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A5C6" w14:textId="77777777" w:rsidR="002E12F5" w:rsidRPr="002B769F" w:rsidRDefault="0084508B" w:rsidP="002B769F">
      <w:pPr>
        <w:pStyle w:val="Heading1"/>
        <w:spacing w:before="0" w:after="0"/>
        <w:jc w:val="both"/>
        <w:rPr>
          <w:sz w:val="28"/>
          <w:szCs w:val="28"/>
        </w:rPr>
      </w:pPr>
      <w:r w:rsidRPr="002B769F">
        <w:rPr>
          <w:sz w:val="28"/>
          <w:szCs w:val="28"/>
        </w:rPr>
        <w:t>Museum</w:t>
      </w:r>
      <w:r w:rsidR="004A042F">
        <w:rPr>
          <w:sz w:val="28"/>
          <w:szCs w:val="28"/>
        </w:rPr>
        <w:t>s</w:t>
      </w:r>
      <w:r w:rsidRPr="002B769F">
        <w:rPr>
          <w:sz w:val="28"/>
          <w:szCs w:val="28"/>
        </w:rPr>
        <w:t xml:space="preserve"> Victoria Procedure Statement</w:t>
      </w:r>
    </w:p>
    <w:p w14:paraId="1B34932B" w14:textId="77777777" w:rsidR="002E12F5" w:rsidRPr="002B769F" w:rsidRDefault="002E12F5" w:rsidP="002B769F">
      <w:pPr>
        <w:pStyle w:val="Footer"/>
        <w:pBdr>
          <w:bottom w:val="single" w:sz="18" w:space="1" w:color="auto"/>
        </w:pBdr>
        <w:tabs>
          <w:tab w:val="clear" w:pos="4153"/>
          <w:tab w:val="clear" w:pos="8306"/>
        </w:tabs>
        <w:rPr>
          <w:rFonts w:ascii="Arial" w:hAnsi="Arial" w:cs="Arial"/>
          <w:sz w:val="28"/>
          <w:szCs w:val="28"/>
        </w:rPr>
      </w:pPr>
    </w:p>
    <w:p w14:paraId="4AFEA460" w14:textId="77777777" w:rsidR="002E12F5" w:rsidRPr="002B769F" w:rsidRDefault="002E12F5" w:rsidP="002B769F">
      <w:pPr>
        <w:pStyle w:val="Header"/>
        <w:ind w:left="0"/>
        <w:jc w:val="both"/>
        <w:rPr>
          <w:rFonts w:ascii="Arial" w:hAnsi="Arial" w:cs="Arial"/>
          <w:sz w:val="28"/>
          <w:szCs w:val="28"/>
        </w:rPr>
      </w:pPr>
    </w:p>
    <w:p w14:paraId="25F4C2DB" w14:textId="02E5EC39" w:rsidR="002E12F5" w:rsidRPr="002B769F" w:rsidRDefault="00920348" w:rsidP="002B769F">
      <w:pPr>
        <w:pStyle w:val="Heading3"/>
        <w:spacing w:before="0" w:after="0"/>
        <w:rPr>
          <w:sz w:val="28"/>
          <w:szCs w:val="28"/>
        </w:rPr>
      </w:pPr>
      <w:r>
        <w:rPr>
          <w:sz w:val="28"/>
          <w:szCs w:val="28"/>
        </w:rPr>
        <w:t xml:space="preserve">Public Interest </w:t>
      </w:r>
      <w:r w:rsidR="007A21D0">
        <w:rPr>
          <w:sz w:val="28"/>
          <w:szCs w:val="28"/>
        </w:rPr>
        <w:t>Disclosure</w:t>
      </w:r>
      <w:r>
        <w:rPr>
          <w:sz w:val="28"/>
          <w:szCs w:val="28"/>
        </w:rPr>
        <w:t>s</w:t>
      </w:r>
      <w:r w:rsidR="007A21D0">
        <w:rPr>
          <w:sz w:val="28"/>
          <w:szCs w:val="28"/>
        </w:rPr>
        <w:t xml:space="preserve"> Procedures</w:t>
      </w:r>
    </w:p>
    <w:p w14:paraId="39E40614" w14:textId="77777777" w:rsidR="002E12F5" w:rsidRPr="004069E2" w:rsidRDefault="002E12F5" w:rsidP="002B769F">
      <w:pPr>
        <w:rPr>
          <w:rFonts w:ascii="Arial" w:hAnsi="Arial" w:cs="Arial"/>
          <w:sz w:val="22"/>
          <w:szCs w:val="22"/>
        </w:rPr>
      </w:pPr>
    </w:p>
    <w:p w14:paraId="7BCA01C8" w14:textId="3D56BE3D" w:rsidR="002E12F5" w:rsidRPr="002B769F" w:rsidRDefault="00E954B4" w:rsidP="002B769F">
      <w:pPr>
        <w:pStyle w:val="policyinfo"/>
        <w:rPr>
          <w:rFonts w:ascii="Arial" w:hAnsi="Arial" w:cs="Arial"/>
          <w:sz w:val="22"/>
          <w:szCs w:val="22"/>
        </w:rPr>
      </w:pPr>
      <w:r>
        <w:rPr>
          <w:rFonts w:ascii="Arial" w:hAnsi="Arial" w:cs="Arial"/>
          <w:bCs/>
          <w:sz w:val="22"/>
          <w:szCs w:val="22"/>
        </w:rPr>
        <w:t>Date of Approval</w:t>
      </w:r>
      <w:r w:rsidR="002E12F5" w:rsidRPr="002B769F">
        <w:rPr>
          <w:rFonts w:ascii="Arial" w:hAnsi="Arial" w:cs="Arial"/>
          <w:bCs/>
          <w:sz w:val="22"/>
          <w:szCs w:val="22"/>
        </w:rPr>
        <w:t>:</w:t>
      </w:r>
      <w:r w:rsidR="002E12F5" w:rsidRPr="002B769F">
        <w:rPr>
          <w:rFonts w:ascii="Arial" w:hAnsi="Arial" w:cs="Arial"/>
          <w:sz w:val="22"/>
          <w:szCs w:val="22"/>
        </w:rPr>
        <w:tab/>
      </w:r>
      <w:r w:rsidR="002E12F5" w:rsidRPr="002B769F">
        <w:rPr>
          <w:rFonts w:ascii="Arial" w:hAnsi="Arial" w:cs="Arial"/>
          <w:sz w:val="22"/>
          <w:szCs w:val="22"/>
        </w:rPr>
        <w:tab/>
      </w:r>
      <w:r w:rsidR="00C03451">
        <w:rPr>
          <w:rFonts w:ascii="Arial" w:hAnsi="Arial" w:cs="Arial"/>
          <w:sz w:val="22"/>
          <w:szCs w:val="22"/>
        </w:rPr>
        <w:t>0</w:t>
      </w:r>
      <w:r w:rsidR="003A3BDD">
        <w:rPr>
          <w:rFonts w:ascii="Arial" w:hAnsi="Arial" w:cs="Arial"/>
          <w:sz w:val="22"/>
          <w:szCs w:val="22"/>
        </w:rPr>
        <w:t>4</w:t>
      </w:r>
      <w:r w:rsidR="00C03451">
        <w:rPr>
          <w:rFonts w:ascii="Arial" w:hAnsi="Arial" w:cs="Arial"/>
          <w:sz w:val="22"/>
          <w:szCs w:val="22"/>
        </w:rPr>
        <w:t xml:space="preserve"> Ju</w:t>
      </w:r>
      <w:r w:rsidR="003A3BDD">
        <w:rPr>
          <w:rFonts w:ascii="Arial" w:hAnsi="Arial" w:cs="Arial"/>
          <w:sz w:val="22"/>
          <w:szCs w:val="22"/>
        </w:rPr>
        <w:t>ly</w:t>
      </w:r>
      <w:r w:rsidR="00C03451">
        <w:rPr>
          <w:rFonts w:ascii="Arial" w:hAnsi="Arial" w:cs="Arial"/>
          <w:sz w:val="22"/>
          <w:szCs w:val="22"/>
        </w:rPr>
        <w:t xml:space="preserve"> 202</w:t>
      </w:r>
      <w:r w:rsidR="003A3BDD">
        <w:rPr>
          <w:rFonts w:ascii="Arial" w:hAnsi="Arial" w:cs="Arial"/>
          <w:sz w:val="22"/>
          <w:szCs w:val="22"/>
        </w:rPr>
        <w:t>3</w:t>
      </w:r>
    </w:p>
    <w:p w14:paraId="0FB351AA" w14:textId="61F95D85" w:rsidR="002E12F5" w:rsidRDefault="007A21D0" w:rsidP="002B769F">
      <w:pPr>
        <w:pStyle w:val="policyinfo"/>
        <w:rPr>
          <w:rFonts w:ascii="Arial" w:hAnsi="Arial" w:cs="Arial"/>
          <w:sz w:val="22"/>
          <w:szCs w:val="22"/>
        </w:rPr>
      </w:pPr>
      <w:r>
        <w:rPr>
          <w:rFonts w:ascii="Arial" w:hAnsi="Arial" w:cs="Arial"/>
          <w:bCs/>
          <w:sz w:val="22"/>
          <w:szCs w:val="22"/>
        </w:rPr>
        <w:t>Responsible Executive</w:t>
      </w:r>
      <w:r w:rsidR="002E12F5" w:rsidRPr="002B769F">
        <w:rPr>
          <w:rFonts w:ascii="Arial" w:hAnsi="Arial" w:cs="Arial"/>
          <w:bCs/>
          <w:sz w:val="22"/>
          <w:szCs w:val="22"/>
        </w:rPr>
        <w:t>:</w:t>
      </w:r>
      <w:r w:rsidR="002E12F5" w:rsidRPr="002B769F">
        <w:rPr>
          <w:rFonts w:ascii="Arial" w:hAnsi="Arial" w:cs="Arial"/>
          <w:sz w:val="22"/>
          <w:szCs w:val="22"/>
        </w:rPr>
        <w:tab/>
      </w:r>
      <w:r>
        <w:rPr>
          <w:rFonts w:ascii="Arial" w:hAnsi="Arial" w:cs="Arial"/>
          <w:sz w:val="22"/>
          <w:szCs w:val="22"/>
        </w:rPr>
        <w:tab/>
        <w:t xml:space="preserve">Chief </w:t>
      </w:r>
      <w:r w:rsidR="000F1A10">
        <w:rPr>
          <w:rFonts w:ascii="Arial" w:hAnsi="Arial" w:cs="Arial"/>
          <w:sz w:val="22"/>
          <w:szCs w:val="22"/>
        </w:rPr>
        <w:t>Financial</w:t>
      </w:r>
      <w:r>
        <w:rPr>
          <w:rFonts w:ascii="Arial" w:hAnsi="Arial" w:cs="Arial"/>
          <w:sz w:val="22"/>
          <w:szCs w:val="22"/>
        </w:rPr>
        <w:t xml:space="preserve"> Officer</w:t>
      </w:r>
    </w:p>
    <w:p w14:paraId="6D50B1E9" w14:textId="77777777" w:rsidR="007A21D0" w:rsidRPr="002B769F" w:rsidRDefault="007A21D0" w:rsidP="002B769F">
      <w:pPr>
        <w:pStyle w:val="policyinfo"/>
        <w:rPr>
          <w:rFonts w:ascii="Arial" w:hAnsi="Arial" w:cs="Arial"/>
          <w:color w:val="0000FF"/>
          <w:sz w:val="22"/>
          <w:szCs w:val="22"/>
        </w:rPr>
      </w:pPr>
      <w:r>
        <w:rPr>
          <w:rFonts w:ascii="Arial" w:hAnsi="Arial" w:cs="Arial"/>
          <w:sz w:val="22"/>
          <w:szCs w:val="22"/>
        </w:rPr>
        <w:t>Responsible Officer</w:t>
      </w:r>
      <w:r>
        <w:rPr>
          <w:rFonts w:ascii="Arial" w:hAnsi="Arial" w:cs="Arial"/>
          <w:sz w:val="22"/>
          <w:szCs w:val="22"/>
        </w:rPr>
        <w:tab/>
      </w:r>
      <w:r>
        <w:rPr>
          <w:rFonts w:ascii="Arial" w:hAnsi="Arial" w:cs="Arial"/>
          <w:sz w:val="22"/>
          <w:szCs w:val="22"/>
        </w:rPr>
        <w:tab/>
        <w:t>Head, Strategic Information and Compliance</w:t>
      </w:r>
    </w:p>
    <w:p w14:paraId="4BC6189A" w14:textId="77777777" w:rsidR="002E12F5" w:rsidRPr="002B769F" w:rsidRDefault="002E12F5" w:rsidP="002B769F">
      <w:pPr>
        <w:pStyle w:val="policyinfo"/>
        <w:rPr>
          <w:rFonts w:ascii="Arial" w:hAnsi="Arial" w:cs="Arial"/>
          <w:color w:val="0000FF"/>
          <w:sz w:val="22"/>
          <w:szCs w:val="22"/>
        </w:rPr>
      </w:pPr>
      <w:r w:rsidRPr="002B769F">
        <w:rPr>
          <w:rFonts w:ascii="Arial" w:hAnsi="Arial" w:cs="Arial"/>
          <w:bCs/>
          <w:color w:val="000000"/>
          <w:sz w:val="22"/>
          <w:szCs w:val="22"/>
        </w:rPr>
        <w:t>Review Cycle:</w:t>
      </w:r>
      <w:r w:rsidRPr="002B769F">
        <w:rPr>
          <w:rFonts w:ascii="Arial" w:hAnsi="Arial" w:cs="Arial"/>
          <w:color w:val="000000"/>
          <w:sz w:val="22"/>
          <w:szCs w:val="22"/>
        </w:rPr>
        <w:tab/>
      </w:r>
      <w:r w:rsidRPr="002B769F">
        <w:rPr>
          <w:rFonts w:ascii="Arial" w:hAnsi="Arial" w:cs="Arial"/>
          <w:color w:val="000000"/>
          <w:sz w:val="22"/>
          <w:szCs w:val="22"/>
        </w:rPr>
        <w:tab/>
      </w:r>
      <w:r w:rsidR="002B769F">
        <w:rPr>
          <w:rFonts w:ascii="Arial" w:hAnsi="Arial" w:cs="Arial"/>
          <w:color w:val="000000"/>
          <w:sz w:val="22"/>
          <w:szCs w:val="22"/>
        </w:rPr>
        <w:t>Three-yearly</w:t>
      </w:r>
    </w:p>
    <w:p w14:paraId="09AAA796" w14:textId="77777777" w:rsidR="002E12F5" w:rsidRPr="004069E2" w:rsidRDefault="002E12F5" w:rsidP="00246E38">
      <w:pPr>
        <w:pBdr>
          <w:bottom w:val="single" w:sz="18" w:space="1" w:color="auto"/>
        </w:pBdr>
        <w:rPr>
          <w:rFonts w:ascii="Arial" w:hAnsi="Arial" w:cs="Arial"/>
          <w:sz w:val="22"/>
          <w:szCs w:val="22"/>
        </w:rPr>
      </w:pPr>
    </w:p>
    <w:p w14:paraId="72EBDE96" w14:textId="77777777" w:rsidR="002E12F5" w:rsidRPr="004069E2" w:rsidRDefault="002E12F5" w:rsidP="00E954B4">
      <w:pPr>
        <w:ind w:left="709" w:hanging="709"/>
        <w:rPr>
          <w:rFonts w:ascii="Arial" w:hAnsi="Arial" w:cs="Arial"/>
          <w:sz w:val="22"/>
          <w:szCs w:val="22"/>
        </w:rPr>
      </w:pPr>
    </w:p>
    <w:p w14:paraId="5DC70A11" w14:textId="77777777" w:rsidR="002E12F5" w:rsidRPr="00246E38" w:rsidRDefault="00E954B4" w:rsidP="00E954B4">
      <w:pPr>
        <w:pStyle w:val="Style1"/>
        <w:tabs>
          <w:tab w:val="clear" w:pos="1800"/>
        </w:tabs>
        <w:spacing w:after="120"/>
        <w:ind w:left="709" w:hanging="709"/>
        <w:rPr>
          <w:rFonts w:ascii="Arial" w:hAnsi="Arial" w:cs="Arial"/>
          <w:caps w:val="0"/>
        </w:rPr>
      </w:pPr>
      <w:r w:rsidRPr="00246E38">
        <w:rPr>
          <w:rFonts w:ascii="Arial" w:hAnsi="Arial" w:cs="Arial"/>
          <w:caps w:val="0"/>
        </w:rPr>
        <w:t>Purpose</w:t>
      </w:r>
    </w:p>
    <w:p w14:paraId="37DA0578" w14:textId="77777777" w:rsidR="002E12F5" w:rsidRPr="00246E38" w:rsidRDefault="002E12F5" w:rsidP="00E954B4">
      <w:pPr>
        <w:pStyle w:val="Style1"/>
        <w:numPr>
          <w:ilvl w:val="0"/>
          <w:numId w:val="0"/>
        </w:numPr>
        <w:ind w:left="709" w:hanging="709"/>
        <w:rPr>
          <w:rFonts w:ascii="Arial" w:hAnsi="Arial" w:cs="Arial"/>
          <w:b w:val="0"/>
          <w:sz w:val="22"/>
          <w:szCs w:val="22"/>
        </w:rPr>
      </w:pPr>
    </w:p>
    <w:p w14:paraId="42109786" w14:textId="32FB2C2A" w:rsidR="002E12F5" w:rsidRDefault="00411076" w:rsidP="008017F4">
      <w:pPr>
        <w:pStyle w:val="Style1"/>
        <w:numPr>
          <w:ilvl w:val="0"/>
          <w:numId w:val="0"/>
        </w:numPr>
        <w:rPr>
          <w:rFonts w:ascii="Arial" w:hAnsi="Arial" w:cs="Arial"/>
          <w:b w:val="0"/>
          <w:caps w:val="0"/>
          <w:sz w:val="22"/>
          <w:szCs w:val="22"/>
        </w:rPr>
      </w:pPr>
      <w:r>
        <w:rPr>
          <w:rFonts w:ascii="Arial" w:hAnsi="Arial" w:cs="Arial"/>
          <w:b w:val="0"/>
          <w:sz w:val="22"/>
          <w:szCs w:val="22"/>
        </w:rPr>
        <w:t>M</w:t>
      </w:r>
      <w:r>
        <w:rPr>
          <w:rFonts w:ascii="Arial" w:hAnsi="Arial" w:cs="Arial"/>
          <w:b w:val="0"/>
          <w:caps w:val="0"/>
          <w:sz w:val="22"/>
          <w:szCs w:val="22"/>
        </w:rPr>
        <w:t xml:space="preserve">useums </w:t>
      </w:r>
      <w:r w:rsidR="007814A6">
        <w:rPr>
          <w:rFonts w:ascii="Arial" w:hAnsi="Arial" w:cs="Arial"/>
          <w:b w:val="0"/>
          <w:caps w:val="0"/>
          <w:sz w:val="22"/>
          <w:szCs w:val="22"/>
        </w:rPr>
        <w:t>V</w:t>
      </w:r>
      <w:r>
        <w:rPr>
          <w:rFonts w:ascii="Arial" w:hAnsi="Arial" w:cs="Arial"/>
          <w:b w:val="0"/>
          <w:caps w:val="0"/>
          <w:sz w:val="22"/>
          <w:szCs w:val="22"/>
        </w:rPr>
        <w:t>ictoria</w:t>
      </w:r>
      <w:r>
        <w:rPr>
          <w:rFonts w:ascii="Arial" w:hAnsi="Arial" w:cs="Arial"/>
          <w:b w:val="0"/>
          <w:sz w:val="22"/>
          <w:szCs w:val="22"/>
        </w:rPr>
        <w:t>’</w:t>
      </w:r>
      <w:r>
        <w:rPr>
          <w:rFonts w:ascii="Arial" w:hAnsi="Arial" w:cs="Arial"/>
          <w:b w:val="0"/>
          <w:caps w:val="0"/>
          <w:sz w:val="22"/>
          <w:szCs w:val="22"/>
        </w:rPr>
        <w:t xml:space="preserve">s </w:t>
      </w:r>
      <w:r w:rsidR="00920348">
        <w:rPr>
          <w:rFonts w:ascii="Arial" w:hAnsi="Arial" w:cs="Arial"/>
          <w:b w:val="0"/>
          <w:caps w:val="0"/>
          <w:sz w:val="22"/>
          <w:szCs w:val="22"/>
        </w:rPr>
        <w:t xml:space="preserve">Public Interest </w:t>
      </w:r>
      <w:r>
        <w:rPr>
          <w:rFonts w:ascii="Arial" w:hAnsi="Arial" w:cs="Arial"/>
          <w:b w:val="0"/>
          <w:caps w:val="0"/>
          <w:sz w:val="22"/>
          <w:szCs w:val="22"/>
        </w:rPr>
        <w:t>Disclosure</w:t>
      </w:r>
      <w:r w:rsidR="00920348">
        <w:rPr>
          <w:rFonts w:ascii="Arial" w:hAnsi="Arial" w:cs="Arial"/>
          <w:b w:val="0"/>
          <w:caps w:val="0"/>
          <w:sz w:val="22"/>
          <w:szCs w:val="22"/>
        </w:rPr>
        <w:t>s</w:t>
      </w:r>
      <w:r>
        <w:rPr>
          <w:rFonts w:ascii="Arial" w:hAnsi="Arial" w:cs="Arial"/>
          <w:b w:val="0"/>
          <w:caps w:val="0"/>
          <w:sz w:val="22"/>
          <w:szCs w:val="22"/>
        </w:rPr>
        <w:t xml:space="preserve"> </w:t>
      </w:r>
      <w:r w:rsidR="00B104BF">
        <w:rPr>
          <w:rFonts w:ascii="Arial" w:hAnsi="Arial" w:cs="Arial"/>
          <w:b w:val="0"/>
          <w:caps w:val="0"/>
          <w:sz w:val="22"/>
          <w:szCs w:val="22"/>
        </w:rPr>
        <w:t>P</w:t>
      </w:r>
      <w:r w:rsidR="007814A6">
        <w:rPr>
          <w:rFonts w:ascii="Arial" w:hAnsi="Arial" w:cs="Arial"/>
          <w:b w:val="0"/>
          <w:caps w:val="0"/>
          <w:sz w:val="22"/>
          <w:szCs w:val="22"/>
        </w:rPr>
        <w:t xml:space="preserve">rocedures </w:t>
      </w:r>
      <w:r w:rsidR="008017F4">
        <w:rPr>
          <w:rFonts w:ascii="Arial" w:hAnsi="Arial" w:cs="Arial"/>
          <w:b w:val="0"/>
          <w:caps w:val="0"/>
          <w:sz w:val="22"/>
          <w:szCs w:val="22"/>
        </w:rPr>
        <w:t xml:space="preserve">protect persons from detrimental action taken by </w:t>
      </w:r>
      <w:r w:rsidR="007814A6">
        <w:rPr>
          <w:rFonts w:ascii="Arial" w:hAnsi="Arial" w:cs="Arial"/>
          <w:b w:val="0"/>
          <w:caps w:val="0"/>
          <w:sz w:val="22"/>
          <w:szCs w:val="22"/>
        </w:rPr>
        <w:t>Museums Victoria and its staff</w:t>
      </w:r>
      <w:r w:rsidR="004A676E">
        <w:rPr>
          <w:rFonts w:ascii="Arial" w:hAnsi="Arial" w:cs="Arial"/>
          <w:b w:val="0"/>
          <w:caps w:val="0"/>
          <w:sz w:val="22"/>
          <w:szCs w:val="22"/>
        </w:rPr>
        <w:t xml:space="preserve"> and Board members</w:t>
      </w:r>
      <w:r w:rsidR="007814A6">
        <w:rPr>
          <w:rFonts w:ascii="Arial" w:hAnsi="Arial" w:cs="Arial"/>
          <w:b w:val="0"/>
          <w:caps w:val="0"/>
          <w:sz w:val="22"/>
          <w:szCs w:val="22"/>
        </w:rPr>
        <w:t>.</w:t>
      </w:r>
    </w:p>
    <w:p w14:paraId="1191BBBC" w14:textId="77777777" w:rsidR="007814A6" w:rsidRDefault="007814A6" w:rsidP="00E954B4">
      <w:pPr>
        <w:pStyle w:val="Style1"/>
        <w:numPr>
          <w:ilvl w:val="0"/>
          <w:numId w:val="0"/>
        </w:numPr>
        <w:ind w:left="709" w:hanging="709"/>
        <w:rPr>
          <w:rFonts w:ascii="Arial" w:hAnsi="Arial" w:cs="Arial"/>
          <w:b w:val="0"/>
          <w:caps w:val="0"/>
          <w:sz w:val="22"/>
          <w:szCs w:val="22"/>
        </w:rPr>
      </w:pPr>
    </w:p>
    <w:p w14:paraId="1EDBDCC9" w14:textId="0FFB92E0" w:rsidR="007814A6" w:rsidRDefault="007814A6" w:rsidP="007814A6">
      <w:pPr>
        <w:pStyle w:val="Style1"/>
        <w:numPr>
          <w:ilvl w:val="0"/>
          <w:numId w:val="0"/>
        </w:numPr>
        <w:rPr>
          <w:rFonts w:ascii="Arial" w:hAnsi="Arial" w:cs="Arial"/>
          <w:b w:val="0"/>
          <w:caps w:val="0"/>
          <w:sz w:val="22"/>
          <w:szCs w:val="22"/>
        </w:rPr>
      </w:pPr>
      <w:r>
        <w:rPr>
          <w:rFonts w:ascii="Arial" w:hAnsi="Arial" w:cs="Arial"/>
          <w:b w:val="0"/>
          <w:caps w:val="0"/>
          <w:sz w:val="22"/>
          <w:szCs w:val="22"/>
        </w:rPr>
        <w:t xml:space="preserve">Museums Victoria cannot </w:t>
      </w:r>
      <w:r w:rsidRPr="007814A6">
        <w:rPr>
          <w:rFonts w:ascii="Arial" w:hAnsi="Arial" w:cs="Arial"/>
          <w:b w:val="0"/>
          <w:caps w:val="0"/>
          <w:sz w:val="22"/>
          <w:szCs w:val="22"/>
        </w:rPr>
        <w:t xml:space="preserve">receive </w:t>
      </w:r>
      <w:r w:rsidR="00920348">
        <w:rPr>
          <w:rFonts w:ascii="Arial" w:hAnsi="Arial" w:cs="Arial"/>
          <w:b w:val="0"/>
          <w:caps w:val="0"/>
          <w:sz w:val="22"/>
          <w:szCs w:val="22"/>
        </w:rPr>
        <w:t>pub</w:t>
      </w:r>
      <w:r w:rsidR="00602043">
        <w:rPr>
          <w:rFonts w:ascii="Arial" w:hAnsi="Arial" w:cs="Arial"/>
          <w:b w:val="0"/>
          <w:caps w:val="0"/>
          <w:sz w:val="22"/>
          <w:szCs w:val="22"/>
        </w:rPr>
        <w:t>l</w:t>
      </w:r>
      <w:r w:rsidR="00920348">
        <w:rPr>
          <w:rFonts w:ascii="Arial" w:hAnsi="Arial" w:cs="Arial"/>
          <w:b w:val="0"/>
          <w:caps w:val="0"/>
          <w:sz w:val="22"/>
          <w:szCs w:val="22"/>
        </w:rPr>
        <w:t>ic interest</w:t>
      </w:r>
      <w:r w:rsidR="00920348" w:rsidRPr="007814A6">
        <w:rPr>
          <w:rFonts w:ascii="Arial" w:hAnsi="Arial" w:cs="Arial"/>
          <w:b w:val="0"/>
          <w:caps w:val="0"/>
          <w:sz w:val="22"/>
          <w:szCs w:val="22"/>
        </w:rPr>
        <w:t xml:space="preserve"> </w:t>
      </w:r>
      <w:r w:rsidRPr="007814A6">
        <w:rPr>
          <w:rFonts w:ascii="Arial" w:hAnsi="Arial" w:cs="Arial"/>
          <w:b w:val="0"/>
          <w:caps w:val="0"/>
          <w:sz w:val="22"/>
          <w:szCs w:val="22"/>
        </w:rPr>
        <w:t xml:space="preserve">disclosures in relation to the improper conduct or detrimental action of public bodies or public officials, for example, public servants, or </w:t>
      </w:r>
      <w:r w:rsidR="00F616C0">
        <w:rPr>
          <w:rFonts w:ascii="Arial" w:hAnsi="Arial" w:cs="Arial"/>
          <w:b w:val="0"/>
          <w:caps w:val="0"/>
          <w:sz w:val="22"/>
          <w:szCs w:val="22"/>
        </w:rPr>
        <w:t>Museums Victoria</w:t>
      </w:r>
      <w:r w:rsidRPr="007814A6">
        <w:rPr>
          <w:rFonts w:ascii="Arial" w:hAnsi="Arial" w:cs="Arial"/>
          <w:b w:val="0"/>
          <w:caps w:val="0"/>
          <w:sz w:val="22"/>
          <w:szCs w:val="22"/>
        </w:rPr>
        <w:t xml:space="preserve"> staff. Any such </w:t>
      </w:r>
      <w:r w:rsidR="00920348">
        <w:rPr>
          <w:rFonts w:ascii="Arial" w:hAnsi="Arial" w:cs="Arial"/>
          <w:b w:val="0"/>
          <w:caps w:val="0"/>
          <w:sz w:val="22"/>
          <w:szCs w:val="22"/>
        </w:rPr>
        <w:t>public interest</w:t>
      </w:r>
      <w:r w:rsidR="00920348" w:rsidRPr="007814A6">
        <w:rPr>
          <w:rFonts w:ascii="Arial" w:hAnsi="Arial" w:cs="Arial"/>
          <w:b w:val="0"/>
          <w:caps w:val="0"/>
          <w:sz w:val="22"/>
          <w:szCs w:val="22"/>
        </w:rPr>
        <w:t xml:space="preserve"> </w:t>
      </w:r>
      <w:r w:rsidRPr="007814A6">
        <w:rPr>
          <w:rFonts w:ascii="Arial" w:hAnsi="Arial" w:cs="Arial"/>
          <w:b w:val="0"/>
          <w:caps w:val="0"/>
          <w:sz w:val="22"/>
          <w:szCs w:val="22"/>
        </w:rPr>
        <w:t>disclosures should be directed to the Independent Broad-based Anti-corruption Commission (IBAC).</w:t>
      </w:r>
    </w:p>
    <w:p w14:paraId="73B1DB6A" w14:textId="77777777" w:rsidR="008017F4" w:rsidRDefault="008017F4" w:rsidP="007814A6">
      <w:pPr>
        <w:pStyle w:val="Style1"/>
        <w:numPr>
          <w:ilvl w:val="0"/>
          <w:numId w:val="0"/>
        </w:numPr>
        <w:rPr>
          <w:rFonts w:ascii="Arial" w:hAnsi="Arial" w:cs="Arial"/>
          <w:b w:val="0"/>
          <w:caps w:val="0"/>
          <w:sz w:val="22"/>
          <w:szCs w:val="22"/>
        </w:rPr>
      </w:pPr>
    </w:p>
    <w:p w14:paraId="093B6DE4" w14:textId="413E47E2" w:rsidR="008017F4" w:rsidRPr="007814A6" w:rsidRDefault="008017F4" w:rsidP="007814A6">
      <w:pPr>
        <w:pStyle w:val="Style1"/>
        <w:numPr>
          <w:ilvl w:val="0"/>
          <w:numId w:val="0"/>
        </w:numPr>
        <w:rPr>
          <w:rFonts w:ascii="Arial" w:hAnsi="Arial" w:cs="Arial"/>
          <w:b w:val="0"/>
          <w:caps w:val="0"/>
          <w:sz w:val="22"/>
          <w:szCs w:val="22"/>
        </w:rPr>
      </w:pPr>
      <w:r>
        <w:rPr>
          <w:rFonts w:ascii="Arial" w:hAnsi="Arial" w:cs="Arial"/>
          <w:b w:val="0"/>
          <w:caps w:val="0"/>
          <w:sz w:val="22"/>
          <w:szCs w:val="22"/>
        </w:rPr>
        <w:t xml:space="preserve">The Procedures are prepared in accordance with the </w:t>
      </w:r>
      <w:r w:rsidR="00920348" w:rsidRPr="00381CE7">
        <w:rPr>
          <w:rFonts w:ascii="Arial" w:hAnsi="Arial" w:cs="Arial"/>
          <w:b w:val="0"/>
          <w:i/>
          <w:caps w:val="0"/>
          <w:sz w:val="22"/>
          <w:szCs w:val="22"/>
        </w:rPr>
        <w:t>P</w:t>
      </w:r>
      <w:r w:rsidR="00920348">
        <w:rPr>
          <w:rFonts w:ascii="Arial" w:hAnsi="Arial" w:cs="Arial"/>
          <w:b w:val="0"/>
          <w:i/>
          <w:caps w:val="0"/>
          <w:sz w:val="22"/>
          <w:szCs w:val="22"/>
        </w:rPr>
        <w:t xml:space="preserve">ublic Interest </w:t>
      </w:r>
      <w:r w:rsidR="00381CE7" w:rsidRPr="00381CE7">
        <w:rPr>
          <w:rFonts w:ascii="Arial" w:hAnsi="Arial" w:cs="Arial"/>
          <w:b w:val="0"/>
          <w:i/>
          <w:caps w:val="0"/>
          <w:sz w:val="22"/>
          <w:szCs w:val="22"/>
        </w:rPr>
        <w:t>Disclosure</w:t>
      </w:r>
      <w:r w:rsidR="00920348">
        <w:rPr>
          <w:rFonts w:ascii="Arial" w:hAnsi="Arial" w:cs="Arial"/>
          <w:b w:val="0"/>
          <w:i/>
          <w:caps w:val="0"/>
          <w:sz w:val="22"/>
          <w:szCs w:val="22"/>
        </w:rPr>
        <w:t>s</w:t>
      </w:r>
      <w:r w:rsidR="00381CE7" w:rsidRPr="00381CE7">
        <w:rPr>
          <w:rFonts w:ascii="Arial" w:hAnsi="Arial" w:cs="Arial"/>
          <w:b w:val="0"/>
          <w:i/>
          <w:caps w:val="0"/>
          <w:sz w:val="22"/>
          <w:szCs w:val="22"/>
        </w:rPr>
        <w:t xml:space="preserve"> Act</w:t>
      </w:r>
      <w:r>
        <w:rPr>
          <w:rFonts w:ascii="Arial" w:hAnsi="Arial" w:cs="Arial"/>
          <w:b w:val="0"/>
          <w:caps w:val="0"/>
          <w:sz w:val="22"/>
          <w:szCs w:val="22"/>
        </w:rPr>
        <w:t xml:space="preserve"> </w:t>
      </w:r>
      <w:r w:rsidRPr="00B104BF">
        <w:rPr>
          <w:rFonts w:ascii="Arial" w:hAnsi="Arial" w:cs="Arial"/>
          <w:b w:val="0"/>
          <w:i/>
          <w:caps w:val="0"/>
          <w:sz w:val="22"/>
          <w:szCs w:val="22"/>
        </w:rPr>
        <w:t xml:space="preserve">2012 </w:t>
      </w:r>
      <w:r>
        <w:rPr>
          <w:rFonts w:ascii="Arial" w:hAnsi="Arial" w:cs="Arial"/>
          <w:b w:val="0"/>
          <w:caps w:val="0"/>
          <w:sz w:val="22"/>
          <w:szCs w:val="22"/>
        </w:rPr>
        <w:t xml:space="preserve">and the guidelines of the IBAC available at </w:t>
      </w:r>
      <w:r w:rsidRPr="008017F4">
        <w:rPr>
          <w:rFonts w:ascii="Arial" w:hAnsi="Arial" w:cs="Arial"/>
          <w:b w:val="0"/>
          <w:caps w:val="0"/>
          <w:sz w:val="22"/>
          <w:szCs w:val="22"/>
        </w:rPr>
        <w:t>https://www.ibac.vic.gov.au/</w:t>
      </w:r>
      <w:r>
        <w:rPr>
          <w:rFonts w:ascii="Arial" w:hAnsi="Arial" w:cs="Arial"/>
          <w:b w:val="0"/>
          <w:caps w:val="0"/>
          <w:sz w:val="22"/>
          <w:szCs w:val="22"/>
        </w:rPr>
        <w:t>.</w:t>
      </w:r>
    </w:p>
    <w:p w14:paraId="47F38B62" w14:textId="77777777" w:rsidR="002E12F5" w:rsidRPr="007814A6" w:rsidRDefault="002E12F5" w:rsidP="008017F4">
      <w:pPr>
        <w:pStyle w:val="Style1"/>
        <w:numPr>
          <w:ilvl w:val="0"/>
          <w:numId w:val="0"/>
        </w:numPr>
        <w:ind w:left="1800"/>
        <w:rPr>
          <w:rFonts w:ascii="Arial" w:hAnsi="Arial" w:cs="Arial"/>
          <w:b w:val="0"/>
          <w:caps w:val="0"/>
          <w:sz w:val="22"/>
          <w:szCs w:val="22"/>
        </w:rPr>
      </w:pPr>
    </w:p>
    <w:p w14:paraId="65371A59" w14:textId="0D587EE6" w:rsidR="002E12F5" w:rsidRDefault="008017F4" w:rsidP="00E954B4">
      <w:pPr>
        <w:pStyle w:val="Style1"/>
        <w:tabs>
          <w:tab w:val="clear" w:pos="1800"/>
        </w:tabs>
        <w:spacing w:after="120"/>
        <w:ind w:left="709" w:hanging="709"/>
        <w:rPr>
          <w:rFonts w:ascii="Arial" w:hAnsi="Arial" w:cs="Arial"/>
          <w:caps w:val="0"/>
        </w:rPr>
      </w:pPr>
      <w:r>
        <w:rPr>
          <w:rFonts w:ascii="Arial" w:hAnsi="Arial" w:cs="Arial"/>
          <w:caps w:val="0"/>
        </w:rPr>
        <w:t xml:space="preserve">Making a </w:t>
      </w:r>
      <w:r w:rsidR="00920348">
        <w:rPr>
          <w:rFonts w:ascii="Arial" w:hAnsi="Arial" w:cs="Arial"/>
          <w:caps w:val="0"/>
        </w:rPr>
        <w:t xml:space="preserve">public interest </w:t>
      </w:r>
      <w:r>
        <w:rPr>
          <w:rFonts w:ascii="Arial" w:hAnsi="Arial" w:cs="Arial"/>
          <w:caps w:val="0"/>
        </w:rPr>
        <w:t>disclosure</w:t>
      </w:r>
    </w:p>
    <w:p w14:paraId="0DFAA9D1" w14:textId="1708F036" w:rsidR="00A759BA" w:rsidRPr="00A759BA" w:rsidRDefault="00A759BA" w:rsidP="00A759BA">
      <w:pPr>
        <w:pStyle w:val="Style1"/>
        <w:numPr>
          <w:ilvl w:val="0"/>
          <w:numId w:val="0"/>
        </w:numPr>
        <w:spacing w:after="120"/>
        <w:rPr>
          <w:rFonts w:ascii="Arial" w:hAnsi="Arial" w:cs="Arial"/>
          <w:caps w:val="0"/>
          <w:sz w:val="22"/>
          <w:szCs w:val="22"/>
        </w:rPr>
      </w:pPr>
      <w:r w:rsidRPr="00A759BA">
        <w:rPr>
          <w:rFonts w:ascii="Arial" w:hAnsi="Arial" w:cs="Arial"/>
          <w:caps w:val="0"/>
          <w:sz w:val="22"/>
          <w:szCs w:val="22"/>
        </w:rPr>
        <w:t xml:space="preserve">Who can make a </w:t>
      </w:r>
      <w:r w:rsidR="00920348">
        <w:rPr>
          <w:rFonts w:ascii="Arial" w:hAnsi="Arial" w:cs="Arial"/>
          <w:caps w:val="0"/>
          <w:sz w:val="22"/>
          <w:szCs w:val="22"/>
        </w:rPr>
        <w:t>public interest</w:t>
      </w:r>
      <w:r w:rsidR="00920348" w:rsidRPr="00A759BA">
        <w:rPr>
          <w:rFonts w:ascii="Arial" w:hAnsi="Arial" w:cs="Arial"/>
          <w:caps w:val="0"/>
          <w:sz w:val="22"/>
          <w:szCs w:val="22"/>
        </w:rPr>
        <w:t xml:space="preserve"> </w:t>
      </w:r>
      <w:r w:rsidRPr="00A759BA">
        <w:rPr>
          <w:rFonts w:ascii="Arial" w:hAnsi="Arial" w:cs="Arial"/>
          <w:caps w:val="0"/>
          <w:sz w:val="22"/>
          <w:szCs w:val="22"/>
        </w:rPr>
        <w:t>disclosure?</w:t>
      </w:r>
    </w:p>
    <w:p w14:paraId="64517677" w14:textId="4CF3F300" w:rsidR="00E954B4" w:rsidRPr="00316C05" w:rsidRDefault="00920348" w:rsidP="004A042F">
      <w:pPr>
        <w:pStyle w:val="Style1"/>
        <w:numPr>
          <w:ilvl w:val="2"/>
          <w:numId w:val="3"/>
        </w:numPr>
        <w:spacing w:after="120"/>
        <w:rPr>
          <w:rFonts w:ascii="Arial" w:hAnsi="Arial" w:cs="Arial"/>
          <w:b w:val="0"/>
          <w:caps w:val="0"/>
          <w:sz w:val="22"/>
          <w:szCs w:val="22"/>
        </w:rPr>
      </w:pPr>
      <w:r w:rsidRPr="00316C05">
        <w:rPr>
          <w:rFonts w:ascii="Arial" w:hAnsi="Arial" w:cs="Arial"/>
          <w:b w:val="0"/>
          <w:caps w:val="0"/>
          <w:sz w:val="22"/>
          <w:szCs w:val="22"/>
        </w:rPr>
        <w:t>P</w:t>
      </w:r>
      <w:r>
        <w:rPr>
          <w:rFonts w:ascii="Arial" w:hAnsi="Arial" w:cs="Arial"/>
          <w:b w:val="0"/>
          <w:caps w:val="0"/>
          <w:sz w:val="22"/>
          <w:szCs w:val="22"/>
        </w:rPr>
        <w:t xml:space="preserve">ublic interest </w:t>
      </w:r>
      <w:r w:rsidR="00316C05" w:rsidRPr="00316C05">
        <w:rPr>
          <w:rFonts w:ascii="Arial" w:hAnsi="Arial" w:cs="Arial"/>
          <w:b w:val="0"/>
          <w:caps w:val="0"/>
          <w:sz w:val="22"/>
          <w:szCs w:val="22"/>
        </w:rPr>
        <w:t xml:space="preserve">disclosures about improper conduct engaged in or detrimental action taken by </w:t>
      </w:r>
      <w:r w:rsidR="00F616C0">
        <w:rPr>
          <w:rFonts w:ascii="Arial" w:hAnsi="Arial" w:cs="Arial"/>
          <w:b w:val="0"/>
          <w:caps w:val="0"/>
          <w:sz w:val="22"/>
          <w:szCs w:val="22"/>
        </w:rPr>
        <w:t>Museums Victoria</w:t>
      </w:r>
      <w:r w:rsidR="00316C05" w:rsidRPr="00316C05">
        <w:rPr>
          <w:rFonts w:ascii="Arial" w:hAnsi="Arial" w:cs="Arial"/>
          <w:b w:val="0"/>
          <w:caps w:val="0"/>
          <w:sz w:val="22"/>
          <w:szCs w:val="22"/>
        </w:rPr>
        <w:t xml:space="preserve"> or its staff </w:t>
      </w:r>
      <w:r w:rsidR="00B104BF">
        <w:rPr>
          <w:rFonts w:ascii="Arial" w:hAnsi="Arial" w:cs="Arial"/>
          <w:b w:val="0"/>
          <w:caps w:val="0"/>
          <w:sz w:val="22"/>
          <w:szCs w:val="22"/>
        </w:rPr>
        <w:t xml:space="preserve">and Board members </w:t>
      </w:r>
      <w:r w:rsidR="00316C05" w:rsidRPr="00316C05">
        <w:rPr>
          <w:rFonts w:ascii="Arial" w:hAnsi="Arial" w:cs="Arial"/>
          <w:b w:val="0"/>
          <w:caps w:val="0"/>
          <w:sz w:val="22"/>
          <w:szCs w:val="22"/>
        </w:rPr>
        <w:t>can be made by an individual or by a group of individuals.</w:t>
      </w:r>
    </w:p>
    <w:p w14:paraId="243A8E45" w14:textId="45BE275C" w:rsidR="002E12F5" w:rsidRPr="00316C05" w:rsidRDefault="00246E38" w:rsidP="00316C05">
      <w:pPr>
        <w:pStyle w:val="Style1"/>
        <w:numPr>
          <w:ilvl w:val="0"/>
          <w:numId w:val="0"/>
        </w:numPr>
        <w:spacing w:after="120"/>
        <w:ind w:left="709" w:hanging="709"/>
        <w:rPr>
          <w:rFonts w:ascii="Arial" w:hAnsi="Arial" w:cs="Arial"/>
          <w:b w:val="0"/>
          <w:bCs w:val="0"/>
          <w:caps w:val="0"/>
          <w:sz w:val="22"/>
          <w:szCs w:val="22"/>
        </w:rPr>
      </w:pPr>
      <w:r>
        <w:rPr>
          <w:rFonts w:ascii="Arial" w:hAnsi="Arial" w:cs="Arial"/>
          <w:b w:val="0"/>
          <w:bCs w:val="0"/>
          <w:caps w:val="0"/>
          <w:sz w:val="22"/>
          <w:szCs w:val="22"/>
        </w:rPr>
        <w:t>2.2</w:t>
      </w:r>
      <w:r>
        <w:rPr>
          <w:rFonts w:ascii="Arial" w:hAnsi="Arial" w:cs="Arial"/>
          <w:b w:val="0"/>
          <w:bCs w:val="0"/>
          <w:caps w:val="0"/>
          <w:sz w:val="22"/>
          <w:szCs w:val="22"/>
        </w:rPr>
        <w:tab/>
      </w:r>
      <w:r w:rsidR="00920348" w:rsidRPr="00316C05">
        <w:rPr>
          <w:rFonts w:ascii="Arial" w:hAnsi="Arial" w:cs="Arial"/>
          <w:b w:val="0"/>
          <w:bCs w:val="0"/>
          <w:caps w:val="0"/>
          <w:sz w:val="22"/>
          <w:szCs w:val="22"/>
        </w:rPr>
        <w:t>P</w:t>
      </w:r>
      <w:r w:rsidR="00920348">
        <w:rPr>
          <w:rFonts w:ascii="Arial" w:hAnsi="Arial" w:cs="Arial"/>
          <w:b w:val="0"/>
          <w:bCs w:val="0"/>
          <w:caps w:val="0"/>
          <w:sz w:val="22"/>
          <w:szCs w:val="22"/>
        </w:rPr>
        <w:t xml:space="preserve">ublic interest </w:t>
      </w:r>
      <w:r w:rsidR="00316C05" w:rsidRPr="00316C05">
        <w:rPr>
          <w:rFonts w:ascii="Arial" w:hAnsi="Arial" w:cs="Arial"/>
          <w:b w:val="0"/>
          <w:bCs w:val="0"/>
          <w:caps w:val="0"/>
          <w:sz w:val="22"/>
          <w:szCs w:val="22"/>
        </w:rPr>
        <w:t>disclosures can be made by a member of the public, an employee, officer or member of a department or one of its portfolio agencies, or an employee, officer or member of another department or public body.</w:t>
      </w:r>
    </w:p>
    <w:p w14:paraId="7570BB24" w14:textId="2AF8BE87" w:rsidR="00246E38" w:rsidRDefault="00246E38" w:rsidP="00316C05">
      <w:pPr>
        <w:pStyle w:val="Style1"/>
        <w:numPr>
          <w:ilvl w:val="0"/>
          <w:numId w:val="0"/>
        </w:numPr>
        <w:spacing w:after="120"/>
        <w:ind w:left="709" w:hanging="709"/>
        <w:rPr>
          <w:rFonts w:ascii="Arial" w:hAnsi="Arial" w:cs="Arial"/>
          <w:b w:val="0"/>
          <w:bCs w:val="0"/>
          <w:caps w:val="0"/>
          <w:sz w:val="22"/>
          <w:szCs w:val="22"/>
        </w:rPr>
      </w:pPr>
      <w:r>
        <w:rPr>
          <w:rFonts w:ascii="Arial" w:hAnsi="Arial" w:cs="Arial"/>
          <w:b w:val="0"/>
          <w:bCs w:val="0"/>
          <w:caps w:val="0"/>
          <w:sz w:val="22"/>
          <w:szCs w:val="22"/>
        </w:rPr>
        <w:t>2.3</w:t>
      </w:r>
      <w:r>
        <w:rPr>
          <w:rFonts w:ascii="Arial" w:hAnsi="Arial" w:cs="Arial"/>
          <w:b w:val="0"/>
          <w:bCs w:val="0"/>
          <w:caps w:val="0"/>
          <w:sz w:val="22"/>
          <w:szCs w:val="22"/>
        </w:rPr>
        <w:tab/>
      </w:r>
      <w:r w:rsidR="00316C05" w:rsidRPr="00316C05">
        <w:rPr>
          <w:rFonts w:ascii="Arial" w:hAnsi="Arial" w:cs="Arial"/>
          <w:b w:val="0"/>
          <w:bCs w:val="0"/>
          <w:caps w:val="0"/>
          <w:sz w:val="22"/>
          <w:szCs w:val="22"/>
        </w:rPr>
        <w:t xml:space="preserve">A company or business is not authorised to make a </w:t>
      </w:r>
      <w:r w:rsidR="00920348" w:rsidRPr="00316C05">
        <w:rPr>
          <w:rFonts w:ascii="Arial" w:hAnsi="Arial" w:cs="Arial"/>
          <w:b w:val="0"/>
          <w:bCs w:val="0"/>
          <w:caps w:val="0"/>
          <w:sz w:val="22"/>
          <w:szCs w:val="22"/>
        </w:rPr>
        <w:t>p</w:t>
      </w:r>
      <w:r w:rsidR="00920348">
        <w:rPr>
          <w:rFonts w:ascii="Arial" w:hAnsi="Arial" w:cs="Arial"/>
          <w:b w:val="0"/>
          <w:bCs w:val="0"/>
          <w:caps w:val="0"/>
          <w:sz w:val="22"/>
          <w:szCs w:val="22"/>
        </w:rPr>
        <w:t xml:space="preserve">ublic interest </w:t>
      </w:r>
      <w:r w:rsidR="00316C05" w:rsidRPr="00316C05">
        <w:rPr>
          <w:rFonts w:ascii="Arial" w:hAnsi="Arial" w:cs="Arial"/>
          <w:b w:val="0"/>
          <w:bCs w:val="0"/>
          <w:caps w:val="0"/>
          <w:sz w:val="22"/>
          <w:szCs w:val="22"/>
        </w:rPr>
        <w:t>disclosure.</w:t>
      </w:r>
    </w:p>
    <w:p w14:paraId="00C83843" w14:textId="23B20D2C" w:rsidR="00A759BA" w:rsidRPr="00A759BA" w:rsidRDefault="00A759BA" w:rsidP="00316C05">
      <w:pPr>
        <w:pStyle w:val="Style1"/>
        <w:numPr>
          <w:ilvl w:val="0"/>
          <w:numId w:val="0"/>
        </w:numPr>
        <w:spacing w:after="120"/>
        <w:ind w:left="709" w:hanging="709"/>
        <w:rPr>
          <w:rFonts w:ascii="Arial" w:hAnsi="Arial" w:cs="Arial"/>
          <w:bCs w:val="0"/>
          <w:caps w:val="0"/>
          <w:sz w:val="22"/>
          <w:szCs w:val="22"/>
        </w:rPr>
      </w:pPr>
      <w:r w:rsidRPr="00A759BA">
        <w:rPr>
          <w:rFonts w:ascii="Arial" w:hAnsi="Arial" w:cs="Arial"/>
          <w:bCs w:val="0"/>
          <w:caps w:val="0"/>
          <w:sz w:val="22"/>
          <w:szCs w:val="22"/>
        </w:rPr>
        <w:t xml:space="preserve">Making a </w:t>
      </w:r>
      <w:r w:rsidR="00920348" w:rsidRPr="00A759BA">
        <w:rPr>
          <w:rFonts w:ascii="Arial" w:hAnsi="Arial" w:cs="Arial"/>
          <w:bCs w:val="0"/>
          <w:caps w:val="0"/>
          <w:sz w:val="22"/>
          <w:szCs w:val="22"/>
        </w:rPr>
        <w:t>p</w:t>
      </w:r>
      <w:r w:rsidR="00920348">
        <w:rPr>
          <w:rFonts w:ascii="Arial" w:hAnsi="Arial" w:cs="Arial"/>
          <w:bCs w:val="0"/>
          <w:caps w:val="0"/>
          <w:sz w:val="22"/>
          <w:szCs w:val="22"/>
        </w:rPr>
        <w:t xml:space="preserve">ublic interest </w:t>
      </w:r>
      <w:r w:rsidRPr="00A759BA">
        <w:rPr>
          <w:rFonts w:ascii="Arial" w:hAnsi="Arial" w:cs="Arial"/>
          <w:bCs w:val="0"/>
          <w:caps w:val="0"/>
          <w:sz w:val="22"/>
          <w:szCs w:val="22"/>
        </w:rPr>
        <w:t>disclosure</w:t>
      </w:r>
    </w:p>
    <w:p w14:paraId="1C231046" w14:textId="00B01972" w:rsidR="00246E38" w:rsidRDefault="00246E38"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2.4</w:t>
      </w:r>
      <w:r>
        <w:rPr>
          <w:rFonts w:ascii="Arial" w:hAnsi="Arial" w:cs="Arial"/>
          <w:b w:val="0"/>
          <w:bCs w:val="0"/>
          <w:caps w:val="0"/>
          <w:sz w:val="22"/>
          <w:szCs w:val="22"/>
        </w:rPr>
        <w:tab/>
      </w:r>
      <w:r w:rsidR="00316C05">
        <w:rPr>
          <w:rFonts w:ascii="Arial" w:hAnsi="Arial" w:cs="Arial"/>
          <w:b w:val="0"/>
          <w:bCs w:val="0"/>
          <w:caps w:val="0"/>
          <w:sz w:val="22"/>
          <w:szCs w:val="22"/>
        </w:rPr>
        <w:t xml:space="preserve">A </w:t>
      </w:r>
      <w:r w:rsidR="00920348">
        <w:rPr>
          <w:rFonts w:ascii="Arial" w:hAnsi="Arial" w:cs="Arial"/>
          <w:b w:val="0"/>
          <w:bCs w:val="0"/>
          <w:caps w:val="0"/>
          <w:sz w:val="22"/>
          <w:szCs w:val="22"/>
        </w:rPr>
        <w:t xml:space="preserve">public interest </w:t>
      </w:r>
      <w:r w:rsidR="00316C05">
        <w:rPr>
          <w:rFonts w:ascii="Arial" w:hAnsi="Arial" w:cs="Arial"/>
          <w:b w:val="0"/>
          <w:bCs w:val="0"/>
          <w:caps w:val="0"/>
          <w:sz w:val="22"/>
          <w:szCs w:val="22"/>
        </w:rPr>
        <w:t>disclosure must be made in private; and may be made:</w:t>
      </w:r>
    </w:p>
    <w:p w14:paraId="08340E2C" w14:textId="77777777" w:rsidR="00316C05" w:rsidRDefault="00316C05"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a) in person</w:t>
      </w:r>
    </w:p>
    <w:p w14:paraId="50106A90" w14:textId="77777777" w:rsidR="00316C05" w:rsidRDefault="00316C05"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 xml:space="preserve">b) </w:t>
      </w:r>
      <w:r w:rsidR="00B104BF">
        <w:rPr>
          <w:rFonts w:ascii="Arial" w:hAnsi="Arial" w:cs="Arial"/>
          <w:b w:val="0"/>
          <w:bCs w:val="0"/>
          <w:caps w:val="0"/>
          <w:sz w:val="22"/>
          <w:szCs w:val="22"/>
        </w:rPr>
        <w:t>b</w:t>
      </w:r>
      <w:r>
        <w:rPr>
          <w:rFonts w:ascii="Arial" w:hAnsi="Arial" w:cs="Arial"/>
          <w:b w:val="0"/>
          <w:bCs w:val="0"/>
          <w:caps w:val="0"/>
          <w:sz w:val="22"/>
          <w:szCs w:val="22"/>
        </w:rPr>
        <w:t xml:space="preserve">y </w:t>
      </w:r>
      <w:r w:rsidR="00B104BF">
        <w:rPr>
          <w:rFonts w:ascii="Arial" w:hAnsi="Arial" w:cs="Arial"/>
          <w:b w:val="0"/>
          <w:bCs w:val="0"/>
          <w:caps w:val="0"/>
          <w:sz w:val="22"/>
          <w:szCs w:val="22"/>
        </w:rPr>
        <w:t>p</w:t>
      </w:r>
      <w:r>
        <w:rPr>
          <w:rFonts w:ascii="Arial" w:hAnsi="Arial" w:cs="Arial"/>
          <w:b w:val="0"/>
          <w:bCs w:val="0"/>
          <w:caps w:val="0"/>
          <w:sz w:val="22"/>
          <w:szCs w:val="22"/>
        </w:rPr>
        <w:t>hone</w:t>
      </w:r>
    </w:p>
    <w:p w14:paraId="20D4FDD4" w14:textId="77777777" w:rsidR="00316C05" w:rsidRDefault="00316C05"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 xml:space="preserve">c) </w:t>
      </w:r>
      <w:r w:rsidR="00B104BF">
        <w:rPr>
          <w:rFonts w:ascii="Arial" w:hAnsi="Arial" w:cs="Arial"/>
          <w:b w:val="0"/>
          <w:bCs w:val="0"/>
          <w:caps w:val="0"/>
          <w:sz w:val="22"/>
          <w:szCs w:val="22"/>
        </w:rPr>
        <w:t>b</w:t>
      </w:r>
      <w:r>
        <w:rPr>
          <w:rFonts w:ascii="Arial" w:hAnsi="Arial" w:cs="Arial"/>
          <w:b w:val="0"/>
          <w:bCs w:val="0"/>
          <w:caps w:val="0"/>
          <w:sz w:val="22"/>
          <w:szCs w:val="22"/>
        </w:rPr>
        <w:t>y leaving a voicemail message</w:t>
      </w:r>
    </w:p>
    <w:p w14:paraId="261A7234" w14:textId="77777777" w:rsidR="00316C05" w:rsidRDefault="00316C05"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d) in writing by post, personal delivery or email;</w:t>
      </w:r>
    </w:p>
    <w:p w14:paraId="5F9BF39B" w14:textId="77777777" w:rsidR="00316C05" w:rsidRDefault="00316C05"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 xml:space="preserve">e) </w:t>
      </w:r>
      <w:r w:rsidR="00B104BF">
        <w:rPr>
          <w:rFonts w:ascii="Arial" w:hAnsi="Arial" w:cs="Arial"/>
          <w:b w:val="0"/>
          <w:bCs w:val="0"/>
          <w:caps w:val="0"/>
          <w:sz w:val="22"/>
          <w:szCs w:val="22"/>
        </w:rPr>
        <w:t>b</w:t>
      </w:r>
      <w:r>
        <w:rPr>
          <w:rFonts w:ascii="Arial" w:hAnsi="Arial" w:cs="Arial"/>
          <w:b w:val="0"/>
          <w:bCs w:val="0"/>
          <w:caps w:val="0"/>
          <w:sz w:val="22"/>
          <w:szCs w:val="22"/>
        </w:rPr>
        <w:t xml:space="preserve">y any other form of </w:t>
      </w:r>
      <w:r w:rsidR="004A676E">
        <w:rPr>
          <w:rFonts w:ascii="Arial" w:hAnsi="Arial" w:cs="Arial"/>
          <w:b w:val="0"/>
          <w:bCs w:val="0"/>
          <w:caps w:val="0"/>
          <w:sz w:val="22"/>
          <w:szCs w:val="22"/>
        </w:rPr>
        <w:t>electronic communication; and/or</w:t>
      </w:r>
    </w:p>
    <w:p w14:paraId="7CDD5C6B" w14:textId="77777777" w:rsidR="004A676E" w:rsidRDefault="004A676E"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 xml:space="preserve">f) </w:t>
      </w:r>
      <w:r w:rsidR="00B104BF">
        <w:rPr>
          <w:rFonts w:ascii="Arial" w:hAnsi="Arial" w:cs="Arial"/>
          <w:b w:val="0"/>
          <w:bCs w:val="0"/>
          <w:caps w:val="0"/>
          <w:sz w:val="22"/>
          <w:szCs w:val="22"/>
        </w:rPr>
        <w:t>a</w:t>
      </w:r>
      <w:r>
        <w:rPr>
          <w:rFonts w:ascii="Arial" w:hAnsi="Arial" w:cs="Arial"/>
          <w:b w:val="0"/>
          <w:bCs w:val="0"/>
          <w:caps w:val="0"/>
          <w:sz w:val="22"/>
          <w:szCs w:val="22"/>
        </w:rPr>
        <w:t>nonymously.</w:t>
      </w:r>
    </w:p>
    <w:p w14:paraId="532F7047" w14:textId="77777777" w:rsidR="00F616C0" w:rsidRDefault="00F616C0" w:rsidP="00E954B4">
      <w:pPr>
        <w:pStyle w:val="Style1"/>
        <w:numPr>
          <w:ilvl w:val="0"/>
          <w:numId w:val="0"/>
        </w:numPr>
        <w:ind w:left="709" w:hanging="709"/>
        <w:rPr>
          <w:rFonts w:ascii="Arial" w:hAnsi="Arial" w:cs="Arial"/>
          <w:b w:val="0"/>
          <w:bCs w:val="0"/>
          <w:caps w:val="0"/>
          <w:sz w:val="22"/>
          <w:szCs w:val="22"/>
        </w:rPr>
      </w:pPr>
    </w:p>
    <w:p w14:paraId="5DF333ED" w14:textId="7ECCD053" w:rsidR="004A676E" w:rsidRDefault="004A676E"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2.5</w:t>
      </w:r>
      <w:r>
        <w:rPr>
          <w:rFonts w:ascii="Arial" w:hAnsi="Arial" w:cs="Arial"/>
          <w:b w:val="0"/>
          <w:bCs w:val="0"/>
          <w:caps w:val="0"/>
          <w:sz w:val="22"/>
          <w:szCs w:val="22"/>
        </w:rPr>
        <w:tab/>
      </w:r>
      <w:r w:rsidR="00920348">
        <w:rPr>
          <w:rFonts w:ascii="Arial" w:hAnsi="Arial" w:cs="Arial"/>
          <w:b w:val="0"/>
          <w:bCs w:val="0"/>
          <w:caps w:val="0"/>
          <w:sz w:val="22"/>
          <w:szCs w:val="22"/>
        </w:rPr>
        <w:t xml:space="preserve">Public interest </w:t>
      </w:r>
      <w:r>
        <w:rPr>
          <w:rFonts w:ascii="Arial" w:hAnsi="Arial" w:cs="Arial"/>
          <w:b w:val="0"/>
          <w:bCs w:val="0"/>
          <w:caps w:val="0"/>
          <w:sz w:val="22"/>
          <w:szCs w:val="22"/>
        </w:rPr>
        <w:t>disclosures cannot be made by fax.</w:t>
      </w:r>
    </w:p>
    <w:p w14:paraId="561BE6A9" w14:textId="77777777" w:rsidR="00A759BA" w:rsidRDefault="00A759BA" w:rsidP="00E954B4">
      <w:pPr>
        <w:pStyle w:val="Style1"/>
        <w:numPr>
          <w:ilvl w:val="0"/>
          <w:numId w:val="0"/>
        </w:numPr>
        <w:ind w:left="709" w:hanging="709"/>
        <w:rPr>
          <w:rFonts w:ascii="Arial" w:hAnsi="Arial" w:cs="Arial"/>
          <w:b w:val="0"/>
          <w:bCs w:val="0"/>
          <w:caps w:val="0"/>
          <w:sz w:val="22"/>
          <w:szCs w:val="22"/>
        </w:rPr>
      </w:pPr>
    </w:p>
    <w:p w14:paraId="076CB9E3" w14:textId="4FB6D3FB" w:rsidR="00A759BA" w:rsidRPr="00A759BA" w:rsidRDefault="00A759BA" w:rsidP="00E954B4">
      <w:pPr>
        <w:pStyle w:val="Style1"/>
        <w:numPr>
          <w:ilvl w:val="0"/>
          <w:numId w:val="0"/>
        </w:numPr>
        <w:ind w:left="709" w:hanging="709"/>
        <w:rPr>
          <w:rFonts w:ascii="Arial" w:hAnsi="Arial" w:cs="Arial"/>
          <w:bCs w:val="0"/>
          <w:caps w:val="0"/>
          <w:sz w:val="22"/>
          <w:szCs w:val="22"/>
        </w:rPr>
      </w:pPr>
      <w:r w:rsidRPr="00A759BA">
        <w:rPr>
          <w:rFonts w:ascii="Arial" w:hAnsi="Arial" w:cs="Arial"/>
          <w:bCs w:val="0"/>
          <w:caps w:val="0"/>
          <w:sz w:val="22"/>
          <w:szCs w:val="22"/>
        </w:rPr>
        <w:t xml:space="preserve">What could a </w:t>
      </w:r>
      <w:r w:rsidR="00920348">
        <w:rPr>
          <w:rFonts w:ascii="Arial" w:hAnsi="Arial" w:cs="Arial"/>
          <w:bCs w:val="0"/>
          <w:caps w:val="0"/>
          <w:sz w:val="22"/>
          <w:szCs w:val="22"/>
        </w:rPr>
        <w:t xml:space="preserve">public interest </w:t>
      </w:r>
      <w:r w:rsidRPr="00A759BA">
        <w:rPr>
          <w:rFonts w:ascii="Arial" w:hAnsi="Arial" w:cs="Arial"/>
          <w:bCs w:val="0"/>
          <w:caps w:val="0"/>
          <w:sz w:val="22"/>
          <w:szCs w:val="22"/>
        </w:rPr>
        <w:t>disclosure be about?</w:t>
      </w:r>
    </w:p>
    <w:p w14:paraId="712400CB" w14:textId="77777777" w:rsidR="00F616C0" w:rsidRDefault="00F616C0" w:rsidP="00E954B4">
      <w:pPr>
        <w:pStyle w:val="Style1"/>
        <w:numPr>
          <w:ilvl w:val="0"/>
          <w:numId w:val="0"/>
        </w:numPr>
        <w:ind w:left="709" w:hanging="709"/>
        <w:rPr>
          <w:rFonts w:ascii="Arial" w:hAnsi="Arial" w:cs="Arial"/>
          <w:b w:val="0"/>
          <w:bCs w:val="0"/>
          <w:caps w:val="0"/>
          <w:sz w:val="22"/>
          <w:szCs w:val="22"/>
        </w:rPr>
      </w:pPr>
    </w:p>
    <w:p w14:paraId="0D3F68F4" w14:textId="2DD3464B" w:rsidR="00F616C0" w:rsidRDefault="00F616C0" w:rsidP="00F616C0">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2.6</w:t>
      </w:r>
      <w:r>
        <w:rPr>
          <w:rFonts w:ascii="Arial" w:hAnsi="Arial" w:cs="Arial"/>
          <w:b w:val="0"/>
          <w:bCs w:val="0"/>
          <w:caps w:val="0"/>
          <w:sz w:val="22"/>
          <w:szCs w:val="22"/>
        </w:rPr>
        <w:tab/>
      </w:r>
      <w:r w:rsidRPr="00F616C0">
        <w:rPr>
          <w:rFonts w:ascii="Arial" w:hAnsi="Arial" w:cs="Arial"/>
          <w:b w:val="0"/>
          <w:bCs w:val="0"/>
          <w:caps w:val="0"/>
          <w:sz w:val="22"/>
          <w:szCs w:val="22"/>
        </w:rPr>
        <w:t xml:space="preserve">A </w:t>
      </w:r>
      <w:r w:rsidR="00920348" w:rsidRPr="00F616C0">
        <w:rPr>
          <w:rFonts w:ascii="Arial" w:hAnsi="Arial" w:cs="Arial"/>
          <w:b w:val="0"/>
          <w:bCs w:val="0"/>
          <w:caps w:val="0"/>
          <w:sz w:val="22"/>
          <w:szCs w:val="22"/>
        </w:rPr>
        <w:t>p</w:t>
      </w:r>
      <w:r w:rsidR="00920348">
        <w:rPr>
          <w:rFonts w:ascii="Arial" w:hAnsi="Arial" w:cs="Arial"/>
          <w:b w:val="0"/>
          <w:bCs w:val="0"/>
          <w:caps w:val="0"/>
          <w:sz w:val="22"/>
          <w:szCs w:val="22"/>
        </w:rPr>
        <w:t>ublic interest</w:t>
      </w:r>
      <w:r w:rsidR="00602043">
        <w:rPr>
          <w:rFonts w:ascii="Arial" w:hAnsi="Arial" w:cs="Arial"/>
          <w:b w:val="0"/>
          <w:bCs w:val="0"/>
          <w:caps w:val="0"/>
          <w:sz w:val="22"/>
          <w:szCs w:val="22"/>
        </w:rPr>
        <w:t xml:space="preserve"> </w:t>
      </w:r>
      <w:r w:rsidRPr="00F616C0">
        <w:rPr>
          <w:rFonts w:ascii="Arial" w:hAnsi="Arial" w:cs="Arial"/>
          <w:b w:val="0"/>
          <w:bCs w:val="0"/>
          <w:caps w:val="0"/>
          <w:sz w:val="22"/>
          <w:szCs w:val="22"/>
        </w:rPr>
        <w:t xml:space="preserve">disclosure could be about information that a person believes on reasonable grounds, demonstrates or tends to demonstrate that a person, </w:t>
      </w:r>
      <w:r w:rsidRPr="00F616C0">
        <w:rPr>
          <w:rFonts w:ascii="Arial" w:hAnsi="Arial" w:cs="Arial"/>
          <w:b w:val="0"/>
          <w:bCs w:val="0"/>
          <w:caps w:val="0"/>
          <w:sz w:val="22"/>
          <w:szCs w:val="22"/>
        </w:rPr>
        <w:lastRenderedPageBreak/>
        <w:t>public officer or public body is engaging in, or proposing to engage in 'improper conduct' and/or 'detrimental act</w:t>
      </w:r>
      <w:r>
        <w:rPr>
          <w:rFonts w:ascii="Arial" w:hAnsi="Arial" w:cs="Arial"/>
          <w:b w:val="0"/>
          <w:bCs w:val="0"/>
          <w:caps w:val="0"/>
          <w:sz w:val="22"/>
          <w:szCs w:val="22"/>
        </w:rPr>
        <w:t>ion'.</w:t>
      </w:r>
    </w:p>
    <w:p w14:paraId="54AA2032" w14:textId="77777777" w:rsidR="00F616C0" w:rsidRDefault="00F616C0" w:rsidP="00F616C0">
      <w:pPr>
        <w:pStyle w:val="Style1"/>
        <w:numPr>
          <w:ilvl w:val="0"/>
          <w:numId w:val="0"/>
        </w:numPr>
        <w:ind w:left="709" w:hanging="709"/>
        <w:rPr>
          <w:rFonts w:ascii="Arial" w:hAnsi="Arial" w:cs="Arial"/>
          <w:b w:val="0"/>
          <w:bCs w:val="0"/>
          <w:caps w:val="0"/>
          <w:sz w:val="22"/>
          <w:szCs w:val="22"/>
        </w:rPr>
      </w:pPr>
    </w:p>
    <w:p w14:paraId="1DA209EA" w14:textId="77777777" w:rsidR="00F616C0" w:rsidRDefault="00F616C0" w:rsidP="00F616C0">
      <w:pPr>
        <w:pStyle w:val="Style1"/>
        <w:numPr>
          <w:ilvl w:val="0"/>
          <w:numId w:val="0"/>
        </w:numPr>
        <w:ind w:left="709" w:hanging="709"/>
        <w:rPr>
          <w:rFonts w:ascii="Arial" w:hAnsi="Arial" w:cs="Arial"/>
          <w:b w:val="0"/>
          <w:bCs w:val="0"/>
          <w:caps w:val="0"/>
          <w:sz w:val="22"/>
          <w:szCs w:val="22"/>
        </w:rPr>
      </w:pPr>
      <w:r w:rsidRPr="00F616C0">
        <w:rPr>
          <w:rFonts w:ascii="Arial" w:hAnsi="Arial" w:cs="Arial"/>
          <w:b w:val="0"/>
          <w:bCs w:val="0"/>
          <w:caps w:val="0"/>
          <w:sz w:val="22"/>
          <w:szCs w:val="22"/>
        </w:rPr>
        <w:t xml:space="preserve">2.7 </w:t>
      </w:r>
      <w:r>
        <w:rPr>
          <w:rFonts w:ascii="Arial" w:hAnsi="Arial" w:cs="Arial"/>
          <w:b w:val="0"/>
          <w:bCs w:val="0"/>
          <w:caps w:val="0"/>
          <w:sz w:val="22"/>
          <w:szCs w:val="22"/>
        </w:rPr>
        <w:tab/>
      </w:r>
      <w:r w:rsidRPr="00F616C0">
        <w:rPr>
          <w:rFonts w:ascii="Arial" w:hAnsi="Arial" w:cs="Arial"/>
          <w:b w:val="0"/>
          <w:bCs w:val="0"/>
          <w:caps w:val="0"/>
          <w:sz w:val="22"/>
          <w:szCs w:val="22"/>
        </w:rPr>
        <w:t>The conduct being disclosed must be in the performance of a person or body's function as a public officer or publ</w:t>
      </w:r>
      <w:r>
        <w:rPr>
          <w:rFonts w:ascii="Arial" w:hAnsi="Arial" w:cs="Arial"/>
          <w:b w:val="0"/>
          <w:bCs w:val="0"/>
          <w:caps w:val="0"/>
          <w:sz w:val="22"/>
          <w:szCs w:val="22"/>
        </w:rPr>
        <w:t>ic body. Public bodies include Museums Victoria</w:t>
      </w:r>
      <w:r w:rsidRPr="00F616C0">
        <w:rPr>
          <w:rFonts w:ascii="Arial" w:hAnsi="Arial" w:cs="Arial"/>
          <w:b w:val="0"/>
          <w:bCs w:val="0"/>
          <w:caps w:val="0"/>
          <w:sz w:val="22"/>
          <w:szCs w:val="22"/>
        </w:rPr>
        <w:t xml:space="preserve">. Public officers include </w:t>
      </w:r>
      <w:r>
        <w:rPr>
          <w:rFonts w:ascii="Arial" w:hAnsi="Arial" w:cs="Arial"/>
          <w:b w:val="0"/>
          <w:bCs w:val="0"/>
          <w:caps w:val="0"/>
          <w:sz w:val="22"/>
          <w:szCs w:val="22"/>
        </w:rPr>
        <w:t xml:space="preserve">Museums Victoria </w:t>
      </w:r>
      <w:r w:rsidRPr="00F616C0">
        <w:rPr>
          <w:rFonts w:ascii="Arial" w:hAnsi="Arial" w:cs="Arial"/>
          <w:b w:val="0"/>
          <w:bCs w:val="0"/>
          <w:caps w:val="0"/>
          <w:sz w:val="22"/>
          <w:szCs w:val="22"/>
        </w:rPr>
        <w:t>staff</w:t>
      </w:r>
      <w:r w:rsidR="00CF198B">
        <w:rPr>
          <w:rFonts w:ascii="Arial" w:hAnsi="Arial" w:cs="Arial"/>
          <w:b w:val="0"/>
          <w:bCs w:val="0"/>
          <w:caps w:val="0"/>
          <w:sz w:val="22"/>
          <w:szCs w:val="22"/>
        </w:rPr>
        <w:t xml:space="preserve"> and Board Members</w:t>
      </w:r>
      <w:r w:rsidRPr="00F616C0">
        <w:rPr>
          <w:rFonts w:ascii="Arial" w:hAnsi="Arial" w:cs="Arial"/>
          <w:b w:val="0"/>
          <w:bCs w:val="0"/>
          <w:caps w:val="0"/>
          <w:sz w:val="22"/>
          <w:szCs w:val="22"/>
        </w:rPr>
        <w:t>. For a full definition of 'public body' and 'public officer' see Schedule 1 of these procedures.</w:t>
      </w:r>
    </w:p>
    <w:p w14:paraId="6C631120" w14:textId="77777777" w:rsidR="00F616C0" w:rsidRDefault="00F616C0" w:rsidP="00F616C0">
      <w:pPr>
        <w:pStyle w:val="Style1"/>
        <w:numPr>
          <w:ilvl w:val="0"/>
          <w:numId w:val="0"/>
        </w:numPr>
        <w:ind w:left="709" w:hanging="709"/>
        <w:rPr>
          <w:rFonts w:ascii="Arial" w:hAnsi="Arial" w:cs="Arial"/>
          <w:b w:val="0"/>
          <w:bCs w:val="0"/>
          <w:caps w:val="0"/>
          <w:sz w:val="22"/>
          <w:szCs w:val="22"/>
        </w:rPr>
      </w:pPr>
    </w:p>
    <w:p w14:paraId="2F94DE87" w14:textId="77777777" w:rsidR="00E954B4" w:rsidRDefault="00F616C0" w:rsidP="00F616C0">
      <w:pPr>
        <w:pStyle w:val="Style1"/>
        <w:numPr>
          <w:ilvl w:val="0"/>
          <w:numId w:val="0"/>
        </w:numPr>
        <w:ind w:left="709" w:hanging="709"/>
        <w:rPr>
          <w:rFonts w:ascii="Arial" w:hAnsi="Arial" w:cs="Arial"/>
          <w:b w:val="0"/>
          <w:bCs w:val="0"/>
          <w:caps w:val="0"/>
          <w:sz w:val="22"/>
          <w:szCs w:val="22"/>
        </w:rPr>
      </w:pPr>
      <w:r w:rsidRPr="00F616C0">
        <w:rPr>
          <w:rFonts w:ascii="Arial" w:hAnsi="Arial" w:cs="Arial"/>
          <w:b w:val="0"/>
          <w:bCs w:val="0"/>
          <w:caps w:val="0"/>
          <w:sz w:val="22"/>
          <w:szCs w:val="22"/>
        </w:rPr>
        <w:t>2.8</w:t>
      </w:r>
      <w:r>
        <w:rPr>
          <w:rFonts w:ascii="Arial" w:hAnsi="Arial" w:cs="Arial"/>
          <w:b w:val="0"/>
          <w:bCs w:val="0"/>
          <w:caps w:val="0"/>
          <w:sz w:val="22"/>
          <w:szCs w:val="22"/>
        </w:rPr>
        <w:tab/>
        <w:t>T</w:t>
      </w:r>
      <w:r w:rsidRPr="00F616C0">
        <w:rPr>
          <w:rFonts w:ascii="Arial" w:hAnsi="Arial" w:cs="Arial"/>
          <w:b w:val="0"/>
          <w:bCs w:val="0"/>
          <w:caps w:val="0"/>
          <w:sz w:val="22"/>
          <w:szCs w:val="22"/>
        </w:rPr>
        <w:t xml:space="preserve">he conduct being disclosed must be improper conduct and/or detrimental action.  The definitions of improper conduct and detrimental action are explained in </w:t>
      </w:r>
      <w:r w:rsidR="00C44EAE">
        <w:rPr>
          <w:rFonts w:ascii="Arial" w:hAnsi="Arial" w:cs="Arial"/>
          <w:b w:val="0"/>
          <w:bCs w:val="0"/>
          <w:caps w:val="0"/>
          <w:sz w:val="22"/>
          <w:szCs w:val="22"/>
        </w:rPr>
        <w:t>Section 7 of these procedures.</w:t>
      </w:r>
    </w:p>
    <w:p w14:paraId="7D29BC14" w14:textId="77777777" w:rsidR="00A759BA" w:rsidRDefault="00A759BA" w:rsidP="00F616C0">
      <w:pPr>
        <w:pStyle w:val="Style1"/>
        <w:numPr>
          <w:ilvl w:val="0"/>
          <w:numId w:val="0"/>
        </w:numPr>
        <w:ind w:left="709" w:hanging="709"/>
        <w:rPr>
          <w:rFonts w:ascii="Arial" w:hAnsi="Arial" w:cs="Arial"/>
          <w:b w:val="0"/>
          <w:bCs w:val="0"/>
          <w:caps w:val="0"/>
          <w:sz w:val="22"/>
          <w:szCs w:val="22"/>
        </w:rPr>
      </w:pPr>
    </w:p>
    <w:p w14:paraId="45213FB4" w14:textId="77777777" w:rsidR="00A759BA" w:rsidRPr="00A759BA" w:rsidRDefault="00A759BA" w:rsidP="00F616C0">
      <w:pPr>
        <w:pStyle w:val="Style1"/>
        <w:numPr>
          <w:ilvl w:val="0"/>
          <w:numId w:val="0"/>
        </w:numPr>
        <w:ind w:left="709" w:hanging="709"/>
        <w:rPr>
          <w:rFonts w:ascii="Arial" w:hAnsi="Arial" w:cs="Arial"/>
          <w:bCs w:val="0"/>
          <w:caps w:val="0"/>
          <w:sz w:val="22"/>
          <w:szCs w:val="22"/>
        </w:rPr>
      </w:pPr>
      <w:r w:rsidRPr="00A759BA">
        <w:rPr>
          <w:rFonts w:ascii="Arial" w:hAnsi="Arial" w:cs="Arial"/>
          <w:bCs w:val="0"/>
          <w:caps w:val="0"/>
          <w:sz w:val="22"/>
          <w:szCs w:val="22"/>
        </w:rPr>
        <w:t>‘Reasonable grounds’</w:t>
      </w:r>
    </w:p>
    <w:p w14:paraId="2795C0B9" w14:textId="77777777" w:rsidR="00A759BA" w:rsidRDefault="00A759BA" w:rsidP="00F616C0">
      <w:pPr>
        <w:pStyle w:val="Style1"/>
        <w:numPr>
          <w:ilvl w:val="0"/>
          <w:numId w:val="0"/>
        </w:numPr>
        <w:ind w:left="709" w:hanging="709"/>
        <w:rPr>
          <w:rFonts w:ascii="Arial" w:hAnsi="Arial" w:cs="Arial"/>
          <w:b w:val="0"/>
          <w:bCs w:val="0"/>
          <w:caps w:val="0"/>
          <w:sz w:val="22"/>
          <w:szCs w:val="22"/>
        </w:rPr>
      </w:pPr>
    </w:p>
    <w:p w14:paraId="370F3500" w14:textId="77777777" w:rsidR="00A64E62" w:rsidRDefault="00A64E62" w:rsidP="00A64E62">
      <w:pPr>
        <w:pStyle w:val="Style1"/>
        <w:numPr>
          <w:ilvl w:val="0"/>
          <w:numId w:val="0"/>
        </w:numPr>
        <w:ind w:left="709" w:hanging="709"/>
        <w:rPr>
          <w:rFonts w:ascii="Arial" w:hAnsi="Arial" w:cs="Arial"/>
          <w:b w:val="0"/>
          <w:bCs w:val="0"/>
          <w:caps w:val="0"/>
          <w:sz w:val="22"/>
          <w:szCs w:val="22"/>
        </w:rPr>
      </w:pPr>
      <w:r w:rsidRPr="00A64E62">
        <w:rPr>
          <w:rFonts w:ascii="Arial" w:hAnsi="Arial" w:cs="Arial"/>
          <w:b w:val="0"/>
          <w:bCs w:val="0"/>
          <w:caps w:val="0"/>
          <w:sz w:val="22"/>
          <w:szCs w:val="22"/>
        </w:rPr>
        <w:t xml:space="preserve">2.9 </w:t>
      </w:r>
      <w:r>
        <w:rPr>
          <w:rFonts w:ascii="Arial" w:hAnsi="Arial" w:cs="Arial"/>
          <w:b w:val="0"/>
          <w:bCs w:val="0"/>
          <w:caps w:val="0"/>
          <w:sz w:val="22"/>
          <w:szCs w:val="22"/>
        </w:rPr>
        <w:tab/>
      </w:r>
      <w:r w:rsidRPr="00A64E62">
        <w:rPr>
          <w:rFonts w:ascii="Arial" w:hAnsi="Arial" w:cs="Arial"/>
          <w:b w:val="0"/>
          <w:bCs w:val="0"/>
          <w:caps w:val="0"/>
          <w:sz w:val="22"/>
          <w:szCs w:val="22"/>
        </w:rPr>
        <w:t>'Reasonable grounds' require belief that improper conduct or detrimental action has occurred, is occurring, or will occur.  The belief does not have to be based on actual proof.  It is enough if you believe (as opposed to know) that improper conduct or detrimental action has occurred, is occurring or will occur.  But, you must have reasonable grounds for your belief.</w:t>
      </w:r>
    </w:p>
    <w:p w14:paraId="5D7118E4" w14:textId="77777777" w:rsidR="00A64E62" w:rsidRDefault="00A64E62" w:rsidP="00A64E62">
      <w:pPr>
        <w:pStyle w:val="Style1"/>
        <w:numPr>
          <w:ilvl w:val="0"/>
          <w:numId w:val="0"/>
        </w:numPr>
        <w:ind w:left="709" w:hanging="709"/>
        <w:rPr>
          <w:rFonts w:ascii="Arial" w:hAnsi="Arial" w:cs="Arial"/>
          <w:b w:val="0"/>
          <w:bCs w:val="0"/>
          <w:caps w:val="0"/>
          <w:sz w:val="22"/>
          <w:szCs w:val="22"/>
        </w:rPr>
      </w:pPr>
    </w:p>
    <w:p w14:paraId="56D4BF24" w14:textId="37D81272" w:rsidR="00A64E62" w:rsidRDefault="00A64E62" w:rsidP="00A759BA">
      <w:pPr>
        <w:pStyle w:val="Style1"/>
        <w:numPr>
          <w:ilvl w:val="0"/>
          <w:numId w:val="0"/>
        </w:numPr>
        <w:ind w:left="709" w:hanging="709"/>
        <w:rPr>
          <w:rFonts w:ascii="Arial" w:hAnsi="Arial" w:cs="Arial"/>
          <w:b w:val="0"/>
          <w:bCs w:val="0"/>
          <w:caps w:val="0"/>
          <w:sz w:val="22"/>
          <w:szCs w:val="22"/>
        </w:rPr>
      </w:pPr>
      <w:r w:rsidRPr="00A64E62">
        <w:rPr>
          <w:rFonts w:ascii="Arial" w:hAnsi="Arial" w:cs="Arial"/>
          <w:b w:val="0"/>
          <w:bCs w:val="0"/>
          <w:caps w:val="0"/>
          <w:sz w:val="22"/>
          <w:szCs w:val="22"/>
        </w:rPr>
        <w:t>2.10</w:t>
      </w:r>
      <w:r>
        <w:rPr>
          <w:rFonts w:ascii="Arial" w:hAnsi="Arial" w:cs="Arial"/>
          <w:b w:val="0"/>
          <w:bCs w:val="0"/>
          <w:caps w:val="0"/>
          <w:sz w:val="22"/>
          <w:szCs w:val="22"/>
        </w:rPr>
        <w:tab/>
      </w:r>
      <w:r w:rsidRPr="00A64E62">
        <w:rPr>
          <w:rFonts w:ascii="Arial" w:hAnsi="Arial" w:cs="Arial"/>
          <w:b w:val="0"/>
          <w:bCs w:val="0"/>
          <w:caps w:val="0"/>
          <w:sz w:val="22"/>
          <w:szCs w:val="22"/>
        </w:rPr>
        <w:t xml:space="preserve">A mere suspicion, allegation or conclusion that is unsupported by further information, facts or circumstances will not be protected under the </w:t>
      </w:r>
      <w:r w:rsidR="00920348" w:rsidRPr="00C44EAE">
        <w:rPr>
          <w:rFonts w:ascii="Arial" w:hAnsi="Arial" w:cs="Arial"/>
          <w:b w:val="0"/>
          <w:bCs w:val="0"/>
          <w:i/>
          <w:caps w:val="0"/>
          <w:sz w:val="22"/>
          <w:szCs w:val="22"/>
        </w:rPr>
        <w:t>P</w:t>
      </w:r>
      <w:r w:rsidR="00920348">
        <w:rPr>
          <w:rFonts w:ascii="Arial" w:hAnsi="Arial" w:cs="Arial"/>
          <w:b w:val="0"/>
          <w:bCs w:val="0"/>
          <w:i/>
          <w:caps w:val="0"/>
          <w:sz w:val="22"/>
          <w:szCs w:val="22"/>
        </w:rPr>
        <w:t>ublic Interest</w:t>
      </w:r>
      <w:r w:rsidR="00920348" w:rsidRPr="00C44EAE">
        <w:rPr>
          <w:rFonts w:ascii="Arial" w:hAnsi="Arial" w:cs="Arial"/>
          <w:b w:val="0"/>
          <w:bCs w:val="0"/>
          <w:i/>
          <w:caps w:val="0"/>
          <w:sz w:val="22"/>
          <w:szCs w:val="22"/>
        </w:rPr>
        <w:t xml:space="preserve"> </w:t>
      </w:r>
      <w:r w:rsidRPr="00C44EAE">
        <w:rPr>
          <w:rFonts w:ascii="Arial" w:hAnsi="Arial" w:cs="Arial"/>
          <w:b w:val="0"/>
          <w:bCs w:val="0"/>
          <w:i/>
          <w:caps w:val="0"/>
          <w:sz w:val="22"/>
          <w:szCs w:val="22"/>
        </w:rPr>
        <w:t>D</w:t>
      </w:r>
      <w:r w:rsidR="00A759BA" w:rsidRPr="00C44EAE">
        <w:rPr>
          <w:rFonts w:ascii="Arial" w:hAnsi="Arial" w:cs="Arial"/>
          <w:b w:val="0"/>
          <w:bCs w:val="0"/>
          <w:i/>
          <w:caps w:val="0"/>
          <w:sz w:val="22"/>
          <w:szCs w:val="22"/>
        </w:rPr>
        <w:t>isclosure</w:t>
      </w:r>
      <w:r w:rsidR="00920348">
        <w:rPr>
          <w:rFonts w:ascii="Arial" w:hAnsi="Arial" w:cs="Arial"/>
          <w:b w:val="0"/>
          <w:bCs w:val="0"/>
          <w:i/>
          <w:caps w:val="0"/>
          <w:sz w:val="22"/>
          <w:szCs w:val="22"/>
        </w:rPr>
        <w:t>s</w:t>
      </w:r>
      <w:r w:rsidRPr="00C44EAE">
        <w:rPr>
          <w:rFonts w:ascii="Arial" w:hAnsi="Arial" w:cs="Arial"/>
          <w:b w:val="0"/>
          <w:bCs w:val="0"/>
          <w:i/>
          <w:caps w:val="0"/>
          <w:sz w:val="22"/>
          <w:szCs w:val="22"/>
        </w:rPr>
        <w:t xml:space="preserve"> Act</w:t>
      </w:r>
      <w:r w:rsidRPr="00A64E62">
        <w:rPr>
          <w:rFonts w:ascii="Arial" w:hAnsi="Arial" w:cs="Arial"/>
          <w:b w:val="0"/>
          <w:bCs w:val="0"/>
          <w:caps w:val="0"/>
          <w:sz w:val="22"/>
          <w:szCs w:val="22"/>
        </w:rPr>
        <w:t>.  You must have information that would lead a reasonable person to believe that the information shows, or tends to show, improper conduct or detrimental action.</w:t>
      </w:r>
    </w:p>
    <w:p w14:paraId="3AB59987" w14:textId="77777777" w:rsidR="00A759BA" w:rsidRDefault="00A759BA" w:rsidP="00A759BA">
      <w:pPr>
        <w:pStyle w:val="Style1"/>
        <w:numPr>
          <w:ilvl w:val="0"/>
          <w:numId w:val="0"/>
        </w:numPr>
        <w:ind w:left="709" w:hanging="709"/>
        <w:rPr>
          <w:rFonts w:ascii="Arial" w:hAnsi="Arial" w:cs="Arial"/>
          <w:b w:val="0"/>
          <w:bCs w:val="0"/>
          <w:caps w:val="0"/>
          <w:sz w:val="22"/>
          <w:szCs w:val="22"/>
        </w:rPr>
      </w:pPr>
    </w:p>
    <w:p w14:paraId="63CF9487" w14:textId="77487DBF" w:rsidR="00A759BA" w:rsidRPr="00381CE7" w:rsidRDefault="00A759BA" w:rsidP="00A759BA">
      <w:pPr>
        <w:pStyle w:val="Style1"/>
        <w:numPr>
          <w:ilvl w:val="0"/>
          <w:numId w:val="0"/>
        </w:numPr>
        <w:ind w:left="709" w:hanging="709"/>
        <w:rPr>
          <w:rFonts w:ascii="Arial" w:hAnsi="Arial" w:cs="Arial"/>
          <w:bCs w:val="0"/>
          <w:caps w:val="0"/>
          <w:sz w:val="22"/>
          <w:szCs w:val="22"/>
        </w:rPr>
      </w:pPr>
      <w:r w:rsidRPr="00381CE7">
        <w:rPr>
          <w:rFonts w:ascii="Arial" w:hAnsi="Arial" w:cs="Arial"/>
          <w:bCs w:val="0"/>
          <w:caps w:val="0"/>
          <w:sz w:val="22"/>
          <w:szCs w:val="22"/>
        </w:rPr>
        <w:t xml:space="preserve">Offences under the </w:t>
      </w:r>
      <w:r w:rsidR="00920348">
        <w:rPr>
          <w:rFonts w:ascii="Arial" w:hAnsi="Arial" w:cs="Arial"/>
          <w:bCs w:val="0"/>
          <w:i/>
          <w:caps w:val="0"/>
          <w:sz w:val="22"/>
          <w:szCs w:val="22"/>
        </w:rPr>
        <w:t xml:space="preserve">Public Interest </w:t>
      </w:r>
      <w:r w:rsidR="00381CE7" w:rsidRPr="00381CE7">
        <w:rPr>
          <w:rFonts w:ascii="Arial" w:hAnsi="Arial" w:cs="Arial"/>
          <w:bCs w:val="0"/>
          <w:i/>
          <w:caps w:val="0"/>
          <w:sz w:val="22"/>
          <w:szCs w:val="22"/>
        </w:rPr>
        <w:t>Disclosure</w:t>
      </w:r>
      <w:r w:rsidR="00920348">
        <w:rPr>
          <w:rFonts w:ascii="Arial" w:hAnsi="Arial" w:cs="Arial"/>
          <w:bCs w:val="0"/>
          <w:i/>
          <w:caps w:val="0"/>
          <w:sz w:val="22"/>
          <w:szCs w:val="22"/>
        </w:rPr>
        <w:t>s</w:t>
      </w:r>
      <w:r w:rsidR="00381CE7" w:rsidRPr="00381CE7">
        <w:rPr>
          <w:rFonts w:ascii="Arial" w:hAnsi="Arial" w:cs="Arial"/>
          <w:bCs w:val="0"/>
          <w:i/>
          <w:caps w:val="0"/>
          <w:sz w:val="22"/>
          <w:szCs w:val="22"/>
        </w:rPr>
        <w:t xml:space="preserve"> Act</w:t>
      </w:r>
    </w:p>
    <w:p w14:paraId="2D81D9A2" w14:textId="77777777" w:rsidR="00A64E62" w:rsidRPr="00A64E62" w:rsidRDefault="00A64E62" w:rsidP="00A64E62">
      <w:pPr>
        <w:pStyle w:val="Style1"/>
        <w:numPr>
          <w:ilvl w:val="0"/>
          <w:numId w:val="0"/>
        </w:numPr>
        <w:ind w:left="709" w:hanging="709"/>
        <w:rPr>
          <w:rFonts w:ascii="Arial" w:hAnsi="Arial" w:cs="Arial"/>
          <w:b w:val="0"/>
          <w:bCs w:val="0"/>
          <w:caps w:val="0"/>
          <w:sz w:val="22"/>
          <w:szCs w:val="22"/>
        </w:rPr>
      </w:pPr>
    </w:p>
    <w:p w14:paraId="6986E67A" w14:textId="330CFC87" w:rsidR="00A759BA" w:rsidRDefault="00A759BA" w:rsidP="00A759BA">
      <w:pPr>
        <w:pStyle w:val="Style1"/>
        <w:numPr>
          <w:ilvl w:val="0"/>
          <w:numId w:val="0"/>
        </w:numPr>
        <w:ind w:left="709" w:hanging="709"/>
        <w:rPr>
          <w:rFonts w:ascii="Arial" w:hAnsi="Arial" w:cs="Arial"/>
          <w:b w:val="0"/>
          <w:bCs w:val="0"/>
          <w:caps w:val="0"/>
          <w:sz w:val="22"/>
          <w:szCs w:val="22"/>
        </w:rPr>
      </w:pPr>
      <w:r w:rsidRPr="00A759BA">
        <w:rPr>
          <w:rFonts w:ascii="Arial" w:hAnsi="Arial" w:cs="Arial"/>
          <w:b w:val="0"/>
          <w:bCs w:val="0"/>
          <w:caps w:val="0"/>
          <w:sz w:val="22"/>
          <w:szCs w:val="22"/>
        </w:rPr>
        <w:t xml:space="preserve">2.11 </w:t>
      </w:r>
      <w:r>
        <w:rPr>
          <w:rFonts w:ascii="Arial" w:hAnsi="Arial" w:cs="Arial"/>
          <w:b w:val="0"/>
          <w:bCs w:val="0"/>
          <w:caps w:val="0"/>
          <w:sz w:val="22"/>
          <w:szCs w:val="22"/>
        </w:rPr>
        <w:tab/>
      </w:r>
      <w:r w:rsidRPr="00A759BA">
        <w:rPr>
          <w:rFonts w:ascii="Arial" w:hAnsi="Arial" w:cs="Arial"/>
          <w:b w:val="0"/>
          <w:bCs w:val="0"/>
          <w:caps w:val="0"/>
          <w:sz w:val="22"/>
          <w:szCs w:val="22"/>
        </w:rPr>
        <w:t xml:space="preserve">Under the </w:t>
      </w:r>
      <w:r w:rsidR="00920348">
        <w:rPr>
          <w:rFonts w:ascii="Arial" w:hAnsi="Arial" w:cs="Arial"/>
          <w:b w:val="0"/>
          <w:bCs w:val="0"/>
          <w:i/>
          <w:caps w:val="0"/>
          <w:sz w:val="22"/>
          <w:szCs w:val="22"/>
        </w:rPr>
        <w:t>Public Interest</w:t>
      </w:r>
      <w:r w:rsidR="00920348"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920348">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A759BA">
        <w:rPr>
          <w:rFonts w:ascii="Arial" w:hAnsi="Arial" w:cs="Arial"/>
          <w:b w:val="0"/>
          <w:bCs w:val="0"/>
          <w:caps w:val="0"/>
          <w:sz w:val="22"/>
          <w:szCs w:val="22"/>
        </w:rPr>
        <w:t>, it is an offence:</w:t>
      </w:r>
    </w:p>
    <w:p w14:paraId="7744D339" w14:textId="77777777" w:rsidR="00A759BA" w:rsidRDefault="00A759BA" w:rsidP="00A759BA">
      <w:pPr>
        <w:pStyle w:val="Style1"/>
        <w:numPr>
          <w:ilvl w:val="0"/>
          <w:numId w:val="0"/>
        </w:numPr>
        <w:ind w:left="709"/>
        <w:rPr>
          <w:rFonts w:ascii="Arial" w:hAnsi="Arial" w:cs="Arial"/>
          <w:b w:val="0"/>
          <w:bCs w:val="0"/>
          <w:caps w:val="0"/>
          <w:sz w:val="22"/>
          <w:szCs w:val="22"/>
        </w:rPr>
      </w:pPr>
    </w:p>
    <w:p w14:paraId="26682A0B" w14:textId="6E3E40F8" w:rsidR="00A759BA" w:rsidRDefault="00A759BA" w:rsidP="00A759BA">
      <w:pPr>
        <w:pStyle w:val="Style1"/>
        <w:numPr>
          <w:ilvl w:val="0"/>
          <w:numId w:val="0"/>
        </w:numPr>
        <w:ind w:left="709"/>
        <w:rPr>
          <w:rFonts w:ascii="Arial" w:hAnsi="Arial" w:cs="Arial"/>
          <w:b w:val="0"/>
          <w:bCs w:val="0"/>
          <w:caps w:val="0"/>
          <w:sz w:val="22"/>
          <w:szCs w:val="22"/>
        </w:rPr>
      </w:pPr>
      <w:r w:rsidRPr="00A759BA">
        <w:rPr>
          <w:rFonts w:ascii="Arial" w:hAnsi="Arial" w:cs="Arial"/>
          <w:b w:val="0"/>
          <w:bCs w:val="0"/>
          <w:caps w:val="0"/>
          <w:sz w:val="22"/>
          <w:szCs w:val="22"/>
        </w:rPr>
        <w:t xml:space="preserve">(a) To take detrimental action against another person in reprisal for a </w:t>
      </w:r>
      <w:r w:rsidR="00920348" w:rsidRPr="00A759BA">
        <w:rPr>
          <w:rFonts w:ascii="Arial" w:hAnsi="Arial" w:cs="Arial"/>
          <w:b w:val="0"/>
          <w:bCs w:val="0"/>
          <w:caps w:val="0"/>
          <w:sz w:val="22"/>
          <w:szCs w:val="22"/>
        </w:rPr>
        <w:t>p</w:t>
      </w:r>
      <w:r w:rsidR="00920348">
        <w:rPr>
          <w:rFonts w:ascii="Arial" w:hAnsi="Arial" w:cs="Arial"/>
          <w:b w:val="0"/>
          <w:bCs w:val="0"/>
          <w:caps w:val="0"/>
          <w:sz w:val="22"/>
          <w:szCs w:val="22"/>
        </w:rPr>
        <w:t xml:space="preserve">ublic interest </w:t>
      </w:r>
      <w:r w:rsidRPr="00A759BA">
        <w:rPr>
          <w:rFonts w:ascii="Arial" w:hAnsi="Arial" w:cs="Arial"/>
          <w:b w:val="0"/>
          <w:bCs w:val="0"/>
          <w:caps w:val="0"/>
          <w:sz w:val="22"/>
          <w:szCs w:val="22"/>
        </w:rPr>
        <w:t xml:space="preserve">disclosure. Penalties of up to 240 penalty units and/or 2 years imprisonment apply (s 45(1), </w:t>
      </w:r>
      <w:r w:rsidR="00920348">
        <w:rPr>
          <w:rFonts w:ascii="Arial" w:hAnsi="Arial" w:cs="Arial"/>
          <w:b w:val="0"/>
          <w:bCs w:val="0"/>
          <w:i/>
          <w:caps w:val="0"/>
          <w:sz w:val="22"/>
          <w:szCs w:val="22"/>
        </w:rPr>
        <w:t xml:space="preserve">Public Interest </w:t>
      </w:r>
      <w:r w:rsidRPr="00EE2C0D">
        <w:rPr>
          <w:rFonts w:ascii="Arial" w:hAnsi="Arial" w:cs="Arial"/>
          <w:b w:val="0"/>
          <w:bCs w:val="0"/>
          <w:i/>
          <w:caps w:val="0"/>
          <w:sz w:val="22"/>
          <w:szCs w:val="22"/>
        </w:rPr>
        <w:t>D</w:t>
      </w:r>
      <w:r w:rsidR="00EE2C0D" w:rsidRPr="00EE2C0D">
        <w:rPr>
          <w:rFonts w:ascii="Arial" w:hAnsi="Arial" w:cs="Arial"/>
          <w:b w:val="0"/>
          <w:bCs w:val="0"/>
          <w:i/>
          <w:caps w:val="0"/>
          <w:sz w:val="22"/>
          <w:szCs w:val="22"/>
        </w:rPr>
        <w:t>isclosure</w:t>
      </w:r>
      <w:r w:rsidR="00920348">
        <w:rPr>
          <w:rFonts w:ascii="Arial" w:hAnsi="Arial" w:cs="Arial"/>
          <w:b w:val="0"/>
          <w:bCs w:val="0"/>
          <w:i/>
          <w:caps w:val="0"/>
          <w:sz w:val="22"/>
          <w:szCs w:val="22"/>
        </w:rPr>
        <w:t>s</w:t>
      </w:r>
      <w:r w:rsidRPr="00EE2C0D">
        <w:rPr>
          <w:rFonts w:ascii="Arial" w:hAnsi="Arial" w:cs="Arial"/>
          <w:b w:val="0"/>
          <w:bCs w:val="0"/>
          <w:i/>
          <w:caps w:val="0"/>
          <w:sz w:val="22"/>
          <w:szCs w:val="22"/>
        </w:rPr>
        <w:t xml:space="preserve"> Act</w:t>
      </w:r>
      <w:r w:rsidRPr="00A759BA">
        <w:rPr>
          <w:rFonts w:ascii="Arial" w:hAnsi="Arial" w:cs="Arial"/>
          <w:b w:val="0"/>
          <w:bCs w:val="0"/>
          <w:caps w:val="0"/>
          <w:sz w:val="22"/>
          <w:szCs w:val="22"/>
        </w:rPr>
        <w:t>);</w:t>
      </w:r>
    </w:p>
    <w:p w14:paraId="0521B70D" w14:textId="77777777" w:rsidR="00A759BA" w:rsidRDefault="00A759BA" w:rsidP="00A759BA">
      <w:pPr>
        <w:pStyle w:val="Style1"/>
        <w:numPr>
          <w:ilvl w:val="0"/>
          <w:numId w:val="0"/>
        </w:numPr>
        <w:ind w:left="709"/>
        <w:rPr>
          <w:rFonts w:ascii="Arial" w:hAnsi="Arial" w:cs="Arial"/>
          <w:b w:val="0"/>
          <w:bCs w:val="0"/>
          <w:caps w:val="0"/>
          <w:sz w:val="22"/>
          <w:szCs w:val="22"/>
        </w:rPr>
      </w:pPr>
    </w:p>
    <w:p w14:paraId="79781309" w14:textId="32463C03" w:rsidR="00A759BA" w:rsidRDefault="00A759BA" w:rsidP="00A759BA">
      <w:pPr>
        <w:pStyle w:val="Style1"/>
        <w:numPr>
          <w:ilvl w:val="0"/>
          <w:numId w:val="0"/>
        </w:numPr>
        <w:ind w:left="709"/>
        <w:rPr>
          <w:rFonts w:ascii="Arial" w:hAnsi="Arial" w:cs="Arial"/>
          <w:b w:val="0"/>
          <w:bCs w:val="0"/>
          <w:caps w:val="0"/>
          <w:sz w:val="22"/>
          <w:szCs w:val="22"/>
        </w:rPr>
      </w:pPr>
      <w:r w:rsidRPr="00A759BA">
        <w:rPr>
          <w:rFonts w:ascii="Arial" w:hAnsi="Arial" w:cs="Arial"/>
          <w:b w:val="0"/>
          <w:bCs w:val="0"/>
          <w:caps w:val="0"/>
          <w:sz w:val="22"/>
          <w:szCs w:val="22"/>
        </w:rPr>
        <w:t>(b) To disclose the content, or information about the content, of a disclosure that has been notified to IBAC by</w:t>
      </w:r>
      <w:r w:rsidR="00EE2C0D">
        <w:rPr>
          <w:rFonts w:ascii="Arial" w:hAnsi="Arial" w:cs="Arial"/>
          <w:b w:val="0"/>
          <w:bCs w:val="0"/>
          <w:caps w:val="0"/>
          <w:sz w:val="22"/>
          <w:szCs w:val="22"/>
        </w:rPr>
        <w:t xml:space="preserve"> Museums Victoria </w:t>
      </w:r>
      <w:r w:rsidRPr="00A759BA">
        <w:rPr>
          <w:rFonts w:ascii="Arial" w:hAnsi="Arial" w:cs="Arial"/>
          <w:b w:val="0"/>
          <w:bCs w:val="0"/>
          <w:caps w:val="0"/>
          <w:sz w:val="22"/>
          <w:szCs w:val="22"/>
        </w:rPr>
        <w:t xml:space="preserve">or information which is likely to lead to the identification of the person who made that disclosure unless permitted to by the </w:t>
      </w:r>
      <w:r w:rsidR="00920348">
        <w:rPr>
          <w:rFonts w:ascii="Arial" w:hAnsi="Arial" w:cs="Arial"/>
          <w:b w:val="0"/>
          <w:bCs w:val="0"/>
          <w:i/>
          <w:caps w:val="0"/>
          <w:sz w:val="22"/>
          <w:szCs w:val="22"/>
        </w:rPr>
        <w:t>Public Interest</w:t>
      </w:r>
      <w:r w:rsidR="00920348"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920348">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A759BA">
        <w:rPr>
          <w:rFonts w:ascii="Arial" w:hAnsi="Arial" w:cs="Arial"/>
          <w:b w:val="0"/>
          <w:bCs w:val="0"/>
          <w:caps w:val="0"/>
          <w:sz w:val="22"/>
          <w:szCs w:val="22"/>
        </w:rPr>
        <w:t>;</w:t>
      </w:r>
    </w:p>
    <w:p w14:paraId="0E7F2BA5" w14:textId="77777777" w:rsidR="00EE2C0D" w:rsidRDefault="00EE2C0D" w:rsidP="00A759BA">
      <w:pPr>
        <w:pStyle w:val="Style1"/>
        <w:numPr>
          <w:ilvl w:val="0"/>
          <w:numId w:val="0"/>
        </w:numPr>
        <w:ind w:left="709"/>
        <w:rPr>
          <w:rFonts w:ascii="Arial" w:hAnsi="Arial" w:cs="Arial"/>
          <w:b w:val="0"/>
          <w:bCs w:val="0"/>
          <w:caps w:val="0"/>
          <w:sz w:val="22"/>
          <w:szCs w:val="22"/>
        </w:rPr>
      </w:pPr>
    </w:p>
    <w:p w14:paraId="3FBA17A8" w14:textId="77777777" w:rsidR="00A759BA" w:rsidRDefault="00A759BA" w:rsidP="00A759BA">
      <w:pPr>
        <w:pStyle w:val="Style1"/>
        <w:numPr>
          <w:ilvl w:val="0"/>
          <w:numId w:val="0"/>
        </w:numPr>
        <w:ind w:left="709"/>
        <w:rPr>
          <w:rFonts w:ascii="Arial" w:hAnsi="Arial" w:cs="Arial"/>
          <w:b w:val="0"/>
          <w:bCs w:val="0"/>
          <w:caps w:val="0"/>
          <w:sz w:val="22"/>
          <w:szCs w:val="22"/>
        </w:rPr>
      </w:pPr>
      <w:r w:rsidRPr="00A759BA">
        <w:rPr>
          <w:rFonts w:ascii="Arial" w:hAnsi="Arial" w:cs="Arial"/>
          <w:b w:val="0"/>
          <w:bCs w:val="0"/>
          <w:caps w:val="0"/>
          <w:sz w:val="22"/>
          <w:szCs w:val="22"/>
        </w:rPr>
        <w:t>(c) For any person to:</w:t>
      </w:r>
    </w:p>
    <w:p w14:paraId="612A6324" w14:textId="77777777" w:rsidR="00A759BA" w:rsidRDefault="00A759BA" w:rsidP="00A759BA">
      <w:pPr>
        <w:pStyle w:val="Style1"/>
        <w:numPr>
          <w:ilvl w:val="0"/>
          <w:numId w:val="0"/>
        </w:numPr>
        <w:ind w:left="709"/>
        <w:rPr>
          <w:rFonts w:ascii="Arial" w:hAnsi="Arial" w:cs="Arial"/>
          <w:b w:val="0"/>
          <w:bCs w:val="0"/>
          <w:caps w:val="0"/>
          <w:sz w:val="22"/>
          <w:szCs w:val="22"/>
        </w:rPr>
      </w:pPr>
    </w:p>
    <w:p w14:paraId="322A577C" w14:textId="7FF4D1AC" w:rsidR="00A759BA" w:rsidRPr="00A759BA" w:rsidRDefault="00A759BA" w:rsidP="00A759BA">
      <w:pPr>
        <w:pStyle w:val="Style1"/>
        <w:numPr>
          <w:ilvl w:val="0"/>
          <w:numId w:val="0"/>
        </w:numPr>
        <w:ind w:left="709"/>
        <w:rPr>
          <w:rFonts w:ascii="Arial" w:hAnsi="Arial" w:cs="Arial"/>
          <w:b w:val="0"/>
          <w:bCs w:val="0"/>
          <w:caps w:val="0"/>
          <w:sz w:val="22"/>
          <w:szCs w:val="22"/>
        </w:rPr>
      </w:pPr>
      <w:r w:rsidRPr="00A759BA">
        <w:rPr>
          <w:rFonts w:ascii="Arial" w:hAnsi="Arial" w:cs="Arial"/>
          <w:b w:val="0"/>
          <w:bCs w:val="0"/>
          <w:caps w:val="0"/>
          <w:sz w:val="22"/>
          <w:szCs w:val="22"/>
        </w:rPr>
        <w:t xml:space="preserve">(i) Provide false or misleading information, or further information that relates to a </w:t>
      </w:r>
      <w:r w:rsidR="00920348">
        <w:rPr>
          <w:rFonts w:ascii="Arial" w:hAnsi="Arial" w:cs="Arial"/>
          <w:b w:val="0"/>
          <w:bCs w:val="0"/>
          <w:caps w:val="0"/>
          <w:sz w:val="22"/>
          <w:szCs w:val="22"/>
        </w:rPr>
        <w:t>public interest</w:t>
      </w:r>
      <w:r w:rsidR="00920348" w:rsidRPr="00A759BA">
        <w:rPr>
          <w:rFonts w:ascii="Arial" w:hAnsi="Arial" w:cs="Arial"/>
          <w:b w:val="0"/>
          <w:bCs w:val="0"/>
          <w:caps w:val="0"/>
          <w:sz w:val="22"/>
          <w:szCs w:val="22"/>
        </w:rPr>
        <w:t xml:space="preserve"> </w:t>
      </w:r>
      <w:r w:rsidRPr="00A759BA">
        <w:rPr>
          <w:rFonts w:ascii="Arial" w:hAnsi="Arial" w:cs="Arial"/>
          <w:b w:val="0"/>
          <w:bCs w:val="0"/>
          <w:caps w:val="0"/>
          <w:sz w:val="22"/>
          <w:szCs w:val="22"/>
        </w:rPr>
        <w:t xml:space="preserve">disclosure, that the person knows to be false or misleading in a material particular, intending that the information be acted on as a </w:t>
      </w:r>
      <w:r w:rsidR="00920348">
        <w:rPr>
          <w:rFonts w:ascii="Arial" w:hAnsi="Arial" w:cs="Arial"/>
          <w:b w:val="0"/>
          <w:bCs w:val="0"/>
          <w:caps w:val="0"/>
          <w:sz w:val="22"/>
          <w:szCs w:val="22"/>
        </w:rPr>
        <w:t>public interest</w:t>
      </w:r>
      <w:r w:rsidR="00920348" w:rsidRPr="00A759BA">
        <w:rPr>
          <w:rFonts w:ascii="Arial" w:hAnsi="Arial" w:cs="Arial"/>
          <w:b w:val="0"/>
          <w:bCs w:val="0"/>
          <w:caps w:val="0"/>
          <w:sz w:val="22"/>
          <w:szCs w:val="22"/>
        </w:rPr>
        <w:t xml:space="preserve"> </w:t>
      </w:r>
      <w:r w:rsidRPr="00A759BA">
        <w:rPr>
          <w:rFonts w:ascii="Arial" w:hAnsi="Arial" w:cs="Arial"/>
          <w:b w:val="0"/>
          <w:bCs w:val="0"/>
          <w:caps w:val="0"/>
          <w:sz w:val="22"/>
          <w:szCs w:val="22"/>
        </w:rPr>
        <w:t xml:space="preserve">disclosure; </w:t>
      </w:r>
    </w:p>
    <w:p w14:paraId="1D6B101B" w14:textId="77777777" w:rsidR="00A759BA" w:rsidRPr="00A759BA" w:rsidRDefault="00A759BA" w:rsidP="00A759BA">
      <w:pPr>
        <w:pStyle w:val="Style1"/>
        <w:numPr>
          <w:ilvl w:val="0"/>
          <w:numId w:val="0"/>
        </w:numPr>
        <w:ind w:left="709"/>
        <w:rPr>
          <w:rFonts w:ascii="Arial" w:hAnsi="Arial" w:cs="Arial"/>
          <w:b w:val="0"/>
          <w:bCs w:val="0"/>
          <w:caps w:val="0"/>
          <w:sz w:val="22"/>
          <w:szCs w:val="22"/>
        </w:rPr>
      </w:pPr>
    </w:p>
    <w:p w14:paraId="2F55B067" w14:textId="6E1CB1A9" w:rsidR="00A759BA" w:rsidRDefault="00A759BA" w:rsidP="00F902B4">
      <w:pPr>
        <w:pStyle w:val="Style1"/>
        <w:numPr>
          <w:ilvl w:val="0"/>
          <w:numId w:val="0"/>
        </w:numPr>
        <w:ind w:left="709"/>
        <w:rPr>
          <w:rFonts w:ascii="Arial" w:hAnsi="Arial" w:cs="Arial"/>
          <w:b w:val="0"/>
          <w:bCs w:val="0"/>
          <w:caps w:val="0"/>
          <w:sz w:val="22"/>
          <w:szCs w:val="22"/>
        </w:rPr>
      </w:pPr>
      <w:r w:rsidRPr="00A759BA">
        <w:rPr>
          <w:rFonts w:ascii="Arial" w:hAnsi="Arial" w:cs="Arial"/>
          <w:b w:val="0"/>
          <w:bCs w:val="0"/>
          <w:caps w:val="0"/>
          <w:sz w:val="22"/>
          <w:szCs w:val="22"/>
        </w:rPr>
        <w:t xml:space="preserve">(ii) Claim that a matter is the subject of a </w:t>
      </w:r>
      <w:r w:rsidR="00920348">
        <w:rPr>
          <w:rFonts w:ascii="Arial" w:hAnsi="Arial" w:cs="Arial"/>
          <w:b w:val="0"/>
          <w:bCs w:val="0"/>
          <w:caps w:val="0"/>
          <w:sz w:val="22"/>
          <w:szCs w:val="22"/>
        </w:rPr>
        <w:t>public interest</w:t>
      </w:r>
      <w:r w:rsidR="00920348" w:rsidRPr="00A759BA">
        <w:rPr>
          <w:rFonts w:ascii="Arial" w:hAnsi="Arial" w:cs="Arial"/>
          <w:b w:val="0"/>
          <w:bCs w:val="0"/>
          <w:caps w:val="0"/>
          <w:sz w:val="22"/>
          <w:szCs w:val="22"/>
        </w:rPr>
        <w:t xml:space="preserve"> </w:t>
      </w:r>
      <w:r w:rsidRPr="00A759BA">
        <w:rPr>
          <w:rFonts w:ascii="Arial" w:hAnsi="Arial" w:cs="Arial"/>
          <w:b w:val="0"/>
          <w:bCs w:val="0"/>
          <w:caps w:val="0"/>
          <w:sz w:val="22"/>
          <w:szCs w:val="22"/>
        </w:rPr>
        <w:t>disclosure knowing the claim to be false; and</w:t>
      </w:r>
    </w:p>
    <w:p w14:paraId="055D3C09" w14:textId="77777777" w:rsidR="00A759BA" w:rsidRDefault="00A759BA" w:rsidP="00A759BA">
      <w:pPr>
        <w:pStyle w:val="Style1"/>
        <w:numPr>
          <w:ilvl w:val="0"/>
          <w:numId w:val="0"/>
        </w:numPr>
        <w:ind w:left="709"/>
        <w:rPr>
          <w:rFonts w:ascii="Arial" w:hAnsi="Arial" w:cs="Arial"/>
          <w:b w:val="0"/>
          <w:bCs w:val="0"/>
          <w:caps w:val="0"/>
          <w:sz w:val="22"/>
          <w:szCs w:val="22"/>
        </w:rPr>
      </w:pPr>
    </w:p>
    <w:p w14:paraId="64D4C5DD" w14:textId="5DD89C1A" w:rsidR="00A759BA" w:rsidRDefault="00A759BA" w:rsidP="00A759BA">
      <w:pPr>
        <w:pStyle w:val="Style1"/>
        <w:numPr>
          <w:ilvl w:val="0"/>
          <w:numId w:val="0"/>
        </w:numPr>
        <w:ind w:left="709"/>
        <w:rPr>
          <w:rFonts w:ascii="Arial" w:hAnsi="Arial" w:cs="Arial"/>
          <w:b w:val="0"/>
          <w:bCs w:val="0"/>
          <w:caps w:val="0"/>
          <w:sz w:val="22"/>
          <w:szCs w:val="22"/>
        </w:rPr>
      </w:pPr>
      <w:r w:rsidRPr="00A759BA">
        <w:rPr>
          <w:rFonts w:ascii="Arial" w:hAnsi="Arial" w:cs="Arial"/>
          <w:b w:val="0"/>
          <w:bCs w:val="0"/>
          <w:caps w:val="0"/>
          <w:sz w:val="22"/>
          <w:szCs w:val="22"/>
        </w:rPr>
        <w:t xml:space="preserve">(iii) Falsely claim that a matter is the subject of a disclosure that IBAC has determined to be a </w:t>
      </w:r>
      <w:r w:rsidR="00920348">
        <w:rPr>
          <w:rFonts w:ascii="Arial" w:hAnsi="Arial" w:cs="Arial"/>
          <w:b w:val="0"/>
          <w:bCs w:val="0"/>
          <w:caps w:val="0"/>
          <w:sz w:val="22"/>
          <w:szCs w:val="22"/>
        </w:rPr>
        <w:t>public interest</w:t>
      </w:r>
      <w:r w:rsidR="00920348" w:rsidRPr="00A759BA">
        <w:rPr>
          <w:rFonts w:ascii="Arial" w:hAnsi="Arial" w:cs="Arial"/>
          <w:b w:val="0"/>
          <w:bCs w:val="0"/>
          <w:caps w:val="0"/>
          <w:sz w:val="22"/>
          <w:szCs w:val="22"/>
        </w:rPr>
        <w:t xml:space="preserve"> </w:t>
      </w:r>
      <w:r w:rsidRPr="00A759BA">
        <w:rPr>
          <w:rFonts w:ascii="Arial" w:hAnsi="Arial" w:cs="Arial"/>
          <w:b w:val="0"/>
          <w:bCs w:val="0"/>
          <w:caps w:val="0"/>
          <w:sz w:val="22"/>
          <w:szCs w:val="22"/>
        </w:rPr>
        <w:t>disclosure complaint; and</w:t>
      </w:r>
    </w:p>
    <w:p w14:paraId="51B789A6" w14:textId="77777777" w:rsidR="00A759BA" w:rsidRDefault="00A759BA" w:rsidP="00A759BA">
      <w:pPr>
        <w:pStyle w:val="Style1"/>
        <w:numPr>
          <w:ilvl w:val="0"/>
          <w:numId w:val="0"/>
        </w:numPr>
        <w:ind w:left="709"/>
        <w:rPr>
          <w:rFonts w:ascii="Arial" w:hAnsi="Arial" w:cs="Arial"/>
          <w:b w:val="0"/>
          <w:bCs w:val="0"/>
          <w:caps w:val="0"/>
          <w:sz w:val="22"/>
          <w:szCs w:val="22"/>
        </w:rPr>
      </w:pPr>
    </w:p>
    <w:p w14:paraId="09288165" w14:textId="77777777" w:rsidR="00A759BA" w:rsidRDefault="00A759BA" w:rsidP="00A759BA">
      <w:pPr>
        <w:pStyle w:val="Style1"/>
        <w:numPr>
          <w:ilvl w:val="0"/>
          <w:numId w:val="0"/>
        </w:numPr>
        <w:ind w:left="709"/>
        <w:rPr>
          <w:rFonts w:ascii="Arial" w:hAnsi="Arial" w:cs="Arial"/>
          <w:b w:val="0"/>
          <w:bCs w:val="0"/>
          <w:caps w:val="0"/>
          <w:sz w:val="22"/>
          <w:szCs w:val="22"/>
        </w:rPr>
      </w:pPr>
      <w:r w:rsidRPr="00A759BA">
        <w:rPr>
          <w:rFonts w:ascii="Arial" w:hAnsi="Arial" w:cs="Arial"/>
          <w:b w:val="0"/>
          <w:bCs w:val="0"/>
          <w:caps w:val="0"/>
          <w:sz w:val="22"/>
          <w:szCs w:val="22"/>
        </w:rPr>
        <w:t>(d) For any person to:</w:t>
      </w:r>
    </w:p>
    <w:p w14:paraId="71F8BC3B" w14:textId="77777777" w:rsidR="00A759BA" w:rsidRDefault="00A759BA" w:rsidP="00A759BA">
      <w:pPr>
        <w:pStyle w:val="Style1"/>
        <w:numPr>
          <w:ilvl w:val="0"/>
          <w:numId w:val="0"/>
        </w:numPr>
        <w:ind w:left="709"/>
        <w:rPr>
          <w:rFonts w:ascii="Arial" w:hAnsi="Arial" w:cs="Arial"/>
          <w:b w:val="0"/>
          <w:bCs w:val="0"/>
          <w:caps w:val="0"/>
          <w:sz w:val="22"/>
          <w:szCs w:val="22"/>
        </w:rPr>
      </w:pPr>
    </w:p>
    <w:p w14:paraId="6E5A1AA4" w14:textId="59E96716" w:rsidR="00A759BA" w:rsidRDefault="00A759BA" w:rsidP="004A042F">
      <w:pPr>
        <w:pStyle w:val="Style1"/>
        <w:numPr>
          <w:ilvl w:val="0"/>
          <w:numId w:val="5"/>
        </w:numPr>
        <w:rPr>
          <w:rFonts w:ascii="Arial" w:hAnsi="Arial" w:cs="Arial"/>
          <w:b w:val="0"/>
          <w:bCs w:val="0"/>
          <w:caps w:val="0"/>
          <w:sz w:val="22"/>
          <w:szCs w:val="22"/>
        </w:rPr>
      </w:pPr>
      <w:r w:rsidRPr="00A759BA">
        <w:rPr>
          <w:rFonts w:ascii="Arial" w:hAnsi="Arial" w:cs="Arial"/>
          <w:b w:val="0"/>
          <w:bCs w:val="0"/>
          <w:caps w:val="0"/>
          <w:sz w:val="22"/>
          <w:szCs w:val="22"/>
        </w:rPr>
        <w:lastRenderedPageBreak/>
        <w:t xml:space="preserve">Disclose that a disclosure has been notified to IBAC for assessment unless permitted to do so by the </w:t>
      </w:r>
      <w:r w:rsidR="00920348" w:rsidRPr="00381CE7">
        <w:rPr>
          <w:rFonts w:ascii="Arial" w:hAnsi="Arial" w:cs="Arial"/>
          <w:b w:val="0"/>
          <w:bCs w:val="0"/>
          <w:i/>
          <w:caps w:val="0"/>
          <w:sz w:val="22"/>
          <w:szCs w:val="22"/>
        </w:rPr>
        <w:t>P</w:t>
      </w:r>
      <w:r w:rsidR="00920348">
        <w:rPr>
          <w:rFonts w:ascii="Arial" w:hAnsi="Arial" w:cs="Arial"/>
          <w:b w:val="0"/>
          <w:bCs w:val="0"/>
          <w:i/>
          <w:caps w:val="0"/>
          <w:sz w:val="22"/>
          <w:szCs w:val="22"/>
        </w:rPr>
        <w:t>ublic Interest</w:t>
      </w:r>
      <w:r w:rsidR="00920348"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920348">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A759BA">
        <w:rPr>
          <w:rFonts w:ascii="Arial" w:hAnsi="Arial" w:cs="Arial"/>
          <w:b w:val="0"/>
          <w:bCs w:val="0"/>
          <w:caps w:val="0"/>
          <w:sz w:val="22"/>
          <w:szCs w:val="22"/>
        </w:rPr>
        <w:t>; and</w:t>
      </w:r>
    </w:p>
    <w:p w14:paraId="11BD057C" w14:textId="1B5E8451" w:rsidR="00E954B4" w:rsidRDefault="00A759BA" w:rsidP="004A042F">
      <w:pPr>
        <w:pStyle w:val="Style1"/>
        <w:numPr>
          <w:ilvl w:val="0"/>
          <w:numId w:val="5"/>
        </w:numPr>
        <w:rPr>
          <w:rFonts w:ascii="Arial" w:hAnsi="Arial" w:cs="Arial"/>
          <w:b w:val="0"/>
          <w:bCs w:val="0"/>
          <w:caps w:val="0"/>
          <w:sz w:val="22"/>
          <w:szCs w:val="22"/>
        </w:rPr>
      </w:pPr>
      <w:r w:rsidRPr="00A759BA">
        <w:rPr>
          <w:rFonts w:ascii="Arial" w:hAnsi="Arial" w:cs="Arial"/>
          <w:b w:val="0"/>
          <w:bCs w:val="0"/>
          <w:caps w:val="0"/>
          <w:sz w:val="22"/>
          <w:szCs w:val="22"/>
        </w:rPr>
        <w:t xml:space="preserve">Disclose that a disclosure has been determined to be a </w:t>
      </w:r>
      <w:r w:rsidR="00920348">
        <w:rPr>
          <w:rFonts w:ascii="Arial" w:hAnsi="Arial" w:cs="Arial"/>
          <w:b w:val="0"/>
          <w:bCs w:val="0"/>
          <w:caps w:val="0"/>
          <w:sz w:val="22"/>
          <w:szCs w:val="22"/>
        </w:rPr>
        <w:t>public interest</w:t>
      </w:r>
      <w:r w:rsidR="00920348" w:rsidRPr="00A759BA">
        <w:rPr>
          <w:rFonts w:ascii="Arial" w:hAnsi="Arial" w:cs="Arial"/>
          <w:b w:val="0"/>
          <w:bCs w:val="0"/>
          <w:caps w:val="0"/>
          <w:sz w:val="22"/>
          <w:szCs w:val="22"/>
        </w:rPr>
        <w:t xml:space="preserve"> </w:t>
      </w:r>
      <w:r w:rsidRPr="00A759BA">
        <w:rPr>
          <w:rFonts w:ascii="Arial" w:hAnsi="Arial" w:cs="Arial"/>
          <w:b w:val="0"/>
          <w:bCs w:val="0"/>
          <w:caps w:val="0"/>
          <w:sz w:val="22"/>
          <w:szCs w:val="22"/>
        </w:rPr>
        <w:t xml:space="preserve">disclosure complaint unless permitted to do so by the </w:t>
      </w:r>
      <w:r w:rsidR="00920348" w:rsidRPr="00381CE7">
        <w:rPr>
          <w:rFonts w:ascii="Arial" w:hAnsi="Arial" w:cs="Arial"/>
          <w:b w:val="0"/>
          <w:bCs w:val="0"/>
          <w:i/>
          <w:caps w:val="0"/>
          <w:sz w:val="22"/>
          <w:szCs w:val="22"/>
        </w:rPr>
        <w:t>P</w:t>
      </w:r>
      <w:r w:rsidR="00920348">
        <w:rPr>
          <w:rFonts w:ascii="Arial" w:hAnsi="Arial" w:cs="Arial"/>
          <w:b w:val="0"/>
          <w:bCs w:val="0"/>
          <w:i/>
          <w:caps w:val="0"/>
          <w:sz w:val="22"/>
          <w:szCs w:val="22"/>
        </w:rPr>
        <w:t>ublic Interest</w:t>
      </w:r>
      <w:r w:rsidR="00920348"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920348">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A759BA">
        <w:rPr>
          <w:rFonts w:ascii="Arial" w:hAnsi="Arial" w:cs="Arial"/>
          <w:b w:val="0"/>
          <w:bCs w:val="0"/>
          <w:caps w:val="0"/>
          <w:sz w:val="22"/>
          <w:szCs w:val="22"/>
        </w:rPr>
        <w:t>.</w:t>
      </w:r>
    </w:p>
    <w:p w14:paraId="1B881BEC" w14:textId="77777777" w:rsidR="00622F91" w:rsidRDefault="00622F91" w:rsidP="00622F91">
      <w:pPr>
        <w:pStyle w:val="Style1"/>
        <w:numPr>
          <w:ilvl w:val="0"/>
          <w:numId w:val="0"/>
        </w:numPr>
        <w:ind w:left="1429"/>
        <w:rPr>
          <w:rFonts w:ascii="Arial" w:hAnsi="Arial" w:cs="Arial"/>
          <w:b w:val="0"/>
          <w:bCs w:val="0"/>
          <w:caps w:val="0"/>
          <w:sz w:val="22"/>
          <w:szCs w:val="22"/>
        </w:rPr>
      </w:pPr>
    </w:p>
    <w:p w14:paraId="4FA3F736" w14:textId="77777777" w:rsidR="00E954B4" w:rsidRPr="00246E38" w:rsidRDefault="00622F91" w:rsidP="00E954B4">
      <w:pPr>
        <w:pStyle w:val="Style1"/>
        <w:tabs>
          <w:tab w:val="clear" w:pos="1800"/>
        </w:tabs>
        <w:spacing w:after="120"/>
        <w:ind w:left="709" w:hanging="709"/>
        <w:rPr>
          <w:rFonts w:ascii="Arial" w:hAnsi="Arial" w:cs="Arial"/>
          <w:caps w:val="0"/>
        </w:rPr>
      </w:pPr>
      <w:r w:rsidRPr="00622F91">
        <w:rPr>
          <w:rFonts w:ascii="Arial" w:hAnsi="Arial" w:cs="Arial"/>
          <w:bCs w:val="0"/>
          <w:caps w:val="0"/>
        </w:rPr>
        <w:t>Protecting against</w:t>
      </w:r>
      <w:r w:rsidR="008017F4">
        <w:rPr>
          <w:rFonts w:ascii="Arial" w:hAnsi="Arial" w:cs="Arial"/>
          <w:caps w:val="0"/>
        </w:rPr>
        <w:t xml:space="preserve"> detrimental action</w:t>
      </w:r>
    </w:p>
    <w:p w14:paraId="604FC196" w14:textId="648027A1" w:rsidR="00E954B4" w:rsidRPr="004A676E" w:rsidRDefault="00246E38" w:rsidP="004A676E">
      <w:pPr>
        <w:pStyle w:val="Style1"/>
        <w:numPr>
          <w:ilvl w:val="0"/>
          <w:numId w:val="0"/>
        </w:numPr>
        <w:spacing w:after="120"/>
        <w:ind w:left="709" w:hanging="709"/>
        <w:rPr>
          <w:rFonts w:ascii="Arial" w:hAnsi="Arial" w:cs="Arial"/>
          <w:b w:val="0"/>
          <w:caps w:val="0"/>
          <w:sz w:val="22"/>
          <w:szCs w:val="22"/>
        </w:rPr>
      </w:pPr>
      <w:r>
        <w:rPr>
          <w:rFonts w:ascii="Arial" w:hAnsi="Arial" w:cs="Arial"/>
          <w:b w:val="0"/>
          <w:caps w:val="0"/>
          <w:sz w:val="22"/>
          <w:szCs w:val="22"/>
        </w:rPr>
        <w:t>3.1</w:t>
      </w:r>
      <w:r w:rsidR="00E954B4">
        <w:rPr>
          <w:rFonts w:ascii="Arial" w:hAnsi="Arial" w:cs="Arial"/>
          <w:b w:val="0"/>
          <w:caps w:val="0"/>
          <w:sz w:val="22"/>
          <w:szCs w:val="22"/>
        </w:rPr>
        <w:tab/>
      </w:r>
      <w:r w:rsidR="004A676E">
        <w:rPr>
          <w:rFonts w:ascii="Arial" w:hAnsi="Arial" w:cs="Arial"/>
          <w:b w:val="0"/>
          <w:caps w:val="0"/>
          <w:sz w:val="22"/>
          <w:szCs w:val="22"/>
        </w:rPr>
        <w:t xml:space="preserve">Museums Victoria together with the </w:t>
      </w:r>
      <w:r w:rsidR="00920348">
        <w:rPr>
          <w:rFonts w:ascii="Arial" w:hAnsi="Arial" w:cs="Arial"/>
          <w:b w:val="0"/>
          <w:caps w:val="0"/>
          <w:sz w:val="22"/>
          <w:szCs w:val="22"/>
        </w:rPr>
        <w:t xml:space="preserve">Public Interest </w:t>
      </w:r>
      <w:r w:rsidR="004A676E">
        <w:rPr>
          <w:rFonts w:ascii="Arial" w:hAnsi="Arial" w:cs="Arial"/>
          <w:b w:val="0"/>
          <w:caps w:val="0"/>
          <w:sz w:val="22"/>
          <w:szCs w:val="22"/>
        </w:rPr>
        <w:t xml:space="preserve">Disclosure Coordinator </w:t>
      </w:r>
      <w:r w:rsidR="004A676E" w:rsidRPr="004A676E">
        <w:rPr>
          <w:rFonts w:ascii="Arial" w:hAnsi="Arial" w:cs="Arial"/>
          <w:b w:val="0"/>
          <w:caps w:val="0"/>
          <w:sz w:val="22"/>
          <w:szCs w:val="22"/>
        </w:rPr>
        <w:t xml:space="preserve">will take precautions to prevent </w:t>
      </w:r>
      <w:r w:rsidR="00F616C0">
        <w:rPr>
          <w:rFonts w:ascii="Arial" w:hAnsi="Arial" w:cs="Arial"/>
          <w:b w:val="0"/>
          <w:caps w:val="0"/>
          <w:sz w:val="22"/>
          <w:szCs w:val="22"/>
        </w:rPr>
        <w:t>Museums Victoria</w:t>
      </w:r>
      <w:r w:rsidR="004A676E" w:rsidRPr="004A676E">
        <w:rPr>
          <w:rFonts w:ascii="Arial" w:hAnsi="Arial" w:cs="Arial"/>
          <w:b w:val="0"/>
          <w:caps w:val="0"/>
          <w:sz w:val="22"/>
          <w:szCs w:val="22"/>
        </w:rPr>
        <w:t xml:space="preserve"> staff from taking </w:t>
      </w:r>
      <w:r w:rsidR="004A676E" w:rsidRPr="004A676E">
        <w:rPr>
          <w:rFonts w:ascii="Arial" w:hAnsi="Arial" w:cs="Arial"/>
          <w:b w:val="0"/>
          <w:bCs w:val="0"/>
          <w:caps w:val="0"/>
          <w:sz w:val="22"/>
          <w:szCs w:val="22"/>
        </w:rPr>
        <w:t>detrimental</w:t>
      </w:r>
      <w:r w:rsidR="004A676E" w:rsidRPr="004A676E">
        <w:rPr>
          <w:rFonts w:ascii="Arial" w:hAnsi="Arial" w:cs="Arial"/>
          <w:b w:val="0"/>
          <w:caps w:val="0"/>
          <w:sz w:val="22"/>
          <w:szCs w:val="22"/>
        </w:rPr>
        <w:t xml:space="preserve"> action in reprisal for a </w:t>
      </w:r>
      <w:r w:rsidR="00920348">
        <w:rPr>
          <w:rFonts w:ascii="Arial" w:hAnsi="Arial" w:cs="Arial"/>
          <w:b w:val="0"/>
          <w:caps w:val="0"/>
          <w:sz w:val="22"/>
          <w:szCs w:val="22"/>
        </w:rPr>
        <w:t>public interest</w:t>
      </w:r>
      <w:r w:rsidR="00920348" w:rsidRPr="004A676E">
        <w:rPr>
          <w:rFonts w:ascii="Arial" w:hAnsi="Arial" w:cs="Arial"/>
          <w:b w:val="0"/>
          <w:caps w:val="0"/>
          <w:sz w:val="22"/>
          <w:szCs w:val="22"/>
        </w:rPr>
        <w:t xml:space="preserve"> </w:t>
      </w:r>
      <w:r w:rsidR="004A676E" w:rsidRPr="004A676E">
        <w:rPr>
          <w:rFonts w:ascii="Arial" w:hAnsi="Arial" w:cs="Arial"/>
          <w:b w:val="0"/>
          <w:caps w:val="0"/>
          <w:sz w:val="22"/>
          <w:szCs w:val="22"/>
        </w:rPr>
        <w:t>disclosure by identifying, assessing, controlling and monitoring risks of reprisals faced by disclosers and witnesses.</w:t>
      </w:r>
    </w:p>
    <w:p w14:paraId="6EC271B4" w14:textId="6FB4DED3" w:rsidR="00E954B4" w:rsidRPr="002E677A" w:rsidRDefault="00246E38" w:rsidP="002E677A">
      <w:pPr>
        <w:pStyle w:val="Style1"/>
        <w:numPr>
          <w:ilvl w:val="0"/>
          <w:numId w:val="0"/>
        </w:numPr>
        <w:spacing w:after="120"/>
        <w:ind w:left="709" w:hanging="709"/>
        <w:rPr>
          <w:rFonts w:ascii="Arial" w:hAnsi="Arial" w:cs="Arial"/>
          <w:b w:val="0"/>
          <w:bCs w:val="0"/>
          <w:caps w:val="0"/>
          <w:sz w:val="22"/>
          <w:szCs w:val="22"/>
        </w:rPr>
      </w:pPr>
      <w:r w:rsidRPr="004A676E">
        <w:rPr>
          <w:rFonts w:ascii="Arial" w:hAnsi="Arial" w:cs="Arial"/>
          <w:b w:val="0"/>
          <w:bCs w:val="0"/>
          <w:caps w:val="0"/>
          <w:sz w:val="22"/>
          <w:szCs w:val="22"/>
        </w:rPr>
        <w:t>3</w:t>
      </w:r>
      <w:r>
        <w:rPr>
          <w:rFonts w:ascii="Arial" w:hAnsi="Arial" w:cs="Arial"/>
          <w:b w:val="0"/>
          <w:bCs w:val="0"/>
          <w:caps w:val="0"/>
          <w:sz w:val="22"/>
          <w:szCs w:val="22"/>
        </w:rPr>
        <w:t>.2</w:t>
      </w:r>
      <w:r>
        <w:rPr>
          <w:rFonts w:ascii="Arial" w:hAnsi="Arial" w:cs="Arial"/>
          <w:b w:val="0"/>
          <w:bCs w:val="0"/>
          <w:caps w:val="0"/>
          <w:sz w:val="22"/>
          <w:szCs w:val="22"/>
        </w:rPr>
        <w:tab/>
      </w:r>
      <w:r w:rsidR="002E677A" w:rsidRPr="002E677A">
        <w:rPr>
          <w:rFonts w:ascii="Arial" w:hAnsi="Arial" w:cs="Arial"/>
          <w:b w:val="0"/>
          <w:bCs w:val="0"/>
          <w:caps w:val="0"/>
          <w:sz w:val="22"/>
          <w:szCs w:val="22"/>
        </w:rPr>
        <w:t xml:space="preserve">The </w:t>
      </w:r>
      <w:r w:rsidR="00920348">
        <w:rPr>
          <w:rFonts w:ascii="Arial" w:hAnsi="Arial" w:cs="Arial"/>
          <w:b w:val="0"/>
          <w:bCs w:val="0"/>
          <w:caps w:val="0"/>
          <w:sz w:val="22"/>
          <w:szCs w:val="22"/>
        </w:rPr>
        <w:t>Public Interest</w:t>
      </w:r>
      <w:r w:rsidR="00920348" w:rsidRPr="002E677A">
        <w:rPr>
          <w:rFonts w:ascii="Arial" w:hAnsi="Arial" w:cs="Arial"/>
          <w:b w:val="0"/>
          <w:bCs w:val="0"/>
          <w:caps w:val="0"/>
          <w:sz w:val="22"/>
          <w:szCs w:val="22"/>
        </w:rPr>
        <w:t xml:space="preserve"> </w:t>
      </w:r>
      <w:r w:rsidR="002E677A" w:rsidRPr="002E677A">
        <w:rPr>
          <w:rFonts w:ascii="Arial" w:hAnsi="Arial" w:cs="Arial"/>
          <w:b w:val="0"/>
          <w:bCs w:val="0"/>
          <w:caps w:val="0"/>
          <w:sz w:val="22"/>
          <w:szCs w:val="22"/>
        </w:rPr>
        <w:t>Disclosure</w:t>
      </w:r>
      <w:r w:rsidR="000A1658">
        <w:rPr>
          <w:rFonts w:ascii="Arial" w:hAnsi="Arial" w:cs="Arial"/>
          <w:b w:val="0"/>
          <w:bCs w:val="0"/>
          <w:caps w:val="0"/>
          <w:sz w:val="22"/>
          <w:szCs w:val="22"/>
        </w:rPr>
        <w:t>s</w:t>
      </w:r>
      <w:r w:rsidR="002E677A" w:rsidRPr="002E677A">
        <w:rPr>
          <w:rFonts w:ascii="Arial" w:hAnsi="Arial" w:cs="Arial"/>
          <w:b w:val="0"/>
          <w:bCs w:val="0"/>
          <w:caps w:val="0"/>
          <w:sz w:val="22"/>
          <w:szCs w:val="22"/>
        </w:rPr>
        <w:t xml:space="preserve"> Coordinator is </w:t>
      </w:r>
      <w:r w:rsidR="00F73C4D">
        <w:rPr>
          <w:rFonts w:ascii="Arial" w:hAnsi="Arial" w:cs="Arial"/>
          <w:b w:val="0"/>
          <w:bCs w:val="0"/>
          <w:caps w:val="0"/>
          <w:sz w:val="22"/>
          <w:szCs w:val="22"/>
        </w:rPr>
        <w:t>Georgie Cox</w:t>
      </w:r>
      <w:r w:rsidR="002E677A" w:rsidRPr="002E677A">
        <w:rPr>
          <w:rFonts w:ascii="Arial" w:hAnsi="Arial" w:cs="Arial"/>
          <w:b w:val="0"/>
          <w:bCs w:val="0"/>
          <w:caps w:val="0"/>
          <w:sz w:val="22"/>
          <w:szCs w:val="22"/>
        </w:rPr>
        <w:t xml:space="preserve">, </w:t>
      </w:r>
      <w:r w:rsidR="002E677A">
        <w:rPr>
          <w:rFonts w:ascii="Arial" w:hAnsi="Arial" w:cs="Arial"/>
          <w:b w:val="0"/>
          <w:bCs w:val="0"/>
          <w:caps w:val="0"/>
          <w:sz w:val="22"/>
          <w:szCs w:val="22"/>
        </w:rPr>
        <w:t xml:space="preserve">Chief </w:t>
      </w:r>
      <w:r w:rsidR="00F73C4D">
        <w:rPr>
          <w:rFonts w:ascii="Arial" w:hAnsi="Arial" w:cs="Arial"/>
          <w:b w:val="0"/>
          <w:bCs w:val="0"/>
          <w:caps w:val="0"/>
          <w:sz w:val="22"/>
          <w:szCs w:val="22"/>
        </w:rPr>
        <w:t xml:space="preserve">Financial </w:t>
      </w:r>
      <w:r w:rsidR="002E677A">
        <w:rPr>
          <w:rFonts w:ascii="Arial" w:hAnsi="Arial" w:cs="Arial"/>
          <w:b w:val="0"/>
          <w:bCs w:val="0"/>
          <w:caps w:val="0"/>
          <w:sz w:val="22"/>
          <w:szCs w:val="22"/>
        </w:rPr>
        <w:t xml:space="preserve"> Officer</w:t>
      </w:r>
      <w:r w:rsidR="002E677A" w:rsidRPr="002E677A">
        <w:rPr>
          <w:rFonts w:ascii="Arial" w:hAnsi="Arial" w:cs="Arial"/>
          <w:b w:val="0"/>
          <w:bCs w:val="0"/>
          <w:caps w:val="0"/>
          <w:sz w:val="22"/>
          <w:szCs w:val="22"/>
        </w:rPr>
        <w:t xml:space="preserve"> (telephone: 8</w:t>
      </w:r>
      <w:r w:rsidR="002E677A">
        <w:rPr>
          <w:rFonts w:ascii="Arial" w:hAnsi="Arial" w:cs="Arial"/>
          <w:b w:val="0"/>
          <w:bCs w:val="0"/>
          <w:caps w:val="0"/>
          <w:sz w:val="22"/>
          <w:szCs w:val="22"/>
        </w:rPr>
        <w:t>341</w:t>
      </w:r>
      <w:r w:rsidR="002E677A" w:rsidRPr="002E677A">
        <w:rPr>
          <w:rFonts w:ascii="Arial" w:hAnsi="Arial" w:cs="Arial"/>
          <w:b w:val="0"/>
          <w:bCs w:val="0"/>
          <w:caps w:val="0"/>
          <w:sz w:val="22"/>
          <w:szCs w:val="22"/>
        </w:rPr>
        <w:t xml:space="preserve"> </w:t>
      </w:r>
      <w:r w:rsidR="002E677A">
        <w:rPr>
          <w:rFonts w:ascii="Arial" w:hAnsi="Arial" w:cs="Arial"/>
          <w:b w:val="0"/>
          <w:bCs w:val="0"/>
          <w:caps w:val="0"/>
          <w:sz w:val="22"/>
          <w:szCs w:val="22"/>
        </w:rPr>
        <w:t>7748</w:t>
      </w:r>
      <w:r w:rsidR="002E677A" w:rsidRPr="002E677A">
        <w:rPr>
          <w:rFonts w:ascii="Arial" w:hAnsi="Arial" w:cs="Arial"/>
          <w:b w:val="0"/>
          <w:bCs w:val="0"/>
          <w:caps w:val="0"/>
          <w:sz w:val="22"/>
          <w:szCs w:val="22"/>
        </w:rPr>
        <w:t>).</w:t>
      </w:r>
    </w:p>
    <w:p w14:paraId="3490FAE8" w14:textId="172CC9BA" w:rsidR="00246E38" w:rsidRPr="002E677A" w:rsidRDefault="00246E38" w:rsidP="002E677A">
      <w:pPr>
        <w:pStyle w:val="Style1"/>
        <w:numPr>
          <w:ilvl w:val="0"/>
          <w:numId w:val="0"/>
        </w:numPr>
        <w:spacing w:after="120"/>
        <w:ind w:left="709" w:hanging="709"/>
        <w:rPr>
          <w:rFonts w:ascii="Arial" w:hAnsi="Arial" w:cs="Arial"/>
          <w:b w:val="0"/>
          <w:bCs w:val="0"/>
          <w:caps w:val="0"/>
          <w:sz w:val="22"/>
          <w:szCs w:val="22"/>
        </w:rPr>
      </w:pPr>
      <w:r>
        <w:rPr>
          <w:rFonts w:ascii="Arial" w:hAnsi="Arial" w:cs="Arial"/>
          <w:b w:val="0"/>
          <w:bCs w:val="0"/>
          <w:caps w:val="0"/>
          <w:sz w:val="22"/>
          <w:szCs w:val="22"/>
        </w:rPr>
        <w:t>3.3</w:t>
      </w:r>
      <w:r>
        <w:rPr>
          <w:rFonts w:ascii="Arial" w:hAnsi="Arial" w:cs="Arial"/>
          <w:b w:val="0"/>
          <w:bCs w:val="0"/>
          <w:caps w:val="0"/>
          <w:sz w:val="22"/>
          <w:szCs w:val="22"/>
        </w:rPr>
        <w:tab/>
      </w:r>
      <w:r w:rsidR="002E677A" w:rsidRPr="002E677A">
        <w:rPr>
          <w:rFonts w:ascii="Arial" w:hAnsi="Arial" w:cs="Arial"/>
          <w:b w:val="0"/>
          <w:bCs w:val="0"/>
          <w:caps w:val="0"/>
          <w:sz w:val="22"/>
          <w:szCs w:val="22"/>
        </w:rPr>
        <w:t xml:space="preserve">The </w:t>
      </w:r>
      <w:r w:rsidR="00920348">
        <w:rPr>
          <w:rFonts w:ascii="Arial" w:hAnsi="Arial" w:cs="Arial"/>
          <w:b w:val="0"/>
          <w:bCs w:val="0"/>
          <w:caps w:val="0"/>
          <w:sz w:val="22"/>
          <w:szCs w:val="22"/>
        </w:rPr>
        <w:t>Public Interest</w:t>
      </w:r>
      <w:r w:rsidR="00920348" w:rsidRPr="002E677A">
        <w:rPr>
          <w:rFonts w:ascii="Arial" w:hAnsi="Arial" w:cs="Arial"/>
          <w:b w:val="0"/>
          <w:bCs w:val="0"/>
          <w:caps w:val="0"/>
          <w:sz w:val="22"/>
          <w:szCs w:val="22"/>
        </w:rPr>
        <w:t xml:space="preserve"> </w:t>
      </w:r>
      <w:r w:rsidR="002E677A" w:rsidRPr="002E677A">
        <w:rPr>
          <w:rFonts w:ascii="Arial" w:hAnsi="Arial" w:cs="Arial"/>
          <w:b w:val="0"/>
          <w:bCs w:val="0"/>
          <w:caps w:val="0"/>
          <w:sz w:val="22"/>
          <w:szCs w:val="22"/>
        </w:rPr>
        <w:t>Disclosure</w:t>
      </w:r>
      <w:r w:rsidR="000A1658">
        <w:rPr>
          <w:rFonts w:ascii="Arial" w:hAnsi="Arial" w:cs="Arial"/>
          <w:b w:val="0"/>
          <w:bCs w:val="0"/>
          <w:caps w:val="0"/>
          <w:sz w:val="22"/>
          <w:szCs w:val="22"/>
        </w:rPr>
        <w:t>s</w:t>
      </w:r>
      <w:r w:rsidR="002E677A" w:rsidRPr="002E677A">
        <w:rPr>
          <w:rFonts w:ascii="Arial" w:hAnsi="Arial" w:cs="Arial"/>
          <w:b w:val="0"/>
          <w:bCs w:val="0"/>
          <w:caps w:val="0"/>
          <w:sz w:val="22"/>
          <w:szCs w:val="22"/>
        </w:rPr>
        <w:t xml:space="preserve"> Coordinator will assess the individual circumstances of each case and the disclosers and witnesses will, where possible, be consulted about any action that is taken.</w:t>
      </w:r>
    </w:p>
    <w:p w14:paraId="38F65B24" w14:textId="77777777" w:rsidR="00246E38" w:rsidRDefault="00246E38"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3.4</w:t>
      </w:r>
      <w:r>
        <w:rPr>
          <w:rFonts w:ascii="Arial" w:hAnsi="Arial" w:cs="Arial"/>
          <w:b w:val="0"/>
          <w:bCs w:val="0"/>
          <w:caps w:val="0"/>
          <w:sz w:val="22"/>
          <w:szCs w:val="22"/>
        </w:rPr>
        <w:tab/>
      </w:r>
      <w:r w:rsidR="002E677A" w:rsidRPr="002E677A">
        <w:rPr>
          <w:rFonts w:ascii="Arial" w:hAnsi="Arial" w:cs="Arial"/>
          <w:b w:val="0"/>
          <w:bCs w:val="0"/>
          <w:caps w:val="0"/>
          <w:sz w:val="22"/>
          <w:szCs w:val="22"/>
        </w:rPr>
        <w:t xml:space="preserve">A disclosure of detrimental action is itself a protected disclosure and should be made to IBAC. IBAC will assess it as a new disclosure according to its own guidelines and processes.  </w:t>
      </w:r>
    </w:p>
    <w:p w14:paraId="5E134B25" w14:textId="77777777" w:rsidR="002E677A" w:rsidRDefault="002E677A" w:rsidP="00E954B4">
      <w:pPr>
        <w:pStyle w:val="Style1"/>
        <w:numPr>
          <w:ilvl w:val="0"/>
          <w:numId w:val="0"/>
        </w:numPr>
        <w:ind w:left="709" w:hanging="709"/>
        <w:rPr>
          <w:rFonts w:ascii="Arial" w:hAnsi="Arial" w:cs="Arial"/>
          <w:b w:val="0"/>
          <w:bCs w:val="0"/>
          <w:caps w:val="0"/>
          <w:sz w:val="22"/>
          <w:szCs w:val="22"/>
        </w:rPr>
      </w:pPr>
    </w:p>
    <w:p w14:paraId="2536A6D4" w14:textId="77777777" w:rsidR="002E677A" w:rsidRDefault="002E677A" w:rsidP="002E677A">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3.5</w:t>
      </w:r>
      <w:r>
        <w:rPr>
          <w:rFonts w:ascii="Arial" w:hAnsi="Arial" w:cs="Arial"/>
          <w:b w:val="0"/>
          <w:bCs w:val="0"/>
          <w:caps w:val="0"/>
          <w:sz w:val="22"/>
          <w:szCs w:val="22"/>
        </w:rPr>
        <w:tab/>
      </w:r>
      <w:r w:rsidRPr="002E677A">
        <w:rPr>
          <w:rFonts w:ascii="Arial" w:hAnsi="Arial" w:cs="Arial"/>
          <w:b w:val="0"/>
          <w:bCs w:val="0"/>
          <w:caps w:val="0"/>
          <w:sz w:val="22"/>
          <w:szCs w:val="22"/>
        </w:rPr>
        <w:t>Where the detrimental action is of a serious nature that is likely to</w:t>
      </w:r>
      <w:r w:rsidR="00F616C0">
        <w:rPr>
          <w:rFonts w:ascii="Arial" w:hAnsi="Arial" w:cs="Arial"/>
          <w:b w:val="0"/>
          <w:bCs w:val="0"/>
          <w:caps w:val="0"/>
          <w:sz w:val="22"/>
          <w:szCs w:val="22"/>
        </w:rPr>
        <w:t xml:space="preserve"> amount to a criminal offence, Museums Victoria </w:t>
      </w:r>
      <w:r w:rsidRPr="002E677A">
        <w:rPr>
          <w:rFonts w:ascii="Arial" w:hAnsi="Arial" w:cs="Arial"/>
          <w:b w:val="0"/>
          <w:bCs w:val="0"/>
          <w:caps w:val="0"/>
          <w:sz w:val="22"/>
          <w:szCs w:val="22"/>
        </w:rPr>
        <w:t>may consider reporting the matter to the police.</w:t>
      </w:r>
    </w:p>
    <w:p w14:paraId="3CAAEB6E" w14:textId="77777777" w:rsidR="002E677A" w:rsidRDefault="002E677A" w:rsidP="002E677A">
      <w:pPr>
        <w:pStyle w:val="Style1"/>
        <w:numPr>
          <w:ilvl w:val="0"/>
          <w:numId w:val="0"/>
        </w:numPr>
        <w:ind w:left="709" w:hanging="709"/>
        <w:rPr>
          <w:rFonts w:ascii="Arial" w:hAnsi="Arial" w:cs="Arial"/>
          <w:b w:val="0"/>
          <w:bCs w:val="0"/>
          <w:caps w:val="0"/>
          <w:sz w:val="22"/>
          <w:szCs w:val="22"/>
        </w:rPr>
      </w:pPr>
    </w:p>
    <w:p w14:paraId="0416C1B1" w14:textId="1D531E70" w:rsidR="002E677A" w:rsidRDefault="002E677A" w:rsidP="002E677A">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3.6</w:t>
      </w:r>
      <w:r>
        <w:rPr>
          <w:rFonts w:ascii="Arial" w:hAnsi="Arial" w:cs="Arial"/>
          <w:b w:val="0"/>
          <w:bCs w:val="0"/>
          <w:caps w:val="0"/>
          <w:sz w:val="22"/>
          <w:szCs w:val="22"/>
        </w:rPr>
        <w:tab/>
      </w:r>
      <w:r w:rsidRPr="002E677A">
        <w:rPr>
          <w:rFonts w:ascii="Arial" w:hAnsi="Arial" w:cs="Arial"/>
          <w:b w:val="0"/>
          <w:bCs w:val="0"/>
          <w:caps w:val="0"/>
          <w:sz w:val="22"/>
          <w:szCs w:val="22"/>
        </w:rPr>
        <w:t xml:space="preserve">If any person reports an incident of harassment, discrimination or adverse treatment that may amount to detrimental action apparently taken in reprisal for a disclosure, the </w:t>
      </w:r>
      <w:r w:rsidR="00920348">
        <w:rPr>
          <w:rFonts w:ascii="Arial" w:hAnsi="Arial" w:cs="Arial"/>
          <w:b w:val="0"/>
          <w:bCs w:val="0"/>
          <w:caps w:val="0"/>
          <w:sz w:val="22"/>
          <w:szCs w:val="22"/>
        </w:rPr>
        <w:t>Public Interest</w:t>
      </w:r>
      <w:r w:rsidR="00920348" w:rsidRPr="002E677A">
        <w:rPr>
          <w:rFonts w:ascii="Arial" w:hAnsi="Arial" w:cs="Arial"/>
          <w:b w:val="0"/>
          <w:bCs w:val="0"/>
          <w:caps w:val="0"/>
          <w:sz w:val="22"/>
          <w:szCs w:val="22"/>
        </w:rPr>
        <w:t xml:space="preserve"> </w:t>
      </w:r>
      <w:r w:rsidRPr="002E677A">
        <w:rPr>
          <w:rFonts w:ascii="Arial" w:hAnsi="Arial" w:cs="Arial"/>
          <w:b w:val="0"/>
          <w:bCs w:val="0"/>
          <w:caps w:val="0"/>
          <w:sz w:val="22"/>
          <w:szCs w:val="22"/>
        </w:rPr>
        <w:t>Disclosure</w:t>
      </w:r>
      <w:r w:rsidR="000A1658">
        <w:rPr>
          <w:rFonts w:ascii="Arial" w:hAnsi="Arial" w:cs="Arial"/>
          <w:b w:val="0"/>
          <w:bCs w:val="0"/>
          <w:caps w:val="0"/>
          <w:sz w:val="22"/>
          <w:szCs w:val="22"/>
        </w:rPr>
        <w:t>s</w:t>
      </w:r>
      <w:r w:rsidRPr="002E677A">
        <w:rPr>
          <w:rFonts w:ascii="Arial" w:hAnsi="Arial" w:cs="Arial"/>
          <w:b w:val="0"/>
          <w:bCs w:val="0"/>
          <w:caps w:val="0"/>
          <w:sz w:val="22"/>
          <w:szCs w:val="22"/>
        </w:rPr>
        <w:t xml:space="preserve"> Coordinator will record details of the incident and advise the person of their rights under the </w:t>
      </w:r>
      <w:r w:rsidR="00920348" w:rsidRPr="00381CE7">
        <w:rPr>
          <w:rFonts w:ascii="Arial" w:hAnsi="Arial" w:cs="Arial"/>
          <w:b w:val="0"/>
          <w:bCs w:val="0"/>
          <w:i/>
          <w:caps w:val="0"/>
          <w:sz w:val="22"/>
          <w:szCs w:val="22"/>
        </w:rPr>
        <w:t>P</w:t>
      </w:r>
      <w:r w:rsidR="00920348">
        <w:rPr>
          <w:rFonts w:ascii="Arial" w:hAnsi="Arial" w:cs="Arial"/>
          <w:b w:val="0"/>
          <w:bCs w:val="0"/>
          <w:i/>
          <w:caps w:val="0"/>
          <w:sz w:val="22"/>
          <w:szCs w:val="22"/>
        </w:rPr>
        <w:t xml:space="preserve">ublic Interest </w:t>
      </w:r>
      <w:r w:rsidR="00381CE7" w:rsidRPr="00381CE7">
        <w:rPr>
          <w:rFonts w:ascii="Arial" w:hAnsi="Arial" w:cs="Arial"/>
          <w:b w:val="0"/>
          <w:bCs w:val="0"/>
          <w:i/>
          <w:caps w:val="0"/>
          <w:sz w:val="22"/>
          <w:szCs w:val="22"/>
        </w:rPr>
        <w:t>Disclosure</w:t>
      </w:r>
      <w:r w:rsidR="00920348">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2E677A">
        <w:rPr>
          <w:rFonts w:ascii="Arial" w:hAnsi="Arial" w:cs="Arial"/>
          <w:b w:val="0"/>
          <w:bCs w:val="0"/>
          <w:caps w:val="0"/>
          <w:sz w:val="22"/>
          <w:szCs w:val="22"/>
        </w:rPr>
        <w:t xml:space="preserve"> to make a disclosure to IBAC. The </w:t>
      </w:r>
      <w:r w:rsidR="00920348">
        <w:rPr>
          <w:rFonts w:ascii="Arial" w:hAnsi="Arial" w:cs="Arial"/>
          <w:b w:val="0"/>
          <w:bCs w:val="0"/>
          <w:caps w:val="0"/>
          <w:sz w:val="22"/>
          <w:szCs w:val="22"/>
        </w:rPr>
        <w:t>Public Interest</w:t>
      </w:r>
      <w:r w:rsidR="00920348" w:rsidRPr="002E677A">
        <w:rPr>
          <w:rFonts w:ascii="Arial" w:hAnsi="Arial" w:cs="Arial"/>
          <w:b w:val="0"/>
          <w:bCs w:val="0"/>
          <w:caps w:val="0"/>
          <w:sz w:val="22"/>
          <w:szCs w:val="22"/>
        </w:rPr>
        <w:t xml:space="preserve"> </w:t>
      </w:r>
      <w:r w:rsidRPr="002E677A">
        <w:rPr>
          <w:rFonts w:ascii="Arial" w:hAnsi="Arial" w:cs="Arial"/>
          <w:b w:val="0"/>
          <w:bCs w:val="0"/>
          <w:caps w:val="0"/>
          <w:sz w:val="22"/>
          <w:szCs w:val="22"/>
        </w:rPr>
        <w:t>Disclosure</w:t>
      </w:r>
      <w:r w:rsidR="000A1658">
        <w:rPr>
          <w:rFonts w:ascii="Arial" w:hAnsi="Arial" w:cs="Arial"/>
          <w:b w:val="0"/>
          <w:bCs w:val="0"/>
          <w:caps w:val="0"/>
          <w:sz w:val="22"/>
          <w:szCs w:val="22"/>
        </w:rPr>
        <w:t>s</w:t>
      </w:r>
      <w:r w:rsidRPr="002E677A">
        <w:rPr>
          <w:rFonts w:ascii="Arial" w:hAnsi="Arial" w:cs="Arial"/>
          <w:b w:val="0"/>
          <w:bCs w:val="0"/>
          <w:caps w:val="0"/>
          <w:sz w:val="22"/>
          <w:szCs w:val="22"/>
        </w:rPr>
        <w:t xml:space="preserve"> Coordinator will also advise the person of the protections that they will receive under the </w:t>
      </w:r>
      <w:r w:rsidR="00920348">
        <w:rPr>
          <w:rFonts w:ascii="Arial" w:hAnsi="Arial" w:cs="Arial"/>
          <w:b w:val="0"/>
          <w:bCs w:val="0"/>
          <w:i/>
          <w:caps w:val="0"/>
          <w:sz w:val="22"/>
          <w:szCs w:val="22"/>
        </w:rPr>
        <w:t xml:space="preserve">Public Interest </w:t>
      </w:r>
      <w:r w:rsidR="00381CE7" w:rsidRPr="00381CE7">
        <w:rPr>
          <w:rFonts w:ascii="Arial" w:hAnsi="Arial" w:cs="Arial"/>
          <w:b w:val="0"/>
          <w:bCs w:val="0"/>
          <w:i/>
          <w:caps w:val="0"/>
          <w:sz w:val="22"/>
          <w:szCs w:val="22"/>
        </w:rPr>
        <w:t>Disclosure</w:t>
      </w:r>
      <w:r w:rsidR="00920348">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2E677A">
        <w:rPr>
          <w:rFonts w:ascii="Arial" w:hAnsi="Arial" w:cs="Arial"/>
          <w:b w:val="0"/>
          <w:bCs w:val="0"/>
          <w:caps w:val="0"/>
          <w:sz w:val="22"/>
          <w:szCs w:val="22"/>
        </w:rPr>
        <w:t>.</w:t>
      </w:r>
    </w:p>
    <w:p w14:paraId="781157E6" w14:textId="77777777" w:rsidR="002E677A" w:rsidRDefault="002E677A" w:rsidP="002E677A">
      <w:pPr>
        <w:pStyle w:val="Style1"/>
        <w:numPr>
          <w:ilvl w:val="0"/>
          <w:numId w:val="0"/>
        </w:numPr>
        <w:ind w:left="709" w:hanging="709"/>
        <w:rPr>
          <w:rFonts w:ascii="Arial" w:hAnsi="Arial" w:cs="Arial"/>
          <w:b w:val="0"/>
          <w:bCs w:val="0"/>
          <w:caps w:val="0"/>
          <w:sz w:val="22"/>
          <w:szCs w:val="22"/>
        </w:rPr>
      </w:pPr>
    </w:p>
    <w:p w14:paraId="4C660006" w14:textId="1B321014" w:rsidR="002E677A" w:rsidRDefault="002E677A" w:rsidP="002E677A">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3.7</w:t>
      </w:r>
      <w:r>
        <w:rPr>
          <w:rFonts w:ascii="Arial" w:hAnsi="Arial" w:cs="Arial"/>
          <w:b w:val="0"/>
          <w:bCs w:val="0"/>
          <w:caps w:val="0"/>
          <w:sz w:val="22"/>
          <w:szCs w:val="22"/>
        </w:rPr>
        <w:tab/>
      </w:r>
      <w:r w:rsidRPr="002E677A">
        <w:rPr>
          <w:rFonts w:ascii="Arial" w:hAnsi="Arial" w:cs="Arial"/>
          <w:b w:val="0"/>
          <w:bCs w:val="0"/>
          <w:caps w:val="0"/>
          <w:sz w:val="22"/>
          <w:szCs w:val="22"/>
        </w:rPr>
        <w:t xml:space="preserve">If the </w:t>
      </w:r>
      <w:r w:rsidR="0081642A" w:rsidRPr="002E677A">
        <w:rPr>
          <w:rFonts w:ascii="Arial" w:hAnsi="Arial" w:cs="Arial"/>
          <w:b w:val="0"/>
          <w:bCs w:val="0"/>
          <w:caps w:val="0"/>
          <w:sz w:val="22"/>
          <w:szCs w:val="22"/>
        </w:rPr>
        <w:t>P</w:t>
      </w:r>
      <w:r w:rsidR="0081642A">
        <w:rPr>
          <w:rFonts w:ascii="Arial" w:hAnsi="Arial" w:cs="Arial"/>
          <w:b w:val="0"/>
          <w:bCs w:val="0"/>
          <w:caps w:val="0"/>
          <w:sz w:val="22"/>
          <w:szCs w:val="22"/>
        </w:rPr>
        <w:t>ublic Interest</w:t>
      </w:r>
      <w:r w:rsidR="0081642A" w:rsidRPr="002E677A">
        <w:rPr>
          <w:rFonts w:ascii="Arial" w:hAnsi="Arial" w:cs="Arial"/>
          <w:b w:val="0"/>
          <w:bCs w:val="0"/>
          <w:caps w:val="0"/>
          <w:sz w:val="22"/>
          <w:szCs w:val="22"/>
        </w:rPr>
        <w:t xml:space="preserve"> </w:t>
      </w:r>
      <w:r w:rsidRPr="002E677A">
        <w:rPr>
          <w:rFonts w:ascii="Arial" w:hAnsi="Arial" w:cs="Arial"/>
          <w:b w:val="0"/>
          <w:bCs w:val="0"/>
          <w:caps w:val="0"/>
          <w:sz w:val="22"/>
          <w:szCs w:val="22"/>
        </w:rPr>
        <w:t>Disclosure</w:t>
      </w:r>
      <w:r w:rsidR="0081642A">
        <w:rPr>
          <w:rFonts w:ascii="Arial" w:hAnsi="Arial" w:cs="Arial"/>
          <w:b w:val="0"/>
          <w:bCs w:val="0"/>
          <w:caps w:val="0"/>
          <w:sz w:val="22"/>
          <w:szCs w:val="22"/>
        </w:rPr>
        <w:t>s</w:t>
      </w:r>
      <w:r w:rsidRPr="002E677A">
        <w:rPr>
          <w:rFonts w:ascii="Arial" w:hAnsi="Arial" w:cs="Arial"/>
          <w:b w:val="0"/>
          <w:bCs w:val="0"/>
          <w:caps w:val="0"/>
          <w:sz w:val="22"/>
          <w:szCs w:val="22"/>
        </w:rPr>
        <w:t xml:space="preserve"> Coordinator receives a disclosure, the details of the incident should be recorded and the discloser must be advised of his/her rights under the </w:t>
      </w:r>
      <w:r w:rsidR="0081642A" w:rsidRPr="00381CE7">
        <w:rPr>
          <w:rFonts w:ascii="Arial" w:hAnsi="Arial" w:cs="Arial"/>
          <w:b w:val="0"/>
          <w:bCs w:val="0"/>
          <w:i/>
          <w:caps w:val="0"/>
          <w:sz w:val="22"/>
          <w:szCs w:val="22"/>
        </w:rPr>
        <w:t>P</w:t>
      </w:r>
      <w:r w:rsidR="0081642A">
        <w:rPr>
          <w:rFonts w:ascii="Arial" w:hAnsi="Arial" w:cs="Arial"/>
          <w:b w:val="0"/>
          <w:bCs w:val="0"/>
          <w:i/>
          <w:caps w:val="0"/>
          <w:sz w:val="22"/>
          <w:szCs w:val="22"/>
        </w:rPr>
        <w:t>ublic Interest</w:t>
      </w:r>
      <w:r w:rsidR="0081642A"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81642A">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2E677A">
        <w:rPr>
          <w:rFonts w:ascii="Arial" w:hAnsi="Arial" w:cs="Arial"/>
          <w:b w:val="0"/>
          <w:bCs w:val="0"/>
          <w:caps w:val="0"/>
          <w:sz w:val="22"/>
          <w:szCs w:val="22"/>
        </w:rPr>
        <w:t xml:space="preserve"> to make a disclosure to IBAC.</w:t>
      </w:r>
    </w:p>
    <w:p w14:paraId="001BCE8F" w14:textId="77777777" w:rsidR="002E677A" w:rsidRDefault="002E677A" w:rsidP="002E677A">
      <w:pPr>
        <w:pStyle w:val="Style1"/>
        <w:numPr>
          <w:ilvl w:val="0"/>
          <w:numId w:val="0"/>
        </w:numPr>
        <w:ind w:left="709" w:hanging="709"/>
        <w:rPr>
          <w:rFonts w:ascii="Arial" w:hAnsi="Arial" w:cs="Arial"/>
          <w:b w:val="0"/>
          <w:bCs w:val="0"/>
          <w:caps w:val="0"/>
          <w:sz w:val="22"/>
          <w:szCs w:val="22"/>
        </w:rPr>
      </w:pPr>
    </w:p>
    <w:p w14:paraId="45CFF866" w14:textId="6A9F8E0E" w:rsidR="002E677A" w:rsidRDefault="002E677A" w:rsidP="002E677A">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3.8</w:t>
      </w:r>
      <w:r>
        <w:rPr>
          <w:rFonts w:ascii="Arial" w:hAnsi="Arial" w:cs="Arial"/>
          <w:b w:val="0"/>
          <w:bCs w:val="0"/>
          <w:caps w:val="0"/>
          <w:sz w:val="22"/>
          <w:szCs w:val="22"/>
        </w:rPr>
        <w:tab/>
      </w:r>
      <w:r w:rsidRPr="002E677A">
        <w:rPr>
          <w:rFonts w:ascii="Arial" w:hAnsi="Arial" w:cs="Arial"/>
          <w:b w:val="0"/>
          <w:bCs w:val="0"/>
          <w:caps w:val="0"/>
          <w:sz w:val="22"/>
          <w:szCs w:val="22"/>
        </w:rPr>
        <w:t xml:space="preserve">If you have sustained injury, loss or damage as a result of detrimental action taken against you in reprisal for making a disclosure, the </w:t>
      </w:r>
      <w:r w:rsidR="0081642A" w:rsidRPr="00381CE7">
        <w:rPr>
          <w:rFonts w:ascii="Arial" w:hAnsi="Arial" w:cs="Arial"/>
          <w:b w:val="0"/>
          <w:bCs w:val="0"/>
          <w:i/>
          <w:caps w:val="0"/>
          <w:sz w:val="22"/>
          <w:szCs w:val="22"/>
        </w:rPr>
        <w:t>P</w:t>
      </w:r>
      <w:r w:rsidR="0081642A">
        <w:rPr>
          <w:rFonts w:ascii="Arial" w:hAnsi="Arial" w:cs="Arial"/>
          <w:b w:val="0"/>
          <w:bCs w:val="0"/>
          <w:i/>
          <w:caps w:val="0"/>
          <w:sz w:val="22"/>
          <w:szCs w:val="22"/>
        </w:rPr>
        <w:t>ublic Interest</w:t>
      </w:r>
      <w:r w:rsidR="0081642A"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81642A">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2E677A">
        <w:rPr>
          <w:rFonts w:ascii="Arial" w:hAnsi="Arial" w:cs="Arial"/>
          <w:b w:val="0"/>
          <w:bCs w:val="0"/>
          <w:caps w:val="0"/>
          <w:sz w:val="22"/>
          <w:szCs w:val="22"/>
        </w:rPr>
        <w:t xml:space="preserve"> sets out remedies that are available to you.  You may wish to obtain legal advice about this.</w:t>
      </w:r>
    </w:p>
    <w:p w14:paraId="56794097" w14:textId="77777777" w:rsidR="002E677A" w:rsidRDefault="002E677A" w:rsidP="002E677A">
      <w:pPr>
        <w:pStyle w:val="Style1"/>
        <w:numPr>
          <w:ilvl w:val="0"/>
          <w:numId w:val="0"/>
        </w:numPr>
        <w:ind w:left="709" w:hanging="709"/>
        <w:rPr>
          <w:rFonts w:ascii="Arial" w:hAnsi="Arial" w:cs="Arial"/>
          <w:b w:val="0"/>
          <w:bCs w:val="0"/>
          <w:caps w:val="0"/>
          <w:sz w:val="22"/>
          <w:szCs w:val="22"/>
        </w:rPr>
      </w:pPr>
    </w:p>
    <w:p w14:paraId="04AFB96D" w14:textId="0619912C" w:rsidR="002E677A" w:rsidRDefault="002E677A" w:rsidP="002E677A">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3.9</w:t>
      </w:r>
      <w:r>
        <w:rPr>
          <w:rFonts w:ascii="Arial" w:hAnsi="Arial" w:cs="Arial"/>
          <w:b w:val="0"/>
          <w:bCs w:val="0"/>
          <w:caps w:val="0"/>
          <w:sz w:val="22"/>
          <w:szCs w:val="22"/>
        </w:rPr>
        <w:tab/>
      </w:r>
      <w:r w:rsidRPr="002E677A">
        <w:rPr>
          <w:rFonts w:ascii="Arial" w:hAnsi="Arial" w:cs="Arial"/>
          <w:b w:val="0"/>
          <w:bCs w:val="0"/>
          <w:caps w:val="0"/>
          <w:sz w:val="22"/>
          <w:szCs w:val="22"/>
        </w:rPr>
        <w:t xml:space="preserve">Whilst there are these protections, there are also responsibilities.  You must not take detrimental action against another person in reprisal for a </w:t>
      </w:r>
      <w:r w:rsidR="0081642A">
        <w:rPr>
          <w:rFonts w:ascii="Arial" w:hAnsi="Arial" w:cs="Arial"/>
          <w:b w:val="0"/>
          <w:bCs w:val="0"/>
          <w:caps w:val="0"/>
          <w:sz w:val="22"/>
          <w:szCs w:val="22"/>
        </w:rPr>
        <w:t>public interest</w:t>
      </w:r>
      <w:r w:rsidR="0081642A" w:rsidRPr="002E677A">
        <w:rPr>
          <w:rFonts w:ascii="Arial" w:hAnsi="Arial" w:cs="Arial"/>
          <w:b w:val="0"/>
          <w:bCs w:val="0"/>
          <w:caps w:val="0"/>
          <w:sz w:val="22"/>
          <w:szCs w:val="22"/>
        </w:rPr>
        <w:t xml:space="preserve"> </w:t>
      </w:r>
      <w:r w:rsidRPr="002E677A">
        <w:rPr>
          <w:rFonts w:ascii="Arial" w:hAnsi="Arial" w:cs="Arial"/>
          <w:b w:val="0"/>
          <w:bCs w:val="0"/>
          <w:caps w:val="0"/>
          <w:sz w:val="22"/>
          <w:szCs w:val="22"/>
        </w:rPr>
        <w:t>disclosure and, if you have been involved in the improper conduct or detrimental action which is the subject of your disclosure, you will still be held liable for your own involvement.  Making a disclosure does not provide you with immunity for your own wrongdoing.</w:t>
      </w:r>
    </w:p>
    <w:p w14:paraId="64693288" w14:textId="77777777" w:rsidR="002E677A" w:rsidRPr="002E677A" w:rsidRDefault="002E677A" w:rsidP="002E677A">
      <w:pPr>
        <w:pStyle w:val="Style1"/>
        <w:numPr>
          <w:ilvl w:val="0"/>
          <w:numId w:val="0"/>
        </w:numPr>
        <w:ind w:left="709" w:hanging="709"/>
        <w:rPr>
          <w:rFonts w:ascii="Arial" w:hAnsi="Arial" w:cs="Arial"/>
          <w:b w:val="0"/>
          <w:bCs w:val="0"/>
          <w:caps w:val="0"/>
          <w:sz w:val="22"/>
          <w:szCs w:val="22"/>
        </w:rPr>
      </w:pPr>
    </w:p>
    <w:p w14:paraId="32C4847E" w14:textId="1DE2EF8C" w:rsidR="00A759BA" w:rsidRDefault="002E677A" w:rsidP="00B771A7">
      <w:pPr>
        <w:pStyle w:val="Style1"/>
        <w:numPr>
          <w:ilvl w:val="0"/>
          <w:numId w:val="0"/>
        </w:numPr>
        <w:ind w:left="709" w:hanging="709"/>
        <w:rPr>
          <w:rFonts w:ascii="Arial" w:hAnsi="Arial" w:cs="Arial"/>
          <w:b w:val="0"/>
          <w:bCs w:val="0"/>
          <w:caps w:val="0"/>
          <w:sz w:val="22"/>
          <w:szCs w:val="22"/>
        </w:rPr>
      </w:pPr>
      <w:r w:rsidRPr="002E677A">
        <w:rPr>
          <w:rFonts w:ascii="Arial" w:hAnsi="Arial" w:cs="Arial"/>
          <w:b w:val="0"/>
          <w:bCs w:val="0"/>
          <w:caps w:val="0"/>
          <w:sz w:val="22"/>
          <w:szCs w:val="22"/>
        </w:rPr>
        <w:t xml:space="preserve">3.10 </w:t>
      </w:r>
      <w:r>
        <w:rPr>
          <w:rFonts w:ascii="Arial" w:hAnsi="Arial" w:cs="Arial"/>
          <w:b w:val="0"/>
          <w:bCs w:val="0"/>
          <w:caps w:val="0"/>
          <w:sz w:val="22"/>
          <w:szCs w:val="22"/>
        </w:rPr>
        <w:tab/>
      </w:r>
      <w:r w:rsidRPr="002E677A">
        <w:rPr>
          <w:rFonts w:ascii="Arial" w:hAnsi="Arial" w:cs="Arial"/>
          <w:b w:val="0"/>
          <w:bCs w:val="0"/>
          <w:caps w:val="0"/>
          <w:sz w:val="22"/>
          <w:szCs w:val="22"/>
        </w:rPr>
        <w:t xml:space="preserve">You must not disclose the content, or information about the content, of a disclosure that has been notified to IBAC by </w:t>
      </w:r>
      <w:r w:rsidR="00F616C0">
        <w:rPr>
          <w:rFonts w:ascii="Arial" w:hAnsi="Arial" w:cs="Arial"/>
          <w:b w:val="0"/>
          <w:bCs w:val="0"/>
          <w:caps w:val="0"/>
          <w:sz w:val="22"/>
          <w:szCs w:val="22"/>
        </w:rPr>
        <w:t xml:space="preserve">Museums Victoria </w:t>
      </w:r>
      <w:r w:rsidRPr="002E677A">
        <w:rPr>
          <w:rFonts w:ascii="Arial" w:hAnsi="Arial" w:cs="Arial"/>
          <w:b w:val="0"/>
          <w:bCs w:val="0"/>
          <w:caps w:val="0"/>
          <w:sz w:val="22"/>
          <w:szCs w:val="22"/>
        </w:rPr>
        <w:t xml:space="preserve">or information which is likely to lead to the identification of the person who made that </w:t>
      </w:r>
      <w:r w:rsidRPr="002E677A">
        <w:rPr>
          <w:rFonts w:ascii="Arial" w:hAnsi="Arial" w:cs="Arial"/>
          <w:b w:val="0"/>
          <w:bCs w:val="0"/>
          <w:caps w:val="0"/>
          <w:sz w:val="22"/>
          <w:szCs w:val="22"/>
        </w:rPr>
        <w:lastRenderedPageBreak/>
        <w:t xml:space="preserve">disclosure unless permitted to by the </w:t>
      </w:r>
      <w:r w:rsidR="0081642A" w:rsidRPr="00381CE7">
        <w:rPr>
          <w:rFonts w:ascii="Arial" w:hAnsi="Arial" w:cs="Arial"/>
          <w:b w:val="0"/>
          <w:bCs w:val="0"/>
          <w:i/>
          <w:caps w:val="0"/>
          <w:sz w:val="22"/>
          <w:szCs w:val="22"/>
        </w:rPr>
        <w:t>P</w:t>
      </w:r>
      <w:r w:rsidR="0081642A">
        <w:rPr>
          <w:rFonts w:ascii="Arial" w:hAnsi="Arial" w:cs="Arial"/>
          <w:b w:val="0"/>
          <w:bCs w:val="0"/>
          <w:i/>
          <w:caps w:val="0"/>
          <w:sz w:val="22"/>
          <w:szCs w:val="22"/>
        </w:rPr>
        <w:t>ublic Interest</w:t>
      </w:r>
      <w:r w:rsidR="0081642A"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81642A">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2E677A">
        <w:rPr>
          <w:rFonts w:ascii="Arial" w:hAnsi="Arial" w:cs="Arial"/>
          <w:b w:val="0"/>
          <w:bCs w:val="0"/>
          <w:caps w:val="0"/>
          <w:sz w:val="22"/>
          <w:szCs w:val="22"/>
        </w:rPr>
        <w:t>.  See Part 5 of these procedures for further information.</w:t>
      </w:r>
    </w:p>
    <w:p w14:paraId="63483017" w14:textId="77777777" w:rsidR="00B6114F" w:rsidRDefault="00B6114F" w:rsidP="00B771A7">
      <w:pPr>
        <w:pStyle w:val="Style1"/>
        <w:numPr>
          <w:ilvl w:val="0"/>
          <w:numId w:val="0"/>
        </w:numPr>
        <w:ind w:left="709" w:hanging="709"/>
        <w:rPr>
          <w:rFonts w:ascii="Arial" w:hAnsi="Arial" w:cs="Arial"/>
          <w:bCs w:val="0"/>
          <w:caps w:val="0"/>
          <w:sz w:val="22"/>
          <w:szCs w:val="22"/>
        </w:rPr>
      </w:pPr>
    </w:p>
    <w:p w14:paraId="167B0AC0" w14:textId="43851374" w:rsidR="00C30819" w:rsidRDefault="00C30819" w:rsidP="00B771A7">
      <w:pPr>
        <w:pStyle w:val="Style1"/>
        <w:numPr>
          <w:ilvl w:val="0"/>
          <w:numId w:val="0"/>
        </w:numPr>
        <w:ind w:left="709" w:hanging="709"/>
        <w:rPr>
          <w:rFonts w:ascii="Arial" w:hAnsi="Arial" w:cs="Arial"/>
          <w:bCs w:val="0"/>
          <w:caps w:val="0"/>
          <w:sz w:val="22"/>
          <w:szCs w:val="22"/>
        </w:rPr>
      </w:pPr>
      <w:r w:rsidRPr="00C30819">
        <w:rPr>
          <w:rFonts w:ascii="Arial" w:hAnsi="Arial" w:cs="Arial"/>
          <w:bCs w:val="0"/>
          <w:caps w:val="0"/>
          <w:sz w:val="22"/>
          <w:szCs w:val="22"/>
        </w:rPr>
        <w:t>Transfer of employees</w:t>
      </w:r>
    </w:p>
    <w:p w14:paraId="09581263" w14:textId="77777777" w:rsidR="00381CE7" w:rsidRDefault="00381CE7" w:rsidP="00B771A7">
      <w:pPr>
        <w:pStyle w:val="Style1"/>
        <w:numPr>
          <w:ilvl w:val="0"/>
          <w:numId w:val="0"/>
        </w:numPr>
        <w:ind w:left="709" w:hanging="709"/>
        <w:rPr>
          <w:rFonts w:ascii="Arial" w:hAnsi="Arial" w:cs="Arial"/>
          <w:bCs w:val="0"/>
          <w:caps w:val="0"/>
          <w:sz w:val="22"/>
          <w:szCs w:val="22"/>
        </w:rPr>
      </w:pPr>
    </w:p>
    <w:p w14:paraId="12C62101" w14:textId="6D7DE63B" w:rsidR="00C30819" w:rsidRDefault="00C30819" w:rsidP="00C30819">
      <w:pPr>
        <w:pStyle w:val="Style1"/>
        <w:numPr>
          <w:ilvl w:val="0"/>
          <w:numId w:val="0"/>
        </w:numPr>
        <w:ind w:left="709" w:hanging="709"/>
        <w:rPr>
          <w:rFonts w:ascii="Arial" w:hAnsi="Arial" w:cs="Arial"/>
          <w:b w:val="0"/>
          <w:bCs w:val="0"/>
          <w:caps w:val="0"/>
          <w:sz w:val="22"/>
          <w:szCs w:val="22"/>
        </w:rPr>
      </w:pPr>
      <w:r w:rsidRPr="00C30819">
        <w:rPr>
          <w:rFonts w:ascii="Arial" w:hAnsi="Arial" w:cs="Arial"/>
          <w:b w:val="0"/>
          <w:bCs w:val="0"/>
          <w:caps w:val="0"/>
          <w:sz w:val="22"/>
          <w:szCs w:val="22"/>
        </w:rPr>
        <w:t xml:space="preserve">3.11 </w:t>
      </w:r>
      <w:r>
        <w:rPr>
          <w:rFonts w:ascii="Arial" w:hAnsi="Arial" w:cs="Arial"/>
          <w:b w:val="0"/>
          <w:bCs w:val="0"/>
          <w:caps w:val="0"/>
          <w:sz w:val="22"/>
          <w:szCs w:val="22"/>
        </w:rPr>
        <w:tab/>
      </w:r>
      <w:r w:rsidRPr="00C30819">
        <w:rPr>
          <w:rFonts w:ascii="Arial" w:hAnsi="Arial" w:cs="Arial"/>
          <w:b w:val="0"/>
          <w:bCs w:val="0"/>
          <w:caps w:val="0"/>
          <w:sz w:val="22"/>
          <w:szCs w:val="22"/>
        </w:rPr>
        <w:t>A</w:t>
      </w:r>
      <w:r>
        <w:rPr>
          <w:rFonts w:ascii="Arial" w:hAnsi="Arial" w:cs="Arial"/>
          <w:b w:val="0"/>
          <w:bCs w:val="0"/>
          <w:caps w:val="0"/>
          <w:sz w:val="22"/>
          <w:szCs w:val="22"/>
        </w:rPr>
        <w:t xml:space="preserve"> Museums Victoria</w:t>
      </w:r>
      <w:r w:rsidRPr="00C30819">
        <w:rPr>
          <w:rFonts w:ascii="Arial" w:hAnsi="Arial" w:cs="Arial"/>
          <w:b w:val="0"/>
          <w:bCs w:val="0"/>
          <w:caps w:val="0"/>
          <w:sz w:val="22"/>
          <w:szCs w:val="22"/>
        </w:rPr>
        <w:t xml:space="preserve"> staff member who has made a disclosure and believes on reasonable grounds that detrimental action is being taken against </w:t>
      </w:r>
      <w:r w:rsidR="004B0F97">
        <w:rPr>
          <w:rFonts w:ascii="Arial" w:hAnsi="Arial" w:cs="Arial"/>
          <w:b w:val="0"/>
          <w:bCs w:val="0"/>
          <w:caps w:val="0"/>
          <w:sz w:val="22"/>
          <w:szCs w:val="22"/>
        </w:rPr>
        <w:t xml:space="preserve">them </w:t>
      </w:r>
      <w:r w:rsidRPr="00C30819">
        <w:rPr>
          <w:rFonts w:ascii="Arial" w:hAnsi="Arial" w:cs="Arial"/>
          <w:b w:val="0"/>
          <w:bCs w:val="0"/>
          <w:caps w:val="0"/>
          <w:sz w:val="22"/>
          <w:szCs w:val="22"/>
        </w:rPr>
        <w:t xml:space="preserve">may request a transfer of employment (s 51, </w:t>
      </w:r>
      <w:r w:rsidR="0081642A" w:rsidRPr="00381CE7">
        <w:rPr>
          <w:rFonts w:ascii="Arial" w:hAnsi="Arial" w:cs="Arial"/>
          <w:b w:val="0"/>
          <w:bCs w:val="0"/>
          <w:i/>
          <w:caps w:val="0"/>
          <w:sz w:val="22"/>
          <w:szCs w:val="22"/>
        </w:rPr>
        <w:t>P</w:t>
      </w:r>
      <w:r w:rsidR="0081642A">
        <w:rPr>
          <w:rFonts w:ascii="Arial" w:hAnsi="Arial" w:cs="Arial"/>
          <w:b w:val="0"/>
          <w:bCs w:val="0"/>
          <w:i/>
          <w:caps w:val="0"/>
          <w:sz w:val="22"/>
          <w:szCs w:val="22"/>
        </w:rPr>
        <w:t>ublic Interest</w:t>
      </w:r>
      <w:r w:rsidR="0081642A"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81642A">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C30819">
        <w:rPr>
          <w:rFonts w:ascii="Arial" w:hAnsi="Arial" w:cs="Arial"/>
          <w:b w:val="0"/>
          <w:bCs w:val="0"/>
          <w:caps w:val="0"/>
          <w:sz w:val="22"/>
          <w:szCs w:val="22"/>
        </w:rPr>
        <w:t>).</w:t>
      </w:r>
    </w:p>
    <w:p w14:paraId="55ECF050" w14:textId="77777777" w:rsidR="00381CE7" w:rsidRDefault="00381CE7" w:rsidP="00C30819">
      <w:pPr>
        <w:pStyle w:val="Style1"/>
        <w:numPr>
          <w:ilvl w:val="0"/>
          <w:numId w:val="0"/>
        </w:numPr>
        <w:ind w:left="709" w:hanging="709"/>
        <w:rPr>
          <w:rFonts w:ascii="Arial" w:hAnsi="Arial" w:cs="Arial"/>
          <w:b w:val="0"/>
          <w:bCs w:val="0"/>
          <w:caps w:val="0"/>
          <w:sz w:val="22"/>
          <w:szCs w:val="22"/>
        </w:rPr>
      </w:pPr>
    </w:p>
    <w:p w14:paraId="7DCC1BCE" w14:textId="77777777" w:rsidR="00C30819" w:rsidRDefault="00C30819" w:rsidP="00C30819">
      <w:pPr>
        <w:pStyle w:val="Style1"/>
        <w:numPr>
          <w:ilvl w:val="0"/>
          <w:numId w:val="0"/>
        </w:numPr>
        <w:ind w:left="709" w:hanging="709"/>
        <w:rPr>
          <w:rFonts w:ascii="Arial" w:hAnsi="Arial" w:cs="Arial"/>
          <w:b w:val="0"/>
          <w:bCs w:val="0"/>
          <w:caps w:val="0"/>
          <w:sz w:val="22"/>
          <w:szCs w:val="22"/>
        </w:rPr>
      </w:pPr>
      <w:r w:rsidRPr="00C30819">
        <w:rPr>
          <w:rFonts w:ascii="Arial" w:hAnsi="Arial" w:cs="Arial"/>
          <w:b w:val="0"/>
          <w:bCs w:val="0"/>
          <w:caps w:val="0"/>
          <w:sz w:val="22"/>
          <w:szCs w:val="22"/>
        </w:rPr>
        <w:t xml:space="preserve">3.12 </w:t>
      </w:r>
      <w:r>
        <w:rPr>
          <w:rFonts w:ascii="Arial" w:hAnsi="Arial" w:cs="Arial"/>
          <w:b w:val="0"/>
          <w:bCs w:val="0"/>
          <w:caps w:val="0"/>
          <w:sz w:val="22"/>
          <w:szCs w:val="22"/>
        </w:rPr>
        <w:tab/>
      </w:r>
      <w:r w:rsidRPr="00C30819">
        <w:rPr>
          <w:rFonts w:ascii="Arial" w:hAnsi="Arial" w:cs="Arial"/>
          <w:b w:val="0"/>
          <w:bCs w:val="0"/>
          <w:caps w:val="0"/>
          <w:sz w:val="22"/>
          <w:szCs w:val="22"/>
        </w:rPr>
        <w:t>A</w:t>
      </w:r>
      <w:r>
        <w:rPr>
          <w:rFonts w:ascii="Arial" w:hAnsi="Arial" w:cs="Arial"/>
          <w:b w:val="0"/>
          <w:bCs w:val="0"/>
          <w:caps w:val="0"/>
          <w:sz w:val="22"/>
          <w:szCs w:val="22"/>
        </w:rPr>
        <w:t xml:space="preserve"> Museums Victoria st</w:t>
      </w:r>
      <w:r w:rsidRPr="00C30819">
        <w:rPr>
          <w:rFonts w:ascii="Arial" w:hAnsi="Arial" w:cs="Arial"/>
          <w:b w:val="0"/>
          <w:bCs w:val="0"/>
          <w:caps w:val="0"/>
          <w:sz w:val="22"/>
          <w:szCs w:val="22"/>
        </w:rPr>
        <w:t xml:space="preserve">aff member could be transferred internally to a different area of </w:t>
      </w:r>
      <w:r>
        <w:rPr>
          <w:rFonts w:ascii="Arial" w:hAnsi="Arial" w:cs="Arial"/>
          <w:b w:val="0"/>
          <w:bCs w:val="0"/>
          <w:caps w:val="0"/>
          <w:sz w:val="22"/>
          <w:szCs w:val="22"/>
        </w:rPr>
        <w:t>Museums Victoria</w:t>
      </w:r>
      <w:r w:rsidRPr="00C30819">
        <w:rPr>
          <w:rFonts w:ascii="Arial" w:hAnsi="Arial" w:cs="Arial"/>
          <w:b w:val="0"/>
          <w:bCs w:val="0"/>
          <w:caps w:val="0"/>
          <w:sz w:val="22"/>
          <w:szCs w:val="22"/>
        </w:rPr>
        <w:t xml:space="preserve"> on similar terms and conditions of employment.  This can only happen on request or by consent to a transfer.  Alternatively, a</w:t>
      </w:r>
      <w:r>
        <w:rPr>
          <w:rFonts w:ascii="Arial" w:hAnsi="Arial" w:cs="Arial"/>
          <w:b w:val="0"/>
          <w:bCs w:val="0"/>
          <w:caps w:val="0"/>
          <w:sz w:val="22"/>
          <w:szCs w:val="22"/>
        </w:rPr>
        <w:t xml:space="preserve"> Museums Victoria</w:t>
      </w:r>
      <w:r w:rsidRPr="00C30819">
        <w:rPr>
          <w:rFonts w:ascii="Arial" w:hAnsi="Arial" w:cs="Arial"/>
          <w:b w:val="0"/>
          <w:bCs w:val="0"/>
          <w:caps w:val="0"/>
          <w:sz w:val="22"/>
          <w:szCs w:val="22"/>
        </w:rPr>
        <w:t xml:space="preserve"> staff member could also be transferred to duties within a Department, an Administrative Office or the State Services Authority, again only on request from the employee or with the employee's consent. The following further conditions apply to employee transfers: </w:t>
      </w:r>
    </w:p>
    <w:p w14:paraId="1A539983" w14:textId="77777777" w:rsidR="00381CE7" w:rsidRDefault="00381CE7" w:rsidP="00381CE7">
      <w:pPr>
        <w:pStyle w:val="Style1"/>
        <w:numPr>
          <w:ilvl w:val="0"/>
          <w:numId w:val="0"/>
        </w:numPr>
        <w:ind w:left="709"/>
        <w:rPr>
          <w:rFonts w:ascii="Arial" w:hAnsi="Arial" w:cs="Arial"/>
          <w:b w:val="0"/>
          <w:bCs w:val="0"/>
          <w:caps w:val="0"/>
          <w:sz w:val="22"/>
          <w:szCs w:val="22"/>
        </w:rPr>
      </w:pPr>
    </w:p>
    <w:p w14:paraId="1434EAD1" w14:textId="77777777" w:rsidR="00381CE7" w:rsidRDefault="00C30819" w:rsidP="00381CE7">
      <w:pPr>
        <w:pStyle w:val="Style1"/>
        <w:numPr>
          <w:ilvl w:val="0"/>
          <w:numId w:val="0"/>
        </w:numPr>
        <w:ind w:left="709"/>
        <w:rPr>
          <w:rFonts w:ascii="Arial" w:hAnsi="Arial" w:cs="Arial"/>
          <w:b w:val="0"/>
          <w:bCs w:val="0"/>
          <w:caps w:val="0"/>
          <w:sz w:val="22"/>
          <w:szCs w:val="22"/>
        </w:rPr>
      </w:pPr>
      <w:r w:rsidRPr="00C30819">
        <w:rPr>
          <w:rFonts w:ascii="Arial" w:hAnsi="Arial" w:cs="Arial"/>
          <w:b w:val="0"/>
          <w:bCs w:val="0"/>
          <w:caps w:val="0"/>
          <w:sz w:val="22"/>
          <w:szCs w:val="22"/>
        </w:rPr>
        <w:t xml:space="preserve">(a) The President of the </w:t>
      </w:r>
      <w:r w:rsidR="00EE2C0D">
        <w:rPr>
          <w:rFonts w:ascii="Arial" w:hAnsi="Arial" w:cs="Arial"/>
          <w:b w:val="0"/>
          <w:bCs w:val="0"/>
          <w:caps w:val="0"/>
          <w:sz w:val="22"/>
          <w:szCs w:val="22"/>
        </w:rPr>
        <w:t>Museums Board of Victoria</w:t>
      </w:r>
      <w:r w:rsidRPr="00C30819">
        <w:rPr>
          <w:rFonts w:ascii="Arial" w:hAnsi="Arial" w:cs="Arial"/>
          <w:b w:val="0"/>
          <w:bCs w:val="0"/>
          <w:caps w:val="0"/>
          <w:sz w:val="22"/>
          <w:szCs w:val="22"/>
        </w:rPr>
        <w:t xml:space="preserve"> must have reasonable grounds to suspect detrimental action will be, is being, or has been taken against the employee; </w:t>
      </w:r>
    </w:p>
    <w:p w14:paraId="4D211E8E" w14:textId="77777777" w:rsidR="00381CE7" w:rsidRDefault="00381CE7" w:rsidP="00381CE7">
      <w:pPr>
        <w:pStyle w:val="Style1"/>
        <w:numPr>
          <w:ilvl w:val="0"/>
          <w:numId w:val="0"/>
        </w:numPr>
        <w:ind w:left="709"/>
        <w:rPr>
          <w:rFonts w:ascii="Arial" w:hAnsi="Arial" w:cs="Arial"/>
          <w:b w:val="0"/>
          <w:bCs w:val="0"/>
          <w:caps w:val="0"/>
          <w:sz w:val="22"/>
          <w:szCs w:val="22"/>
        </w:rPr>
      </w:pPr>
    </w:p>
    <w:p w14:paraId="0A9E0422" w14:textId="77777777" w:rsidR="00381CE7" w:rsidRDefault="00C30819" w:rsidP="00381CE7">
      <w:pPr>
        <w:pStyle w:val="Style1"/>
        <w:numPr>
          <w:ilvl w:val="0"/>
          <w:numId w:val="0"/>
        </w:numPr>
        <w:ind w:left="709"/>
        <w:rPr>
          <w:rFonts w:ascii="Arial" w:hAnsi="Arial" w:cs="Arial"/>
          <w:b w:val="0"/>
          <w:bCs w:val="0"/>
          <w:caps w:val="0"/>
          <w:sz w:val="22"/>
          <w:szCs w:val="22"/>
        </w:rPr>
      </w:pPr>
      <w:r w:rsidRPr="00C30819">
        <w:rPr>
          <w:rFonts w:ascii="Arial" w:hAnsi="Arial" w:cs="Arial"/>
          <w:b w:val="0"/>
          <w:bCs w:val="0"/>
          <w:caps w:val="0"/>
          <w:sz w:val="22"/>
          <w:szCs w:val="22"/>
        </w:rPr>
        <w:t xml:space="preserve">(b) The President of the </w:t>
      </w:r>
      <w:r w:rsidR="00EE2C0D">
        <w:rPr>
          <w:rFonts w:ascii="Arial" w:hAnsi="Arial" w:cs="Arial"/>
          <w:b w:val="0"/>
          <w:bCs w:val="0"/>
          <w:caps w:val="0"/>
          <w:sz w:val="22"/>
          <w:szCs w:val="22"/>
        </w:rPr>
        <w:t>Museums Board of Victoria</w:t>
      </w:r>
      <w:r w:rsidRPr="00C30819">
        <w:rPr>
          <w:rFonts w:ascii="Arial" w:hAnsi="Arial" w:cs="Arial"/>
          <w:b w:val="0"/>
          <w:bCs w:val="0"/>
          <w:caps w:val="0"/>
          <w:sz w:val="22"/>
          <w:szCs w:val="22"/>
        </w:rPr>
        <w:t xml:space="preserve"> must consider that the transfer will avoid, reduce or eliminate the risk of detrimental action;</w:t>
      </w:r>
    </w:p>
    <w:p w14:paraId="6B1137F5" w14:textId="77777777" w:rsidR="00381CE7" w:rsidRDefault="00381CE7" w:rsidP="00381CE7">
      <w:pPr>
        <w:pStyle w:val="Style1"/>
        <w:numPr>
          <w:ilvl w:val="0"/>
          <w:numId w:val="0"/>
        </w:numPr>
        <w:ind w:left="709"/>
        <w:rPr>
          <w:rFonts w:ascii="Arial" w:hAnsi="Arial" w:cs="Arial"/>
          <w:b w:val="0"/>
          <w:bCs w:val="0"/>
          <w:caps w:val="0"/>
          <w:sz w:val="22"/>
          <w:szCs w:val="22"/>
        </w:rPr>
      </w:pPr>
    </w:p>
    <w:p w14:paraId="0E9CA745" w14:textId="77777777" w:rsidR="00C30819" w:rsidRPr="00C30819" w:rsidRDefault="00C30819" w:rsidP="00381CE7">
      <w:pPr>
        <w:pStyle w:val="Style1"/>
        <w:numPr>
          <w:ilvl w:val="0"/>
          <w:numId w:val="0"/>
        </w:numPr>
        <w:ind w:left="709"/>
        <w:rPr>
          <w:rFonts w:ascii="Arial" w:hAnsi="Arial" w:cs="Arial"/>
          <w:b w:val="0"/>
          <w:bCs w:val="0"/>
          <w:caps w:val="0"/>
          <w:sz w:val="22"/>
          <w:szCs w:val="22"/>
        </w:rPr>
      </w:pPr>
      <w:r w:rsidRPr="00C30819">
        <w:rPr>
          <w:rFonts w:ascii="Arial" w:hAnsi="Arial" w:cs="Arial"/>
          <w:b w:val="0"/>
          <w:bCs w:val="0"/>
          <w:caps w:val="0"/>
          <w:sz w:val="22"/>
          <w:szCs w:val="22"/>
        </w:rPr>
        <w:t>(c) If a transfer to a Department, Administrative Office or the State Services Authority is proposed, the head of the relevant Department, Administrative Office or the State Services Authority must consent to the transfer.</w:t>
      </w:r>
    </w:p>
    <w:p w14:paraId="2AC9BFE2" w14:textId="77777777" w:rsidR="00246E38" w:rsidRPr="00C30819" w:rsidRDefault="00381CE7" w:rsidP="00B771A7">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 xml:space="preserve"> </w:t>
      </w:r>
    </w:p>
    <w:p w14:paraId="18D31553" w14:textId="77777777" w:rsidR="00246E38" w:rsidRDefault="00B771A7" w:rsidP="00246E38">
      <w:pPr>
        <w:pStyle w:val="Style1"/>
        <w:tabs>
          <w:tab w:val="clear" w:pos="1800"/>
        </w:tabs>
        <w:spacing w:after="120"/>
        <w:ind w:left="709" w:hanging="709"/>
        <w:rPr>
          <w:rFonts w:ascii="Arial" w:hAnsi="Arial" w:cs="Arial"/>
          <w:caps w:val="0"/>
        </w:rPr>
      </w:pPr>
      <w:r>
        <w:rPr>
          <w:rFonts w:ascii="Arial" w:hAnsi="Arial" w:cs="Arial"/>
          <w:caps w:val="0"/>
        </w:rPr>
        <w:t>Welfare Services</w:t>
      </w:r>
    </w:p>
    <w:p w14:paraId="74E5CAEB" w14:textId="1D948420" w:rsidR="002B769F" w:rsidRDefault="00246E38" w:rsidP="00B771A7">
      <w:pPr>
        <w:pStyle w:val="Style1"/>
        <w:numPr>
          <w:ilvl w:val="0"/>
          <w:numId w:val="0"/>
        </w:numPr>
        <w:ind w:left="851" w:hanging="851"/>
        <w:rPr>
          <w:rFonts w:ascii="Arial" w:hAnsi="Arial" w:cs="Arial"/>
          <w:b w:val="0"/>
          <w:bCs w:val="0"/>
          <w:caps w:val="0"/>
          <w:sz w:val="22"/>
          <w:szCs w:val="22"/>
        </w:rPr>
      </w:pPr>
      <w:r>
        <w:rPr>
          <w:rFonts w:ascii="Arial" w:hAnsi="Arial" w:cs="Arial"/>
          <w:b w:val="0"/>
          <w:bCs w:val="0"/>
          <w:caps w:val="0"/>
          <w:sz w:val="22"/>
          <w:szCs w:val="22"/>
        </w:rPr>
        <w:t>4.1</w:t>
      </w:r>
      <w:r>
        <w:rPr>
          <w:rFonts w:ascii="Arial" w:hAnsi="Arial" w:cs="Arial"/>
          <w:b w:val="0"/>
          <w:bCs w:val="0"/>
          <w:caps w:val="0"/>
          <w:sz w:val="22"/>
          <w:szCs w:val="22"/>
        </w:rPr>
        <w:tab/>
      </w:r>
      <w:r w:rsidR="00B771A7">
        <w:rPr>
          <w:rFonts w:ascii="Arial" w:hAnsi="Arial" w:cs="Arial"/>
          <w:b w:val="0"/>
          <w:bCs w:val="0"/>
          <w:caps w:val="0"/>
          <w:sz w:val="22"/>
          <w:szCs w:val="22"/>
        </w:rPr>
        <w:t xml:space="preserve">Museums Victoria </w:t>
      </w:r>
      <w:r w:rsidR="00B771A7" w:rsidRPr="00B771A7">
        <w:rPr>
          <w:rFonts w:ascii="Arial" w:hAnsi="Arial" w:cs="Arial"/>
          <w:b w:val="0"/>
          <w:bCs w:val="0"/>
          <w:caps w:val="0"/>
          <w:sz w:val="22"/>
          <w:szCs w:val="22"/>
        </w:rPr>
        <w:t xml:space="preserve">recognises that the welfare and protection from detrimental action of persons making genuine </w:t>
      </w:r>
      <w:r w:rsidR="0081642A" w:rsidRPr="00B771A7">
        <w:rPr>
          <w:rFonts w:ascii="Arial" w:hAnsi="Arial" w:cs="Arial"/>
          <w:b w:val="0"/>
          <w:bCs w:val="0"/>
          <w:caps w:val="0"/>
          <w:sz w:val="22"/>
          <w:szCs w:val="22"/>
        </w:rPr>
        <w:t>p</w:t>
      </w:r>
      <w:r w:rsidR="0081642A">
        <w:rPr>
          <w:rFonts w:ascii="Arial" w:hAnsi="Arial" w:cs="Arial"/>
          <w:b w:val="0"/>
          <w:bCs w:val="0"/>
          <w:caps w:val="0"/>
          <w:sz w:val="22"/>
          <w:szCs w:val="22"/>
        </w:rPr>
        <w:t>ublic interest</w:t>
      </w:r>
      <w:r w:rsidR="0081642A" w:rsidRPr="00B771A7">
        <w:rPr>
          <w:rFonts w:ascii="Arial" w:hAnsi="Arial" w:cs="Arial"/>
          <w:b w:val="0"/>
          <w:bCs w:val="0"/>
          <w:caps w:val="0"/>
          <w:sz w:val="22"/>
          <w:szCs w:val="22"/>
        </w:rPr>
        <w:t xml:space="preserve"> </w:t>
      </w:r>
      <w:r w:rsidR="00B771A7" w:rsidRPr="00B771A7">
        <w:rPr>
          <w:rFonts w:ascii="Arial" w:hAnsi="Arial" w:cs="Arial"/>
          <w:b w:val="0"/>
          <w:bCs w:val="0"/>
          <w:caps w:val="0"/>
          <w:sz w:val="22"/>
          <w:szCs w:val="22"/>
        </w:rPr>
        <w:t xml:space="preserve">disclosures is essential for the effective implementation of the </w:t>
      </w:r>
      <w:r w:rsidR="0081642A" w:rsidRPr="00381CE7">
        <w:rPr>
          <w:rFonts w:ascii="Arial" w:hAnsi="Arial" w:cs="Arial"/>
          <w:b w:val="0"/>
          <w:bCs w:val="0"/>
          <w:i/>
          <w:caps w:val="0"/>
          <w:sz w:val="22"/>
          <w:szCs w:val="22"/>
        </w:rPr>
        <w:t>P</w:t>
      </w:r>
      <w:r w:rsidR="0081642A">
        <w:rPr>
          <w:rFonts w:ascii="Arial" w:hAnsi="Arial" w:cs="Arial"/>
          <w:b w:val="0"/>
          <w:bCs w:val="0"/>
          <w:i/>
          <w:caps w:val="0"/>
          <w:sz w:val="22"/>
          <w:szCs w:val="22"/>
        </w:rPr>
        <w:t>ublic Interest</w:t>
      </w:r>
      <w:r w:rsidR="0081642A"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81642A">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00B771A7" w:rsidRPr="00B771A7">
        <w:rPr>
          <w:rFonts w:ascii="Arial" w:hAnsi="Arial" w:cs="Arial"/>
          <w:b w:val="0"/>
          <w:bCs w:val="0"/>
          <w:caps w:val="0"/>
          <w:sz w:val="22"/>
          <w:szCs w:val="22"/>
        </w:rPr>
        <w:t xml:space="preserve"> and is relevant to the </w:t>
      </w:r>
      <w:r w:rsidR="00F616C0">
        <w:rPr>
          <w:rFonts w:ascii="Arial" w:hAnsi="Arial" w:cs="Arial"/>
          <w:b w:val="0"/>
          <w:bCs w:val="0"/>
          <w:caps w:val="0"/>
          <w:sz w:val="22"/>
          <w:szCs w:val="22"/>
        </w:rPr>
        <w:t>Museums Victoria’</w:t>
      </w:r>
      <w:r w:rsidR="00B771A7" w:rsidRPr="00B771A7">
        <w:rPr>
          <w:rFonts w:ascii="Arial" w:hAnsi="Arial" w:cs="Arial"/>
          <w:b w:val="0"/>
          <w:bCs w:val="0"/>
          <w:caps w:val="0"/>
          <w:sz w:val="22"/>
          <w:szCs w:val="22"/>
        </w:rPr>
        <w:t xml:space="preserve">s obligation to create a safe working environment under the </w:t>
      </w:r>
      <w:r w:rsidR="00B771A7" w:rsidRPr="00B771A7">
        <w:rPr>
          <w:rFonts w:ascii="Arial" w:hAnsi="Arial" w:cs="Arial"/>
          <w:b w:val="0"/>
          <w:bCs w:val="0"/>
          <w:i/>
          <w:caps w:val="0"/>
          <w:sz w:val="22"/>
          <w:szCs w:val="22"/>
        </w:rPr>
        <w:t>Occupational Health and Safety Act 2004</w:t>
      </w:r>
      <w:r w:rsidR="00B771A7" w:rsidRPr="00B771A7">
        <w:rPr>
          <w:rFonts w:ascii="Arial" w:hAnsi="Arial" w:cs="Arial"/>
          <w:b w:val="0"/>
          <w:bCs w:val="0"/>
          <w:caps w:val="0"/>
          <w:sz w:val="22"/>
          <w:szCs w:val="22"/>
        </w:rPr>
        <w:t xml:space="preserve">, the </w:t>
      </w:r>
      <w:r w:rsidR="00B771A7" w:rsidRPr="00B771A7">
        <w:rPr>
          <w:rFonts w:ascii="Arial" w:hAnsi="Arial" w:cs="Arial"/>
          <w:b w:val="0"/>
          <w:bCs w:val="0"/>
          <w:i/>
          <w:caps w:val="0"/>
          <w:sz w:val="22"/>
          <w:szCs w:val="22"/>
        </w:rPr>
        <w:t>Charter of Human Rights and Responsibilities Act 2006</w:t>
      </w:r>
      <w:r w:rsidR="00B771A7" w:rsidRPr="00B771A7">
        <w:rPr>
          <w:rFonts w:ascii="Arial" w:hAnsi="Arial" w:cs="Arial"/>
          <w:b w:val="0"/>
          <w:bCs w:val="0"/>
          <w:caps w:val="0"/>
          <w:sz w:val="22"/>
          <w:szCs w:val="22"/>
        </w:rPr>
        <w:t xml:space="preserve">, the </w:t>
      </w:r>
      <w:r w:rsidR="00B771A7" w:rsidRPr="00B771A7">
        <w:rPr>
          <w:rFonts w:ascii="Arial" w:hAnsi="Arial" w:cs="Arial"/>
          <w:b w:val="0"/>
          <w:bCs w:val="0"/>
          <w:i/>
          <w:caps w:val="0"/>
          <w:sz w:val="22"/>
          <w:szCs w:val="22"/>
        </w:rPr>
        <w:t>Public Administration Act 2004 (Vic)</w:t>
      </w:r>
      <w:r w:rsidR="00B771A7" w:rsidRPr="00B771A7">
        <w:rPr>
          <w:rFonts w:ascii="Arial" w:hAnsi="Arial" w:cs="Arial"/>
          <w:b w:val="0"/>
          <w:bCs w:val="0"/>
          <w:caps w:val="0"/>
          <w:sz w:val="22"/>
          <w:szCs w:val="22"/>
        </w:rPr>
        <w:t xml:space="preserve"> and the common law.</w:t>
      </w:r>
    </w:p>
    <w:p w14:paraId="2EA69B4C" w14:textId="77777777" w:rsidR="00F616C0" w:rsidRPr="00B771A7" w:rsidRDefault="00F616C0" w:rsidP="00B771A7">
      <w:pPr>
        <w:pStyle w:val="Style1"/>
        <w:numPr>
          <w:ilvl w:val="0"/>
          <w:numId w:val="0"/>
        </w:numPr>
        <w:ind w:left="851" w:hanging="851"/>
        <w:rPr>
          <w:rFonts w:ascii="Arial" w:hAnsi="Arial" w:cs="Arial"/>
          <w:b w:val="0"/>
          <w:bCs w:val="0"/>
          <w:caps w:val="0"/>
          <w:sz w:val="22"/>
          <w:szCs w:val="22"/>
        </w:rPr>
      </w:pPr>
    </w:p>
    <w:p w14:paraId="48A08B40" w14:textId="6785D963" w:rsidR="00A759BA" w:rsidRDefault="00246E38" w:rsidP="00A759BA">
      <w:pPr>
        <w:pStyle w:val="Style1"/>
        <w:numPr>
          <w:ilvl w:val="0"/>
          <w:numId w:val="0"/>
        </w:numPr>
        <w:ind w:left="851" w:hanging="851"/>
        <w:rPr>
          <w:rFonts w:ascii="Arial" w:hAnsi="Arial" w:cs="Arial"/>
          <w:b w:val="0"/>
          <w:bCs w:val="0"/>
          <w:caps w:val="0"/>
          <w:sz w:val="22"/>
          <w:szCs w:val="22"/>
        </w:rPr>
      </w:pPr>
      <w:r w:rsidRPr="00B771A7">
        <w:rPr>
          <w:rFonts w:ascii="Arial" w:hAnsi="Arial" w:cs="Arial"/>
          <w:b w:val="0"/>
          <w:bCs w:val="0"/>
          <w:caps w:val="0"/>
          <w:sz w:val="22"/>
          <w:szCs w:val="22"/>
        </w:rPr>
        <w:t>4</w:t>
      </w:r>
      <w:r>
        <w:rPr>
          <w:rFonts w:ascii="Arial" w:hAnsi="Arial" w:cs="Arial"/>
          <w:b w:val="0"/>
          <w:bCs w:val="0"/>
          <w:caps w:val="0"/>
          <w:sz w:val="22"/>
          <w:szCs w:val="22"/>
        </w:rPr>
        <w:t>.2</w:t>
      </w:r>
      <w:r>
        <w:rPr>
          <w:rFonts w:ascii="Arial" w:hAnsi="Arial" w:cs="Arial"/>
          <w:b w:val="0"/>
          <w:bCs w:val="0"/>
          <w:caps w:val="0"/>
          <w:sz w:val="22"/>
          <w:szCs w:val="22"/>
        </w:rPr>
        <w:tab/>
      </w:r>
      <w:r w:rsidR="00B771A7">
        <w:rPr>
          <w:rFonts w:ascii="Arial" w:hAnsi="Arial" w:cs="Arial"/>
          <w:b w:val="0"/>
          <w:bCs w:val="0"/>
          <w:caps w:val="0"/>
          <w:sz w:val="22"/>
          <w:szCs w:val="22"/>
        </w:rPr>
        <w:t xml:space="preserve">Museums Victoria </w:t>
      </w:r>
      <w:r w:rsidR="00B771A7" w:rsidRPr="00B771A7">
        <w:rPr>
          <w:rFonts w:ascii="Arial" w:hAnsi="Arial" w:cs="Arial"/>
          <w:b w:val="0"/>
          <w:bCs w:val="0"/>
          <w:caps w:val="0"/>
          <w:sz w:val="22"/>
          <w:szCs w:val="22"/>
        </w:rPr>
        <w:t xml:space="preserve">will provide welfare support to a discloser or a witness in an investigation, or persons who are the subject of the </w:t>
      </w:r>
      <w:r w:rsidR="0081642A" w:rsidRPr="00B771A7">
        <w:rPr>
          <w:rFonts w:ascii="Arial" w:hAnsi="Arial" w:cs="Arial"/>
          <w:b w:val="0"/>
          <w:bCs w:val="0"/>
          <w:caps w:val="0"/>
          <w:sz w:val="22"/>
          <w:szCs w:val="22"/>
        </w:rPr>
        <w:t>p</w:t>
      </w:r>
      <w:r w:rsidR="0081642A">
        <w:rPr>
          <w:rFonts w:ascii="Arial" w:hAnsi="Arial" w:cs="Arial"/>
          <w:b w:val="0"/>
          <w:bCs w:val="0"/>
          <w:caps w:val="0"/>
          <w:sz w:val="22"/>
          <w:szCs w:val="22"/>
        </w:rPr>
        <w:t>ublic interest</w:t>
      </w:r>
      <w:r w:rsidR="0081642A" w:rsidRPr="00B771A7">
        <w:rPr>
          <w:rFonts w:ascii="Arial" w:hAnsi="Arial" w:cs="Arial"/>
          <w:b w:val="0"/>
          <w:bCs w:val="0"/>
          <w:caps w:val="0"/>
          <w:sz w:val="22"/>
          <w:szCs w:val="22"/>
        </w:rPr>
        <w:t xml:space="preserve"> </w:t>
      </w:r>
      <w:r w:rsidR="00B771A7" w:rsidRPr="00B771A7">
        <w:rPr>
          <w:rFonts w:ascii="Arial" w:hAnsi="Arial" w:cs="Arial"/>
          <w:b w:val="0"/>
          <w:bCs w:val="0"/>
          <w:caps w:val="0"/>
          <w:sz w:val="22"/>
          <w:szCs w:val="22"/>
        </w:rPr>
        <w:t xml:space="preserve">disclosure, or those who have cooperated or intend to cooperate with an investigation of a </w:t>
      </w:r>
      <w:r w:rsidR="0081642A" w:rsidRPr="00B771A7">
        <w:rPr>
          <w:rFonts w:ascii="Arial" w:hAnsi="Arial" w:cs="Arial"/>
          <w:b w:val="0"/>
          <w:bCs w:val="0"/>
          <w:caps w:val="0"/>
          <w:sz w:val="22"/>
          <w:szCs w:val="22"/>
        </w:rPr>
        <w:t>p</w:t>
      </w:r>
      <w:r w:rsidR="0081642A">
        <w:rPr>
          <w:rFonts w:ascii="Arial" w:hAnsi="Arial" w:cs="Arial"/>
          <w:b w:val="0"/>
          <w:bCs w:val="0"/>
          <w:caps w:val="0"/>
          <w:sz w:val="22"/>
          <w:szCs w:val="22"/>
        </w:rPr>
        <w:t>ublic interest</w:t>
      </w:r>
      <w:r w:rsidR="0081642A" w:rsidRPr="00B771A7">
        <w:rPr>
          <w:rFonts w:ascii="Arial" w:hAnsi="Arial" w:cs="Arial"/>
          <w:b w:val="0"/>
          <w:bCs w:val="0"/>
          <w:caps w:val="0"/>
          <w:sz w:val="22"/>
          <w:szCs w:val="22"/>
        </w:rPr>
        <w:t xml:space="preserve"> </w:t>
      </w:r>
      <w:r w:rsidR="00B771A7" w:rsidRPr="00B771A7">
        <w:rPr>
          <w:rFonts w:ascii="Arial" w:hAnsi="Arial" w:cs="Arial"/>
          <w:b w:val="0"/>
          <w:bCs w:val="0"/>
          <w:caps w:val="0"/>
          <w:sz w:val="22"/>
          <w:szCs w:val="22"/>
        </w:rPr>
        <w:t>disclosure complaint, as the circumstances require.</w:t>
      </w:r>
    </w:p>
    <w:p w14:paraId="520AEB85" w14:textId="77777777" w:rsidR="00A759BA" w:rsidRDefault="00A759BA" w:rsidP="00A759BA">
      <w:pPr>
        <w:pStyle w:val="Style1"/>
        <w:numPr>
          <w:ilvl w:val="0"/>
          <w:numId w:val="0"/>
        </w:numPr>
        <w:ind w:left="851" w:hanging="851"/>
        <w:rPr>
          <w:rFonts w:ascii="Arial" w:hAnsi="Arial" w:cs="Arial"/>
          <w:b w:val="0"/>
          <w:bCs w:val="0"/>
          <w:caps w:val="0"/>
          <w:sz w:val="22"/>
          <w:szCs w:val="22"/>
        </w:rPr>
      </w:pPr>
    </w:p>
    <w:p w14:paraId="07FA1BEC" w14:textId="14F1973D" w:rsidR="00246E38" w:rsidRDefault="00246E38" w:rsidP="00A759BA">
      <w:pPr>
        <w:pStyle w:val="Style1"/>
        <w:numPr>
          <w:ilvl w:val="0"/>
          <w:numId w:val="0"/>
        </w:numPr>
        <w:ind w:left="851" w:hanging="851"/>
        <w:rPr>
          <w:rFonts w:ascii="Arial" w:hAnsi="Arial" w:cs="Arial"/>
          <w:b w:val="0"/>
          <w:bCs w:val="0"/>
          <w:caps w:val="0"/>
          <w:sz w:val="22"/>
          <w:szCs w:val="22"/>
        </w:rPr>
      </w:pPr>
      <w:r w:rsidRPr="00B771A7">
        <w:rPr>
          <w:rFonts w:ascii="Arial" w:hAnsi="Arial" w:cs="Arial"/>
          <w:b w:val="0"/>
          <w:bCs w:val="0"/>
          <w:caps w:val="0"/>
          <w:sz w:val="22"/>
          <w:szCs w:val="22"/>
        </w:rPr>
        <w:t>4</w:t>
      </w:r>
      <w:r w:rsidR="00381CE7">
        <w:rPr>
          <w:rFonts w:ascii="Arial" w:hAnsi="Arial" w:cs="Arial"/>
          <w:b w:val="0"/>
          <w:bCs w:val="0"/>
          <w:caps w:val="0"/>
          <w:sz w:val="22"/>
          <w:szCs w:val="22"/>
        </w:rPr>
        <w:t xml:space="preserve">.3      </w:t>
      </w:r>
      <w:r w:rsidR="000A6134" w:rsidRPr="000A6134">
        <w:rPr>
          <w:rFonts w:ascii="Arial" w:hAnsi="Arial" w:cs="Arial"/>
          <w:b w:val="0"/>
          <w:bCs w:val="0"/>
          <w:caps w:val="0"/>
          <w:sz w:val="22"/>
          <w:szCs w:val="22"/>
        </w:rPr>
        <w:t xml:space="preserve">The </w:t>
      </w:r>
      <w:r w:rsidR="0081642A" w:rsidRPr="000A6134">
        <w:rPr>
          <w:rFonts w:ascii="Arial" w:hAnsi="Arial" w:cs="Arial"/>
          <w:b w:val="0"/>
          <w:bCs w:val="0"/>
          <w:caps w:val="0"/>
          <w:sz w:val="22"/>
          <w:szCs w:val="22"/>
        </w:rPr>
        <w:t>P</w:t>
      </w:r>
      <w:r w:rsidR="0081642A">
        <w:rPr>
          <w:rFonts w:ascii="Arial" w:hAnsi="Arial" w:cs="Arial"/>
          <w:b w:val="0"/>
          <w:bCs w:val="0"/>
          <w:caps w:val="0"/>
          <w:sz w:val="22"/>
          <w:szCs w:val="22"/>
        </w:rPr>
        <w:t>ublic Interest</w:t>
      </w:r>
      <w:r w:rsidR="0081642A" w:rsidRPr="000A6134">
        <w:rPr>
          <w:rFonts w:ascii="Arial" w:hAnsi="Arial" w:cs="Arial"/>
          <w:b w:val="0"/>
          <w:bCs w:val="0"/>
          <w:caps w:val="0"/>
          <w:sz w:val="22"/>
          <w:szCs w:val="22"/>
        </w:rPr>
        <w:t xml:space="preserve"> </w:t>
      </w:r>
      <w:r w:rsidR="000A6134" w:rsidRPr="000A6134">
        <w:rPr>
          <w:rFonts w:ascii="Arial" w:hAnsi="Arial" w:cs="Arial"/>
          <w:b w:val="0"/>
          <w:bCs w:val="0"/>
          <w:caps w:val="0"/>
          <w:sz w:val="22"/>
          <w:szCs w:val="22"/>
        </w:rPr>
        <w:t>Disclosure</w:t>
      </w:r>
      <w:r w:rsidR="0081642A">
        <w:rPr>
          <w:rFonts w:ascii="Arial" w:hAnsi="Arial" w:cs="Arial"/>
          <w:b w:val="0"/>
          <w:bCs w:val="0"/>
          <w:caps w:val="0"/>
          <w:sz w:val="22"/>
          <w:szCs w:val="22"/>
        </w:rPr>
        <w:t>s</w:t>
      </w:r>
      <w:r w:rsidR="000A6134" w:rsidRPr="000A6134">
        <w:rPr>
          <w:rFonts w:ascii="Arial" w:hAnsi="Arial" w:cs="Arial"/>
          <w:b w:val="0"/>
          <w:bCs w:val="0"/>
          <w:caps w:val="0"/>
          <w:sz w:val="22"/>
          <w:szCs w:val="22"/>
        </w:rPr>
        <w:t xml:space="preserve"> Coordinator is responsible for:</w:t>
      </w:r>
    </w:p>
    <w:p w14:paraId="210DCE9B" w14:textId="77777777" w:rsidR="00A759BA" w:rsidRDefault="000A6134" w:rsidP="000A6134">
      <w:pPr>
        <w:pStyle w:val="Style1"/>
        <w:numPr>
          <w:ilvl w:val="0"/>
          <w:numId w:val="0"/>
        </w:numPr>
        <w:spacing w:after="120"/>
        <w:ind w:left="709" w:hanging="709"/>
        <w:rPr>
          <w:rFonts w:ascii="Arial" w:hAnsi="Arial" w:cs="Arial"/>
          <w:b w:val="0"/>
          <w:bCs w:val="0"/>
          <w:caps w:val="0"/>
          <w:sz w:val="22"/>
          <w:szCs w:val="22"/>
        </w:rPr>
      </w:pPr>
      <w:r>
        <w:rPr>
          <w:rFonts w:ascii="Arial" w:hAnsi="Arial" w:cs="Arial"/>
          <w:b w:val="0"/>
          <w:bCs w:val="0"/>
          <w:caps w:val="0"/>
          <w:sz w:val="22"/>
          <w:szCs w:val="22"/>
        </w:rPr>
        <w:tab/>
      </w:r>
    </w:p>
    <w:p w14:paraId="29BBC7AF" w14:textId="77777777" w:rsidR="000A6134" w:rsidRPr="000A6134" w:rsidRDefault="000A6134" w:rsidP="00A759BA">
      <w:pPr>
        <w:pStyle w:val="Style1"/>
        <w:numPr>
          <w:ilvl w:val="0"/>
          <w:numId w:val="0"/>
        </w:numPr>
        <w:spacing w:after="120"/>
        <w:ind w:left="709"/>
        <w:rPr>
          <w:rFonts w:ascii="Arial" w:hAnsi="Arial" w:cs="Arial"/>
          <w:b w:val="0"/>
          <w:bCs w:val="0"/>
          <w:caps w:val="0"/>
          <w:sz w:val="22"/>
          <w:szCs w:val="22"/>
        </w:rPr>
      </w:pPr>
      <w:r>
        <w:rPr>
          <w:rFonts w:ascii="Arial" w:hAnsi="Arial" w:cs="Arial"/>
          <w:b w:val="0"/>
          <w:bCs w:val="0"/>
          <w:caps w:val="0"/>
          <w:sz w:val="22"/>
          <w:szCs w:val="22"/>
        </w:rPr>
        <w:t xml:space="preserve">a) </w:t>
      </w:r>
      <w:r w:rsidRPr="000A6134">
        <w:rPr>
          <w:rFonts w:ascii="Arial" w:hAnsi="Arial" w:cs="Arial"/>
          <w:b w:val="0"/>
          <w:bCs w:val="0"/>
          <w:caps w:val="0"/>
          <w:sz w:val="22"/>
          <w:szCs w:val="22"/>
        </w:rPr>
        <w:t>Examining the discloser and/or witness' immediate welfare and protection needs and, where that person is an employee, fostering a supportive work environment; and managing the impact of any investigation;</w:t>
      </w:r>
    </w:p>
    <w:p w14:paraId="23E840F8" w14:textId="77777777" w:rsidR="000A6134" w:rsidRDefault="000A6134"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b) Providing p</w:t>
      </w:r>
      <w:r w:rsidRPr="000A6134">
        <w:rPr>
          <w:rFonts w:ascii="Arial" w:hAnsi="Arial" w:cs="Arial"/>
          <w:b w:val="0"/>
          <w:bCs w:val="0"/>
          <w:caps w:val="0"/>
          <w:sz w:val="22"/>
          <w:szCs w:val="22"/>
        </w:rPr>
        <w:t>ractical advice and support; actively monitoring the workplace and anticipating problems and addressing them without waiting f</w:t>
      </w:r>
      <w:r>
        <w:rPr>
          <w:rFonts w:ascii="Arial" w:hAnsi="Arial" w:cs="Arial"/>
          <w:b w:val="0"/>
          <w:bCs w:val="0"/>
          <w:caps w:val="0"/>
          <w:sz w:val="22"/>
          <w:szCs w:val="22"/>
        </w:rPr>
        <w:t xml:space="preserve">or complaint of victimisation; </w:t>
      </w:r>
    </w:p>
    <w:p w14:paraId="20112D02" w14:textId="77777777" w:rsidR="00A759BA" w:rsidRDefault="000A6134" w:rsidP="000A613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r>
    </w:p>
    <w:p w14:paraId="4DF86112" w14:textId="29DDA9B9" w:rsidR="000A6134" w:rsidRDefault="000A6134" w:rsidP="00A759BA">
      <w:pPr>
        <w:pStyle w:val="Style1"/>
        <w:numPr>
          <w:ilvl w:val="0"/>
          <w:numId w:val="0"/>
        </w:numPr>
        <w:ind w:left="709"/>
        <w:rPr>
          <w:rFonts w:ascii="Arial" w:hAnsi="Arial" w:cs="Arial"/>
          <w:b w:val="0"/>
          <w:bCs w:val="0"/>
          <w:caps w:val="0"/>
          <w:sz w:val="22"/>
          <w:szCs w:val="22"/>
        </w:rPr>
      </w:pPr>
      <w:r>
        <w:rPr>
          <w:rFonts w:ascii="Arial" w:hAnsi="Arial" w:cs="Arial"/>
          <w:b w:val="0"/>
          <w:bCs w:val="0"/>
          <w:caps w:val="0"/>
          <w:sz w:val="22"/>
          <w:szCs w:val="22"/>
        </w:rPr>
        <w:lastRenderedPageBreak/>
        <w:t xml:space="preserve">c) </w:t>
      </w:r>
      <w:r w:rsidRPr="000A6134">
        <w:rPr>
          <w:rFonts w:ascii="Arial" w:hAnsi="Arial" w:cs="Arial"/>
          <w:b w:val="0"/>
          <w:bCs w:val="0"/>
          <w:caps w:val="0"/>
          <w:sz w:val="22"/>
          <w:szCs w:val="22"/>
        </w:rPr>
        <w:t xml:space="preserve">Advising the discloser and/or witness of the protections available under the </w:t>
      </w:r>
      <w:r w:rsidR="0081642A" w:rsidRPr="00381CE7">
        <w:rPr>
          <w:rFonts w:ascii="Arial" w:hAnsi="Arial" w:cs="Arial"/>
          <w:b w:val="0"/>
          <w:bCs w:val="0"/>
          <w:i/>
          <w:caps w:val="0"/>
          <w:sz w:val="22"/>
          <w:szCs w:val="22"/>
        </w:rPr>
        <w:t>P</w:t>
      </w:r>
      <w:r w:rsidR="0081642A">
        <w:rPr>
          <w:rFonts w:ascii="Arial" w:hAnsi="Arial" w:cs="Arial"/>
          <w:b w:val="0"/>
          <w:bCs w:val="0"/>
          <w:i/>
          <w:caps w:val="0"/>
          <w:sz w:val="22"/>
          <w:szCs w:val="22"/>
        </w:rPr>
        <w:t>ublic Interest</w:t>
      </w:r>
      <w:r w:rsidR="0081642A" w:rsidRPr="00381CE7">
        <w:rPr>
          <w:rFonts w:ascii="Arial" w:hAnsi="Arial" w:cs="Arial"/>
          <w:b w:val="0"/>
          <w:bCs w:val="0"/>
          <w:i/>
          <w:caps w:val="0"/>
          <w:sz w:val="22"/>
          <w:szCs w:val="22"/>
        </w:rPr>
        <w:t xml:space="preserve"> </w:t>
      </w:r>
      <w:r w:rsidR="00381CE7" w:rsidRPr="00381CE7">
        <w:rPr>
          <w:rFonts w:ascii="Arial" w:hAnsi="Arial" w:cs="Arial"/>
          <w:b w:val="0"/>
          <w:bCs w:val="0"/>
          <w:i/>
          <w:caps w:val="0"/>
          <w:sz w:val="22"/>
          <w:szCs w:val="22"/>
        </w:rPr>
        <w:t>Disclosure</w:t>
      </w:r>
      <w:r w:rsidR="0081642A">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0A6134">
        <w:rPr>
          <w:rFonts w:ascii="Arial" w:hAnsi="Arial" w:cs="Arial"/>
          <w:b w:val="0"/>
          <w:bCs w:val="0"/>
          <w:caps w:val="0"/>
          <w:sz w:val="22"/>
          <w:szCs w:val="22"/>
        </w:rPr>
        <w:t>;</w:t>
      </w:r>
    </w:p>
    <w:p w14:paraId="4CB0C3FC" w14:textId="77777777" w:rsidR="00381CE7" w:rsidRPr="000A6134" w:rsidRDefault="00381CE7" w:rsidP="00A759BA">
      <w:pPr>
        <w:pStyle w:val="Style1"/>
        <w:numPr>
          <w:ilvl w:val="0"/>
          <w:numId w:val="0"/>
        </w:numPr>
        <w:ind w:left="709"/>
        <w:rPr>
          <w:rFonts w:ascii="Arial" w:hAnsi="Arial" w:cs="Arial"/>
          <w:b w:val="0"/>
          <w:bCs w:val="0"/>
          <w:caps w:val="0"/>
          <w:sz w:val="22"/>
          <w:szCs w:val="22"/>
        </w:rPr>
      </w:pPr>
    </w:p>
    <w:p w14:paraId="345B6939" w14:textId="77777777" w:rsidR="000A6134" w:rsidRDefault="000A6134"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 xml:space="preserve">d) </w:t>
      </w:r>
      <w:r w:rsidRPr="000A6134">
        <w:rPr>
          <w:rFonts w:ascii="Arial" w:hAnsi="Arial" w:cs="Arial"/>
          <w:b w:val="0"/>
          <w:bCs w:val="0"/>
          <w:caps w:val="0"/>
          <w:sz w:val="22"/>
          <w:szCs w:val="22"/>
        </w:rPr>
        <w:t>Keeping records of the case management of the person, including contact and follow up action;</w:t>
      </w:r>
    </w:p>
    <w:p w14:paraId="31E07EE8" w14:textId="77777777" w:rsidR="00381CE7" w:rsidRDefault="00381CE7" w:rsidP="00E954B4">
      <w:pPr>
        <w:pStyle w:val="Style1"/>
        <w:numPr>
          <w:ilvl w:val="0"/>
          <w:numId w:val="0"/>
        </w:numPr>
        <w:ind w:left="709" w:hanging="709"/>
        <w:rPr>
          <w:rFonts w:ascii="Arial" w:hAnsi="Arial" w:cs="Arial"/>
          <w:b w:val="0"/>
          <w:bCs w:val="0"/>
          <w:caps w:val="0"/>
          <w:sz w:val="22"/>
          <w:szCs w:val="22"/>
        </w:rPr>
      </w:pPr>
    </w:p>
    <w:p w14:paraId="0C7163E6" w14:textId="77777777" w:rsidR="000A6134" w:rsidRDefault="000A6134" w:rsidP="000A613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 xml:space="preserve">e) </w:t>
      </w:r>
      <w:r w:rsidRPr="000A6134">
        <w:rPr>
          <w:rFonts w:ascii="Arial" w:hAnsi="Arial" w:cs="Arial"/>
          <w:b w:val="0"/>
          <w:bCs w:val="0"/>
          <w:caps w:val="0"/>
          <w:sz w:val="22"/>
          <w:szCs w:val="22"/>
        </w:rPr>
        <w:t>Referring any disclosures of detrimental action in reprisal for making the disclosure (eg harassment, intimidation or victimisation) to IBAC;</w:t>
      </w:r>
    </w:p>
    <w:p w14:paraId="75122B52" w14:textId="77777777" w:rsidR="00381CE7" w:rsidRPr="000A6134" w:rsidRDefault="00381CE7" w:rsidP="000A6134">
      <w:pPr>
        <w:pStyle w:val="Style1"/>
        <w:numPr>
          <w:ilvl w:val="0"/>
          <w:numId w:val="0"/>
        </w:numPr>
        <w:ind w:left="709" w:hanging="709"/>
        <w:rPr>
          <w:rFonts w:ascii="Arial" w:hAnsi="Arial" w:cs="Arial"/>
          <w:b w:val="0"/>
          <w:bCs w:val="0"/>
          <w:caps w:val="0"/>
          <w:sz w:val="22"/>
          <w:szCs w:val="22"/>
        </w:rPr>
      </w:pPr>
    </w:p>
    <w:p w14:paraId="5514CE8A" w14:textId="77777777" w:rsidR="000A6134" w:rsidRDefault="000A6134"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f)</w:t>
      </w:r>
      <w:r w:rsidR="008350BA">
        <w:rPr>
          <w:rFonts w:ascii="Arial" w:hAnsi="Arial" w:cs="Arial"/>
          <w:b w:val="0"/>
          <w:bCs w:val="0"/>
          <w:caps w:val="0"/>
          <w:sz w:val="22"/>
          <w:szCs w:val="22"/>
        </w:rPr>
        <w:t xml:space="preserve"> </w:t>
      </w:r>
      <w:r w:rsidR="008350BA" w:rsidRPr="008350BA">
        <w:rPr>
          <w:rFonts w:ascii="Arial" w:hAnsi="Arial" w:cs="Arial"/>
          <w:b w:val="0"/>
          <w:bCs w:val="0"/>
          <w:caps w:val="0"/>
          <w:sz w:val="22"/>
          <w:szCs w:val="22"/>
        </w:rPr>
        <w:t>Ensuring that the discloser and/or witness' expectations of the process and outcomes are realistic;</w:t>
      </w:r>
    </w:p>
    <w:p w14:paraId="1A4477C0" w14:textId="77777777" w:rsidR="00381CE7" w:rsidRDefault="00381CE7" w:rsidP="00E954B4">
      <w:pPr>
        <w:pStyle w:val="Style1"/>
        <w:numPr>
          <w:ilvl w:val="0"/>
          <w:numId w:val="0"/>
        </w:numPr>
        <w:ind w:left="709" w:hanging="709"/>
        <w:rPr>
          <w:rFonts w:ascii="Arial" w:hAnsi="Arial" w:cs="Arial"/>
          <w:b w:val="0"/>
          <w:bCs w:val="0"/>
          <w:caps w:val="0"/>
          <w:sz w:val="22"/>
          <w:szCs w:val="22"/>
        </w:rPr>
      </w:pPr>
    </w:p>
    <w:p w14:paraId="4FB2BEA4" w14:textId="77777777" w:rsidR="008350BA" w:rsidRDefault="008350BA"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t>g) Maintaining confidentiality:</w:t>
      </w:r>
    </w:p>
    <w:p w14:paraId="174874C5" w14:textId="77777777" w:rsidR="000C6390" w:rsidRDefault="000C6390" w:rsidP="00E954B4">
      <w:pPr>
        <w:pStyle w:val="Style1"/>
        <w:numPr>
          <w:ilvl w:val="0"/>
          <w:numId w:val="0"/>
        </w:numPr>
        <w:ind w:left="709" w:hanging="709"/>
        <w:rPr>
          <w:rFonts w:ascii="Arial" w:hAnsi="Arial" w:cs="Arial"/>
          <w:b w:val="0"/>
          <w:bCs w:val="0"/>
          <w:caps w:val="0"/>
          <w:sz w:val="22"/>
          <w:szCs w:val="22"/>
        </w:rPr>
      </w:pPr>
    </w:p>
    <w:p w14:paraId="51B45F37" w14:textId="77777777" w:rsidR="008350BA" w:rsidRDefault="008350BA" w:rsidP="004A042F">
      <w:pPr>
        <w:pStyle w:val="Style1"/>
        <w:numPr>
          <w:ilvl w:val="0"/>
          <w:numId w:val="7"/>
        </w:numPr>
        <w:rPr>
          <w:rFonts w:ascii="Arial" w:hAnsi="Arial" w:cs="Arial"/>
          <w:b w:val="0"/>
          <w:bCs w:val="0"/>
          <w:caps w:val="0"/>
          <w:sz w:val="22"/>
          <w:szCs w:val="22"/>
        </w:rPr>
      </w:pPr>
      <w:r w:rsidRPr="008350BA">
        <w:rPr>
          <w:rFonts w:ascii="Arial" w:hAnsi="Arial" w:cs="Arial"/>
          <w:b w:val="0"/>
          <w:bCs w:val="0"/>
          <w:caps w:val="0"/>
          <w:sz w:val="22"/>
          <w:szCs w:val="22"/>
        </w:rPr>
        <w:t>ensuring that staff cannot infer the identity of the discloser or a person cooperating with the investigation from any information they receive; and</w:t>
      </w:r>
    </w:p>
    <w:p w14:paraId="0FB59CEC" w14:textId="77777777" w:rsidR="008350BA" w:rsidRPr="008350BA" w:rsidRDefault="008350BA" w:rsidP="000C6390">
      <w:pPr>
        <w:pStyle w:val="Style1"/>
        <w:numPr>
          <w:ilvl w:val="0"/>
          <w:numId w:val="0"/>
        </w:numPr>
        <w:ind w:left="1440" w:hanging="735"/>
        <w:rPr>
          <w:rFonts w:ascii="Arial" w:hAnsi="Arial" w:cs="Arial"/>
          <w:b w:val="0"/>
          <w:bCs w:val="0"/>
          <w:caps w:val="0"/>
          <w:sz w:val="22"/>
          <w:szCs w:val="22"/>
        </w:rPr>
      </w:pPr>
      <w:r>
        <w:rPr>
          <w:rFonts w:ascii="Arial" w:hAnsi="Arial" w:cs="Arial"/>
          <w:b w:val="0"/>
          <w:bCs w:val="0"/>
          <w:caps w:val="0"/>
          <w:sz w:val="22"/>
          <w:szCs w:val="22"/>
        </w:rPr>
        <w:t xml:space="preserve">(ii) </w:t>
      </w:r>
      <w:r w:rsidR="000C6390">
        <w:rPr>
          <w:rFonts w:ascii="Arial" w:hAnsi="Arial" w:cs="Arial"/>
          <w:b w:val="0"/>
          <w:bCs w:val="0"/>
          <w:caps w:val="0"/>
          <w:sz w:val="22"/>
          <w:szCs w:val="22"/>
        </w:rPr>
        <w:tab/>
      </w:r>
      <w:r w:rsidRPr="008350BA">
        <w:rPr>
          <w:rFonts w:ascii="Arial" w:hAnsi="Arial" w:cs="Arial"/>
          <w:b w:val="0"/>
          <w:bCs w:val="0"/>
          <w:caps w:val="0"/>
          <w:sz w:val="22"/>
          <w:szCs w:val="22"/>
        </w:rPr>
        <w:t>ensuring that hardcopy and electronic files relating to the disclosure are accessible only to the persons involved in dealing with the disclosure.</w:t>
      </w:r>
    </w:p>
    <w:p w14:paraId="4551B857" w14:textId="77777777" w:rsidR="008350BA" w:rsidRDefault="000C6390" w:rsidP="00E954B4">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ab/>
      </w:r>
    </w:p>
    <w:p w14:paraId="6B19BAB1" w14:textId="37C4D581" w:rsidR="00246E38" w:rsidRDefault="00246E38" w:rsidP="008350BA">
      <w:pPr>
        <w:pStyle w:val="Style1"/>
        <w:numPr>
          <w:ilvl w:val="0"/>
          <w:numId w:val="0"/>
        </w:numPr>
        <w:ind w:left="709" w:hanging="709"/>
        <w:rPr>
          <w:rFonts w:ascii="Arial" w:hAnsi="Arial" w:cs="Arial"/>
          <w:b w:val="0"/>
          <w:bCs w:val="0"/>
          <w:caps w:val="0"/>
          <w:sz w:val="22"/>
          <w:szCs w:val="22"/>
        </w:rPr>
      </w:pPr>
      <w:r>
        <w:rPr>
          <w:rFonts w:ascii="Arial" w:hAnsi="Arial" w:cs="Arial"/>
          <w:b w:val="0"/>
          <w:bCs w:val="0"/>
          <w:caps w:val="0"/>
          <w:sz w:val="22"/>
          <w:szCs w:val="22"/>
        </w:rPr>
        <w:t>4.4</w:t>
      </w:r>
      <w:r>
        <w:rPr>
          <w:rFonts w:ascii="Arial" w:hAnsi="Arial" w:cs="Arial"/>
          <w:b w:val="0"/>
          <w:bCs w:val="0"/>
          <w:caps w:val="0"/>
          <w:sz w:val="22"/>
          <w:szCs w:val="22"/>
        </w:rPr>
        <w:tab/>
      </w:r>
      <w:r w:rsidR="008350BA" w:rsidRPr="008350BA">
        <w:rPr>
          <w:rFonts w:ascii="Arial" w:hAnsi="Arial" w:cs="Arial"/>
          <w:b w:val="0"/>
          <w:bCs w:val="0"/>
          <w:caps w:val="0"/>
          <w:sz w:val="22"/>
          <w:szCs w:val="22"/>
        </w:rPr>
        <w:t xml:space="preserve">The </w:t>
      </w:r>
      <w:r w:rsidR="0081642A" w:rsidRPr="008350BA">
        <w:rPr>
          <w:rFonts w:ascii="Arial" w:hAnsi="Arial" w:cs="Arial"/>
          <w:b w:val="0"/>
          <w:bCs w:val="0"/>
          <w:caps w:val="0"/>
          <w:sz w:val="22"/>
          <w:szCs w:val="22"/>
        </w:rPr>
        <w:t>P</w:t>
      </w:r>
      <w:r w:rsidR="0081642A">
        <w:rPr>
          <w:rFonts w:ascii="Arial" w:hAnsi="Arial" w:cs="Arial"/>
          <w:b w:val="0"/>
          <w:bCs w:val="0"/>
          <w:caps w:val="0"/>
          <w:sz w:val="22"/>
          <w:szCs w:val="22"/>
        </w:rPr>
        <w:t xml:space="preserve">ublic Interest </w:t>
      </w:r>
      <w:r w:rsidR="008350BA" w:rsidRPr="008350BA">
        <w:rPr>
          <w:rFonts w:ascii="Arial" w:hAnsi="Arial" w:cs="Arial"/>
          <w:b w:val="0"/>
          <w:bCs w:val="0"/>
          <w:caps w:val="0"/>
          <w:sz w:val="22"/>
          <w:szCs w:val="22"/>
        </w:rPr>
        <w:t>Disclosure</w:t>
      </w:r>
      <w:r w:rsidR="0081642A">
        <w:rPr>
          <w:rFonts w:ascii="Arial" w:hAnsi="Arial" w:cs="Arial"/>
          <w:b w:val="0"/>
          <w:bCs w:val="0"/>
          <w:caps w:val="0"/>
          <w:sz w:val="22"/>
          <w:szCs w:val="22"/>
        </w:rPr>
        <w:t>s</w:t>
      </w:r>
      <w:r w:rsidR="008350BA" w:rsidRPr="008350BA">
        <w:rPr>
          <w:rFonts w:ascii="Arial" w:hAnsi="Arial" w:cs="Arial"/>
          <w:b w:val="0"/>
          <w:bCs w:val="0"/>
          <w:caps w:val="0"/>
          <w:sz w:val="22"/>
          <w:szCs w:val="22"/>
        </w:rPr>
        <w:t xml:space="preserve"> Coordinator will only be required to provide reasonable support and will discuss the reasonable expectations with the person(s) they are supporting on what </w:t>
      </w:r>
      <w:r w:rsidR="00EC0CED">
        <w:rPr>
          <w:rFonts w:ascii="Arial" w:hAnsi="Arial" w:cs="Arial"/>
          <w:b w:val="0"/>
          <w:bCs w:val="0"/>
          <w:caps w:val="0"/>
          <w:sz w:val="22"/>
          <w:szCs w:val="22"/>
        </w:rPr>
        <w:t>Museums Victoria</w:t>
      </w:r>
      <w:r w:rsidR="008350BA" w:rsidRPr="008350BA">
        <w:rPr>
          <w:rFonts w:ascii="Arial" w:hAnsi="Arial" w:cs="Arial"/>
          <w:b w:val="0"/>
          <w:bCs w:val="0"/>
          <w:caps w:val="0"/>
          <w:sz w:val="22"/>
          <w:szCs w:val="22"/>
        </w:rPr>
        <w:t xml:space="preserve"> is able to deliver; and whether their expectations are realistic.</w:t>
      </w:r>
    </w:p>
    <w:p w14:paraId="39BD6967" w14:textId="32817527" w:rsidR="00790C81" w:rsidRDefault="00790C81" w:rsidP="008350BA">
      <w:pPr>
        <w:pStyle w:val="Style1"/>
        <w:numPr>
          <w:ilvl w:val="0"/>
          <w:numId w:val="0"/>
        </w:numPr>
        <w:ind w:left="709" w:hanging="709"/>
        <w:rPr>
          <w:rFonts w:ascii="Arial" w:hAnsi="Arial" w:cs="Arial"/>
          <w:b w:val="0"/>
          <w:bCs w:val="0"/>
          <w:caps w:val="0"/>
          <w:sz w:val="22"/>
          <w:szCs w:val="22"/>
        </w:rPr>
      </w:pPr>
    </w:p>
    <w:p w14:paraId="15F529E3" w14:textId="44B1736E" w:rsidR="00790C81" w:rsidRDefault="00790C81" w:rsidP="00790C81">
      <w:pPr>
        <w:pStyle w:val="Style1"/>
        <w:numPr>
          <w:ilvl w:val="0"/>
          <w:numId w:val="0"/>
        </w:numPr>
        <w:tabs>
          <w:tab w:val="left" w:pos="720"/>
        </w:tabs>
        <w:ind w:left="709" w:hanging="709"/>
        <w:rPr>
          <w:rFonts w:ascii="Arial" w:hAnsi="Arial" w:cs="Arial"/>
          <w:b w:val="0"/>
          <w:bCs w:val="0"/>
          <w:caps w:val="0"/>
          <w:sz w:val="22"/>
          <w:szCs w:val="22"/>
        </w:rPr>
      </w:pPr>
      <w:r w:rsidRPr="00C03451">
        <w:rPr>
          <w:rFonts w:ascii="Arial" w:hAnsi="Arial" w:cs="Arial"/>
          <w:b w:val="0"/>
          <w:bCs w:val="0"/>
          <w:caps w:val="0"/>
          <w:sz w:val="22"/>
          <w:szCs w:val="22"/>
        </w:rPr>
        <w:t>4.5</w:t>
      </w:r>
      <w:r w:rsidRPr="00C03451">
        <w:rPr>
          <w:rFonts w:ascii="Arial" w:hAnsi="Arial" w:cs="Arial"/>
          <w:b w:val="0"/>
          <w:bCs w:val="0"/>
          <w:caps w:val="0"/>
          <w:sz w:val="22"/>
          <w:szCs w:val="22"/>
        </w:rPr>
        <w:tab/>
        <w:t xml:space="preserve">The Public Interest Disclosure Coordinator will be </w:t>
      </w:r>
      <w:r w:rsidR="008D7065" w:rsidRPr="00C03451">
        <w:rPr>
          <w:rFonts w:ascii="Arial" w:hAnsi="Arial" w:cs="Arial"/>
          <w:b w:val="0"/>
          <w:bCs w:val="0"/>
          <w:caps w:val="0"/>
          <w:sz w:val="22"/>
          <w:szCs w:val="22"/>
        </w:rPr>
        <w:t xml:space="preserve">the </w:t>
      </w:r>
      <w:r w:rsidRPr="00C03451">
        <w:rPr>
          <w:rFonts w:ascii="Arial" w:hAnsi="Arial" w:cs="Arial"/>
          <w:b w:val="0"/>
          <w:bCs w:val="0"/>
          <w:caps w:val="0"/>
          <w:sz w:val="22"/>
          <w:szCs w:val="22"/>
        </w:rPr>
        <w:t xml:space="preserve">contact for MV staff who may wish to confidentially raise a concern about improper conduct </w:t>
      </w:r>
      <w:r w:rsidR="008D7065" w:rsidRPr="00C03451">
        <w:rPr>
          <w:rFonts w:ascii="Arial" w:hAnsi="Arial" w:cs="Arial"/>
          <w:b w:val="0"/>
          <w:bCs w:val="0"/>
          <w:caps w:val="0"/>
          <w:sz w:val="22"/>
          <w:szCs w:val="22"/>
        </w:rPr>
        <w:t xml:space="preserve">or other integrity issues involving </w:t>
      </w:r>
      <w:r w:rsidRPr="00C03451">
        <w:rPr>
          <w:rFonts w:ascii="Arial" w:hAnsi="Arial" w:cs="Arial"/>
          <w:b w:val="0"/>
          <w:bCs w:val="0"/>
          <w:caps w:val="0"/>
          <w:sz w:val="22"/>
          <w:szCs w:val="22"/>
        </w:rPr>
        <w:t>MV staff.</w:t>
      </w:r>
    </w:p>
    <w:p w14:paraId="2B781FC1" w14:textId="77777777" w:rsidR="00790C81" w:rsidRDefault="00790C81" w:rsidP="008350BA">
      <w:pPr>
        <w:pStyle w:val="Style1"/>
        <w:numPr>
          <w:ilvl w:val="0"/>
          <w:numId w:val="0"/>
        </w:numPr>
        <w:ind w:left="709" w:hanging="709"/>
        <w:rPr>
          <w:rFonts w:ascii="Arial" w:hAnsi="Arial" w:cs="Arial"/>
          <w:b w:val="0"/>
          <w:bCs w:val="0"/>
          <w:caps w:val="0"/>
          <w:sz w:val="22"/>
          <w:szCs w:val="22"/>
        </w:rPr>
      </w:pPr>
    </w:p>
    <w:p w14:paraId="551C1761" w14:textId="77777777" w:rsidR="008350BA" w:rsidRDefault="008350BA" w:rsidP="008350BA">
      <w:pPr>
        <w:pStyle w:val="Style1"/>
        <w:numPr>
          <w:ilvl w:val="0"/>
          <w:numId w:val="0"/>
        </w:numPr>
        <w:ind w:left="709" w:hanging="709"/>
        <w:rPr>
          <w:rFonts w:ascii="Arial" w:hAnsi="Arial" w:cs="Arial"/>
          <w:b w:val="0"/>
          <w:bCs w:val="0"/>
          <w:caps w:val="0"/>
          <w:sz w:val="22"/>
          <w:szCs w:val="22"/>
        </w:rPr>
      </w:pPr>
    </w:p>
    <w:p w14:paraId="31B9C07A" w14:textId="77777777" w:rsidR="008350BA" w:rsidRDefault="008350BA" w:rsidP="00E954B4">
      <w:pPr>
        <w:pStyle w:val="Style1"/>
        <w:tabs>
          <w:tab w:val="clear" w:pos="1800"/>
        </w:tabs>
        <w:spacing w:after="120"/>
        <w:ind w:left="709" w:hanging="709"/>
        <w:rPr>
          <w:rFonts w:ascii="Arial" w:hAnsi="Arial" w:cs="Arial"/>
          <w:caps w:val="0"/>
        </w:rPr>
      </w:pPr>
      <w:r>
        <w:rPr>
          <w:rFonts w:ascii="Arial" w:hAnsi="Arial" w:cs="Arial"/>
          <w:caps w:val="0"/>
        </w:rPr>
        <w:t>Confidentiality</w:t>
      </w:r>
    </w:p>
    <w:p w14:paraId="3E19D2CD" w14:textId="77777777" w:rsidR="008350BA" w:rsidRDefault="008350BA" w:rsidP="008350BA">
      <w:pPr>
        <w:pStyle w:val="Style1"/>
        <w:numPr>
          <w:ilvl w:val="0"/>
          <w:numId w:val="0"/>
        </w:numPr>
        <w:ind w:left="709" w:hanging="709"/>
        <w:rPr>
          <w:rFonts w:ascii="Arial" w:hAnsi="Arial" w:cs="Arial"/>
          <w:b w:val="0"/>
          <w:bCs w:val="0"/>
          <w:caps w:val="0"/>
          <w:sz w:val="22"/>
          <w:szCs w:val="22"/>
        </w:rPr>
      </w:pPr>
      <w:r w:rsidRPr="008350BA">
        <w:rPr>
          <w:rFonts w:ascii="Arial" w:hAnsi="Arial" w:cs="Arial"/>
          <w:b w:val="0"/>
          <w:caps w:val="0"/>
          <w:sz w:val="22"/>
          <w:szCs w:val="22"/>
        </w:rPr>
        <w:t>5.1</w:t>
      </w:r>
      <w:r w:rsidRPr="008350BA">
        <w:rPr>
          <w:rFonts w:ascii="Arial" w:hAnsi="Arial" w:cs="Arial"/>
          <w:b w:val="0"/>
          <w:caps w:val="0"/>
          <w:sz w:val="22"/>
          <w:szCs w:val="22"/>
        </w:rPr>
        <w:tab/>
        <w:t>Museums Victoria</w:t>
      </w:r>
      <w:r>
        <w:rPr>
          <w:rFonts w:ascii="Arial" w:hAnsi="Arial" w:cs="Arial"/>
          <w:caps w:val="0"/>
        </w:rPr>
        <w:t xml:space="preserve"> </w:t>
      </w:r>
      <w:r w:rsidRPr="008350BA">
        <w:rPr>
          <w:rFonts w:ascii="Arial" w:hAnsi="Arial" w:cs="Arial"/>
          <w:b w:val="0"/>
          <w:caps w:val="0"/>
          <w:sz w:val="22"/>
          <w:szCs w:val="22"/>
        </w:rPr>
        <w:t xml:space="preserve">must keep certain information confidential, including the identity of </w:t>
      </w:r>
      <w:r w:rsidRPr="008350BA">
        <w:rPr>
          <w:rFonts w:ascii="Arial" w:hAnsi="Arial" w:cs="Arial"/>
          <w:b w:val="0"/>
          <w:bCs w:val="0"/>
          <w:caps w:val="0"/>
          <w:sz w:val="22"/>
          <w:szCs w:val="22"/>
        </w:rPr>
        <w:t>the person making the disclosure. Ensuring that the person making the disclosure cannot be identified may help protect the discloser from detrimental action.</w:t>
      </w:r>
    </w:p>
    <w:p w14:paraId="7FB8CB13" w14:textId="77777777" w:rsidR="000C6390" w:rsidRPr="008350BA" w:rsidRDefault="000C6390" w:rsidP="008350BA">
      <w:pPr>
        <w:pStyle w:val="Style1"/>
        <w:numPr>
          <w:ilvl w:val="0"/>
          <w:numId w:val="0"/>
        </w:numPr>
        <w:ind w:left="709" w:hanging="709"/>
        <w:rPr>
          <w:rFonts w:ascii="Arial" w:hAnsi="Arial" w:cs="Arial"/>
          <w:b w:val="0"/>
          <w:bCs w:val="0"/>
          <w:caps w:val="0"/>
          <w:sz w:val="22"/>
          <w:szCs w:val="22"/>
        </w:rPr>
      </w:pPr>
    </w:p>
    <w:p w14:paraId="6F53987A" w14:textId="6047065C" w:rsidR="008350BA" w:rsidRDefault="008350BA" w:rsidP="008350BA">
      <w:pPr>
        <w:pStyle w:val="Style1"/>
        <w:numPr>
          <w:ilvl w:val="0"/>
          <w:numId w:val="0"/>
        </w:numPr>
        <w:ind w:left="709" w:hanging="709"/>
        <w:rPr>
          <w:rFonts w:ascii="Arial" w:hAnsi="Arial" w:cs="Arial"/>
          <w:b w:val="0"/>
          <w:caps w:val="0"/>
          <w:sz w:val="22"/>
          <w:szCs w:val="22"/>
        </w:rPr>
      </w:pPr>
      <w:r w:rsidRPr="008350BA">
        <w:rPr>
          <w:rFonts w:ascii="Arial" w:hAnsi="Arial" w:cs="Arial"/>
          <w:b w:val="0"/>
          <w:bCs w:val="0"/>
          <w:caps w:val="0"/>
          <w:sz w:val="22"/>
          <w:szCs w:val="22"/>
        </w:rPr>
        <w:t>5.2</w:t>
      </w:r>
      <w:r w:rsidRPr="008350BA">
        <w:rPr>
          <w:rFonts w:ascii="Arial" w:hAnsi="Arial" w:cs="Arial"/>
          <w:b w:val="0"/>
          <w:bCs w:val="0"/>
          <w:caps w:val="0"/>
          <w:sz w:val="22"/>
          <w:szCs w:val="22"/>
        </w:rPr>
        <w:tab/>
        <w:t xml:space="preserve">Museums Victoria cannot receive protected disclosures under the </w:t>
      </w:r>
      <w:r w:rsidR="0081642A" w:rsidRPr="00381CE7">
        <w:rPr>
          <w:rFonts w:ascii="Arial" w:hAnsi="Arial" w:cs="Arial"/>
          <w:b w:val="0"/>
          <w:bCs w:val="0"/>
          <w:i/>
          <w:caps w:val="0"/>
          <w:sz w:val="22"/>
          <w:szCs w:val="22"/>
        </w:rPr>
        <w:t>P</w:t>
      </w:r>
      <w:r w:rsidR="0081642A">
        <w:rPr>
          <w:rFonts w:ascii="Arial" w:hAnsi="Arial" w:cs="Arial"/>
          <w:b w:val="0"/>
          <w:bCs w:val="0"/>
          <w:i/>
          <w:caps w:val="0"/>
          <w:sz w:val="22"/>
          <w:szCs w:val="22"/>
        </w:rPr>
        <w:t xml:space="preserve">ublic Interest </w:t>
      </w:r>
      <w:r w:rsidR="00381CE7" w:rsidRPr="00381CE7">
        <w:rPr>
          <w:rFonts w:ascii="Arial" w:hAnsi="Arial" w:cs="Arial"/>
          <w:b w:val="0"/>
          <w:bCs w:val="0"/>
          <w:i/>
          <w:caps w:val="0"/>
          <w:sz w:val="22"/>
          <w:szCs w:val="22"/>
        </w:rPr>
        <w:t>Disclosure</w:t>
      </w:r>
      <w:r w:rsidR="0081642A">
        <w:rPr>
          <w:rFonts w:ascii="Arial" w:hAnsi="Arial" w:cs="Arial"/>
          <w:b w:val="0"/>
          <w:bCs w:val="0"/>
          <w:i/>
          <w:caps w:val="0"/>
          <w:sz w:val="22"/>
          <w:szCs w:val="22"/>
        </w:rPr>
        <w:t>s</w:t>
      </w:r>
      <w:r w:rsidR="00381CE7" w:rsidRPr="00381CE7">
        <w:rPr>
          <w:rFonts w:ascii="Arial" w:hAnsi="Arial" w:cs="Arial"/>
          <w:b w:val="0"/>
          <w:bCs w:val="0"/>
          <w:i/>
          <w:caps w:val="0"/>
          <w:sz w:val="22"/>
          <w:szCs w:val="22"/>
        </w:rPr>
        <w:t xml:space="preserve"> Act</w:t>
      </w:r>
      <w:r w:rsidRPr="008350BA">
        <w:rPr>
          <w:rFonts w:ascii="Arial" w:hAnsi="Arial" w:cs="Arial"/>
          <w:b w:val="0"/>
          <w:bCs w:val="0"/>
          <w:caps w:val="0"/>
          <w:sz w:val="22"/>
          <w:szCs w:val="22"/>
        </w:rPr>
        <w:t xml:space="preserve">. Any </w:t>
      </w:r>
      <w:r w:rsidR="0081642A">
        <w:rPr>
          <w:rFonts w:ascii="Arial" w:hAnsi="Arial" w:cs="Arial"/>
          <w:b w:val="0"/>
          <w:bCs w:val="0"/>
          <w:caps w:val="0"/>
          <w:sz w:val="22"/>
          <w:szCs w:val="22"/>
        </w:rPr>
        <w:t>public interest</w:t>
      </w:r>
      <w:r w:rsidR="0081642A" w:rsidRPr="008350BA">
        <w:rPr>
          <w:rFonts w:ascii="Arial" w:hAnsi="Arial" w:cs="Arial"/>
          <w:b w:val="0"/>
          <w:caps w:val="0"/>
          <w:sz w:val="22"/>
          <w:szCs w:val="22"/>
        </w:rPr>
        <w:t xml:space="preserve"> </w:t>
      </w:r>
      <w:r w:rsidRPr="008350BA">
        <w:rPr>
          <w:rFonts w:ascii="Arial" w:hAnsi="Arial" w:cs="Arial"/>
          <w:b w:val="0"/>
          <w:caps w:val="0"/>
          <w:sz w:val="22"/>
          <w:szCs w:val="22"/>
        </w:rPr>
        <w:t>disclosures made to it will be referred to IBAC.</w:t>
      </w:r>
    </w:p>
    <w:p w14:paraId="750D74D5" w14:textId="77777777" w:rsidR="008350BA" w:rsidRDefault="008350BA" w:rsidP="008350BA">
      <w:pPr>
        <w:pStyle w:val="Style1"/>
        <w:numPr>
          <w:ilvl w:val="0"/>
          <w:numId w:val="0"/>
        </w:numPr>
        <w:ind w:left="709" w:hanging="709"/>
        <w:rPr>
          <w:rFonts w:ascii="Arial" w:hAnsi="Arial" w:cs="Arial"/>
          <w:b w:val="0"/>
          <w:caps w:val="0"/>
          <w:sz w:val="22"/>
          <w:szCs w:val="22"/>
        </w:rPr>
      </w:pPr>
    </w:p>
    <w:p w14:paraId="2047FA9B" w14:textId="7C69D4D6" w:rsidR="008350BA" w:rsidRDefault="008350BA" w:rsidP="008350BA">
      <w:pPr>
        <w:pStyle w:val="Style1"/>
        <w:numPr>
          <w:ilvl w:val="0"/>
          <w:numId w:val="0"/>
        </w:numPr>
        <w:ind w:left="709" w:hanging="709"/>
        <w:rPr>
          <w:rFonts w:ascii="Arial" w:hAnsi="Arial" w:cs="Arial"/>
          <w:b w:val="0"/>
          <w:caps w:val="0"/>
          <w:sz w:val="22"/>
          <w:szCs w:val="22"/>
        </w:rPr>
      </w:pPr>
      <w:r w:rsidRPr="008350BA">
        <w:rPr>
          <w:rFonts w:ascii="Arial" w:hAnsi="Arial" w:cs="Arial"/>
          <w:b w:val="0"/>
          <w:caps w:val="0"/>
          <w:sz w:val="22"/>
          <w:szCs w:val="22"/>
        </w:rPr>
        <w:t>5</w:t>
      </w:r>
      <w:r>
        <w:rPr>
          <w:rFonts w:ascii="Arial" w:hAnsi="Arial" w:cs="Arial"/>
          <w:b w:val="0"/>
          <w:caps w:val="0"/>
          <w:sz w:val="22"/>
          <w:szCs w:val="22"/>
        </w:rPr>
        <w:t>.3</w:t>
      </w:r>
      <w:r>
        <w:rPr>
          <w:rFonts w:ascii="Arial" w:hAnsi="Arial" w:cs="Arial"/>
          <w:b w:val="0"/>
          <w:caps w:val="0"/>
          <w:sz w:val="22"/>
          <w:szCs w:val="22"/>
        </w:rPr>
        <w:tab/>
      </w:r>
      <w:r w:rsidRPr="008350BA">
        <w:rPr>
          <w:rFonts w:ascii="Arial" w:hAnsi="Arial" w:cs="Arial"/>
          <w:b w:val="0"/>
          <w:caps w:val="0"/>
          <w:sz w:val="22"/>
          <w:szCs w:val="22"/>
        </w:rPr>
        <w:t xml:space="preserve">In circumstances where a disclosure about </w:t>
      </w:r>
      <w:r>
        <w:rPr>
          <w:rFonts w:ascii="Arial" w:hAnsi="Arial" w:cs="Arial"/>
          <w:b w:val="0"/>
          <w:caps w:val="0"/>
          <w:sz w:val="22"/>
          <w:szCs w:val="22"/>
        </w:rPr>
        <w:t xml:space="preserve">Museums Victoria </w:t>
      </w:r>
      <w:r w:rsidRPr="008350BA">
        <w:rPr>
          <w:rFonts w:ascii="Arial" w:hAnsi="Arial" w:cs="Arial"/>
          <w:b w:val="0"/>
          <w:caps w:val="0"/>
          <w:sz w:val="22"/>
          <w:szCs w:val="22"/>
        </w:rPr>
        <w:t>or a</w:t>
      </w:r>
      <w:r>
        <w:rPr>
          <w:rFonts w:ascii="Arial" w:hAnsi="Arial" w:cs="Arial"/>
          <w:b w:val="0"/>
          <w:caps w:val="0"/>
          <w:sz w:val="22"/>
          <w:szCs w:val="22"/>
        </w:rPr>
        <w:t xml:space="preserve"> Museums Victoria</w:t>
      </w:r>
      <w:r w:rsidRPr="008350BA">
        <w:rPr>
          <w:rFonts w:ascii="Arial" w:hAnsi="Arial" w:cs="Arial"/>
          <w:b w:val="0"/>
          <w:caps w:val="0"/>
          <w:sz w:val="22"/>
          <w:szCs w:val="22"/>
        </w:rPr>
        <w:t xml:space="preserve"> staff member</w:t>
      </w:r>
      <w:r w:rsidR="00EE2C0D">
        <w:rPr>
          <w:rFonts w:ascii="Arial" w:hAnsi="Arial" w:cs="Arial"/>
          <w:b w:val="0"/>
          <w:caps w:val="0"/>
          <w:sz w:val="22"/>
          <w:szCs w:val="22"/>
        </w:rPr>
        <w:t xml:space="preserve"> or Board member</w:t>
      </w:r>
      <w:r w:rsidRPr="008350BA">
        <w:rPr>
          <w:rFonts w:ascii="Arial" w:hAnsi="Arial" w:cs="Arial"/>
          <w:b w:val="0"/>
          <w:caps w:val="0"/>
          <w:sz w:val="22"/>
          <w:szCs w:val="22"/>
        </w:rPr>
        <w:t xml:space="preserve"> has been made directly to IBAC, </w:t>
      </w:r>
      <w:r>
        <w:rPr>
          <w:rFonts w:ascii="Arial" w:hAnsi="Arial" w:cs="Arial"/>
          <w:b w:val="0"/>
          <w:caps w:val="0"/>
          <w:sz w:val="22"/>
          <w:szCs w:val="22"/>
        </w:rPr>
        <w:t xml:space="preserve">Museums Victoria </w:t>
      </w:r>
      <w:r w:rsidRPr="008350BA">
        <w:rPr>
          <w:rFonts w:ascii="Arial" w:hAnsi="Arial" w:cs="Arial"/>
          <w:b w:val="0"/>
          <w:caps w:val="0"/>
          <w:sz w:val="22"/>
          <w:szCs w:val="22"/>
        </w:rPr>
        <w:t xml:space="preserve">may subsequently become aware of it by IBAC, who is assessing whether the disclosure is a </w:t>
      </w:r>
      <w:r w:rsidR="0081642A">
        <w:rPr>
          <w:rFonts w:ascii="Arial" w:hAnsi="Arial" w:cs="Arial"/>
          <w:b w:val="0"/>
          <w:caps w:val="0"/>
          <w:sz w:val="22"/>
          <w:szCs w:val="22"/>
        </w:rPr>
        <w:t>public interest</w:t>
      </w:r>
      <w:r w:rsidR="0081642A" w:rsidRPr="008350BA">
        <w:rPr>
          <w:rFonts w:ascii="Arial" w:hAnsi="Arial" w:cs="Arial"/>
          <w:b w:val="0"/>
          <w:caps w:val="0"/>
          <w:sz w:val="22"/>
          <w:szCs w:val="22"/>
        </w:rPr>
        <w:t xml:space="preserve"> </w:t>
      </w:r>
      <w:r w:rsidRPr="008350BA">
        <w:rPr>
          <w:rFonts w:ascii="Arial" w:hAnsi="Arial" w:cs="Arial"/>
          <w:b w:val="0"/>
          <w:caps w:val="0"/>
          <w:sz w:val="22"/>
          <w:szCs w:val="22"/>
        </w:rPr>
        <w:t xml:space="preserve">disclosure complaint. Having been made aware of the identity of a discloser, and/or the contents of the disclosure, the </w:t>
      </w:r>
      <w:r w:rsidR="0081642A" w:rsidRPr="000C6390">
        <w:rPr>
          <w:rFonts w:ascii="Arial" w:hAnsi="Arial" w:cs="Arial"/>
          <w:b w:val="0"/>
          <w:i/>
          <w:caps w:val="0"/>
          <w:sz w:val="22"/>
          <w:szCs w:val="22"/>
        </w:rPr>
        <w:t>P</w:t>
      </w:r>
      <w:r w:rsidR="0081642A">
        <w:rPr>
          <w:rFonts w:ascii="Arial" w:hAnsi="Arial" w:cs="Arial"/>
          <w:b w:val="0"/>
          <w:i/>
          <w:caps w:val="0"/>
          <w:sz w:val="22"/>
          <w:szCs w:val="22"/>
        </w:rPr>
        <w:t xml:space="preserve">ublic Interest </w:t>
      </w:r>
      <w:r w:rsidR="00A64E62" w:rsidRPr="000C6390">
        <w:rPr>
          <w:rFonts w:ascii="Arial" w:hAnsi="Arial" w:cs="Arial"/>
          <w:b w:val="0"/>
          <w:i/>
          <w:caps w:val="0"/>
          <w:sz w:val="22"/>
          <w:szCs w:val="22"/>
        </w:rPr>
        <w:t>D</w:t>
      </w:r>
      <w:r w:rsidR="00C30819" w:rsidRPr="000C6390">
        <w:rPr>
          <w:rFonts w:ascii="Arial" w:hAnsi="Arial" w:cs="Arial"/>
          <w:b w:val="0"/>
          <w:i/>
          <w:caps w:val="0"/>
          <w:sz w:val="22"/>
          <w:szCs w:val="22"/>
        </w:rPr>
        <w:t>isclosure</w:t>
      </w:r>
      <w:r w:rsidR="0081642A">
        <w:rPr>
          <w:rFonts w:ascii="Arial" w:hAnsi="Arial" w:cs="Arial"/>
          <w:b w:val="0"/>
          <w:i/>
          <w:caps w:val="0"/>
          <w:sz w:val="22"/>
          <w:szCs w:val="22"/>
        </w:rPr>
        <w:t>s</w:t>
      </w:r>
      <w:r w:rsidRPr="000C6390">
        <w:rPr>
          <w:rFonts w:ascii="Arial" w:hAnsi="Arial" w:cs="Arial"/>
          <w:b w:val="0"/>
          <w:i/>
          <w:caps w:val="0"/>
          <w:sz w:val="22"/>
          <w:szCs w:val="22"/>
        </w:rPr>
        <w:t xml:space="preserve"> Act</w:t>
      </w:r>
      <w:r w:rsidRPr="008350BA">
        <w:rPr>
          <w:rFonts w:ascii="Arial" w:hAnsi="Arial" w:cs="Arial"/>
          <w:b w:val="0"/>
          <w:caps w:val="0"/>
          <w:sz w:val="22"/>
          <w:szCs w:val="22"/>
        </w:rPr>
        <w:t xml:space="preserve"> provides that</w:t>
      </w:r>
      <w:r>
        <w:rPr>
          <w:rFonts w:ascii="Arial" w:hAnsi="Arial" w:cs="Arial"/>
          <w:b w:val="0"/>
          <w:caps w:val="0"/>
          <w:sz w:val="22"/>
          <w:szCs w:val="22"/>
        </w:rPr>
        <w:t xml:space="preserve"> Museums Victoria</w:t>
      </w:r>
      <w:r w:rsidRPr="008350BA">
        <w:rPr>
          <w:rFonts w:ascii="Arial" w:hAnsi="Arial" w:cs="Arial"/>
          <w:b w:val="0"/>
          <w:caps w:val="0"/>
          <w:sz w:val="22"/>
          <w:szCs w:val="22"/>
        </w:rPr>
        <w:t xml:space="preserve"> must keep this information confidential. </w:t>
      </w:r>
      <w:r>
        <w:rPr>
          <w:rFonts w:ascii="Arial" w:hAnsi="Arial" w:cs="Arial"/>
          <w:b w:val="0"/>
          <w:caps w:val="0"/>
          <w:sz w:val="22"/>
          <w:szCs w:val="22"/>
        </w:rPr>
        <w:t xml:space="preserve">Museums Victoria </w:t>
      </w:r>
      <w:r w:rsidRPr="008350BA">
        <w:rPr>
          <w:rFonts w:ascii="Arial" w:hAnsi="Arial" w:cs="Arial"/>
          <w:b w:val="0"/>
          <w:caps w:val="0"/>
          <w:sz w:val="22"/>
          <w:szCs w:val="22"/>
        </w:rPr>
        <w:t xml:space="preserve">can only disclose such information in the limited circumstances provided for under the </w:t>
      </w:r>
      <w:r w:rsidR="0081642A" w:rsidRPr="00381CE7">
        <w:rPr>
          <w:rFonts w:ascii="Arial" w:hAnsi="Arial" w:cs="Arial"/>
          <w:b w:val="0"/>
          <w:i/>
          <w:caps w:val="0"/>
          <w:sz w:val="22"/>
          <w:szCs w:val="22"/>
        </w:rPr>
        <w:t>P</w:t>
      </w:r>
      <w:r w:rsidR="0081642A">
        <w:rPr>
          <w:rFonts w:ascii="Arial" w:hAnsi="Arial" w:cs="Arial"/>
          <w:b w:val="0"/>
          <w:i/>
          <w:caps w:val="0"/>
          <w:sz w:val="22"/>
          <w:szCs w:val="22"/>
        </w:rPr>
        <w:t>ublic Interest</w:t>
      </w:r>
      <w:r w:rsidR="0081642A" w:rsidRPr="00381CE7">
        <w:rPr>
          <w:rFonts w:ascii="Arial" w:hAnsi="Arial" w:cs="Arial"/>
          <w:b w:val="0"/>
          <w:i/>
          <w:caps w:val="0"/>
          <w:sz w:val="22"/>
          <w:szCs w:val="22"/>
        </w:rPr>
        <w:t xml:space="preserve"> </w:t>
      </w:r>
      <w:r w:rsidR="00381CE7" w:rsidRPr="00381CE7">
        <w:rPr>
          <w:rFonts w:ascii="Arial" w:hAnsi="Arial" w:cs="Arial"/>
          <w:b w:val="0"/>
          <w:i/>
          <w:caps w:val="0"/>
          <w:sz w:val="22"/>
          <w:szCs w:val="22"/>
        </w:rPr>
        <w:t>Disclosure</w:t>
      </w:r>
      <w:r w:rsidR="0081642A">
        <w:rPr>
          <w:rFonts w:ascii="Arial" w:hAnsi="Arial" w:cs="Arial"/>
          <w:b w:val="0"/>
          <w:i/>
          <w:caps w:val="0"/>
          <w:sz w:val="22"/>
          <w:szCs w:val="22"/>
        </w:rPr>
        <w:t>s</w:t>
      </w:r>
      <w:r w:rsidR="00381CE7" w:rsidRPr="00381CE7">
        <w:rPr>
          <w:rFonts w:ascii="Arial" w:hAnsi="Arial" w:cs="Arial"/>
          <w:b w:val="0"/>
          <w:i/>
          <w:caps w:val="0"/>
          <w:sz w:val="22"/>
          <w:szCs w:val="22"/>
        </w:rPr>
        <w:t xml:space="preserve"> Act</w:t>
      </w:r>
      <w:r w:rsidRPr="008350BA">
        <w:rPr>
          <w:rFonts w:ascii="Arial" w:hAnsi="Arial" w:cs="Arial"/>
          <w:b w:val="0"/>
          <w:caps w:val="0"/>
          <w:sz w:val="22"/>
          <w:szCs w:val="22"/>
        </w:rPr>
        <w:t>. These include disclosing this information:</w:t>
      </w:r>
    </w:p>
    <w:p w14:paraId="0465BD17" w14:textId="77777777" w:rsidR="00751510" w:rsidRDefault="00751510" w:rsidP="008350BA">
      <w:pPr>
        <w:pStyle w:val="Style1"/>
        <w:numPr>
          <w:ilvl w:val="0"/>
          <w:numId w:val="0"/>
        </w:numPr>
        <w:ind w:left="709"/>
        <w:rPr>
          <w:rFonts w:ascii="Arial" w:hAnsi="Arial" w:cs="Arial"/>
          <w:b w:val="0"/>
          <w:caps w:val="0"/>
          <w:sz w:val="22"/>
          <w:szCs w:val="22"/>
        </w:rPr>
      </w:pPr>
    </w:p>
    <w:p w14:paraId="4E13D859" w14:textId="77777777"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(a) With the discloser's consent;</w:t>
      </w:r>
    </w:p>
    <w:p w14:paraId="6A5FA2A0" w14:textId="77777777" w:rsidR="00751510" w:rsidRDefault="00751510" w:rsidP="008350BA">
      <w:pPr>
        <w:pStyle w:val="Style1"/>
        <w:numPr>
          <w:ilvl w:val="0"/>
          <w:numId w:val="0"/>
        </w:numPr>
        <w:ind w:left="709"/>
        <w:rPr>
          <w:rFonts w:ascii="Arial" w:hAnsi="Arial" w:cs="Arial"/>
          <w:b w:val="0"/>
          <w:caps w:val="0"/>
          <w:sz w:val="22"/>
          <w:szCs w:val="22"/>
        </w:rPr>
      </w:pPr>
    </w:p>
    <w:p w14:paraId="71EEBB39" w14:textId="77777777"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lastRenderedPageBreak/>
        <w:t>(b) In accordance with a direction or authorisation given by the investigating entity that is investigating the disclosure (for example, IBAC);</w:t>
      </w:r>
    </w:p>
    <w:p w14:paraId="6E917782" w14:textId="77777777" w:rsidR="00751510" w:rsidRDefault="00751510" w:rsidP="008350BA">
      <w:pPr>
        <w:pStyle w:val="Style1"/>
        <w:numPr>
          <w:ilvl w:val="0"/>
          <w:numId w:val="0"/>
        </w:numPr>
        <w:ind w:left="709"/>
        <w:rPr>
          <w:rFonts w:ascii="Arial" w:hAnsi="Arial" w:cs="Arial"/>
          <w:b w:val="0"/>
          <w:caps w:val="0"/>
          <w:sz w:val="22"/>
          <w:szCs w:val="22"/>
        </w:rPr>
      </w:pPr>
    </w:p>
    <w:p w14:paraId="5DA2B587" w14:textId="20D47905"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(c) To the extent necessary for the purpose of taking lawful action in relation to the conduct that is the subject of the disclosure</w:t>
      </w:r>
      <w:r w:rsidR="0006785F">
        <w:rPr>
          <w:rFonts w:ascii="Arial" w:hAnsi="Arial" w:cs="Arial"/>
          <w:b w:val="0"/>
          <w:caps w:val="0"/>
          <w:sz w:val="22"/>
          <w:szCs w:val="22"/>
        </w:rPr>
        <w:t>,</w:t>
      </w:r>
      <w:r w:rsidRPr="008350BA">
        <w:rPr>
          <w:rFonts w:ascii="Arial" w:hAnsi="Arial" w:cs="Arial"/>
          <w:b w:val="0"/>
          <w:caps w:val="0"/>
          <w:sz w:val="22"/>
          <w:szCs w:val="22"/>
        </w:rPr>
        <w:t xml:space="preserve"> including disciplinary process or action;</w:t>
      </w:r>
    </w:p>
    <w:p w14:paraId="461AED42" w14:textId="77777777" w:rsidR="00751510" w:rsidRDefault="00751510" w:rsidP="008350BA">
      <w:pPr>
        <w:pStyle w:val="Style1"/>
        <w:numPr>
          <w:ilvl w:val="0"/>
          <w:numId w:val="0"/>
        </w:numPr>
        <w:ind w:left="709"/>
        <w:rPr>
          <w:rFonts w:ascii="Arial" w:hAnsi="Arial" w:cs="Arial"/>
          <w:b w:val="0"/>
          <w:caps w:val="0"/>
          <w:sz w:val="22"/>
          <w:szCs w:val="22"/>
        </w:rPr>
      </w:pPr>
    </w:p>
    <w:p w14:paraId="120CE86D" w14:textId="03171340"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 xml:space="preserve">(d) Where the IBAC or the Victorian Inspectorate has already determined that the disclosure is not a </w:t>
      </w:r>
      <w:r w:rsidR="0081642A" w:rsidRPr="008350BA">
        <w:rPr>
          <w:rFonts w:ascii="Arial" w:hAnsi="Arial" w:cs="Arial"/>
          <w:b w:val="0"/>
          <w:caps w:val="0"/>
          <w:sz w:val="22"/>
          <w:szCs w:val="22"/>
        </w:rPr>
        <w:t>p</w:t>
      </w:r>
      <w:r w:rsidR="0081642A">
        <w:rPr>
          <w:rFonts w:ascii="Arial" w:hAnsi="Arial" w:cs="Arial"/>
          <w:b w:val="0"/>
          <w:caps w:val="0"/>
          <w:sz w:val="22"/>
          <w:szCs w:val="22"/>
        </w:rPr>
        <w:t>ublic interest</w:t>
      </w:r>
      <w:r w:rsidR="0081642A" w:rsidRPr="008350BA">
        <w:rPr>
          <w:rFonts w:ascii="Arial" w:hAnsi="Arial" w:cs="Arial"/>
          <w:b w:val="0"/>
          <w:caps w:val="0"/>
          <w:sz w:val="22"/>
          <w:szCs w:val="22"/>
        </w:rPr>
        <w:t xml:space="preserve"> </w:t>
      </w:r>
      <w:r w:rsidRPr="008350BA">
        <w:rPr>
          <w:rFonts w:ascii="Arial" w:hAnsi="Arial" w:cs="Arial"/>
          <w:b w:val="0"/>
          <w:caps w:val="0"/>
          <w:sz w:val="22"/>
          <w:szCs w:val="22"/>
        </w:rPr>
        <w:t>disclosure;</w:t>
      </w:r>
    </w:p>
    <w:p w14:paraId="143D6336" w14:textId="77777777" w:rsidR="00751510" w:rsidRDefault="00751510" w:rsidP="008350BA">
      <w:pPr>
        <w:pStyle w:val="Style1"/>
        <w:numPr>
          <w:ilvl w:val="0"/>
          <w:numId w:val="0"/>
        </w:numPr>
        <w:ind w:left="709"/>
        <w:rPr>
          <w:rFonts w:ascii="Arial" w:hAnsi="Arial" w:cs="Arial"/>
          <w:b w:val="0"/>
          <w:caps w:val="0"/>
          <w:sz w:val="22"/>
          <w:szCs w:val="22"/>
        </w:rPr>
      </w:pPr>
    </w:p>
    <w:p w14:paraId="1213B848" w14:textId="274A3B52"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 xml:space="preserve">(e) Where necessary for the purpose of the exercise of functions under the </w:t>
      </w:r>
      <w:r w:rsidR="0081642A" w:rsidRPr="00381CE7">
        <w:rPr>
          <w:rFonts w:ascii="Arial" w:hAnsi="Arial" w:cs="Arial"/>
          <w:b w:val="0"/>
          <w:i/>
          <w:caps w:val="0"/>
          <w:sz w:val="22"/>
          <w:szCs w:val="22"/>
        </w:rPr>
        <w:t>P</w:t>
      </w:r>
      <w:r w:rsidR="0081642A">
        <w:rPr>
          <w:rFonts w:ascii="Arial" w:hAnsi="Arial" w:cs="Arial"/>
          <w:b w:val="0"/>
          <w:i/>
          <w:caps w:val="0"/>
          <w:sz w:val="22"/>
          <w:szCs w:val="22"/>
        </w:rPr>
        <w:t>ublic Interest</w:t>
      </w:r>
      <w:r w:rsidR="0081642A" w:rsidRPr="00381CE7">
        <w:rPr>
          <w:rFonts w:ascii="Arial" w:hAnsi="Arial" w:cs="Arial"/>
          <w:b w:val="0"/>
          <w:i/>
          <w:caps w:val="0"/>
          <w:sz w:val="22"/>
          <w:szCs w:val="22"/>
        </w:rPr>
        <w:t xml:space="preserve"> </w:t>
      </w:r>
      <w:r w:rsidR="00381CE7" w:rsidRPr="00381CE7">
        <w:rPr>
          <w:rFonts w:ascii="Arial" w:hAnsi="Arial" w:cs="Arial"/>
          <w:b w:val="0"/>
          <w:i/>
          <w:caps w:val="0"/>
          <w:sz w:val="22"/>
          <w:szCs w:val="22"/>
        </w:rPr>
        <w:t>Disclosure</w:t>
      </w:r>
      <w:r w:rsidR="0081642A">
        <w:rPr>
          <w:rFonts w:ascii="Arial" w:hAnsi="Arial" w:cs="Arial"/>
          <w:b w:val="0"/>
          <w:i/>
          <w:caps w:val="0"/>
          <w:sz w:val="22"/>
          <w:szCs w:val="22"/>
        </w:rPr>
        <w:t>s</w:t>
      </w:r>
      <w:r w:rsidR="00381CE7" w:rsidRPr="00381CE7">
        <w:rPr>
          <w:rFonts w:ascii="Arial" w:hAnsi="Arial" w:cs="Arial"/>
          <w:b w:val="0"/>
          <w:i/>
          <w:caps w:val="0"/>
          <w:sz w:val="22"/>
          <w:szCs w:val="22"/>
        </w:rPr>
        <w:t xml:space="preserve"> Act</w:t>
      </w:r>
      <w:r w:rsidRPr="008350BA">
        <w:rPr>
          <w:rFonts w:ascii="Arial" w:hAnsi="Arial" w:cs="Arial"/>
          <w:b w:val="0"/>
          <w:caps w:val="0"/>
          <w:sz w:val="22"/>
          <w:szCs w:val="22"/>
        </w:rPr>
        <w:t>;</w:t>
      </w:r>
    </w:p>
    <w:p w14:paraId="19915556" w14:textId="77777777" w:rsidR="00751510" w:rsidRDefault="00751510" w:rsidP="008350BA">
      <w:pPr>
        <w:pStyle w:val="Style1"/>
        <w:numPr>
          <w:ilvl w:val="0"/>
          <w:numId w:val="0"/>
        </w:numPr>
        <w:ind w:left="709"/>
        <w:rPr>
          <w:rFonts w:ascii="Arial" w:hAnsi="Arial" w:cs="Arial"/>
          <w:b w:val="0"/>
          <w:caps w:val="0"/>
          <w:sz w:val="22"/>
          <w:szCs w:val="22"/>
        </w:rPr>
      </w:pPr>
    </w:p>
    <w:p w14:paraId="77837A0A" w14:textId="77777777"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(f) For the purpose of a proceeding for an offence under a relevant Act or provision;</w:t>
      </w:r>
    </w:p>
    <w:p w14:paraId="09EDBB83" w14:textId="77777777" w:rsidR="00751510" w:rsidRDefault="00751510" w:rsidP="008350BA">
      <w:pPr>
        <w:pStyle w:val="Style1"/>
        <w:numPr>
          <w:ilvl w:val="0"/>
          <w:numId w:val="0"/>
        </w:numPr>
        <w:ind w:left="709"/>
        <w:rPr>
          <w:rFonts w:ascii="Arial" w:hAnsi="Arial" w:cs="Arial"/>
          <w:b w:val="0"/>
          <w:caps w:val="0"/>
          <w:sz w:val="22"/>
          <w:szCs w:val="22"/>
        </w:rPr>
      </w:pPr>
    </w:p>
    <w:p w14:paraId="003F3708" w14:textId="77777777"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(g) For the purpose of disciplinary process or action in respect of conduct that would constitute an offence;</w:t>
      </w:r>
    </w:p>
    <w:p w14:paraId="142EE85A" w14:textId="77777777" w:rsidR="00751510" w:rsidRDefault="00751510" w:rsidP="008350BA">
      <w:pPr>
        <w:pStyle w:val="Style1"/>
        <w:numPr>
          <w:ilvl w:val="0"/>
          <w:numId w:val="0"/>
        </w:numPr>
        <w:ind w:left="709"/>
        <w:rPr>
          <w:rFonts w:ascii="Arial" w:hAnsi="Arial" w:cs="Arial"/>
          <w:b w:val="0"/>
          <w:caps w:val="0"/>
          <w:sz w:val="22"/>
          <w:szCs w:val="22"/>
        </w:rPr>
      </w:pPr>
    </w:p>
    <w:p w14:paraId="6694923F" w14:textId="77777777"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(h) For the purpose of obtaining legal advice or representation;</w:t>
      </w:r>
    </w:p>
    <w:p w14:paraId="6CBB6304" w14:textId="77777777" w:rsidR="00751510" w:rsidRDefault="00751510" w:rsidP="008350BA">
      <w:pPr>
        <w:pStyle w:val="Style1"/>
        <w:numPr>
          <w:ilvl w:val="0"/>
          <w:numId w:val="0"/>
        </w:numPr>
        <w:ind w:left="709"/>
        <w:rPr>
          <w:rFonts w:ascii="Arial" w:hAnsi="Arial" w:cs="Arial"/>
          <w:b w:val="0"/>
          <w:caps w:val="0"/>
          <w:sz w:val="22"/>
          <w:szCs w:val="22"/>
        </w:rPr>
      </w:pPr>
    </w:p>
    <w:p w14:paraId="6BD28497" w14:textId="77777777"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(i) To an interpreter, parent, guardian or independent person for the purpose of understanding the confidentiality obligations under the Act; and</w:t>
      </w:r>
    </w:p>
    <w:p w14:paraId="063583AE" w14:textId="77777777" w:rsidR="00751510" w:rsidRDefault="00751510" w:rsidP="008350BA">
      <w:pPr>
        <w:pStyle w:val="Style1"/>
        <w:numPr>
          <w:ilvl w:val="0"/>
          <w:numId w:val="0"/>
        </w:numPr>
        <w:ind w:left="709"/>
        <w:rPr>
          <w:rFonts w:ascii="Arial" w:hAnsi="Arial" w:cs="Arial"/>
          <w:b w:val="0"/>
          <w:caps w:val="0"/>
          <w:sz w:val="22"/>
          <w:szCs w:val="22"/>
        </w:rPr>
      </w:pPr>
    </w:p>
    <w:p w14:paraId="4E095033" w14:textId="77777777" w:rsidR="008350BA" w:rsidRDefault="008350BA" w:rsidP="008350BA">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(j) Where an investigating body (for example, IBAC) has already published a report to Parliament or otherwise made public the content of the disclosure consistent with the confidentiality requirements of the Act.</w:t>
      </w:r>
    </w:p>
    <w:p w14:paraId="565691E3" w14:textId="77777777" w:rsidR="008350BA" w:rsidRDefault="008350BA" w:rsidP="008350BA">
      <w:pPr>
        <w:pStyle w:val="Style1"/>
        <w:numPr>
          <w:ilvl w:val="0"/>
          <w:numId w:val="0"/>
        </w:numPr>
        <w:ind w:left="709"/>
        <w:rPr>
          <w:rFonts w:ascii="Arial" w:hAnsi="Arial" w:cs="Arial"/>
          <w:b w:val="0"/>
          <w:caps w:val="0"/>
          <w:sz w:val="22"/>
          <w:szCs w:val="22"/>
        </w:rPr>
      </w:pPr>
    </w:p>
    <w:p w14:paraId="522797BE" w14:textId="77777777" w:rsidR="008350BA" w:rsidRDefault="008350BA" w:rsidP="008350BA">
      <w:pPr>
        <w:pStyle w:val="Style1"/>
        <w:numPr>
          <w:ilvl w:val="0"/>
          <w:numId w:val="0"/>
        </w:numPr>
        <w:ind w:left="709" w:hanging="709"/>
        <w:rPr>
          <w:rFonts w:ascii="Arial" w:hAnsi="Arial" w:cs="Arial"/>
          <w:b w:val="0"/>
          <w:caps w:val="0"/>
          <w:sz w:val="22"/>
          <w:szCs w:val="22"/>
        </w:rPr>
      </w:pPr>
      <w:r w:rsidRPr="008350BA">
        <w:rPr>
          <w:rFonts w:ascii="Arial" w:hAnsi="Arial" w:cs="Arial"/>
          <w:b w:val="0"/>
          <w:caps w:val="0"/>
          <w:sz w:val="22"/>
          <w:szCs w:val="22"/>
        </w:rPr>
        <w:t xml:space="preserve">5.4 </w:t>
      </w:r>
      <w:r w:rsidR="00C30819">
        <w:rPr>
          <w:rFonts w:ascii="Arial" w:hAnsi="Arial" w:cs="Arial"/>
          <w:b w:val="0"/>
          <w:caps w:val="0"/>
          <w:sz w:val="22"/>
          <w:szCs w:val="22"/>
        </w:rPr>
        <w:tab/>
      </w:r>
      <w:r w:rsidRPr="008350BA">
        <w:rPr>
          <w:rFonts w:ascii="Arial" w:hAnsi="Arial" w:cs="Arial"/>
          <w:b w:val="0"/>
          <w:caps w:val="0"/>
          <w:sz w:val="22"/>
          <w:szCs w:val="22"/>
        </w:rPr>
        <w:t xml:space="preserve">IBAC or the relevant investigating entity may disclose the discloser's identity and the content of the disclosure if it is necessary for the purposes of their investigative action.  In that case, the public body or public officer to whom the information has been disclosed is bound by the same confidentiality requirements as </w:t>
      </w:r>
      <w:r>
        <w:rPr>
          <w:rFonts w:ascii="Arial" w:hAnsi="Arial" w:cs="Arial"/>
          <w:b w:val="0"/>
          <w:caps w:val="0"/>
          <w:sz w:val="22"/>
          <w:szCs w:val="22"/>
        </w:rPr>
        <w:t>Museums Victoria</w:t>
      </w:r>
      <w:r w:rsidRPr="008350BA">
        <w:rPr>
          <w:rFonts w:ascii="Arial" w:hAnsi="Arial" w:cs="Arial"/>
          <w:b w:val="0"/>
          <w:caps w:val="0"/>
          <w:sz w:val="22"/>
          <w:szCs w:val="22"/>
        </w:rPr>
        <w:t xml:space="preserve">.  </w:t>
      </w:r>
    </w:p>
    <w:p w14:paraId="53F52B8A" w14:textId="77777777" w:rsidR="008350BA" w:rsidRDefault="008350BA" w:rsidP="008350BA">
      <w:pPr>
        <w:pStyle w:val="Style1"/>
        <w:numPr>
          <w:ilvl w:val="0"/>
          <w:numId w:val="0"/>
        </w:numPr>
        <w:ind w:left="709" w:hanging="709"/>
        <w:rPr>
          <w:rFonts w:ascii="Arial" w:hAnsi="Arial" w:cs="Arial"/>
          <w:b w:val="0"/>
          <w:caps w:val="0"/>
          <w:sz w:val="22"/>
          <w:szCs w:val="22"/>
        </w:rPr>
      </w:pPr>
    </w:p>
    <w:p w14:paraId="7F942CF6" w14:textId="77777777" w:rsidR="008350BA" w:rsidRDefault="008350BA" w:rsidP="00C30819">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Where investigations do not substantiate disclosures, the fact that the investigation has been carried out, the results of the investigation and the identity of the person who is the subject of the disclosure will still remain confidential.</w:t>
      </w:r>
    </w:p>
    <w:p w14:paraId="728DE5C8" w14:textId="77777777" w:rsidR="00C30819" w:rsidRDefault="00C30819" w:rsidP="00C30819">
      <w:pPr>
        <w:pStyle w:val="Style1"/>
        <w:numPr>
          <w:ilvl w:val="0"/>
          <w:numId w:val="0"/>
        </w:numPr>
        <w:ind w:left="709"/>
        <w:rPr>
          <w:rFonts w:ascii="Arial" w:hAnsi="Arial" w:cs="Arial"/>
          <w:b w:val="0"/>
          <w:caps w:val="0"/>
          <w:sz w:val="22"/>
          <w:szCs w:val="22"/>
        </w:rPr>
      </w:pPr>
    </w:p>
    <w:p w14:paraId="1FBC094F" w14:textId="21056937" w:rsidR="00C44780" w:rsidRDefault="00C30819" w:rsidP="008350BA">
      <w:pPr>
        <w:pStyle w:val="Style1"/>
        <w:numPr>
          <w:ilvl w:val="0"/>
          <w:numId w:val="0"/>
        </w:numPr>
        <w:ind w:left="709" w:hanging="709"/>
        <w:rPr>
          <w:rFonts w:ascii="Arial" w:hAnsi="Arial" w:cs="Arial"/>
          <w:b w:val="0"/>
          <w:caps w:val="0"/>
          <w:sz w:val="22"/>
          <w:szCs w:val="22"/>
        </w:rPr>
      </w:pPr>
      <w:r>
        <w:rPr>
          <w:rFonts w:ascii="Arial" w:hAnsi="Arial" w:cs="Arial"/>
          <w:b w:val="0"/>
          <w:caps w:val="0"/>
          <w:sz w:val="22"/>
          <w:szCs w:val="22"/>
        </w:rPr>
        <w:t>5.6</w:t>
      </w:r>
      <w:r>
        <w:rPr>
          <w:rFonts w:ascii="Arial" w:hAnsi="Arial" w:cs="Arial"/>
          <w:b w:val="0"/>
          <w:caps w:val="0"/>
          <w:sz w:val="22"/>
          <w:szCs w:val="22"/>
        </w:rPr>
        <w:tab/>
      </w:r>
      <w:r w:rsidR="008350BA" w:rsidRPr="008350BA">
        <w:rPr>
          <w:rFonts w:ascii="Arial" w:hAnsi="Arial" w:cs="Arial"/>
          <w:b w:val="0"/>
          <w:caps w:val="0"/>
          <w:sz w:val="22"/>
          <w:szCs w:val="22"/>
        </w:rPr>
        <w:t xml:space="preserve">A person who makes a </w:t>
      </w:r>
      <w:r w:rsidR="0081642A" w:rsidRPr="008350BA">
        <w:rPr>
          <w:rFonts w:ascii="Arial" w:hAnsi="Arial" w:cs="Arial"/>
          <w:b w:val="0"/>
          <w:caps w:val="0"/>
          <w:sz w:val="22"/>
          <w:szCs w:val="22"/>
        </w:rPr>
        <w:t>p</w:t>
      </w:r>
      <w:r w:rsidR="0081642A">
        <w:rPr>
          <w:rFonts w:ascii="Arial" w:hAnsi="Arial" w:cs="Arial"/>
          <w:b w:val="0"/>
          <w:caps w:val="0"/>
          <w:sz w:val="22"/>
          <w:szCs w:val="22"/>
        </w:rPr>
        <w:t>ublic interest</w:t>
      </w:r>
      <w:r w:rsidR="0081642A" w:rsidRPr="008350BA">
        <w:rPr>
          <w:rFonts w:ascii="Arial" w:hAnsi="Arial" w:cs="Arial"/>
          <w:b w:val="0"/>
          <w:caps w:val="0"/>
          <w:sz w:val="22"/>
          <w:szCs w:val="22"/>
        </w:rPr>
        <w:t xml:space="preserve"> </w:t>
      </w:r>
      <w:r w:rsidR="008350BA" w:rsidRPr="008350BA">
        <w:rPr>
          <w:rFonts w:ascii="Arial" w:hAnsi="Arial" w:cs="Arial"/>
          <w:b w:val="0"/>
          <w:caps w:val="0"/>
          <w:sz w:val="22"/>
          <w:szCs w:val="22"/>
        </w:rPr>
        <w:t xml:space="preserve">disclosure cannot tell anyone about it except as permitted by the </w:t>
      </w:r>
      <w:r w:rsidR="00C44780" w:rsidRPr="00381CE7">
        <w:rPr>
          <w:rFonts w:ascii="Arial" w:hAnsi="Arial" w:cs="Arial"/>
          <w:b w:val="0"/>
          <w:i/>
          <w:caps w:val="0"/>
          <w:sz w:val="22"/>
          <w:szCs w:val="22"/>
        </w:rPr>
        <w:t>P</w:t>
      </w:r>
      <w:r w:rsidR="00C44780">
        <w:rPr>
          <w:rFonts w:ascii="Arial" w:hAnsi="Arial" w:cs="Arial"/>
          <w:b w:val="0"/>
          <w:i/>
          <w:caps w:val="0"/>
          <w:sz w:val="22"/>
          <w:szCs w:val="22"/>
        </w:rPr>
        <w:t xml:space="preserve">ublic Interest </w:t>
      </w:r>
      <w:r w:rsidR="00381CE7" w:rsidRPr="00381CE7">
        <w:rPr>
          <w:rFonts w:ascii="Arial" w:hAnsi="Arial" w:cs="Arial"/>
          <w:b w:val="0"/>
          <w:i/>
          <w:caps w:val="0"/>
          <w:sz w:val="22"/>
          <w:szCs w:val="22"/>
        </w:rPr>
        <w:t>Disclosure</w:t>
      </w:r>
      <w:r w:rsidR="00C44780">
        <w:rPr>
          <w:rFonts w:ascii="Arial" w:hAnsi="Arial" w:cs="Arial"/>
          <w:b w:val="0"/>
          <w:i/>
          <w:caps w:val="0"/>
          <w:sz w:val="22"/>
          <w:szCs w:val="22"/>
        </w:rPr>
        <w:t>s</w:t>
      </w:r>
      <w:r w:rsidR="00381CE7" w:rsidRPr="00381CE7">
        <w:rPr>
          <w:rFonts w:ascii="Arial" w:hAnsi="Arial" w:cs="Arial"/>
          <w:b w:val="0"/>
          <w:i/>
          <w:caps w:val="0"/>
          <w:sz w:val="22"/>
          <w:szCs w:val="22"/>
        </w:rPr>
        <w:t xml:space="preserve"> Act</w:t>
      </w:r>
      <w:r w:rsidR="00E86655">
        <w:rPr>
          <w:rFonts w:ascii="Arial" w:hAnsi="Arial" w:cs="Arial"/>
          <w:b w:val="0"/>
          <w:i/>
          <w:caps w:val="0"/>
          <w:sz w:val="22"/>
          <w:szCs w:val="22"/>
        </w:rPr>
        <w:t xml:space="preserve">, </w:t>
      </w:r>
      <w:r w:rsidR="00E86655">
        <w:rPr>
          <w:rFonts w:ascii="Arial" w:hAnsi="Arial" w:cs="Arial"/>
          <w:b w:val="0"/>
          <w:iCs/>
          <w:caps w:val="0"/>
          <w:sz w:val="22"/>
          <w:szCs w:val="22"/>
        </w:rPr>
        <w:t>which allows for</w:t>
      </w:r>
      <w:r w:rsidR="00C44780">
        <w:rPr>
          <w:rFonts w:ascii="Arial" w:hAnsi="Arial" w:cs="Arial"/>
          <w:b w:val="0"/>
          <w:iCs/>
          <w:caps w:val="0"/>
          <w:sz w:val="22"/>
          <w:szCs w:val="22"/>
        </w:rPr>
        <w:t xml:space="preserve"> specified categories of persons from who disclosers may seek advice and support: representatives from a trade union, employee assistance program, the Victorian Workcover Authority or for the purposes of an application to the Fair Work Commission.</w:t>
      </w:r>
    </w:p>
    <w:p w14:paraId="0E4885ED" w14:textId="77777777" w:rsidR="00C44780" w:rsidRDefault="00C44780" w:rsidP="008350BA">
      <w:pPr>
        <w:pStyle w:val="Style1"/>
        <w:numPr>
          <w:ilvl w:val="0"/>
          <w:numId w:val="0"/>
        </w:numPr>
        <w:ind w:left="709" w:hanging="709"/>
        <w:rPr>
          <w:rFonts w:ascii="Arial" w:hAnsi="Arial" w:cs="Arial"/>
          <w:b w:val="0"/>
          <w:caps w:val="0"/>
          <w:sz w:val="22"/>
          <w:szCs w:val="22"/>
        </w:rPr>
      </w:pPr>
    </w:p>
    <w:p w14:paraId="48B512C8" w14:textId="56642DE1" w:rsidR="008350BA" w:rsidRPr="008350BA" w:rsidRDefault="008350BA" w:rsidP="00C03451">
      <w:pPr>
        <w:pStyle w:val="Style1"/>
        <w:numPr>
          <w:ilvl w:val="0"/>
          <w:numId w:val="0"/>
        </w:numPr>
        <w:ind w:left="709"/>
        <w:rPr>
          <w:rFonts w:ascii="Arial" w:hAnsi="Arial" w:cs="Arial"/>
          <w:b w:val="0"/>
          <w:caps w:val="0"/>
          <w:sz w:val="22"/>
          <w:szCs w:val="22"/>
        </w:rPr>
      </w:pPr>
      <w:r w:rsidRPr="008350BA">
        <w:rPr>
          <w:rFonts w:ascii="Arial" w:hAnsi="Arial" w:cs="Arial"/>
          <w:b w:val="0"/>
          <w:caps w:val="0"/>
          <w:sz w:val="22"/>
          <w:szCs w:val="22"/>
        </w:rPr>
        <w:t xml:space="preserve">If a person who makes a </w:t>
      </w:r>
      <w:r w:rsidR="00C44780">
        <w:rPr>
          <w:rFonts w:ascii="Arial" w:hAnsi="Arial" w:cs="Arial"/>
          <w:b w:val="0"/>
          <w:caps w:val="0"/>
          <w:sz w:val="22"/>
          <w:szCs w:val="22"/>
        </w:rPr>
        <w:t>public interest</w:t>
      </w:r>
      <w:r w:rsidR="00C44780" w:rsidRPr="008350BA">
        <w:rPr>
          <w:rFonts w:ascii="Arial" w:hAnsi="Arial" w:cs="Arial"/>
          <w:b w:val="0"/>
          <w:caps w:val="0"/>
          <w:sz w:val="22"/>
          <w:szCs w:val="22"/>
        </w:rPr>
        <w:t xml:space="preserve"> </w:t>
      </w:r>
      <w:r w:rsidRPr="008350BA">
        <w:rPr>
          <w:rFonts w:ascii="Arial" w:hAnsi="Arial" w:cs="Arial"/>
          <w:b w:val="0"/>
          <w:caps w:val="0"/>
          <w:sz w:val="22"/>
          <w:szCs w:val="22"/>
        </w:rPr>
        <w:t xml:space="preserve">disclosure repeats their disclosure other than as permitted by the </w:t>
      </w:r>
      <w:r w:rsidR="00C44780" w:rsidRPr="00381CE7">
        <w:rPr>
          <w:rFonts w:ascii="Arial" w:hAnsi="Arial" w:cs="Arial"/>
          <w:b w:val="0"/>
          <w:i/>
          <w:caps w:val="0"/>
          <w:sz w:val="22"/>
          <w:szCs w:val="22"/>
        </w:rPr>
        <w:t>P</w:t>
      </w:r>
      <w:r w:rsidR="00C44780">
        <w:rPr>
          <w:rFonts w:ascii="Arial" w:hAnsi="Arial" w:cs="Arial"/>
          <w:b w:val="0"/>
          <w:i/>
          <w:caps w:val="0"/>
          <w:sz w:val="22"/>
          <w:szCs w:val="22"/>
        </w:rPr>
        <w:t>ublic Interest</w:t>
      </w:r>
      <w:r w:rsidR="00C44780" w:rsidRPr="00381CE7">
        <w:rPr>
          <w:rFonts w:ascii="Arial" w:hAnsi="Arial" w:cs="Arial"/>
          <w:b w:val="0"/>
          <w:i/>
          <w:caps w:val="0"/>
          <w:sz w:val="22"/>
          <w:szCs w:val="22"/>
        </w:rPr>
        <w:t xml:space="preserve"> </w:t>
      </w:r>
      <w:r w:rsidR="00381CE7" w:rsidRPr="00381CE7">
        <w:rPr>
          <w:rFonts w:ascii="Arial" w:hAnsi="Arial" w:cs="Arial"/>
          <w:b w:val="0"/>
          <w:i/>
          <w:caps w:val="0"/>
          <w:sz w:val="22"/>
          <w:szCs w:val="22"/>
        </w:rPr>
        <w:t>Disclosure</w:t>
      </w:r>
      <w:r w:rsidR="00C44780">
        <w:rPr>
          <w:rFonts w:ascii="Arial" w:hAnsi="Arial" w:cs="Arial"/>
          <w:b w:val="0"/>
          <w:i/>
          <w:caps w:val="0"/>
          <w:sz w:val="22"/>
          <w:szCs w:val="22"/>
        </w:rPr>
        <w:t>s</w:t>
      </w:r>
      <w:r w:rsidR="00381CE7" w:rsidRPr="00381CE7">
        <w:rPr>
          <w:rFonts w:ascii="Arial" w:hAnsi="Arial" w:cs="Arial"/>
          <w:b w:val="0"/>
          <w:i/>
          <w:caps w:val="0"/>
          <w:sz w:val="22"/>
          <w:szCs w:val="22"/>
        </w:rPr>
        <w:t xml:space="preserve"> Act</w:t>
      </w:r>
      <w:r w:rsidRPr="008350BA">
        <w:rPr>
          <w:rFonts w:ascii="Arial" w:hAnsi="Arial" w:cs="Arial"/>
          <w:b w:val="0"/>
          <w:caps w:val="0"/>
          <w:sz w:val="22"/>
          <w:szCs w:val="22"/>
        </w:rPr>
        <w:t xml:space="preserve">, they may lose the protections provided for in the </w:t>
      </w:r>
      <w:r w:rsidR="00C44780" w:rsidRPr="00381CE7">
        <w:rPr>
          <w:rFonts w:ascii="Arial" w:hAnsi="Arial" w:cs="Arial"/>
          <w:b w:val="0"/>
          <w:i/>
          <w:caps w:val="0"/>
          <w:sz w:val="22"/>
          <w:szCs w:val="22"/>
        </w:rPr>
        <w:t>P</w:t>
      </w:r>
      <w:r w:rsidR="00C44780">
        <w:rPr>
          <w:rFonts w:ascii="Arial" w:hAnsi="Arial" w:cs="Arial"/>
          <w:b w:val="0"/>
          <w:i/>
          <w:caps w:val="0"/>
          <w:sz w:val="22"/>
          <w:szCs w:val="22"/>
        </w:rPr>
        <w:t xml:space="preserve">ublic Interest </w:t>
      </w:r>
      <w:r w:rsidR="00381CE7" w:rsidRPr="00381CE7">
        <w:rPr>
          <w:rFonts w:ascii="Arial" w:hAnsi="Arial" w:cs="Arial"/>
          <w:b w:val="0"/>
          <w:i/>
          <w:caps w:val="0"/>
          <w:sz w:val="22"/>
          <w:szCs w:val="22"/>
        </w:rPr>
        <w:t>Disclosure</w:t>
      </w:r>
      <w:r w:rsidR="00C44780">
        <w:rPr>
          <w:rFonts w:ascii="Arial" w:hAnsi="Arial" w:cs="Arial"/>
          <w:b w:val="0"/>
          <w:i/>
          <w:caps w:val="0"/>
          <w:sz w:val="22"/>
          <w:szCs w:val="22"/>
        </w:rPr>
        <w:t>s</w:t>
      </w:r>
      <w:r w:rsidR="00381CE7" w:rsidRPr="00381CE7">
        <w:rPr>
          <w:rFonts w:ascii="Arial" w:hAnsi="Arial" w:cs="Arial"/>
          <w:b w:val="0"/>
          <w:i/>
          <w:caps w:val="0"/>
          <w:sz w:val="22"/>
          <w:szCs w:val="22"/>
        </w:rPr>
        <w:t xml:space="preserve"> Act</w:t>
      </w:r>
      <w:r w:rsidRPr="008350BA">
        <w:rPr>
          <w:rFonts w:ascii="Arial" w:hAnsi="Arial" w:cs="Arial"/>
          <w:b w:val="0"/>
          <w:caps w:val="0"/>
          <w:sz w:val="22"/>
          <w:szCs w:val="22"/>
        </w:rPr>
        <w:t xml:space="preserve">.  For example, if a disclosure is repeated to the media and the media reports on it, the discloser may not be protected from defamation action.   </w:t>
      </w:r>
    </w:p>
    <w:p w14:paraId="659E5680" w14:textId="77777777" w:rsidR="00C30819" w:rsidRDefault="00C30819" w:rsidP="008350BA">
      <w:pPr>
        <w:pStyle w:val="Style1"/>
        <w:numPr>
          <w:ilvl w:val="0"/>
          <w:numId w:val="0"/>
        </w:numPr>
        <w:ind w:left="709" w:hanging="709"/>
        <w:rPr>
          <w:rFonts w:ascii="Arial" w:hAnsi="Arial" w:cs="Arial"/>
          <w:b w:val="0"/>
          <w:caps w:val="0"/>
          <w:sz w:val="22"/>
          <w:szCs w:val="22"/>
        </w:rPr>
      </w:pPr>
    </w:p>
    <w:p w14:paraId="06695029" w14:textId="48B60C42" w:rsidR="00C30819" w:rsidRPr="00C30819" w:rsidRDefault="00C03451" w:rsidP="004A042F">
      <w:pPr>
        <w:pStyle w:val="Style1"/>
        <w:tabs>
          <w:tab w:val="clear" w:pos="1800"/>
        </w:tabs>
        <w:spacing w:after="120"/>
        <w:ind w:left="709" w:hanging="709"/>
        <w:rPr>
          <w:rFonts w:ascii="Arial" w:hAnsi="Arial" w:cs="Arial"/>
          <w:caps w:val="0"/>
        </w:rPr>
      </w:pPr>
      <w:r>
        <w:rPr>
          <w:rFonts w:ascii="Arial" w:hAnsi="Arial" w:cs="Arial"/>
          <w:caps w:val="0"/>
        </w:rPr>
        <w:br w:type="column"/>
      </w:r>
      <w:r w:rsidR="008350BA" w:rsidRPr="00C30819">
        <w:rPr>
          <w:rFonts w:ascii="Arial" w:hAnsi="Arial" w:cs="Arial"/>
          <w:caps w:val="0"/>
        </w:rPr>
        <w:lastRenderedPageBreak/>
        <w:t xml:space="preserve">Review </w:t>
      </w:r>
    </w:p>
    <w:p w14:paraId="1134D857" w14:textId="77777777" w:rsidR="00C30819" w:rsidRDefault="00C30819" w:rsidP="008350BA">
      <w:pPr>
        <w:pStyle w:val="Style1"/>
        <w:numPr>
          <w:ilvl w:val="0"/>
          <w:numId w:val="0"/>
        </w:numPr>
        <w:ind w:left="709" w:hanging="709"/>
        <w:rPr>
          <w:rFonts w:ascii="Arial" w:hAnsi="Arial" w:cs="Arial"/>
          <w:b w:val="0"/>
          <w:caps w:val="0"/>
          <w:sz w:val="22"/>
          <w:szCs w:val="22"/>
        </w:rPr>
      </w:pPr>
    </w:p>
    <w:p w14:paraId="335C31DC" w14:textId="42CFA98A" w:rsidR="008350BA" w:rsidRDefault="008350BA" w:rsidP="008350BA">
      <w:pPr>
        <w:pStyle w:val="Style1"/>
        <w:numPr>
          <w:ilvl w:val="0"/>
          <w:numId w:val="0"/>
        </w:numPr>
        <w:ind w:left="709" w:hanging="709"/>
        <w:rPr>
          <w:rFonts w:ascii="Arial" w:hAnsi="Arial" w:cs="Arial"/>
          <w:b w:val="0"/>
          <w:caps w:val="0"/>
          <w:sz w:val="22"/>
          <w:szCs w:val="22"/>
        </w:rPr>
      </w:pPr>
      <w:r w:rsidRPr="008350BA">
        <w:rPr>
          <w:rFonts w:ascii="Arial" w:hAnsi="Arial" w:cs="Arial"/>
          <w:b w:val="0"/>
          <w:caps w:val="0"/>
          <w:sz w:val="22"/>
          <w:szCs w:val="22"/>
        </w:rPr>
        <w:t>6.1</w:t>
      </w:r>
      <w:r w:rsidR="00C30819">
        <w:rPr>
          <w:rFonts w:ascii="Arial" w:hAnsi="Arial" w:cs="Arial"/>
          <w:b w:val="0"/>
          <w:caps w:val="0"/>
          <w:sz w:val="22"/>
          <w:szCs w:val="22"/>
        </w:rPr>
        <w:tab/>
      </w:r>
      <w:r w:rsidRPr="008350BA">
        <w:rPr>
          <w:rFonts w:ascii="Arial" w:hAnsi="Arial" w:cs="Arial"/>
          <w:b w:val="0"/>
          <w:caps w:val="0"/>
          <w:sz w:val="22"/>
          <w:szCs w:val="22"/>
        </w:rPr>
        <w:t>These procedures are reviewed regularly to ensure they meet the objectives of the Act and accord with IBAC's guidelines.</w:t>
      </w:r>
    </w:p>
    <w:p w14:paraId="33A7EF4C" w14:textId="4C93FA1F" w:rsidR="00C03451" w:rsidRDefault="00C03451" w:rsidP="008350BA">
      <w:pPr>
        <w:pStyle w:val="Style1"/>
        <w:numPr>
          <w:ilvl w:val="0"/>
          <w:numId w:val="0"/>
        </w:numPr>
        <w:ind w:left="709" w:hanging="709"/>
        <w:rPr>
          <w:rFonts w:ascii="Arial" w:hAnsi="Arial" w:cs="Arial"/>
          <w:b w:val="0"/>
          <w:caps w:val="0"/>
          <w:sz w:val="22"/>
          <w:szCs w:val="22"/>
        </w:rPr>
      </w:pPr>
    </w:p>
    <w:p w14:paraId="63EF43FD" w14:textId="77777777" w:rsidR="00C03451" w:rsidRPr="008350BA" w:rsidRDefault="00C03451" w:rsidP="008350BA">
      <w:pPr>
        <w:pStyle w:val="Style1"/>
        <w:numPr>
          <w:ilvl w:val="0"/>
          <w:numId w:val="0"/>
        </w:numPr>
        <w:ind w:left="709" w:hanging="709"/>
        <w:rPr>
          <w:rFonts w:ascii="Arial" w:hAnsi="Arial" w:cs="Arial"/>
          <w:b w:val="0"/>
          <w:caps w:val="0"/>
          <w:sz w:val="22"/>
          <w:szCs w:val="22"/>
        </w:rPr>
      </w:pPr>
    </w:p>
    <w:p w14:paraId="3A41F210" w14:textId="0B011001" w:rsidR="00C30819" w:rsidRPr="004A042F" w:rsidRDefault="00C30819" w:rsidP="004A042F">
      <w:pPr>
        <w:pStyle w:val="Style1"/>
        <w:tabs>
          <w:tab w:val="clear" w:pos="1800"/>
        </w:tabs>
        <w:spacing w:after="120"/>
        <w:ind w:left="709" w:hanging="709"/>
        <w:rPr>
          <w:rFonts w:ascii="Arial" w:hAnsi="Arial" w:cs="Arial"/>
          <w:caps w:val="0"/>
        </w:rPr>
      </w:pPr>
      <w:r w:rsidRPr="004A042F">
        <w:rPr>
          <w:rFonts w:ascii="Arial" w:hAnsi="Arial" w:cs="Arial"/>
          <w:caps w:val="0"/>
        </w:rPr>
        <w:t>Definitions</w:t>
      </w:r>
    </w:p>
    <w:p w14:paraId="0EF03472" w14:textId="4251577B" w:rsidR="00AB50B4" w:rsidRDefault="00751510" w:rsidP="00AB50B4">
      <w:pPr>
        <w:pStyle w:val="NormalWeb"/>
        <w:spacing w:before="0" w:beforeAutospacing="0" w:after="0" w:afterAutospacing="0"/>
        <w:ind w:left="806" w:right="58" w:hanging="706"/>
      </w:pPr>
      <w:r w:rsidRPr="00751510">
        <w:rPr>
          <w:rFonts w:ascii="Arial" w:hAnsi="Arial" w:cs="Arial"/>
          <w:sz w:val="22"/>
          <w:szCs w:val="22"/>
        </w:rPr>
        <w:t>7.1</w:t>
      </w:r>
      <w:r w:rsidRPr="00751510">
        <w:rPr>
          <w:rFonts w:ascii="Arial" w:hAnsi="Arial" w:cs="Arial"/>
          <w:sz w:val="22"/>
          <w:szCs w:val="22"/>
        </w:rPr>
        <w:tab/>
      </w:r>
      <w:r w:rsidR="00AB50B4" w:rsidRPr="00AB50B4">
        <w:rPr>
          <w:rFonts w:ascii="Arial" w:hAnsi="Arial" w:cs="Arial"/>
          <w:b/>
          <w:sz w:val="22"/>
          <w:szCs w:val="22"/>
        </w:rPr>
        <w:t>“</w:t>
      </w:r>
      <w:r w:rsidR="0081642A" w:rsidRPr="00AB50B4">
        <w:rPr>
          <w:rFonts w:ascii="Arial" w:hAnsi="Arial" w:cs="Arial"/>
          <w:b/>
          <w:sz w:val="22"/>
          <w:szCs w:val="22"/>
        </w:rPr>
        <w:t>P</w:t>
      </w:r>
      <w:r w:rsidR="0081642A">
        <w:rPr>
          <w:rFonts w:ascii="Arial" w:hAnsi="Arial" w:cs="Arial"/>
          <w:b/>
          <w:sz w:val="22"/>
          <w:szCs w:val="22"/>
        </w:rPr>
        <w:t>ublic Interest</w:t>
      </w:r>
      <w:r w:rsidR="0081642A" w:rsidRPr="00AB50B4">
        <w:rPr>
          <w:rFonts w:ascii="Arial" w:hAnsi="Arial" w:cs="Arial"/>
          <w:b/>
          <w:sz w:val="22"/>
          <w:szCs w:val="22"/>
        </w:rPr>
        <w:t xml:space="preserve"> </w:t>
      </w:r>
      <w:r w:rsidR="00AB50B4" w:rsidRPr="00AB50B4">
        <w:rPr>
          <w:rFonts w:ascii="Arial" w:hAnsi="Arial" w:cs="Arial"/>
          <w:b/>
          <w:sz w:val="22"/>
          <w:szCs w:val="22"/>
        </w:rPr>
        <w:t xml:space="preserve">Disclosure’ </w:t>
      </w:r>
      <w:r w:rsidR="00AB50B4">
        <w:rPr>
          <w:rFonts w:ascii="Arial" w:hAnsi="Arial" w:cs="Arial"/>
          <w:sz w:val="22"/>
          <w:szCs w:val="22"/>
        </w:rPr>
        <w:t xml:space="preserve">is a report made by a person about Improper Conduct of public bodies or public officers to any of the organisations specified in Part 2 of the </w:t>
      </w:r>
      <w:r w:rsidR="0081642A">
        <w:rPr>
          <w:rFonts w:ascii="Arial" w:hAnsi="Arial" w:cs="Arial"/>
          <w:i/>
          <w:iCs/>
          <w:sz w:val="22"/>
          <w:szCs w:val="22"/>
        </w:rPr>
        <w:t xml:space="preserve">Public Interest </w:t>
      </w:r>
      <w:r w:rsidR="00AB50B4">
        <w:rPr>
          <w:rFonts w:ascii="Arial" w:hAnsi="Arial" w:cs="Arial"/>
          <w:i/>
          <w:iCs/>
          <w:sz w:val="22"/>
          <w:szCs w:val="22"/>
        </w:rPr>
        <w:t xml:space="preserve">Disclosures 2012 Act </w:t>
      </w:r>
      <w:r w:rsidR="00AB50B4">
        <w:rPr>
          <w:rFonts w:ascii="Arial" w:hAnsi="Arial" w:cs="Arial"/>
          <w:sz w:val="22"/>
          <w:szCs w:val="22"/>
        </w:rPr>
        <w:t>(Vic.)</w:t>
      </w:r>
      <w:r w:rsidR="00AB50B4">
        <w:rPr>
          <w:rFonts w:ascii="Arial" w:hAnsi="Arial" w:cs="Arial"/>
          <w:i/>
          <w:iCs/>
          <w:sz w:val="22"/>
          <w:szCs w:val="22"/>
        </w:rPr>
        <w:t>.</w:t>
      </w:r>
      <w:r w:rsidR="00AB50B4">
        <w:t xml:space="preserve"> </w:t>
      </w:r>
    </w:p>
    <w:p w14:paraId="3018AAB8" w14:textId="77777777" w:rsidR="00AB50B4" w:rsidRDefault="00AB50B4" w:rsidP="00AB50B4">
      <w:pPr>
        <w:pStyle w:val="NormalWeb"/>
        <w:spacing w:before="14" w:beforeAutospacing="0" w:after="0" w:afterAutospacing="0"/>
      </w:pPr>
      <w:r>
        <w:t xml:space="preserve">  </w:t>
      </w:r>
    </w:p>
    <w:p w14:paraId="44FAA10F" w14:textId="3D13EFD1" w:rsidR="00622F91" w:rsidRDefault="00AB50B4" w:rsidP="004A042F">
      <w:pPr>
        <w:pStyle w:val="Style1"/>
        <w:numPr>
          <w:ilvl w:val="0"/>
          <w:numId w:val="0"/>
        </w:numPr>
        <w:ind w:left="709" w:hanging="709"/>
        <w:rPr>
          <w:rFonts w:ascii="Arial" w:hAnsi="Arial" w:cs="Arial"/>
          <w:b w:val="0"/>
          <w:caps w:val="0"/>
          <w:sz w:val="22"/>
          <w:szCs w:val="22"/>
        </w:rPr>
      </w:pPr>
      <w:r>
        <w:rPr>
          <w:rFonts w:ascii="Arial" w:hAnsi="Arial" w:cs="Arial"/>
          <w:b w:val="0"/>
          <w:caps w:val="0"/>
          <w:sz w:val="22"/>
          <w:szCs w:val="22"/>
        </w:rPr>
        <w:t>7.2</w:t>
      </w:r>
      <w:r>
        <w:rPr>
          <w:rFonts w:ascii="Arial" w:hAnsi="Arial" w:cs="Arial"/>
          <w:b w:val="0"/>
          <w:caps w:val="0"/>
          <w:sz w:val="22"/>
          <w:szCs w:val="22"/>
        </w:rPr>
        <w:tab/>
      </w:r>
      <w:r w:rsidR="00F902B4">
        <w:rPr>
          <w:rFonts w:ascii="Arial" w:hAnsi="Arial" w:cs="Arial"/>
          <w:b w:val="0"/>
          <w:caps w:val="0"/>
          <w:sz w:val="22"/>
          <w:szCs w:val="22"/>
        </w:rPr>
        <w:t>‘</w:t>
      </w:r>
      <w:r w:rsidR="00751510" w:rsidRPr="00F902B4">
        <w:rPr>
          <w:rFonts w:ascii="Arial" w:hAnsi="Arial" w:cs="Arial"/>
          <w:caps w:val="0"/>
          <w:sz w:val="22"/>
          <w:szCs w:val="22"/>
        </w:rPr>
        <w:t xml:space="preserve">Improper </w:t>
      </w:r>
      <w:r w:rsidR="00814445">
        <w:rPr>
          <w:rFonts w:ascii="Arial" w:hAnsi="Arial" w:cs="Arial"/>
          <w:caps w:val="0"/>
          <w:sz w:val="22"/>
          <w:szCs w:val="22"/>
        </w:rPr>
        <w:t>C</w:t>
      </w:r>
      <w:r w:rsidR="00751510" w:rsidRPr="00F902B4">
        <w:rPr>
          <w:rFonts w:ascii="Arial" w:hAnsi="Arial" w:cs="Arial"/>
          <w:caps w:val="0"/>
          <w:sz w:val="22"/>
          <w:szCs w:val="22"/>
        </w:rPr>
        <w:t>onduct</w:t>
      </w:r>
      <w:r w:rsidR="00F902B4">
        <w:rPr>
          <w:rFonts w:ascii="Arial" w:hAnsi="Arial" w:cs="Arial"/>
          <w:caps w:val="0"/>
          <w:sz w:val="22"/>
          <w:szCs w:val="22"/>
        </w:rPr>
        <w:t>’</w:t>
      </w:r>
      <w:r w:rsidR="00751510">
        <w:rPr>
          <w:rFonts w:ascii="Arial" w:hAnsi="Arial" w:cs="Arial"/>
          <w:b w:val="0"/>
          <w:caps w:val="0"/>
          <w:sz w:val="22"/>
          <w:szCs w:val="22"/>
        </w:rPr>
        <w:t xml:space="preserve"> is defined as ‘corrupt conduct’ or </w:t>
      </w:r>
    </w:p>
    <w:p w14:paraId="654D630D" w14:textId="64A8CCDB" w:rsidR="00F21784" w:rsidRDefault="00F21784" w:rsidP="00C03451">
      <w:pPr>
        <w:pStyle w:val="Style1"/>
        <w:numPr>
          <w:ilvl w:val="0"/>
          <w:numId w:val="0"/>
        </w:numPr>
        <w:ind w:left="709"/>
        <w:rPr>
          <w:rFonts w:ascii="Arial" w:hAnsi="Arial" w:cs="Arial"/>
          <w:b w:val="0"/>
          <w:caps w:val="0"/>
          <w:sz w:val="22"/>
          <w:szCs w:val="22"/>
        </w:rPr>
      </w:pPr>
      <w:r>
        <w:rPr>
          <w:rFonts w:ascii="Arial" w:hAnsi="Arial" w:cs="Arial"/>
          <w:b w:val="0"/>
          <w:caps w:val="0"/>
          <w:sz w:val="22"/>
          <w:szCs w:val="22"/>
        </w:rPr>
        <w:t>Any of the following conduct by a public officer or public body in their capacity as a public officer or public body;</w:t>
      </w:r>
    </w:p>
    <w:p w14:paraId="3AC7C899" w14:textId="537C45E9" w:rsidR="00F21784" w:rsidRDefault="00F21784" w:rsidP="00F21784">
      <w:pPr>
        <w:pStyle w:val="Style1"/>
        <w:numPr>
          <w:ilvl w:val="0"/>
          <w:numId w:val="10"/>
        </w:numPr>
        <w:rPr>
          <w:rFonts w:ascii="Arial" w:hAnsi="Arial" w:cs="Arial"/>
          <w:b w:val="0"/>
          <w:caps w:val="0"/>
          <w:sz w:val="22"/>
          <w:szCs w:val="22"/>
        </w:rPr>
      </w:pPr>
      <w:r>
        <w:rPr>
          <w:rFonts w:ascii="Arial" w:hAnsi="Arial" w:cs="Arial"/>
          <w:b w:val="0"/>
          <w:caps w:val="0"/>
          <w:sz w:val="22"/>
          <w:szCs w:val="22"/>
        </w:rPr>
        <w:t>A criminal offence</w:t>
      </w:r>
    </w:p>
    <w:p w14:paraId="6192CE10" w14:textId="47C8A55D" w:rsidR="00F21784" w:rsidRDefault="00F21784" w:rsidP="00F21784">
      <w:pPr>
        <w:pStyle w:val="Style1"/>
        <w:numPr>
          <w:ilvl w:val="0"/>
          <w:numId w:val="10"/>
        </w:numPr>
        <w:rPr>
          <w:rFonts w:ascii="Arial" w:hAnsi="Arial" w:cs="Arial"/>
          <w:b w:val="0"/>
          <w:caps w:val="0"/>
          <w:sz w:val="22"/>
          <w:szCs w:val="22"/>
        </w:rPr>
      </w:pPr>
      <w:r>
        <w:rPr>
          <w:rFonts w:ascii="Arial" w:hAnsi="Arial" w:cs="Arial"/>
          <w:b w:val="0"/>
          <w:caps w:val="0"/>
          <w:sz w:val="22"/>
          <w:szCs w:val="22"/>
        </w:rPr>
        <w:t>Serious professional misconduct</w:t>
      </w:r>
    </w:p>
    <w:p w14:paraId="777CC6D6" w14:textId="1A74B3EB" w:rsidR="00F21784" w:rsidRDefault="00F21784" w:rsidP="00F21784">
      <w:pPr>
        <w:pStyle w:val="Style1"/>
        <w:numPr>
          <w:ilvl w:val="0"/>
          <w:numId w:val="10"/>
        </w:numPr>
        <w:rPr>
          <w:rFonts w:ascii="Arial" w:hAnsi="Arial" w:cs="Arial"/>
          <w:b w:val="0"/>
          <w:caps w:val="0"/>
          <w:sz w:val="22"/>
          <w:szCs w:val="22"/>
        </w:rPr>
      </w:pPr>
      <w:r>
        <w:rPr>
          <w:rFonts w:ascii="Arial" w:hAnsi="Arial" w:cs="Arial"/>
          <w:b w:val="0"/>
          <w:caps w:val="0"/>
          <w:sz w:val="22"/>
          <w:szCs w:val="22"/>
        </w:rPr>
        <w:t>Dishonest performance of public functi</w:t>
      </w:r>
      <w:r w:rsidR="001F6995">
        <w:rPr>
          <w:rFonts w:ascii="Arial" w:hAnsi="Arial" w:cs="Arial"/>
          <w:b w:val="0"/>
          <w:caps w:val="0"/>
          <w:sz w:val="22"/>
          <w:szCs w:val="22"/>
        </w:rPr>
        <w:t>o</w:t>
      </w:r>
      <w:r>
        <w:rPr>
          <w:rFonts w:ascii="Arial" w:hAnsi="Arial" w:cs="Arial"/>
          <w:b w:val="0"/>
          <w:caps w:val="0"/>
          <w:sz w:val="22"/>
          <w:szCs w:val="22"/>
        </w:rPr>
        <w:t>ns</w:t>
      </w:r>
    </w:p>
    <w:p w14:paraId="730BE2C3" w14:textId="40E3FC98" w:rsidR="00F21784" w:rsidRDefault="00F21784" w:rsidP="00F21784">
      <w:pPr>
        <w:pStyle w:val="Style1"/>
        <w:numPr>
          <w:ilvl w:val="0"/>
          <w:numId w:val="10"/>
        </w:numPr>
        <w:rPr>
          <w:rFonts w:ascii="Arial" w:hAnsi="Arial" w:cs="Arial"/>
          <w:b w:val="0"/>
          <w:caps w:val="0"/>
          <w:sz w:val="22"/>
          <w:szCs w:val="22"/>
        </w:rPr>
      </w:pPr>
      <w:r>
        <w:rPr>
          <w:rFonts w:ascii="Arial" w:hAnsi="Arial" w:cs="Arial"/>
          <w:b w:val="0"/>
          <w:caps w:val="0"/>
          <w:sz w:val="22"/>
          <w:szCs w:val="22"/>
        </w:rPr>
        <w:t>An intentional breach or reckless breach of public trust</w:t>
      </w:r>
    </w:p>
    <w:p w14:paraId="57CA033D" w14:textId="0332AA1C" w:rsidR="00F21784" w:rsidRDefault="00F21784" w:rsidP="00F21784">
      <w:pPr>
        <w:pStyle w:val="Style1"/>
        <w:numPr>
          <w:ilvl w:val="0"/>
          <w:numId w:val="10"/>
        </w:numPr>
        <w:rPr>
          <w:rFonts w:ascii="Arial" w:hAnsi="Arial" w:cs="Arial"/>
          <w:b w:val="0"/>
          <w:caps w:val="0"/>
          <w:sz w:val="22"/>
          <w:szCs w:val="22"/>
        </w:rPr>
      </w:pPr>
      <w:r>
        <w:rPr>
          <w:rFonts w:ascii="Arial" w:hAnsi="Arial" w:cs="Arial"/>
          <w:b w:val="0"/>
          <w:caps w:val="0"/>
          <w:sz w:val="22"/>
          <w:szCs w:val="22"/>
        </w:rPr>
        <w:t>An intentional or reckless misu</w:t>
      </w:r>
      <w:r w:rsidR="001F6995">
        <w:rPr>
          <w:rFonts w:ascii="Arial" w:hAnsi="Arial" w:cs="Arial"/>
          <w:b w:val="0"/>
          <w:caps w:val="0"/>
          <w:sz w:val="22"/>
          <w:szCs w:val="22"/>
        </w:rPr>
        <w:t>s</w:t>
      </w:r>
      <w:r>
        <w:rPr>
          <w:rFonts w:ascii="Arial" w:hAnsi="Arial" w:cs="Arial"/>
          <w:b w:val="0"/>
          <w:caps w:val="0"/>
          <w:sz w:val="22"/>
          <w:szCs w:val="22"/>
        </w:rPr>
        <w:t>es of information or material acquired in the course of the performance of public functions</w:t>
      </w:r>
    </w:p>
    <w:p w14:paraId="71AB25BA" w14:textId="01FABDD1" w:rsidR="00F21784" w:rsidRDefault="00F21784" w:rsidP="00F21784">
      <w:pPr>
        <w:pStyle w:val="Style1"/>
        <w:numPr>
          <w:ilvl w:val="0"/>
          <w:numId w:val="10"/>
        </w:numPr>
        <w:rPr>
          <w:rFonts w:ascii="Arial" w:hAnsi="Arial" w:cs="Arial"/>
          <w:b w:val="0"/>
          <w:caps w:val="0"/>
          <w:sz w:val="22"/>
          <w:szCs w:val="22"/>
        </w:rPr>
      </w:pPr>
      <w:r>
        <w:rPr>
          <w:rFonts w:ascii="Arial" w:hAnsi="Arial" w:cs="Arial"/>
          <w:b w:val="0"/>
          <w:caps w:val="0"/>
          <w:sz w:val="22"/>
          <w:szCs w:val="22"/>
        </w:rPr>
        <w:t>A substantial mismanagement of public resources</w:t>
      </w:r>
    </w:p>
    <w:p w14:paraId="0B509C33" w14:textId="3A11A9E7" w:rsidR="00F21784" w:rsidRDefault="00F21784" w:rsidP="00F21784">
      <w:pPr>
        <w:pStyle w:val="Style1"/>
        <w:numPr>
          <w:ilvl w:val="0"/>
          <w:numId w:val="10"/>
        </w:numPr>
        <w:rPr>
          <w:rFonts w:ascii="Arial" w:hAnsi="Arial" w:cs="Arial"/>
          <w:b w:val="0"/>
          <w:caps w:val="0"/>
          <w:sz w:val="22"/>
          <w:szCs w:val="22"/>
        </w:rPr>
      </w:pPr>
      <w:r>
        <w:rPr>
          <w:rFonts w:ascii="Arial" w:hAnsi="Arial" w:cs="Arial"/>
          <w:b w:val="0"/>
          <w:caps w:val="0"/>
          <w:sz w:val="22"/>
          <w:szCs w:val="22"/>
        </w:rPr>
        <w:t>A substantial risk to the health or safety of one or more persons</w:t>
      </w:r>
    </w:p>
    <w:p w14:paraId="52AFE346" w14:textId="5773796D" w:rsidR="00F21784" w:rsidRDefault="00F21784" w:rsidP="00C03451">
      <w:pPr>
        <w:pStyle w:val="Style1"/>
        <w:numPr>
          <w:ilvl w:val="0"/>
          <w:numId w:val="10"/>
        </w:numPr>
        <w:rPr>
          <w:rFonts w:ascii="Arial" w:hAnsi="Arial" w:cs="Arial"/>
          <w:b w:val="0"/>
          <w:caps w:val="0"/>
          <w:sz w:val="22"/>
          <w:szCs w:val="22"/>
        </w:rPr>
      </w:pPr>
      <w:r>
        <w:rPr>
          <w:rFonts w:ascii="Arial" w:hAnsi="Arial" w:cs="Arial"/>
          <w:b w:val="0"/>
          <w:caps w:val="0"/>
          <w:sz w:val="22"/>
          <w:szCs w:val="22"/>
        </w:rPr>
        <w:t>A substantial risk to the environment.</w:t>
      </w:r>
    </w:p>
    <w:p w14:paraId="5E01A62C" w14:textId="04063560" w:rsidR="004A042F" w:rsidRDefault="004A042F" w:rsidP="004A042F">
      <w:pPr>
        <w:pStyle w:val="Style1"/>
        <w:numPr>
          <w:ilvl w:val="0"/>
          <w:numId w:val="0"/>
        </w:numPr>
        <w:ind w:left="709" w:hanging="709"/>
        <w:rPr>
          <w:rFonts w:ascii="Arial" w:hAnsi="Arial" w:cs="Arial"/>
          <w:b w:val="0"/>
          <w:caps w:val="0"/>
          <w:sz w:val="22"/>
          <w:szCs w:val="22"/>
        </w:rPr>
      </w:pPr>
    </w:p>
    <w:p w14:paraId="7D3A5121" w14:textId="07B9D33B" w:rsidR="00F21784" w:rsidRDefault="00F21784" w:rsidP="00C03451">
      <w:pPr>
        <w:pStyle w:val="Style1"/>
        <w:numPr>
          <w:ilvl w:val="0"/>
          <w:numId w:val="0"/>
        </w:numPr>
        <w:ind w:left="709"/>
        <w:rPr>
          <w:rFonts w:ascii="Arial" w:hAnsi="Arial" w:cs="Arial"/>
          <w:b w:val="0"/>
          <w:caps w:val="0"/>
          <w:sz w:val="22"/>
          <w:szCs w:val="22"/>
        </w:rPr>
      </w:pPr>
      <w:r>
        <w:rPr>
          <w:rFonts w:ascii="Arial" w:hAnsi="Arial" w:cs="Arial"/>
          <w:b w:val="0"/>
          <w:caps w:val="0"/>
          <w:sz w:val="22"/>
          <w:szCs w:val="22"/>
        </w:rPr>
        <w:t>Conduct by a third party that adversely affects the honest performance of a public officer or public body or is intended to adversely affect effective performance of a public officer or public body while obtaining an advantage for the third party, an/or</w:t>
      </w:r>
    </w:p>
    <w:p w14:paraId="175548EF" w14:textId="77777777" w:rsidR="00F92662" w:rsidRDefault="00F92662" w:rsidP="00F92662">
      <w:pPr>
        <w:pStyle w:val="Style1"/>
        <w:numPr>
          <w:ilvl w:val="0"/>
          <w:numId w:val="0"/>
        </w:numPr>
        <w:ind w:left="709"/>
        <w:rPr>
          <w:rFonts w:ascii="Arial" w:hAnsi="Arial" w:cs="Arial"/>
          <w:b w:val="0"/>
          <w:caps w:val="0"/>
          <w:sz w:val="22"/>
          <w:szCs w:val="22"/>
        </w:rPr>
      </w:pPr>
    </w:p>
    <w:p w14:paraId="7EE93341" w14:textId="2935FDC5" w:rsidR="00F21784" w:rsidRDefault="00F21784" w:rsidP="00C03451">
      <w:pPr>
        <w:pStyle w:val="Style1"/>
        <w:numPr>
          <w:ilvl w:val="0"/>
          <w:numId w:val="0"/>
        </w:numPr>
        <w:ind w:left="709"/>
        <w:rPr>
          <w:rFonts w:ascii="Arial" w:hAnsi="Arial" w:cs="Arial"/>
          <w:b w:val="0"/>
          <w:caps w:val="0"/>
          <w:sz w:val="22"/>
          <w:szCs w:val="22"/>
        </w:rPr>
      </w:pPr>
      <w:r>
        <w:rPr>
          <w:rFonts w:ascii="Arial" w:hAnsi="Arial" w:cs="Arial"/>
          <w:b w:val="0"/>
          <w:caps w:val="0"/>
          <w:sz w:val="22"/>
          <w:szCs w:val="22"/>
        </w:rPr>
        <w:t>Conduct by a third party that could constitute a conspiracy or attempt to engage in any of the above</w:t>
      </w:r>
    </w:p>
    <w:p w14:paraId="7BF4840E" w14:textId="6E7B1A66" w:rsidR="00F21784" w:rsidRDefault="00F21784" w:rsidP="004A042F">
      <w:pPr>
        <w:pStyle w:val="Style1"/>
        <w:numPr>
          <w:ilvl w:val="0"/>
          <w:numId w:val="0"/>
        </w:numPr>
        <w:ind w:left="709" w:hanging="709"/>
        <w:rPr>
          <w:rFonts w:ascii="Arial" w:hAnsi="Arial" w:cs="Arial"/>
          <w:b w:val="0"/>
          <w:caps w:val="0"/>
          <w:sz w:val="22"/>
          <w:szCs w:val="22"/>
        </w:rPr>
      </w:pPr>
    </w:p>
    <w:p w14:paraId="03B0B677" w14:textId="19A6F13A" w:rsidR="00F21784" w:rsidRDefault="00F21784" w:rsidP="00C03451">
      <w:pPr>
        <w:pStyle w:val="Style1"/>
        <w:numPr>
          <w:ilvl w:val="0"/>
          <w:numId w:val="0"/>
        </w:numPr>
        <w:ind w:left="709"/>
        <w:rPr>
          <w:rFonts w:ascii="Arial" w:hAnsi="Arial" w:cs="Arial"/>
          <w:b w:val="0"/>
          <w:caps w:val="0"/>
          <w:sz w:val="22"/>
          <w:szCs w:val="22"/>
        </w:rPr>
      </w:pPr>
      <w:r>
        <w:rPr>
          <w:rFonts w:ascii="Arial" w:hAnsi="Arial" w:cs="Arial"/>
          <w:b w:val="0"/>
          <w:caps w:val="0"/>
          <w:sz w:val="22"/>
          <w:szCs w:val="22"/>
        </w:rPr>
        <w:t>Less serious or trivial compliants are excluded from the definition of improper conduct.</w:t>
      </w:r>
    </w:p>
    <w:p w14:paraId="34810661" w14:textId="77777777" w:rsidR="00F21784" w:rsidRDefault="00F21784" w:rsidP="004A042F">
      <w:pPr>
        <w:pStyle w:val="Style1"/>
        <w:numPr>
          <w:ilvl w:val="0"/>
          <w:numId w:val="0"/>
        </w:numPr>
        <w:ind w:left="709" w:hanging="709"/>
        <w:rPr>
          <w:rFonts w:ascii="Arial" w:hAnsi="Arial" w:cs="Arial"/>
          <w:b w:val="0"/>
          <w:caps w:val="0"/>
          <w:sz w:val="22"/>
          <w:szCs w:val="22"/>
        </w:rPr>
      </w:pPr>
    </w:p>
    <w:p w14:paraId="0050CB24" w14:textId="77777777" w:rsidR="00751510" w:rsidRDefault="00751510" w:rsidP="00751510">
      <w:pPr>
        <w:pStyle w:val="Style1"/>
        <w:numPr>
          <w:ilvl w:val="0"/>
          <w:numId w:val="0"/>
        </w:numPr>
        <w:spacing w:after="120"/>
        <w:rPr>
          <w:rFonts w:ascii="Arial" w:hAnsi="Arial" w:cs="Arial"/>
          <w:b w:val="0"/>
          <w:caps w:val="0"/>
          <w:sz w:val="22"/>
          <w:szCs w:val="22"/>
        </w:rPr>
      </w:pPr>
      <w:r>
        <w:rPr>
          <w:rFonts w:ascii="Arial" w:hAnsi="Arial" w:cs="Arial"/>
          <w:b w:val="0"/>
          <w:caps w:val="0"/>
          <w:sz w:val="22"/>
          <w:szCs w:val="22"/>
        </w:rPr>
        <w:t>7.</w:t>
      </w:r>
      <w:r w:rsidR="00AB50B4">
        <w:rPr>
          <w:rFonts w:ascii="Arial" w:hAnsi="Arial" w:cs="Arial"/>
          <w:b w:val="0"/>
          <w:caps w:val="0"/>
          <w:sz w:val="22"/>
          <w:szCs w:val="22"/>
        </w:rPr>
        <w:t>3</w:t>
      </w:r>
      <w:r>
        <w:rPr>
          <w:rFonts w:ascii="Arial" w:hAnsi="Arial" w:cs="Arial"/>
          <w:b w:val="0"/>
          <w:caps w:val="0"/>
          <w:sz w:val="22"/>
          <w:szCs w:val="22"/>
        </w:rPr>
        <w:t xml:space="preserve"> </w:t>
      </w:r>
      <w:r>
        <w:rPr>
          <w:rFonts w:ascii="Arial" w:hAnsi="Arial" w:cs="Arial"/>
          <w:b w:val="0"/>
          <w:caps w:val="0"/>
          <w:sz w:val="22"/>
          <w:szCs w:val="22"/>
        </w:rPr>
        <w:tab/>
      </w:r>
      <w:r w:rsidR="00F902B4">
        <w:rPr>
          <w:rFonts w:ascii="Arial" w:hAnsi="Arial" w:cs="Arial"/>
          <w:b w:val="0"/>
          <w:caps w:val="0"/>
          <w:sz w:val="22"/>
          <w:szCs w:val="22"/>
        </w:rPr>
        <w:t>‘</w:t>
      </w:r>
      <w:r w:rsidRPr="00F902B4">
        <w:rPr>
          <w:rFonts w:ascii="Arial" w:hAnsi="Arial" w:cs="Arial"/>
          <w:caps w:val="0"/>
          <w:sz w:val="22"/>
          <w:szCs w:val="22"/>
        </w:rPr>
        <w:t xml:space="preserve">Corrupt </w:t>
      </w:r>
      <w:r w:rsidR="00814445">
        <w:rPr>
          <w:rFonts w:ascii="Arial" w:hAnsi="Arial" w:cs="Arial"/>
          <w:caps w:val="0"/>
          <w:sz w:val="22"/>
          <w:szCs w:val="22"/>
        </w:rPr>
        <w:t>C</w:t>
      </w:r>
      <w:r w:rsidRPr="00F902B4">
        <w:rPr>
          <w:rFonts w:ascii="Arial" w:hAnsi="Arial" w:cs="Arial"/>
          <w:caps w:val="0"/>
          <w:sz w:val="22"/>
          <w:szCs w:val="22"/>
        </w:rPr>
        <w:t>onduct</w:t>
      </w:r>
      <w:r w:rsidR="00F902B4">
        <w:rPr>
          <w:rFonts w:ascii="Arial" w:hAnsi="Arial" w:cs="Arial"/>
          <w:caps w:val="0"/>
          <w:sz w:val="22"/>
          <w:szCs w:val="22"/>
        </w:rPr>
        <w:t>’</w:t>
      </w:r>
      <w:r>
        <w:rPr>
          <w:rFonts w:ascii="Arial" w:hAnsi="Arial" w:cs="Arial"/>
          <w:b w:val="0"/>
          <w:caps w:val="0"/>
          <w:sz w:val="22"/>
          <w:szCs w:val="22"/>
        </w:rPr>
        <w:t xml:space="preserve"> is conduct that:</w:t>
      </w:r>
    </w:p>
    <w:p w14:paraId="368DDFCC" w14:textId="77777777" w:rsidR="00751510" w:rsidRDefault="00751510" w:rsidP="00751510">
      <w:pPr>
        <w:pStyle w:val="Style1"/>
        <w:numPr>
          <w:ilvl w:val="0"/>
          <w:numId w:val="0"/>
        </w:numPr>
        <w:spacing w:after="120"/>
        <w:ind w:left="720"/>
        <w:rPr>
          <w:rFonts w:ascii="Arial" w:hAnsi="Arial" w:cs="Arial"/>
          <w:b w:val="0"/>
          <w:caps w:val="0"/>
          <w:sz w:val="22"/>
          <w:szCs w:val="22"/>
        </w:rPr>
      </w:pPr>
      <w:r w:rsidRPr="00751510">
        <w:rPr>
          <w:rFonts w:ascii="Arial" w:hAnsi="Arial" w:cs="Arial"/>
          <w:b w:val="0"/>
          <w:caps w:val="0"/>
          <w:sz w:val="22"/>
          <w:szCs w:val="22"/>
        </w:rPr>
        <w:t>• adversely affects the honest performance of functions by a public officer or public body;</w:t>
      </w:r>
    </w:p>
    <w:p w14:paraId="7BCF6608" w14:textId="77777777" w:rsidR="00751510" w:rsidRDefault="00751510" w:rsidP="00751510">
      <w:pPr>
        <w:pStyle w:val="Style1"/>
        <w:numPr>
          <w:ilvl w:val="0"/>
          <w:numId w:val="0"/>
        </w:numPr>
        <w:spacing w:after="120"/>
        <w:ind w:left="709"/>
        <w:rPr>
          <w:rFonts w:ascii="Arial" w:hAnsi="Arial" w:cs="Arial"/>
          <w:b w:val="0"/>
          <w:caps w:val="0"/>
          <w:sz w:val="22"/>
          <w:szCs w:val="22"/>
        </w:rPr>
      </w:pPr>
      <w:r w:rsidRPr="00751510">
        <w:rPr>
          <w:rFonts w:ascii="Arial" w:hAnsi="Arial" w:cs="Arial"/>
          <w:b w:val="0"/>
          <w:caps w:val="0"/>
          <w:sz w:val="22"/>
          <w:szCs w:val="22"/>
        </w:rPr>
        <w:t>• involves the dishonest performance of functions by a public officer or public body;</w:t>
      </w:r>
    </w:p>
    <w:p w14:paraId="5E8A2FB9" w14:textId="77777777" w:rsidR="00751510" w:rsidRDefault="00751510" w:rsidP="00751510">
      <w:pPr>
        <w:pStyle w:val="Style1"/>
        <w:numPr>
          <w:ilvl w:val="0"/>
          <w:numId w:val="0"/>
        </w:numPr>
        <w:spacing w:after="120"/>
        <w:ind w:left="709"/>
        <w:rPr>
          <w:rFonts w:ascii="Arial" w:hAnsi="Arial" w:cs="Arial"/>
          <w:b w:val="0"/>
          <w:caps w:val="0"/>
          <w:sz w:val="22"/>
          <w:szCs w:val="22"/>
        </w:rPr>
      </w:pPr>
      <w:r w:rsidRPr="00751510">
        <w:rPr>
          <w:rFonts w:ascii="Arial" w:hAnsi="Arial" w:cs="Arial"/>
          <w:b w:val="0"/>
          <w:caps w:val="0"/>
          <w:sz w:val="22"/>
          <w:szCs w:val="22"/>
        </w:rPr>
        <w:t>• involves a breach of public trust;</w:t>
      </w:r>
    </w:p>
    <w:p w14:paraId="7655BEEB" w14:textId="77777777" w:rsidR="00751510" w:rsidRDefault="00751510" w:rsidP="00751510">
      <w:pPr>
        <w:pStyle w:val="Style1"/>
        <w:numPr>
          <w:ilvl w:val="0"/>
          <w:numId w:val="0"/>
        </w:numPr>
        <w:spacing w:after="120"/>
        <w:ind w:left="709"/>
        <w:rPr>
          <w:rFonts w:ascii="Arial" w:hAnsi="Arial" w:cs="Arial"/>
          <w:b w:val="0"/>
          <w:caps w:val="0"/>
          <w:sz w:val="22"/>
          <w:szCs w:val="22"/>
        </w:rPr>
      </w:pPr>
      <w:r w:rsidRPr="00751510">
        <w:rPr>
          <w:rFonts w:ascii="Arial" w:hAnsi="Arial" w:cs="Arial"/>
          <w:b w:val="0"/>
          <w:caps w:val="0"/>
          <w:sz w:val="22"/>
          <w:szCs w:val="22"/>
        </w:rPr>
        <w:t>• involves a misuse of information acquired in the performance of functions as a public officer or public body; or</w:t>
      </w:r>
    </w:p>
    <w:p w14:paraId="528A4118" w14:textId="77777777" w:rsidR="00912881" w:rsidRDefault="00751510" w:rsidP="00751510">
      <w:pPr>
        <w:pStyle w:val="Style1"/>
        <w:numPr>
          <w:ilvl w:val="0"/>
          <w:numId w:val="0"/>
        </w:numPr>
        <w:spacing w:after="120"/>
        <w:ind w:left="709"/>
        <w:rPr>
          <w:rFonts w:ascii="Arial" w:hAnsi="Arial" w:cs="Arial"/>
          <w:b w:val="0"/>
          <w:caps w:val="0"/>
          <w:sz w:val="22"/>
          <w:szCs w:val="22"/>
        </w:rPr>
      </w:pPr>
      <w:r w:rsidRPr="00751510">
        <w:rPr>
          <w:rFonts w:ascii="Arial" w:hAnsi="Arial" w:cs="Arial"/>
          <w:b w:val="0"/>
          <w:caps w:val="0"/>
          <w:sz w:val="22"/>
          <w:szCs w:val="22"/>
        </w:rPr>
        <w:t xml:space="preserve">• involves a conspiracy or an attempt to engage in any of the above conduct </w:t>
      </w:r>
    </w:p>
    <w:p w14:paraId="1CF01C26" w14:textId="77777777" w:rsidR="00751510" w:rsidRDefault="00751510" w:rsidP="00751510">
      <w:pPr>
        <w:pStyle w:val="Style1"/>
        <w:numPr>
          <w:ilvl w:val="0"/>
          <w:numId w:val="0"/>
        </w:numPr>
        <w:spacing w:after="120"/>
        <w:ind w:left="709"/>
        <w:rPr>
          <w:rFonts w:ascii="Arial" w:hAnsi="Arial" w:cs="Arial"/>
          <w:b w:val="0"/>
          <w:caps w:val="0"/>
          <w:sz w:val="22"/>
          <w:szCs w:val="22"/>
        </w:rPr>
      </w:pPr>
      <w:r w:rsidRPr="00751510">
        <w:rPr>
          <w:rFonts w:ascii="Arial" w:hAnsi="Arial" w:cs="Arial"/>
          <w:b w:val="0"/>
          <w:caps w:val="0"/>
          <w:sz w:val="22"/>
          <w:szCs w:val="22"/>
        </w:rPr>
        <w:t xml:space="preserve">AND </w:t>
      </w:r>
    </w:p>
    <w:p w14:paraId="42749CE5" w14:textId="77777777" w:rsidR="00751510" w:rsidRDefault="00751510" w:rsidP="004A042F">
      <w:pPr>
        <w:pStyle w:val="Style1"/>
        <w:numPr>
          <w:ilvl w:val="0"/>
          <w:numId w:val="6"/>
        </w:numPr>
        <w:spacing w:after="120"/>
        <w:rPr>
          <w:rFonts w:ascii="Arial" w:hAnsi="Arial" w:cs="Arial"/>
          <w:b w:val="0"/>
          <w:caps w:val="0"/>
          <w:sz w:val="22"/>
          <w:szCs w:val="22"/>
        </w:rPr>
      </w:pPr>
      <w:r w:rsidRPr="00751510">
        <w:rPr>
          <w:rFonts w:ascii="Arial" w:hAnsi="Arial" w:cs="Arial"/>
          <w:b w:val="0"/>
          <w:caps w:val="0"/>
          <w:sz w:val="22"/>
          <w:szCs w:val="22"/>
        </w:rPr>
        <w:t xml:space="preserve">would constitute: </w:t>
      </w:r>
    </w:p>
    <w:p w14:paraId="0EB3D4C9" w14:textId="77777777" w:rsidR="00751510" w:rsidRDefault="00751510" w:rsidP="004A042F">
      <w:pPr>
        <w:pStyle w:val="Style1"/>
        <w:numPr>
          <w:ilvl w:val="1"/>
          <w:numId w:val="6"/>
        </w:numPr>
        <w:spacing w:after="120"/>
        <w:rPr>
          <w:rFonts w:ascii="Arial" w:hAnsi="Arial" w:cs="Arial"/>
          <w:b w:val="0"/>
          <w:caps w:val="0"/>
          <w:sz w:val="22"/>
          <w:szCs w:val="22"/>
        </w:rPr>
      </w:pPr>
      <w:r w:rsidRPr="00751510">
        <w:rPr>
          <w:rFonts w:ascii="Arial" w:hAnsi="Arial" w:cs="Arial"/>
          <w:b w:val="0"/>
          <w:caps w:val="0"/>
          <w:sz w:val="22"/>
          <w:szCs w:val="22"/>
        </w:rPr>
        <w:t>an indictable offence;</w:t>
      </w:r>
    </w:p>
    <w:p w14:paraId="23F6E376" w14:textId="77777777" w:rsidR="00751510" w:rsidRDefault="00751510" w:rsidP="004A042F">
      <w:pPr>
        <w:pStyle w:val="Style1"/>
        <w:numPr>
          <w:ilvl w:val="1"/>
          <w:numId w:val="6"/>
        </w:numPr>
        <w:spacing w:after="120"/>
        <w:rPr>
          <w:rFonts w:ascii="Arial" w:hAnsi="Arial" w:cs="Arial"/>
          <w:b w:val="0"/>
          <w:caps w:val="0"/>
          <w:sz w:val="22"/>
          <w:szCs w:val="22"/>
        </w:rPr>
      </w:pPr>
      <w:r w:rsidRPr="00751510">
        <w:rPr>
          <w:rFonts w:ascii="Arial" w:hAnsi="Arial" w:cs="Arial"/>
          <w:b w:val="0"/>
          <w:caps w:val="0"/>
          <w:sz w:val="22"/>
          <w:szCs w:val="22"/>
        </w:rPr>
        <w:t>an attempt to pervert the course of justice;</w:t>
      </w:r>
    </w:p>
    <w:p w14:paraId="5180E16F" w14:textId="77777777" w:rsidR="00751510" w:rsidRDefault="00751510" w:rsidP="004A042F">
      <w:pPr>
        <w:pStyle w:val="Style1"/>
        <w:numPr>
          <w:ilvl w:val="1"/>
          <w:numId w:val="6"/>
        </w:numPr>
        <w:spacing w:after="120"/>
        <w:rPr>
          <w:rFonts w:ascii="Arial" w:hAnsi="Arial" w:cs="Arial"/>
          <w:b w:val="0"/>
          <w:caps w:val="0"/>
          <w:sz w:val="22"/>
          <w:szCs w:val="22"/>
        </w:rPr>
      </w:pPr>
      <w:r w:rsidRPr="00751510">
        <w:rPr>
          <w:rFonts w:ascii="Arial" w:hAnsi="Arial" w:cs="Arial"/>
          <w:b w:val="0"/>
          <w:caps w:val="0"/>
          <w:sz w:val="22"/>
          <w:szCs w:val="22"/>
        </w:rPr>
        <w:lastRenderedPageBreak/>
        <w:t>bribery of a public official; or</w:t>
      </w:r>
    </w:p>
    <w:p w14:paraId="585548AC" w14:textId="77777777" w:rsidR="00751510" w:rsidRDefault="00751510" w:rsidP="004A042F">
      <w:pPr>
        <w:pStyle w:val="Style1"/>
        <w:numPr>
          <w:ilvl w:val="1"/>
          <w:numId w:val="6"/>
        </w:numPr>
        <w:spacing w:after="120"/>
        <w:rPr>
          <w:rFonts w:ascii="Arial" w:hAnsi="Arial" w:cs="Arial"/>
          <w:b w:val="0"/>
          <w:caps w:val="0"/>
          <w:sz w:val="22"/>
          <w:szCs w:val="22"/>
        </w:rPr>
      </w:pPr>
      <w:r w:rsidRPr="00751510">
        <w:rPr>
          <w:rFonts w:ascii="Arial" w:hAnsi="Arial" w:cs="Arial"/>
          <w:b w:val="0"/>
          <w:caps w:val="0"/>
          <w:sz w:val="22"/>
          <w:szCs w:val="22"/>
        </w:rPr>
        <w:t>perverting the course of justice.</w:t>
      </w:r>
    </w:p>
    <w:p w14:paraId="0C96F7FE" w14:textId="05913F8D" w:rsidR="00680F22" w:rsidRDefault="00AB50B4" w:rsidP="00C03451">
      <w:pPr>
        <w:pStyle w:val="Style1"/>
        <w:numPr>
          <w:ilvl w:val="0"/>
          <w:numId w:val="0"/>
        </w:numPr>
        <w:ind w:left="709" w:hanging="709"/>
        <w:rPr>
          <w:rFonts w:ascii="Arial" w:hAnsi="Arial" w:cs="Arial"/>
          <w:b w:val="0"/>
          <w:caps w:val="0"/>
          <w:sz w:val="22"/>
          <w:szCs w:val="22"/>
        </w:rPr>
      </w:pPr>
      <w:r>
        <w:rPr>
          <w:rFonts w:ascii="Arial" w:hAnsi="Arial" w:cs="Arial"/>
          <w:b w:val="0"/>
          <w:caps w:val="0"/>
          <w:sz w:val="22"/>
          <w:szCs w:val="22"/>
        </w:rPr>
        <w:t>7.4</w:t>
      </w:r>
      <w:r w:rsidR="00751510">
        <w:rPr>
          <w:rFonts w:ascii="Arial" w:hAnsi="Arial" w:cs="Arial"/>
          <w:b w:val="0"/>
          <w:caps w:val="0"/>
          <w:sz w:val="22"/>
          <w:szCs w:val="22"/>
        </w:rPr>
        <w:tab/>
      </w:r>
      <w:r w:rsidR="00680F22" w:rsidRPr="00F902B4">
        <w:rPr>
          <w:rFonts w:ascii="Arial" w:hAnsi="Arial" w:cs="Arial"/>
          <w:caps w:val="0"/>
          <w:sz w:val="22"/>
          <w:szCs w:val="22"/>
        </w:rPr>
        <w:t xml:space="preserve">‘Detrimental </w:t>
      </w:r>
      <w:r w:rsidR="00814445">
        <w:rPr>
          <w:rFonts w:ascii="Arial" w:hAnsi="Arial" w:cs="Arial"/>
          <w:caps w:val="0"/>
          <w:sz w:val="22"/>
          <w:szCs w:val="22"/>
        </w:rPr>
        <w:t>A</w:t>
      </w:r>
      <w:r w:rsidR="00680F22" w:rsidRPr="00F902B4">
        <w:rPr>
          <w:rFonts w:ascii="Arial" w:hAnsi="Arial" w:cs="Arial"/>
          <w:caps w:val="0"/>
          <w:sz w:val="22"/>
          <w:szCs w:val="22"/>
        </w:rPr>
        <w:t>ction’</w:t>
      </w:r>
      <w:r w:rsidR="00680F22">
        <w:rPr>
          <w:rFonts w:ascii="Arial" w:hAnsi="Arial" w:cs="Arial"/>
          <w:b w:val="0"/>
          <w:caps w:val="0"/>
          <w:sz w:val="22"/>
          <w:szCs w:val="22"/>
        </w:rPr>
        <w:t xml:space="preserve"> is defined as:</w:t>
      </w:r>
    </w:p>
    <w:p w14:paraId="16B48499" w14:textId="77777777" w:rsidR="00680F22" w:rsidRDefault="00680F22" w:rsidP="00680F22">
      <w:pPr>
        <w:pStyle w:val="Style1"/>
        <w:numPr>
          <w:ilvl w:val="0"/>
          <w:numId w:val="0"/>
        </w:numPr>
        <w:spacing w:after="120"/>
        <w:rPr>
          <w:rFonts w:ascii="Arial" w:hAnsi="Arial" w:cs="Arial"/>
          <w:b w:val="0"/>
          <w:caps w:val="0"/>
          <w:sz w:val="22"/>
          <w:szCs w:val="22"/>
        </w:rPr>
      </w:pPr>
      <w:r>
        <w:rPr>
          <w:rFonts w:ascii="Arial" w:hAnsi="Arial" w:cs="Arial"/>
          <w:b w:val="0"/>
          <w:caps w:val="0"/>
          <w:sz w:val="22"/>
          <w:szCs w:val="22"/>
        </w:rPr>
        <w:tab/>
        <w:t xml:space="preserve">Action taken against </w:t>
      </w:r>
      <w:r w:rsidRPr="00680F22">
        <w:rPr>
          <w:rFonts w:ascii="Arial" w:hAnsi="Arial" w:cs="Arial"/>
          <w:b w:val="0"/>
          <w:caps w:val="0"/>
          <w:sz w:val="22"/>
          <w:szCs w:val="22"/>
        </w:rPr>
        <w:t>a person who has made a protected disclosure which:</w:t>
      </w:r>
    </w:p>
    <w:p w14:paraId="264F9356" w14:textId="77777777" w:rsidR="00680F22" w:rsidRDefault="00680F22" w:rsidP="00680F22">
      <w:pPr>
        <w:pStyle w:val="Style1"/>
        <w:numPr>
          <w:ilvl w:val="0"/>
          <w:numId w:val="0"/>
        </w:numPr>
        <w:spacing w:after="120"/>
        <w:ind w:firstLine="720"/>
        <w:rPr>
          <w:rFonts w:ascii="Arial" w:hAnsi="Arial" w:cs="Arial"/>
          <w:b w:val="0"/>
          <w:caps w:val="0"/>
          <w:sz w:val="22"/>
          <w:szCs w:val="22"/>
        </w:rPr>
      </w:pPr>
      <w:r w:rsidRPr="00680F22">
        <w:rPr>
          <w:rFonts w:ascii="Arial" w:hAnsi="Arial" w:cs="Arial"/>
          <w:b w:val="0"/>
          <w:caps w:val="0"/>
          <w:sz w:val="22"/>
          <w:szCs w:val="22"/>
        </w:rPr>
        <w:t>• causes injury, loss or damage;</w:t>
      </w:r>
    </w:p>
    <w:p w14:paraId="55D41518" w14:textId="77777777" w:rsidR="00680F22" w:rsidRDefault="00680F22" w:rsidP="00680F22">
      <w:pPr>
        <w:pStyle w:val="Style1"/>
        <w:numPr>
          <w:ilvl w:val="0"/>
          <w:numId w:val="0"/>
        </w:numPr>
        <w:spacing w:after="120"/>
        <w:ind w:firstLine="720"/>
        <w:rPr>
          <w:rFonts w:ascii="Arial" w:hAnsi="Arial" w:cs="Arial"/>
          <w:b w:val="0"/>
          <w:caps w:val="0"/>
          <w:sz w:val="22"/>
          <w:szCs w:val="22"/>
        </w:rPr>
      </w:pPr>
      <w:r w:rsidRPr="00680F22">
        <w:rPr>
          <w:rFonts w:ascii="Arial" w:hAnsi="Arial" w:cs="Arial"/>
          <w:b w:val="0"/>
          <w:caps w:val="0"/>
          <w:sz w:val="22"/>
          <w:szCs w:val="22"/>
        </w:rPr>
        <w:t>• intimidation or harassment; or</w:t>
      </w:r>
    </w:p>
    <w:p w14:paraId="443A252A" w14:textId="14660401" w:rsidR="00912881" w:rsidRDefault="00680F22" w:rsidP="00680F22">
      <w:pPr>
        <w:pStyle w:val="Style1"/>
        <w:numPr>
          <w:ilvl w:val="0"/>
          <w:numId w:val="0"/>
        </w:numPr>
        <w:spacing w:after="120"/>
        <w:ind w:left="709" w:firstLine="11"/>
        <w:rPr>
          <w:rFonts w:ascii="Arial" w:hAnsi="Arial" w:cs="Arial"/>
          <w:b w:val="0"/>
          <w:caps w:val="0"/>
          <w:sz w:val="22"/>
          <w:szCs w:val="22"/>
        </w:rPr>
      </w:pPr>
      <w:r w:rsidRPr="00680F22">
        <w:rPr>
          <w:rFonts w:ascii="Arial" w:hAnsi="Arial" w:cs="Arial"/>
          <w:b w:val="0"/>
          <w:caps w:val="0"/>
          <w:sz w:val="22"/>
          <w:szCs w:val="22"/>
        </w:rPr>
        <w:t>• discrimination, disadvantage or adverse treatment in relation to a person's employment, career, profession, trade or business</w:t>
      </w:r>
      <w:r w:rsidR="00B95FC3">
        <w:rPr>
          <w:rFonts w:ascii="Arial" w:hAnsi="Arial" w:cs="Arial"/>
          <w:b w:val="0"/>
          <w:caps w:val="0"/>
          <w:sz w:val="22"/>
          <w:szCs w:val="22"/>
        </w:rPr>
        <w:t xml:space="preserve">, </w:t>
      </w:r>
      <w:r w:rsidRPr="00680F22">
        <w:rPr>
          <w:rFonts w:ascii="Arial" w:hAnsi="Arial" w:cs="Arial"/>
          <w:b w:val="0"/>
          <w:caps w:val="0"/>
          <w:sz w:val="22"/>
          <w:szCs w:val="22"/>
        </w:rPr>
        <w:t xml:space="preserve">including </w:t>
      </w:r>
      <w:r w:rsidR="00B95FC3">
        <w:rPr>
          <w:rFonts w:ascii="Arial" w:hAnsi="Arial" w:cs="Arial"/>
          <w:b w:val="0"/>
          <w:caps w:val="0"/>
          <w:sz w:val="22"/>
          <w:szCs w:val="22"/>
        </w:rPr>
        <w:t>the t</w:t>
      </w:r>
      <w:r w:rsidR="001123E3">
        <w:rPr>
          <w:rFonts w:ascii="Arial" w:hAnsi="Arial" w:cs="Arial"/>
          <w:b w:val="0"/>
          <w:caps w:val="0"/>
          <w:sz w:val="22"/>
          <w:szCs w:val="22"/>
        </w:rPr>
        <w:t>a</w:t>
      </w:r>
      <w:r w:rsidR="00B95FC3">
        <w:rPr>
          <w:rFonts w:ascii="Arial" w:hAnsi="Arial" w:cs="Arial"/>
          <w:b w:val="0"/>
          <w:caps w:val="0"/>
          <w:sz w:val="22"/>
          <w:szCs w:val="22"/>
        </w:rPr>
        <w:t xml:space="preserve">king of </w:t>
      </w:r>
      <w:r w:rsidRPr="00680F22">
        <w:rPr>
          <w:rFonts w:ascii="Arial" w:hAnsi="Arial" w:cs="Arial"/>
          <w:b w:val="0"/>
          <w:caps w:val="0"/>
          <w:sz w:val="22"/>
          <w:szCs w:val="22"/>
        </w:rPr>
        <w:t>disciplinary action.</w:t>
      </w:r>
    </w:p>
    <w:p w14:paraId="05B0A83C" w14:textId="77777777" w:rsidR="00680F22" w:rsidRDefault="00680F22" w:rsidP="00680F22">
      <w:pPr>
        <w:pStyle w:val="Style1"/>
        <w:numPr>
          <w:ilvl w:val="0"/>
          <w:numId w:val="0"/>
        </w:numPr>
        <w:spacing w:after="120"/>
        <w:ind w:left="709" w:firstLine="11"/>
        <w:rPr>
          <w:rFonts w:ascii="Arial" w:hAnsi="Arial" w:cs="Arial"/>
          <w:b w:val="0"/>
          <w:caps w:val="0"/>
          <w:sz w:val="22"/>
          <w:szCs w:val="22"/>
        </w:rPr>
      </w:pPr>
      <w:r w:rsidRPr="00680F22">
        <w:rPr>
          <w:rFonts w:ascii="Arial" w:hAnsi="Arial" w:cs="Arial"/>
          <w:b w:val="0"/>
          <w:caps w:val="0"/>
          <w:sz w:val="22"/>
          <w:szCs w:val="22"/>
        </w:rPr>
        <w:t xml:space="preserve">Detrimental </w:t>
      </w:r>
      <w:r w:rsidR="00814445">
        <w:rPr>
          <w:rFonts w:ascii="Arial" w:hAnsi="Arial" w:cs="Arial"/>
          <w:b w:val="0"/>
          <w:caps w:val="0"/>
          <w:sz w:val="22"/>
          <w:szCs w:val="22"/>
        </w:rPr>
        <w:t>A</w:t>
      </w:r>
      <w:r w:rsidRPr="00680F22">
        <w:rPr>
          <w:rFonts w:ascii="Arial" w:hAnsi="Arial" w:cs="Arial"/>
          <w:b w:val="0"/>
          <w:caps w:val="0"/>
          <w:sz w:val="22"/>
          <w:szCs w:val="22"/>
        </w:rPr>
        <w:t>ction is not:</w:t>
      </w:r>
    </w:p>
    <w:p w14:paraId="6532AF74" w14:textId="77777777" w:rsidR="00680F22" w:rsidRDefault="00680F22" w:rsidP="00680F22">
      <w:pPr>
        <w:pStyle w:val="Style1"/>
        <w:numPr>
          <w:ilvl w:val="0"/>
          <w:numId w:val="0"/>
        </w:numPr>
        <w:spacing w:after="120"/>
        <w:ind w:left="709" w:firstLine="11"/>
        <w:rPr>
          <w:rFonts w:ascii="Arial" w:hAnsi="Arial" w:cs="Arial"/>
          <w:b w:val="0"/>
          <w:caps w:val="0"/>
          <w:sz w:val="22"/>
          <w:szCs w:val="22"/>
        </w:rPr>
      </w:pPr>
      <w:r w:rsidRPr="00680F22">
        <w:rPr>
          <w:rFonts w:ascii="Arial" w:hAnsi="Arial" w:cs="Arial"/>
          <w:b w:val="0"/>
          <w:caps w:val="0"/>
          <w:sz w:val="22"/>
          <w:szCs w:val="22"/>
        </w:rPr>
        <w:t>• legitimate management action where there are good and sufficient grounds that would justify the action against any other person in the same circumstances</w:t>
      </w:r>
    </w:p>
    <w:p w14:paraId="6481F50B" w14:textId="77777777" w:rsidR="0067175D" w:rsidRDefault="0067175D" w:rsidP="00680F22">
      <w:pPr>
        <w:pStyle w:val="Style1"/>
        <w:numPr>
          <w:ilvl w:val="0"/>
          <w:numId w:val="0"/>
        </w:numPr>
        <w:spacing w:after="120"/>
        <w:ind w:left="709" w:firstLine="11"/>
        <w:rPr>
          <w:rFonts w:ascii="Arial" w:hAnsi="Arial" w:cs="Arial"/>
          <w:b w:val="0"/>
          <w:caps w:val="0"/>
          <w:sz w:val="22"/>
          <w:szCs w:val="22"/>
        </w:rPr>
      </w:pPr>
      <w:r>
        <w:rPr>
          <w:rFonts w:ascii="Arial" w:hAnsi="Arial" w:cs="Arial"/>
          <w:b w:val="0"/>
          <w:caps w:val="0"/>
          <w:sz w:val="22"/>
          <w:szCs w:val="22"/>
        </w:rPr>
        <w:t xml:space="preserve">Some examples of Detrimental </w:t>
      </w:r>
      <w:r w:rsidR="00814445">
        <w:rPr>
          <w:rFonts w:ascii="Arial" w:hAnsi="Arial" w:cs="Arial"/>
          <w:b w:val="0"/>
          <w:caps w:val="0"/>
          <w:sz w:val="22"/>
          <w:szCs w:val="22"/>
        </w:rPr>
        <w:t>A</w:t>
      </w:r>
      <w:r>
        <w:rPr>
          <w:rFonts w:ascii="Arial" w:hAnsi="Arial" w:cs="Arial"/>
          <w:b w:val="0"/>
          <w:caps w:val="0"/>
          <w:sz w:val="22"/>
          <w:szCs w:val="22"/>
        </w:rPr>
        <w:t>ction are intimidation, harassment, causing personal injury, threatening or prejudicing someone’s safety or dam</w:t>
      </w:r>
      <w:r w:rsidR="00912881">
        <w:rPr>
          <w:rFonts w:ascii="Arial" w:hAnsi="Arial" w:cs="Arial"/>
          <w:b w:val="0"/>
          <w:caps w:val="0"/>
          <w:sz w:val="22"/>
          <w:szCs w:val="22"/>
        </w:rPr>
        <w:t>agi</w:t>
      </w:r>
      <w:r>
        <w:rPr>
          <w:rFonts w:ascii="Arial" w:hAnsi="Arial" w:cs="Arial"/>
          <w:b w:val="0"/>
          <w:caps w:val="0"/>
          <w:sz w:val="22"/>
          <w:szCs w:val="22"/>
        </w:rPr>
        <w:t>ng a person’s property.</w:t>
      </w:r>
    </w:p>
    <w:p w14:paraId="68A28328" w14:textId="77777777" w:rsidR="00751510" w:rsidRPr="00751510" w:rsidRDefault="00751510" w:rsidP="00751510">
      <w:pPr>
        <w:pStyle w:val="Style1"/>
        <w:numPr>
          <w:ilvl w:val="0"/>
          <w:numId w:val="0"/>
        </w:numPr>
        <w:spacing w:after="120"/>
        <w:rPr>
          <w:rFonts w:ascii="Arial" w:hAnsi="Arial" w:cs="Arial"/>
          <w:b w:val="0"/>
          <w:caps w:val="0"/>
          <w:sz w:val="22"/>
          <w:szCs w:val="22"/>
        </w:rPr>
      </w:pPr>
      <w:r>
        <w:rPr>
          <w:rFonts w:ascii="Arial" w:hAnsi="Arial" w:cs="Arial"/>
          <w:b w:val="0"/>
          <w:caps w:val="0"/>
          <w:sz w:val="22"/>
          <w:szCs w:val="22"/>
        </w:rPr>
        <w:tab/>
      </w:r>
    </w:p>
    <w:p w14:paraId="3D8E7F68" w14:textId="77777777" w:rsidR="002B769F" w:rsidRPr="00246E38" w:rsidRDefault="002B769F" w:rsidP="00E954B4">
      <w:pPr>
        <w:pStyle w:val="Style1"/>
        <w:tabs>
          <w:tab w:val="clear" w:pos="1800"/>
        </w:tabs>
        <w:spacing w:after="120"/>
        <w:ind w:left="709" w:hanging="709"/>
        <w:rPr>
          <w:rFonts w:ascii="Arial" w:hAnsi="Arial" w:cs="Arial"/>
          <w:caps w:val="0"/>
        </w:rPr>
      </w:pPr>
      <w:r w:rsidRPr="00246E38">
        <w:rPr>
          <w:rFonts w:ascii="Arial" w:hAnsi="Arial" w:cs="Arial"/>
          <w:caps w:val="0"/>
        </w:rPr>
        <w:t>Related Documents</w:t>
      </w:r>
    </w:p>
    <w:p w14:paraId="1EBA8583" w14:textId="303FC304" w:rsidR="00814445" w:rsidRPr="00814445" w:rsidRDefault="00814445" w:rsidP="00814445">
      <w:pPr>
        <w:pStyle w:val="Style1"/>
        <w:numPr>
          <w:ilvl w:val="0"/>
          <w:numId w:val="4"/>
        </w:numPr>
        <w:spacing w:after="120"/>
        <w:ind w:left="709" w:hanging="709"/>
        <w:rPr>
          <w:rFonts w:ascii="Arial" w:hAnsi="Arial" w:cs="Arial"/>
          <w:b w:val="0"/>
          <w:spacing w:val="-3"/>
          <w:sz w:val="22"/>
          <w:szCs w:val="22"/>
        </w:rPr>
      </w:pPr>
      <w:r>
        <w:rPr>
          <w:rFonts w:ascii="Arial" w:hAnsi="Arial" w:cs="Arial"/>
          <w:b w:val="0"/>
          <w:spacing w:val="-3"/>
          <w:sz w:val="22"/>
          <w:szCs w:val="22"/>
        </w:rPr>
        <w:t>C</w:t>
      </w:r>
      <w:r>
        <w:rPr>
          <w:rFonts w:ascii="Arial" w:hAnsi="Arial" w:cs="Arial"/>
          <w:b w:val="0"/>
          <w:caps w:val="0"/>
          <w:spacing w:val="-3"/>
          <w:sz w:val="22"/>
          <w:szCs w:val="22"/>
        </w:rPr>
        <w:t xml:space="preserve">ode of </w:t>
      </w:r>
      <w:r w:rsidR="001123E3">
        <w:rPr>
          <w:rFonts w:ascii="Arial" w:hAnsi="Arial" w:cs="Arial"/>
          <w:b w:val="0"/>
          <w:caps w:val="0"/>
          <w:spacing w:val="-3"/>
          <w:sz w:val="22"/>
          <w:szCs w:val="22"/>
        </w:rPr>
        <w:t xml:space="preserve">Conduct </w:t>
      </w:r>
      <w:r>
        <w:rPr>
          <w:rFonts w:ascii="Arial" w:hAnsi="Arial" w:cs="Arial"/>
          <w:b w:val="0"/>
          <w:caps w:val="0"/>
          <w:spacing w:val="-3"/>
          <w:sz w:val="22"/>
          <w:szCs w:val="22"/>
        </w:rPr>
        <w:t>for Victorian Public Sector Employees</w:t>
      </w:r>
    </w:p>
    <w:p w14:paraId="74A0A610" w14:textId="77777777" w:rsidR="00814445" w:rsidRPr="00814445" w:rsidRDefault="00814445" w:rsidP="00814445">
      <w:pPr>
        <w:pStyle w:val="Style1"/>
        <w:numPr>
          <w:ilvl w:val="0"/>
          <w:numId w:val="4"/>
        </w:numPr>
        <w:spacing w:after="120"/>
        <w:ind w:left="709" w:hanging="709"/>
        <w:rPr>
          <w:rFonts w:ascii="Arial" w:hAnsi="Arial" w:cs="Arial"/>
          <w:b w:val="0"/>
          <w:spacing w:val="-3"/>
          <w:sz w:val="22"/>
          <w:szCs w:val="22"/>
        </w:rPr>
      </w:pPr>
      <w:r w:rsidRPr="00814445">
        <w:rPr>
          <w:rFonts w:ascii="Arial" w:hAnsi="Arial" w:cs="Arial"/>
          <w:b w:val="0"/>
          <w:spacing w:val="1"/>
          <w:sz w:val="22"/>
          <w:szCs w:val="22"/>
        </w:rPr>
        <w:t>I</w:t>
      </w:r>
      <w:r w:rsidRPr="00814445">
        <w:rPr>
          <w:rFonts w:ascii="Arial" w:hAnsi="Arial" w:cs="Arial"/>
          <w:b w:val="0"/>
          <w:caps w:val="0"/>
          <w:sz w:val="22"/>
          <w:szCs w:val="22"/>
        </w:rPr>
        <w:t>n</w:t>
      </w:r>
      <w:r w:rsidRPr="00814445">
        <w:rPr>
          <w:rFonts w:ascii="Arial" w:hAnsi="Arial" w:cs="Arial"/>
          <w:b w:val="0"/>
          <w:caps w:val="0"/>
          <w:spacing w:val="-1"/>
          <w:sz w:val="22"/>
          <w:szCs w:val="22"/>
        </w:rPr>
        <w:t>d</w:t>
      </w:r>
      <w:r w:rsidRPr="00814445">
        <w:rPr>
          <w:rFonts w:ascii="Arial" w:hAnsi="Arial" w:cs="Arial"/>
          <w:b w:val="0"/>
          <w:caps w:val="0"/>
          <w:sz w:val="22"/>
          <w:szCs w:val="22"/>
        </w:rPr>
        <w:t>e</w:t>
      </w:r>
      <w:r w:rsidRPr="00814445">
        <w:rPr>
          <w:rFonts w:ascii="Arial" w:hAnsi="Arial" w:cs="Arial"/>
          <w:b w:val="0"/>
          <w:caps w:val="0"/>
          <w:spacing w:val="-1"/>
          <w:sz w:val="22"/>
          <w:szCs w:val="22"/>
        </w:rPr>
        <w:t>p</w:t>
      </w:r>
      <w:r w:rsidRPr="00814445">
        <w:rPr>
          <w:rFonts w:ascii="Arial" w:hAnsi="Arial" w:cs="Arial"/>
          <w:b w:val="0"/>
          <w:caps w:val="0"/>
          <w:sz w:val="22"/>
          <w:szCs w:val="22"/>
        </w:rPr>
        <w:t>e</w:t>
      </w:r>
      <w:r w:rsidRPr="00814445">
        <w:rPr>
          <w:rFonts w:ascii="Arial" w:hAnsi="Arial" w:cs="Arial"/>
          <w:b w:val="0"/>
          <w:caps w:val="0"/>
          <w:spacing w:val="-1"/>
          <w:sz w:val="22"/>
          <w:szCs w:val="22"/>
        </w:rPr>
        <w:t>n</w:t>
      </w:r>
      <w:r w:rsidRPr="00814445">
        <w:rPr>
          <w:rFonts w:ascii="Arial" w:hAnsi="Arial" w:cs="Arial"/>
          <w:b w:val="0"/>
          <w:caps w:val="0"/>
          <w:sz w:val="22"/>
          <w:szCs w:val="22"/>
        </w:rPr>
        <w:t>d</w:t>
      </w:r>
      <w:r w:rsidRPr="00814445">
        <w:rPr>
          <w:rFonts w:ascii="Arial" w:hAnsi="Arial" w:cs="Arial"/>
          <w:b w:val="0"/>
          <w:caps w:val="0"/>
          <w:spacing w:val="-1"/>
          <w:sz w:val="22"/>
          <w:szCs w:val="22"/>
        </w:rPr>
        <w:t>e</w:t>
      </w:r>
      <w:r w:rsidRPr="00814445">
        <w:rPr>
          <w:rFonts w:ascii="Arial" w:hAnsi="Arial" w:cs="Arial"/>
          <w:b w:val="0"/>
          <w:caps w:val="0"/>
          <w:sz w:val="22"/>
          <w:szCs w:val="22"/>
        </w:rPr>
        <w:t>nt</w:t>
      </w:r>
      <w:r w:rsidRPr="00814445">
        <w:rPr>
          <w:rFonts w:ascii="Arial" w:hAnsi="Arial" w:cs="Arial"/>
          <w:b w:val="0"/>
          <w:caps w:val="0"/>
          <w:spacing w:val="-1"/>
          <w:sz w:val="22"/>
          <w:szCs w:val="22"/>
        </w:rPr>
        <w:t xml:space="preserve"> </w:t>
      </w:r>
      <w:r>
        <w:rPr>
          <w:rFonts w:ascii="Arial" w:hAnsi="Arial" w:cs="Arial"/>
          <w:b w:val="0"/>
          <w:caps w:val="0"/>
          <w:spacing w:val="-1"/>
          <w:sz w:val="22"/>
          <w:szCs w:val="22"/>
        </w:rPr>
        <w:t>B</w:t>
      </w:r>
      <w:r w:rsidRPr="00814445">
        <w:rPr>
          <w:rFonts w:ascii="Arial" w:hAnsi="Arial" w:cs="Arial"/>
          <w:b w:val="0"/>
          <w:caps w:val="0"/>
          <w:spacing w:val="1"/>
          <w:sz w:val="22"/>
          <w:szCs w:val="22"/>
        </w:rPr>
        <w:t>r</w:t>
      </w:r>
      <w:r w:rsidRPr="00814445">
        <w:rPr>
          <w:rFonts w:ascii="Arial" w:hAnsi="Arial" w:cs="Arial"/>
          <w:b w:val="0"/>
          <w:caps w:val="0"/>
          <w:sz w:val="22"/>
          <w:szCs w:val="22"/>
        </w:rPr>
        <w:t>o</w:t>
      </w:r>
      <w:r w:rsidRPr="00814445">
        <w:rPr>
          <w:rFonts w:ascii="Arial" w:hAnsi="Arial" w:cs="Arial"/>
          <w:b w:val="0"/>
          <w:caps w:val="0"/>
          <w:spacing w:val="-1"/>
          <w:sz w:val="22"/>
          <w:szCs w:val="22"/>
        </w:rPr>
        <w:t>a</w:t>
      </w:r>
      <w:r w:rsidRPr="00814445">
        <w:rPr>
          <w:rFonts w:ascii="Arial" w:hAnsi="Arial" w:cs="Arial"/>
          <w:b w:val="0"/>
          <w:caps w:val="0"/>
          <w:spacing w:val="-2"/>
          <w:sz w:val="22"/>
          <w:szCs w:val="22"/>
        </w:rPr>
        <w:t>d</w:t>
      </w:r>
      <w:r w:rsidRPr="00814445">
        <w:rPr>
          <w:rFonts w:ascii="Arial" w:hAnsi="Arial" w:cs="Arial"/>
          <w:b w:val="0"/>
          <w:spacing w:val="1"/>
          <w:sz w:val="22"/>
          <w:szCs w:val="22"/>
        </w:rPr>
        <w:t>-</w:t>
      </w:r>
      <w:r w:rsidRPr="00814445">
        <w:rPr>
          <w:rFonts w:ascii="Arial" w:hAnsi="Arial" w:cs="Arial"/>
          <w:b w:val="0"/>
          <w:caps w:val="0"/>
          <w:sz w:val="22"/>
          <w:szCs w:val="22"/>
        </w:rPr>
        <w:t>b</w:t>
      </w:r>
      <w:r w:rsidRPr="00814445">
        <w:rPr>
          <w:rFonts w:ascii="Arial" w:hAnsi="Arial" w:cs="Arial"/>
          <w:b w:val="0"/>
          <w:caps w:val="0"/>
          <w:spacing w:val="-1"/>
          <w:sz w:val="22"/>
          <w:szCs w:val="22"/>
        </w:rPr>
        <w:t>a</w:t>
      </w:r>
      <w:r w:rsidRPr="00814445">
        <w:rPr>
          <w:rFonts w:ascii="Arial" w:hAnsi="Arial" w:cs="Arial"/>
          <w:b w:val="0"/>
          <w:caps w:val="0"/>
          <w:sz w:val="22"/>
          <w:szCs w:val="22"/>
        </w:rPr>
        <w:t>s</w:t>
      </w:r>
      <w:r w:rsidRPr="00814445">
        <w:rPr>
          <w:rFonts w:ascii="Arial" w:hAnsi="Arial" w:cs="Arial"/>
          <w:b w:val="0"/>
          <w:caps w:val="0"/>
          <w:spacing w:val="-3"/>
          <w:sz w:val="22"/>
          <w:szCs w:val="22"/>
        </w:rPr>
        <w:t>e</w:t>
      </w:r>
      <w:r w:rsidRPr="00814445">
        <w:rPr>
          <w:rFonts w:ascii="Arial" w:hAnsi="Arial" w:cs="Arial"/>
          <w:b w:val="0"/>
          <w:caps w:val="0"/>
          <w:sz w:val="22"/>
          <w:szCs w:val="22"/>
        </w:rPr>
        <w:t xml:space="preserve">d </w:t>
      </w:r>
      <w:r>
        <w:rPr>
          <w:rFonts w:ascii="Arial" w:hAnsi="Arial" w:cs="Arial"/>
          <w:b w:val="0"/>
          <w:caps w:val="0"/>
          <w:sz w:val="22"/>
          <w:szCs w:val="22"/>
        </w:rPr>
        <w:t>A</w:t>
      </w:r>
      <w:r w:rsidRPr="00814445">
        <w:rPr>
          <w:rFonts w:ascii="Arial" w:hAnsi="Arial" w:cs="Arial"/>
          <w:b w:val="0"/>
          <w:caps w:val="0"/>
          <w:sz w:val="22"/>
          <w:szCs w:val="22"/>
        </w:rPr>
        <w:t>nti</w:t>
      </w:r>
      <w:r w:rsidRPr="00814445">
        <w:rPr>
          <w:rFonts w:ascii="Arial" w:hAnsi="Arial" w:cs="Arial"/>
          <w:b w:val="0"/>
          <w:spacing w:val="1"/>
          <w:sz w:val="22"/>
          <w:szCs w:val="22"/>
        </w:rPr>
        <w:t>-</w:t>
      </w:r>
      <w:r w:rsidRPr="00814445">
        <w:rPr>
          <w:rFonts w:ascii="Arial" w:hAnsi="Arial" w:cs="Arial"/>
          <w:b w:val="0"/>
          <w:caps w:val="0"/>
          <w:sz w:val="22"/>
          <w:szCs w:val="22"/>
        </w:rPr>
        <w:t>c</w:t>
      </w:r>
      <w:r w:rsidRPr="00814445">
        <w:rPr>
          <w:rFonts w:ascii="Arial" w:hAnsi="Arial" w:cs="Arial"/>
          <w:b w:val="0"/>
          <w:caps w:val="0"/>
          <w:spacing w:val="-3"/>
          <w:sz w:val="22"/>
          <w:szCs w:val="22"/>
        </w:rPr>
        <w:t>o</w:t>
      </w:r>
      <w:r w:rsidRPr="00814445">
        <w:rPr>
          <w:rFonts w:ascii="Arial" w:hAnsi="Arial" w:cs="Arial"/>
          <w:b w:val="0"/>
          <w:caps w:val="0"/>
          <w:spacing w:val="1"/>
          <w:sz w:val="22"/>
          <w:szCs w:val="22"/>
        </w:rPr>
        <w:t>rru</w:t>
      </w:r>
      <w:r w:rsidRPr="00814445">
        <w:rPr>
          <w:rFonts w:ascii="Arial" w:hAnsi="Arial" w:cs="Arial"/>
          <w:b w:val="0"/>
          <w:caps w:val="0"/>
          <w:spacing w:val="-3"/>
          <w:sz w:val="22"/>
          <w:szCs w:val="22"/>
        </w:rPr>
        <w:t>p</w:t>
      </w:r>
      <w:r w:rsidRPr="00814445">
        <w:rPr>
          <w:rFonts w:ascii="Arial" w:hAnsi="Arial" w:cs="Arial"/>
          <w:b w:val="0"/>
          <w:caps w:val="0"/>
          <w:spacing w:val="1"/>
          <w:sz w:val="22"/>
          <w:szCs w:val="22"/>
        </w:rPr>
        <w:t>t</w:t>
      </w:r>
      <w:r w:rsidRPr="00814445">
        <w:rPr>
          <w:rFonts w:ascii="Arial" w:hAnsi="Arial" w:cs="Arial"/>
          <w:b w:val="0"/>
          <w:caps w:val="0"/>
          <w:spacing w:val="-1"/>
          <w:sz w:val="22"/>
          <w:szCs w:val="22"/>
        </w:rPr>
        <w:t>i</w:t>
      </w:r>
      <w:r w:rsidRPr="00814445">
        <w:rPr>
          <w:rFonts w:ascii="Arial" w:hAnsi="Arial" w:cs="Arial"/>
          <w:b w:val="0"/>
          <w:caps w:val="0"/>
          <w:sz w:val="22"/>
          <w:szCs w:val="22"/>
        </w:rPr>
        <w:t xml:space="preserve">on </w:t>
      </w:r>
      <w:r>
        <w:rPr>
          <w:rFonts w:ascii="Arial" w:hAnsi="Arial" w:cs="Arial"/>
          <w:b w:val="0"/>
          <w:caps w:val="0"/>
          <w:sz w:val="22"/>
          <w:szCs w:val="22"/>
        </w:rPr>
        <w:t>C</w:t>
      </w:r>
      <w:r w:rsidRPr="00814445">
        <w:rPr>
          <w:rFonts w:ascii="Arial" w:hAnsi="Arial" w:cs="Arial"/>
          <w:b w:val="0"/>
          <w:bCs w:val="0"/>
          <w:caps w:val="0"/>
          <w:sz w:val="22"/>
          <w:szCs w:val="22"/>
        </w:rPr>
        <w:t>ommission</w:t>
      </w:r>
      <w:r>
        <w:rPr>
          <w:rFonts w:ascii="Arial" w:hAnsi="Arial" w:cs="Arial"/>
          <w:b w:val="0"/>
          <w:bCs w:val="0"/>
          <w:caps w:val="0"/>
          <w:sz w:val="22"/>
          <w:szCs w:val="22"/>
        </w:rPr>
        <w:t xml:space="preserve"> (IBAC)</w:t>
      </w:r>
      <w:r w:rsidRPr="00814445">
        <w:rPr>
          <w:rFonts w:ascii="Arial" w:hAnsi="Arial" w:cs="Arial"/>
          <w:b w:val="0"/>
          <w:spacing w:val="1"/>
          <w:sz w:val="22"/>
          <w:szCs w:val="22"/>
        </w:rPr>
        <w:t xml:space="preserve"> </w:t>
      </w:r>
      <w:r w:rsidRPr="00814445">
        <w:rPr>
          <w:rFonts w:ascii="Arial" w:hAnsi="Arial" w:cs="Arial"/>
          <w:b w:val="0"/>
          <w:caps w:val="0"/>
          <w:sz w:val="22"/>
          <w:szCs w:val="22"/>
        </w:rPr>
        <w:t>g</w:t>
      </w:r>
      <w:r w:rsidRPr="00814445">
        <w:rPr>
          <w:rFonts w:ascii="Arial" w:hAnsi="Arial" w:cs="Arial"/>
          <w:b w:val="0"/>
          <w:caps w:val="0"/>
          <w:spacing w:val="-3"/>
          <w:sz w:val="22"/>
          <w:szCs w:val="22"/>
        </w:rPr>
        <w:t xml:space="preserve">uidelines </w:t>
      </w:r>
    </w:p>
    <w:p w14:paraId="520FABD9" w14:textId="77777777" w:rsidR="00D71018" w:rsidRDefault="00D71018" w:rsidP="004A042F">
      <w:pPr>
        <w:pStyle w:val="Style1"/>
        <w:numPr>
          <w:ilvl w:val="0"/>
          <w:numId w:val="4"/>
        </w:numPr>
        <w:spacing w:after="120"/>
        <w:ind w:left="709" w:hanging="709"/>
        <w:rPr>
          <w:rFonts w:ascii="Arial" w:hAnsi="Arial" w:cs="Arial"/>
          <w:b w:val="0"/>
          <w:bCs w:val="0"/>
          <w:caps w:val="0"/>
          <w:sz w:val="22"/>
          <w:szCs w:val="22"/>
        </w:rPr>
      </w:pPr>
      <w:r>
        <w:rPr>
          <w:rFonts w:ascii="Arial" w:hAnsi="Arial" w:cs="Arial"/>
          <w:b w:val="0"/>
          <w:bCs w:val="0"/>
          <w:caps w:val="0"/>
          <w:sz w:val="22"/>
          <w:szCs w:val="22"/>
        </w:rPr>
        <w:t>Integrity Framework</w:t>
      </w:r>
    </w:p>
    <w:p w14:paraId="3E407D5F" w14:textId="77777777" w:rsidR="00814445" w:rsidRPr="00814445" w:rsidRDefault="00814445" w:rsidP="004A042F">
      <w:pPr>
        <w:pStyle w:val="Style1"/>
        <w:numPr>
          <w:ilvl w:val="0"/>
          <w:numId w:val="4"/>
        </w:numPr>
        <w:spacing w:after="120"/>
        <w:ind w:left="709" w:hanging="709"/>
        <w:rPr>
          <w:rFonts w:ascii="Arial" w:hAnsi="Arial" w:cs="Arial"/>
          <w:b w:val="0"/>
          <w:bCs w:val="0"/>
          <w:i/>
          <w:caps w:val="0"/>
          <w:sz w:val="22"/>
          <w:szCs w:val="22"/>
        </w:rPr>
      </w:pPr>
      <w:r w:rsidRPr="00814445">
        <w:rPr>
          <w:rFonts w:ascii="Arial" w:hAnsi="Arial" w:cs="Arial"/>
          <w:b w:val="0"/>
          <w:bCs w:val="0"/>
          <w:i/>
          <w:caps w:val="0"/>
          <w:sz w:val="22"/>
          <w:szCs w:val="22"/>
        </w:rPr>
        <w:t>Occupational Health and Safety Act 2004</w:t>
      </w:r>
    </w:p>
    <w:p w14:paraId="4B1681AC" w14:textId="19292C2C" w:rsidR="002B769F" w:rsidRDefault="00411076" w:rsidP="004A042F">
      <w:pPr>
        <w:pStyle w:val="Style1"/>
        <w:numPr>
          <w:ilvl w:val="0"/>
          <w:numId w:val="4"/>
        </w:numPr>
        <w:spacing w:after="120"/>
        <w:ind w:left="709" w:hanging="709"/>
        <w:rPr>
          <w:rFonts w:ascii="Arial" w:hAnsi="Arial" w:cs="Arial"/>
          <w:b w:val="0"/>
          <w:bCs w:val="0"/>
          <w:caps w:val="0"/>
          <w:sz w:val="22"/>
          <w:szCs w:val="22"/>
        </w:rPr>
      </w:pPr>
      <w:r>
        <w:rPr>
          <w:rFonts w:ascii="Arial" w:hAnsi="Arial" w:cs="Arial"/>
          <w:b w:val="0"/>
          <w:bCs w:val="0"/>
          <w:caps w:val="0"/>
          <w:sz w:val="22"/>
          <w:szCs w:val="22"/>
        </w:rPr>
        <w:t>P</w:t>
      </w:r>
      <w:r w:rsidR="0081642A">
        <w:rPr>
          <w:rFonts w:ascii="Arial" w:hAnsi="Arial" w:cs="Arial"/>
          <w:b w:val="0"/>
          <w:bCs w:val="0"/>
          <w:caps w:val="0"/>
          <w:sz w:val="22"/>
          <w:szCs w:val="22"/>
        </w:rPr>
        <w:t>ublic</w:t>
      </w:r>
      <w:r>
        <w:rPr>
          <w:rFonts w:ascii="Arial" w:hAnsi="Arial" w:cs="Arial"/>
          <w:b w:val="0"/>
          <w:bCs w:val="0"/>
          <w:caps w:val="0"/>
          <w:sz w:val="22"/>
          <w:szCs w:val="22"/>
        </w:rPr>
        <w:t xml:space="preserve"> </w:t>
      </w:r>
      <w:r w:rsidR="0081642A">
        <w:rPr>
          <w:rFonts w:ascii="Arial" w:hAnsi="Arial" w:cs="Arial"/>
          <w:b w:val="0"/>
          <w:bCs w:val="0"/>
          <w:caps w:val="0"/>
          <w:sz w:val="22"/>
          <w:szCs w:val="22"/>
        </w:rPr>
        <w:t xml:space="preserve">Interest </w:t>
      </w:r>
      <w:r>
        <w:rPr>
          <w:rFonts w:ascii="Arial" w:hAnsi="Arial" w:cs="Arial"/>
          <w:b w:val="0"/>
          <w:bCs w:val="0"/>
          <w:caps w:val="0"/>
          <w:sz w:val="22"/>
          <w:szCs w:val="22"/>
        </w:rPr>
        <w:t>Disclosures Policy</w:t>
      </w:r>
    </w:p>
    <w:p w14:paraId="39798D5C" w14:textId="36859607" w:rsidR="00FC6DFF" w:rsidRPr="00FC6DFF" w:rsidRDefault="00FC6DFF" w:rsidP="004A042F">
      <w:pPr>
        <w:pStyle w:val="Style1"/>
        <w:numPr>
          <w:ilvl w:val="0"/>
          <w:numId w:val="4"/>
        </w:numPr>
        <w:spacing w:after="120"/>
        <w:ind w:left="709" w:hanging="709"/>
        <w:rPr>
          <w:rFonts w:ascii="Arial" w:hAnsi="Arial" w:cs="Arial"/>
          <w:b w:val="0"/>
          <w:bCs w:val="0"/>
          <w:i/>
          <w:caps w:val="0"/>
          <w:sz w:val="22"/>
          <w:szCs w:val="22"/>
        </w:rPr>
      </w:pPr>
      <w:r w:rsidRPr="00FC6DFF">
        <w:rPr>
          <w:rFonts w:ascii="Arial" w:hAnsi="Arial" w:cs="Arial"/>
          <w:b w:val="0"/>
          <w:bCs w:val="0"/>
          <w:i/>
          <w:caps w:val="0"/>
          <w:sz w:val="22"/>
          <w:szCs w:val="22"/>
        </w:rPr>
        <w:t>P</w:t>
      </w:r>
      <w:r w:rsidR="0081642A">
        <w:rPr>
          <w:rFonts w:ascii="Arial" w:hAnsi="Arial" w:cs="Arial"/>
          <w:b w:val="0"/>
          <w:bCs w:val="0"/>
          <w:i/>
          <w:caps w:val="0"/>
          <w:sz w:val="22"/>
          <w:szCs w:val="22"/>
        </w:rPr>
        <w:t>ublic Interest</w:t>
      </w:r>
      <w:r w:rsidRPr="00FC6DFF">
        <w:rPr>
          <w:rFonts w:ascii="Arial" w:hAnsi="Arial" w:cs="Arial"/>
          <w:b w:val="0"/>
          <w:bCs w:val="0"/>
          <w:i/>
          <w:caps w:val="0"/>
          <w:sz w:val="22"/>
          <w:szCs w:val="22"/>
        </w:rPr>
        <w:t xml:space="preserve"> Disclosure</w:t>
      </w:r>
      <w:r w:rsidR="0081642A">
        <w:rPr>
          <w:rFonts w:ascii="Arial" w:hAnsi="Arial" w:cs="Arial"/>
          <w:b w:val="0"/>
          <w:bCs w:val="0"/>
          <w:i/>
          <w:caps w:val="0"/>
          <w:sz w:val="22"/>
          <w:szCs w:val="22"/>
        </w:rPr>
        <w:t>s</w:t>
      </w:r>
      <w:r w:rsidRPr="00FC6DFF">
        <w:rPr>
          <w:rFonts w:ascii="Arial" w:hAnsi="Arial" w:cs="Arial"/>
          <w:b w:val="0"/>
          <w:bCs w:val="0"/>
          <w:i/>
          <w:caps w:val="0"/>
          <w:sz w:val="22"/>
          <w:szCs w:val="22"/>
        </w:rPr>
        <w:t xml:space="preserve"> Act 201</w:t>
      </w:r>
      <w:r w:rsidR="0081642A">
        <w:rPr>
          <w:rFonts w:ascii="Arial" w:hAnsi="Arial" w:cs="Arial"/>
          <w:b w:val="0"/>
          <w:bCs w:val="0"/>
          <w:i/>
          <w:caps w:val="0"/>
          <w:sz w:val="22"/>
          <w:szCs w:val="22"/>
        </w:rPr>
        <w:t>2</w:t>
      </w:r>
      <w:r w:rsidRPr="00FC6DFF">
        <w:rPr>
          <w:rFonts w:ascii="Arial" w:hAnsi="Arial" w:cs="Arial"/>
          <w:b w:val="0"/>
          <w:bCs w:val="0"/>
          <w:i/>
          <w:caps w:val="0"/>
          <w:sz w:val="22"/>
          <w:szCs w:val="22"/>
        </w:rPr>
        <w:t xml:space="preserve"> (Vic.)</w:t>
      </w:r>
    </w:p>
    <w:p w14:paraId="0730CF27" w14:textId="77777777" w:rsidR="00381CE7" w:rsidRPr="00381CE7" w:rsidRDefault="00381CE7" w:rsidP="00381CE7">
      <w:pPr>
        <w:pStyle w:val="Style1"/>
        <w:numPr>
          <w:ilvl w:val="0"/>
          <w:numId w:val="0"/>
        </w:numPr>
        <w:rPr>
          <w:rFonts w:ascii="Arial" w:hAnsi="Arial" w:cs="Arial"/>
          <w:caps w:val="0"/>
          <w:sz w:val="28"/>
          <w:szCs w:val="28"/>
        </w:rPr>
      </w:pPr>
      <w:r>
        <w:rPr>
          <w:rFonts w:ascii="Arial" w:hAnsi="Arial" w:cs="Arial"/>
          <w:b w:val="0"/>
          <w:caps w:val="0"/>
          <w:sz w:val="22"/>
          <w:szCs w:val="22"/>
        </w:rPr>
        <w:br w:type="column"/>
      </w:r>
      <w:r w:rsidRPr="00381CE7">
        <w:rPr>
          <w:rFonts w:ascii="Arial" w:hAnsi="Arial" w:cs="Arial"/>
          <w:caps w:val="0"/>
          <w:sz w:val="28"/>
          <w:szCs w:val="28"/>
        </w:rPr>
        <w:lastRenderedPageBreak/>
        <w:t xml:space="preserve">Schedule 1 -  What is a public body and what is a public officer? </w:t>
      </w:r>
    </w:p>
    <w:p w14:paraId="7687BEA4" w14:textId="77777777" w:rsidR="00381CE7" w:rsidRPr="00381CE7" w:rsidRDefault="00381CE7" w:rsidP="00381CE7">
      <w:pPr>
        <w:pStyle w:val="Style1"/>
        <w:numPr>
          <w:ilvl w:val="0"/>
          <w:numId w:val="0"/>
        </w:numPr>
        <w:ind w:left="1800"/>
        <w:rPr>
          <w:rFonts w:ascii="Arial" w:hAnsi="Arial" w:cs="Arial"/>
          <w:b w:val="0"/>
          <w:caps w:val="0"/>
          <w:sz w:val="22"/>
          <w:szCs w:val="22"/>
        </w:rPr>
      </w:pPr>
      <w:r w:rsidRPr="00381CE7">
        <w:rPr>
          <w:rFonts w:ascii="Arial" w:hAnsi="Arial" w:cs="Arial"/>
          <w:b w:val="0"/>
          <w:caps w:val="0"/>
          <w:sz w:val="22"/>
          <w:szCs w:val="22"/>
        </w:rPr>
        <w:t xml:space="preserve"> </w:t>
      </w:r>
    </w:p>
    <w:p w14:paraId="50A9919D" w14:textId="77777777" w:rsidR="00381CE7" w:rsidRPr="00381CE7" w:rsidRDefault="00381CE7" w:rsidP="00381CE7">
      <w:pPr>
        <w:pStyle w:val="Style1"/>
        <w:numPr>
          <w:ilvl w:val="0"/>
          <w:numId w:val="0"/>
        </w:numPr>
        <w:rPr>
          <w:rFonts w:ascii="Arial" w:hAnsi="Arial" w:cs="Arial"/>
          <w:b w:val="0"/>
          <w:caps w:val="0"/>
          <w:sz w:val="22"/>
          <w:szCs w:val="22"/>
        </w:rPr>
      </w:pPr>
      <w:r w:rsidRPr="00381CE7">
        <w:rPr>
          <w:rFonts w:ascii="Arial" w:hAnsi="Arial" w:cs="Arial"/>
          <w:b w:val="0"/>
          <w:caps w:val="0"/>
          <w:sz w:val="22"/>
          <w:szCs w:val="22"/>
        </w:rPr>
        <w:t xml:space="preserve">A public body is:   </w:t>
      </w:r>
    </w:p>
    <w:p w14:paraId="14440D94" w14:textId="77777777" w:rsidR="00381CE7" w:rsidRDefault="00381CE7" w:rsidP="00DE4618">
      <w:pPr>
        <w:pStyle w:val="Style1"/>
        <w:numPr>
          <w:ilvl w:val="0"/>
          <w:numId w:val="0"/>
        </w:numPr>
        <w:ind w:left="357" w:hanging="357"/>
        <w:rPr>
          <w:rFonts w:ascii="Arial" w:hAnsi="Arial" w:cs="Arial"/>
          <w:b w:val="0"/>
          <w:caps w:val="0"/>
          <w:sz w:val="22"/>
          <w:szCs w:val="22"/>
        </w:rPr>
      </w:pPr>
      <w:r>
        <w:rPr>
          <w:rFonts w:ascii="Arial" w:hAnsi="Arial" w:cs="Arial"/>
          <w:b w:val="0"/>
          <w:caps w:val="0"/>
          <w:sz w:val="22"/>
          <w:szCs w:val="22"/>
        </w:rPr>
        <w:t xml:space="preserve"> </w:t>
      </w:r>
    </w:p>
    <w:p w14:paraId="11C99C91"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(a) a public sector body within the meaning of s 4(1) of the Public Administration Act 2004;  </w:t>
      </w:r>
    </w:p>
    <w:p w14:paraId="7E882A2F" w14:textId="77777777" w:rsidR="00381CE7" w:rsidRDefault="00381CE7" w:rsidP="00DE4618">
      <w:pPr>
        <w:pStyle w:val="Style1"/>
        <w:numPr>
          <w:ilvl w:val="0"/>
          <w:numId w:val="0"/>
        </w:numPr>
        <w:ind w:left="357" w:hanging="357"/>
        <w:rPr>
          <w:rFonts w:ascii="Arial" w:hAnsi="Arial" w:cs="Arial"/>
          <w:b w:val="0"/>
          <w:caps w:val="0"/>
          <w:sz w:val="22"/>
          <w:szCs w:val="22"/>
        </w:rPr>
      </w:pPr>
    </w:p>
    <w:p w14:paraId="48C7402A"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(b) a body, whether corporate or unincorporated, established by or under an Act for a public purpose, including a university; </w:t>
      </w:r>
    </w:p>
    <w:p w14:paraId="1EF56519" w14:textId="77777777" w:rsidR="00381CE7" w:rsidRDefault="00381CE7" w:rsidP="00DE4618">
      <w:pPr>
        <w:pStyle w:val="Style1"/>
        <w:numPr>
          <w:ilvl w:val="0"/>
          <w:numId w:val="0"/>
        </w:numPr>
        <w:ind w:left="357" w:hanging="357"/>
        <w:rPr>
          <w:rFonts w:ascii="Arial" w:hAnsi="Arial" w:cs="Arial"/>
          <w:b w:val="0"/>
          <w:caps w:val="0"/>
          <w:sz w:val="22"/>
          <w:szCs w:val="22"/>
        </w:rPr>
      </w:pPr>
    </w:p>
    <w:p w14:paraId="473441C1"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(c)  the Electoral Boundaries Commission constituted under the Electoral Boundaries Commission Act 1982; </w:t>
      </w:r>
    </w:p>
    <w:p w14:paraId="3ACB6281" w14:textId="77777777" w:rsidR="00381CE7" w:rsidRDefault="00381CE7" w:rsidP="00DE4618">
      <w:pPr>
        <w:pStyle w:val="Style1"/>
        <w:numPr>
          <w:ilvl w:val="0"/>
          <w:numId w:val="0"/>
        </w:numPr>
        <w:ind w:left="357" w:hanging="357"/>
        <w:rPr>
          <w:rFonts w:ascii="Arial" w:hAnsi="Arial" w:cs="Arial"/>
          <w:b w:val="0"/>
          <w:caps w:val="0"/>
          <w:sz w:val="22"/>
          <w:szCs w:val="22"/>
        </w:rPr>
      </w:pPr>
    </w:p>
    <w:p w14:paraId="278EBD17"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(d) a Council; </w:t>
      </w:r>
    </w:p>
    <w:p w14:paraId="29F8E71C" w14:textId="77777777" w:rsidR="009770E9" w:rsidRDefault="009770E9" w:rsidP="00DE4618">
      <w:pPr>
        <w:pStyle w:val="Style1"/>
        <w:numPr>
          <w:ilvl w:val="0"/>
          <w:numId w:val="0"/>
        </w:numPr>
        <w:ind w:left="357" w:hanging="357"/>
        <w:rPr>
          <w:rFonts w:ascii="Arial" w:hAnsi="Arial" w:cs="Arial"/>
          <w:b w:val="0"/>
          <w:caps w:val="0"/>
          <w:sz w:val="22"/>
          <w:szCs w:val="22"/>
        </w:rPr>
      </w:pPr>
    </w:p>
    <w:p w14:paraId="4CC6E926"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(e) a body that is performing a public function on behalf of the State or a public body or public officer (whether under contract or otherwise); and </w:t>
      </w:r>
    </w:p>
    <w:p w14:paraId="05EB37B1" w14:textId="77777777" w:rsidR="009770E9" w:rsidRPr="00381CE7" w:rsidRDefault="009770E9" w:rsidP="009770E9">
      <w:pPr>
        <w:pStyle w:val="Style1"/>
        <w:numPr>
          <w:ilvl w:val="0"/>
          <w:numId w:val="0"/>
        </w:numPr>
        <w:rPr>
          <w:rFonts w:ascii="Arial" w:hAnsi="Arial" w:cs="Arial"/>
          <w:b w:val="0"/>
          <w:caps w:val="0"/>
          <w:sz w:val="22"/>
          <w:szCs w:val="22"/>
        </w:rPr>
      </w:pPr>
    </w:p>
    <w:p w14:paraId="2BC42F75" w14:textId="77777777" w:rsidR="00381CE7" w:rsidRPr="00381CE7" w:rsidRDefault="00381CE7" w:rsidP="009770E9">
      <w:pPr>
        <w:pStyle w:val="Style1"/>
        <w:numPr>
          <w:ilvl w:val="0"/>
          <w:numId w:val="0"/>
        </w:numPr>
        <w:rPr>
          <w:rFonts w:ascii="Arial" w:hAnsi="Arial" w:cs="Arial"/>
          <w:b w:val="0"/>
          <w:caps w:val="0"/>
          <w:sz w:val="22"/>
          <w:szCs w:val="22"/>
        </w:rPr>
      </w:pPr>
      <w:r w:rsidRPr="00381CE7">
        <w:rPr>
          <w:rFonts w:ascii="Arial" w:hAnsi="Arial" w:cs="Arial"/>
          <w:b w:val="0"/>
          <w:caps w:val="0"/>
          <w:sz w:val="22"/>
          <w:szCs w:val="22"/>
        </w:rPr>
        <w:t xml:space="preserve">(f) any other body or entity prescribed for the purposes of this definition. </w:t>
      </w:r>
    </w:p>
    <w:p w14:paraId="205D7126" w14:textId="77777777" w:rsidR="00381CE7" w:rsidRPr="00381CE7" w:rsidRDefault="00381CE7" w:rsidP="009770E9">
      <w:pPr>
        <w:pStyle w:val="Style1"/>
        <w:numPr>
          <w:ilvl w:val="0"/>
          <w:numId w:val="0"/>
        </w:numPr>
        <w:ind w:left="1800"/>
        <w:rPr>
          <w:rFonts w:ascii="Arial" w:hAnsi="Arial" w:cs="Arial"/>
          <w:b w:val="0"/>
          <w:caps w:val="0"/>
          <w:sz w:val="22"/>
          <w:szCs w:val="22"/>
        </w:rPr>
      </w:pPr>
      <w:r w:rsidRPr="00381CE7">
        <w:rPr>
          <w:rFonts w:ascii="Arial" w:hAnsi="Arial" w:cs="Arial"/>
          <w:b w:val="0"/>
          <w:caps w:val="0"/>
          <w:sz w:val="22"/>
          <w:szCs w:val="22"/>
        </w:rPr>
        <w:t xml:space="preserve"> </w:t>
      </w:r>
    </w:p>
    <w:p w14:paraId="3BCA89E2" w14:textId="77777777" w:rsidR="00381CE7" w:rsidRDefault="00381CE7" w:rsidP="009770E9">
      <w:pPr>
        <w:pStyle w:val="Style1"/>
        <w:numPr>
          <w:ilvl w:val="0"/>
          <w:numId w:val="0"/>
        </w:numPr>
        <w:rPr>
          <w:rFonts w:ascii="Arial" w:hAnsi="Arial" w:cs="Arial"/>
          <w:b w:val="0"/>
          <w:caps w:val="0"/>
          <w:sz w:val="22"/>
          <w:szCs w:val="22"/>
        </w:rPr>
      </w:pPr>
      <w:r w:rsidRPr="00381CE7">
        <w:rPr>
          <w:rFonts w:ascii="Arial" w:hAnsi="Arial" w:cs="Arial"/>
          <w:b w:val="0"/>
          <w:caps w:val="0"/>
          <w:sz w:val="22"/>
          <w:szCs w:val="22"/>
        </w:rPr>
        <w:t xml:space="preserve">A public officer is: </w:t>
      </w:r>
    </w:p>
    <w:p w14:paraId="64187D17" w14:textId="77777777" w:rsidR="009770E9" w:rsidRPr="00381CE7" w:rsidRDefault="009770E9" w:rsidP="009770E9">
      <w:pPr>
        <w:pStyle w:val="Style1"/>
        <w:numPr>
          <w:ilvl w:val="0"/>
          <w:numId w:val="0"/>
        </w:numPr>
        <w:rPr>
          <w:rFonts w:ascii="Arial" w:hAnsi="Arial" w:cs="Arial"/>
          <w:b w:val="0"/>
          <w:caps w:val="0"/>
          <w:sz w:val="22"/>
          <w:szCs w:val="22"/>
        </w:rPr>
      </w:pPr>
    </w:p>
    <w:p w14:paraId="1A83BAF7" w14:textId="77777777" w:rsidR="00381CE7" w:rsidRDefault="00381CE7" w:rsidP="00F5267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(g)</w:t>
      </w:r>
      <w:r w:rsidR="00DE4618">
        <w:rPr>
          <w:rFonts w:ascii="Arial" w:hAnsi="Arial" w:cs="Arial"/>
          <w:b w:val="0"/>
          <w:caps w:val="0"/>
          <w:sz w:val="22"/>
          <w:szCs w:val="22"/>
        </w:rPr>
        <w:tab/>
      </w:r>
      <w:r w:rsidRPr="00381CE7">
        <w:rPr>
          <w:rFonts w:ascii="Arial" w:hAnsi="Arial" w:cs="Arial"/>
          <w:b w:val="0"/>
          <w:caps w:val="0"/>
          <w:sz w:val="22"/>
          <w:szCs w:val="22"/>
        </w:rPr>
        <w:t xml:space="preserve">a person employed in any capacity or holding any office in the public sector within the meaning of section 4(1) of the Public Administration Act 2004; </w:t>
      </w:r>
    </w:p>
    <w:p w14:paraId="4AA866E1" w14:textId="77777777" w:rsidR="00DE4618" w:rsidRPr="00381CE7" w:rsidRDefault="00DE4618" w:rsidP="00F52678">
      <w:pPr>
        <w:pStyle w:val="Style1"/>
        <w:numPr>
          <w:ilvl w:val="0"/>
          <w:numId w:val="0"/>
        </w:numPr>
        <w:ind w:left="357" w:hanging="357"/>
        <w:rPr>
          <w:rFonts w:ascii="Arial" w:hAnsi="Arial" w:cs="Arial"/>
          <w:b w:val="0"/>
          <w:caps w:val="0"/>
          <w:sz w:val="22"/>
          <w:szCs w:val="22"/>
        </w:rPr>
      </w:pPr>
    </w:p>
    <w:p w14:paraId="397F94B7"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(h) a person to whom a provision of the Public Administration Act 2004 applies as a result of the application of Part 7 of that Act; </w:t>
      </w:r>
    </w:p>
    <w:p w14:paraId="6E78F530"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316321EF"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(i) an ongoing employee or temporary employee in the teaching service under the Education and Training Reform Act 2006; </w:t>
      </w:r>
    </w:p>
    <w:p w14:paraId="43198C17"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46202606"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(j) a judicial employee employed under Division 3 of Part 6 of the Public Administration Act 2004; </w:t>
      </w:r>
    </w:p>
    <w:p w14:paraId="5A5F7B96"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1C15074E"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(k) a Ministerial officer employed under Division 1 of Part 6 of the Public Administration Act 2004; </w:t>
      </w:r>
    </w:p>
    <w:p w14:paraId="6DC5FEB2"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5FC8D7D1"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(l) an electorate officer within the meaning of the Parliamentary Administration Act 2005; </w:t>
      </w:r>
    </w:p>
    <w:p w14:paraId="370C4F28"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6E459063"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(m) a Parliamentary adviser employed under Division 2 of Part 6 of the Public Administration Act 2004; </w:t>
      </w:r>
    </w:p>
    <w:p w14:paraId="7DC12484"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75A2D436" w14:textId="77777777" w:rsidR="00DE4618"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(n) a Parliamentary officer within the meaning of the Parliamentary Administration Act 2005;</w:t>
      </w:r>
    </w:p>
    <w:p w14:paraId="02B409FE"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 </w:t>
      </w:r>
    </w:p>
    <w:p w14:paraId="4FEFF7D1"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(o) a member of police personnel; </w:t>
      </w:r>
    </w:p>
    <w:p w14:paraId="4402DCA7"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3CD7C756"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(p) a responsible Minister of the Crown; </w:t>
      </w:r>
    </w:p>
    <w:p w14:paraId="3D0711D3"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53438E7D" w14:textId="77777777" w:rsid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(q) a member of the Legislative Assembly or the Legislative Council; </w:t>
      </w:r>
    </w:p>
    <w:p w14:paraId="61BE2C26" w14:textId="77777777" w:rsidR="00DE4618" w:rsidRPr="00381CE7" w:rsidRDefault="00DE4618" w:rsidP="00DE4618">
      <w:pPr>
        <w:pStyle w:val="Style1"/>
        <w:numPr>
          <w:ilvl w:val="0"/>
          <w:numId w:val="0"/>
        </w:numPr>
        <w:ind w:left="357" w:hanging="357"/>
        <w:rPr>
          <w:rFonts w:ascii="Arial" w:hAnsi="Arial" w:cs="Arial"/>
          <w:b w:val="0"/>
          <w:caps w:val="0"/>
          <w:sz w:val="22"/>
          <w:szCs w:val="22"/>
        </w:rPr>
      </w:pPr>
    </w:p>
    <w:p w14:paraId="57B0865E"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(r) a Councillor within the meaning of section 3(1) of the Local Government Act 1989; </w:t>
      </w:r>
    </w:p>
    <w:p w14:paraId="2A1FB8D0"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lastRenderedPageBreak/>
        <w:t xml:space="preserve">(s) a member of Council staff employed under the Local Government Act 1989; </w:t>
      </w:r>
    </w:p>
    <w:p w14:paraId="1E01D649" w14:textId="77777777" w:rsidR="00DE4618" w:rsidRDefault="00DE4618" w:rsidP="00DE4618">
      <w:pPr>
        <w:pStyle w:val="Style1"/>
        <w:numPr>
          <w:ilvl w:val="0"/>
          <w:numId w:val="0"/>
        </w:numPr>
        <w:ind w:left="357" w:hanging="357"/>
        <w:rPr>
          <w:rFonts w:ascii="Arial" w:hAnsi="Arial" w:cs="Arial"/>
          <w:b w:val="0"/>
          <w:caps w:val="0"/>
          <w:sz w:val="22"/>
          <w:szCs w:val="22"/>
        </w:rPr>
      </w:pPr>
    </w:p>
    <w:p w14:paraId="47867660"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(t) a judge, a magistrate, a coroner or a member of VCAT; </w:t>
      </w:r>
    </w:p>
    <w:p w14:paraId="0C782223" w14:textId="77777777" w:rsidR="00DE4618" w:rsidRDefault="00DE4618" w:rsidP="00DE4618">
      <w:pPr>
        <w:pStyle w:val="Style1"/>
        <w:numPr>
          <w:ilvl w:val="0"/>
          <w:numId w:val="0"/>
        </w:numPr>
        <w:ind w:left="357" w:hanging="357"/>
        <w:rPr>
          <w:rFonts w:ascii="Arial" w:hAnsi="Arial" w:cs="Arial"/>
          <w:b w:val="0"/>
          <w:caps w:val="0"/>
          <w:sz w:val="22"/>
          <w:szCs w:val="22"/>
        </w:rPr>
      </w:pPr>
    </w:p>
    <w:p w14:paraId="77C24359"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(u) an associate judge or a judicial registrar; </w:t>
      </w:r>
    </w:p>
    <w:p w14:paraId="729E94BB" w14:textId="77777777" w:rsidR="00DE4618" w:rsidRDefault="00DE4618" w:rsidP="00DE4618">
      <w:pPr>
        <w:pStyle w:val="Style1"/>
        <w:numPr>
          <w:ilvl w:val="0"/>
          <w:numId w:val="0"/>
        </w:numPr>
        <w:ind w:left="357" w:hanging="357"/>
        <w:rPr>
          <w:rFonts w:ascii="Arial" w:hAnsi="Arial" w:cs="Arial"/>
          <w:b w:val="0"/>
          <w:caps w:val="0"/>
          <w:sz w:val="22"/>
          <w:szCs w:val="22"/>
        </w:rPr>
      </w:pPr>
    </w:p>
    <w:p w14:paraId="48BCBD3F"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(v) a Crown Prosecutor; </w:t>
      </w:r>
    </w:p>
    <w:p w14:paraId="0BB508B6" w14:textId="77777777" w:rsidR="00DE4618" w:rsidRDefault="00DE4618" w:rsidP="00DE4618">
      <w:pPr>
        <w:pStyle w:val="Style1"/>
        <w:numPr>
          <w:ilvl w:val="0"/>
          <w:numId w:val="0"/>
        </w:numPr>
        <w:ind w:left="357" w:hanging="357"/>
        <w:rPr>
          <w:rFonts w:ascii="Arial" w:hAnsi="Arial" w:cs="Arial"/>
          <w:b w:val="0"/>
          <w:caps w:val="0"/>
          <w:sz w:val="22"/>
          <w:szCs w:val="22"/>
        </w:rPr>
      </w:pPr>
    </w:p>
    <w:p w14:paraId="3B1BD408"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(w) the Chief Crown Prosecutor; </w:t>
      </w:r>
    </w:p>
    <w:p w14:paraId="35A20D4D" w14:textId="77777777" w:rsidR="00DE4618" w:rsidRDefault="00DE4618" w:rsidP="00DE4618">
      <w:pPr>
        <w:pStyle w:val="Style1"/>
        <w:numPr>
          <w:ilvl w:val="0"/>
          <w:numId w:val="0"/>
        </w:numPr>
        <w:ind w:left="357" w:hanging="357"/>
        <w:rPr>
          <w:rFonts w:ascii="Arial" w:hAnsi="Arial" w:cs="Arial"/>
          <w:b w:val="0"/>
          <w:caps w:val="0"/>
          <w:sz w:val="22"/>
          <w:szCs w:val="22"/>
        </w:rPr>
      </w:pPr>
    </w:p>
    <w:p w14:paraId="24E50702"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(x) the Director of Public Prosecutions; </w:t>
      </w:r>
    </w:p>
    <w:p w14:paraId="014AAEDF" w14:textId="77777777" w:rsidR="00DE4618" w:rsidRDefault="00DE4618" w:rsidP="00DE4618">
      <w:pPr>
        <w:pStyle w:val="Style1"/>
        <w:numPr>
          <w:ilvl w:val="0"/>
          <w:numId w:val="0"/>
        </w:numPr>
        <w:ind w:left="357" w:hanging="357"/>
        <w:rPr>
          <w:rFonts w:ascii="Arial" w:hAnsi="Arial" w:cs="Arial"/>
          <w:b w:val="0"/>
          <w:caps w:val="0"/>
          <w:sz w:val="22"/>
          <w:szCs w:val="22"/>
        </w:rPr>
      </w:pPr>
    </w:p>
    <w:p w14:paraId="29235E01"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(y) the Governor, the Lieutenant-Governor or the Administrator of the State; </w:t>
      </w:r>
    </w:p>
    <w:p w14:paraId="4CDA20A9" w14:textId="77777777" w:rsidR="00DE4618" w:rsidRDefault="00DE4618" w:rsidP="00DE4618">
      <w:pPr>
        <w:pStyle w:val="Style1"/>
        <w:numPr>
          <w:ilvl w:val="0"/>
          <w:numId w:val="0"/>
        </w:numPr>
        <w:ind w:left="357" w:hanging="357"/>
        <w:rPr>
          <w:rFonts w:ascii="Arial" w:hAnsi="Arial" w:cs="Arial"/>
          <w:b w:val="0"/>
          <w:caps w:val="0"/>
          <w:sz w:val="22"/>
          <w:szCs w:val="22"/>
        </w:rPr>
      </w:pPr>
    </w:p>
    <w:p w14:paraId="6723BFA2"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(z) the Auditor-General; </w:t>
      </w:r>
    </w:p>
    <w:p w14:paraId="617B8FE7" w14:textId="77777777" w:rsidR="00DE4618" w:rsidRDefault="00DE4618" w:rsidP="00DE4618">
      <w:pPr>
        <w:pStyle w:val="Style1"/>
        <w:numPr>
          <w:ilvl w:val="0"/>
          <w:numId w:val="0"/>
        </w:numPr>
        <w:ind w:left="357" w:hanging="357"/>
        <w:rPr>
          <w:rFonts w:ascii="Arial" w:hAnsi="Arial" w:cs="Arial"/>
          <w:b w:val="0"/>
          <w:caps w:val="0"/>
          <w:sz w:val="22"/>
          <w:szCs w:val="22"/>
        </w:rPr>
      </w:pPr>
    </w:p>
    <w:p w14:paraId="5C4C79E4"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(aa) the Ombudsman; </w:t>
      </w:r>
    </w:p>
    <w:p w14:paraId="7CED0C05" w14:textId="77777777" w:rsidR="00DE4618" w:rsidRDefault="00DE4618" w:rsidP="00DE4618">
      <w:pPr>
        <w:pStyle w:val="Style1"/>
        <w:numPr>
          <w:ilvl w:val="0"/>
          <w:numId w:val="0"/>
        </w:numPr>
        <w:ind w:left="357" w:hanging="357"/>
        <w:rPr>
          <w:rFonts w:ascii="Arial" w:hAnsi="Arial" w:cs="Arial"/>
          <w:b w:val="0"/>
          <w:caps w:val="0"/>
          <w:sz w:val="22"/>
          <w:szCs w:val="22"/>
        </w:rPr>
      </w:pPr>
    </w:p>
    <w:p w14:paraId="2CF3271C"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(bb) the Electoral Commissioner; </w:t>
      </w:r>
    </w:p>
    <w:p w14:paraId="07302A6D" w14:textId="77777777" w:rsidR="00DE4618" w:rsidRDefault="00DE4618" w:rsidP="00DE4618">
      <w:pPr>
        <w:pStyle w:val="Style1"/>
        <w:numPr>
          <w:ilvl w:val="0"/>
          <w:numId w:val="0"/>
        </w:numPr>
        <w:ind w:left="357" w:hanging="357"/>
        <w:rPr>
          <w:rFonts w:ascii="Arial" w:hAnsi="Arial" w:cs="Arial"/>
          <w:b w:val="0"/>
          <w:caps w:val="0"/>
          <w:sz w:val="22"/>
          <w:szCs w:val="22"/>
        </w:rPr>
      </w:pPr>
    </w:p>
    <w:p w14:paraId="5DD8557D"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(cc) the holder of any other statutory office or any other prerogative office; </w:t>
      </w:r>
    </w:p>
    <w:p w14:paraId="4F547799" w14:textId="77777777" w:rsidR="00DE4618" w:rsidRDefault="00DE4618" w:rsidP="00DE4618">
      <w:pPr>
        <w:pStyle w:val="Style1"/>
        <w:numPr>
          <w:ilvl w:val="0"/>
          <w:numId w:val="0"/>
        </w:numPr>
        <w:ind w:left="357" w:hanging="357"/>
        <w:rPr>
          <w:rFonts w:ascii="Arial" w:hAnsi="Arial" w:cs="Arial"/>
          <w:b w:val="0"/>
          <w:caps w:val="0"/>
          <w:sz w:val="22"/>
          <w:szCs w:val="22"/>
        </w:rPr>
      </w:pPr>
    </w:p>
    <w:p w14:paraId="767D0497"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(dd) any other person in the service of the Crown or a public body; </w:t>
      </w:r>
    </w:p>
    <w:p w14:paraId="35261728" w14:textId="77777777" w:rsidR="00DE4618" w:rsidRDefault="00DE4618" w:rsidP="00DE4618">
      <w:pPr>
        <w:pStyle w:val="Style1"/>
        <w:numPr>
          <w:ilvl w:val="0"/>
          <w:numId w:val="0"/>
        </w:numPr>
        <w:ind w:left="357" w:hanging="357"/>
        <w:rPr>
          <w:rFonts w:ascii="Arial" w:hAnsi="Arial" w:cs="Arial"/>
          <w:b w:val="0"/>
          <w:caps w:val="0"/>
          <w:sz w:val="22"/>
          <w:szCs w:val="22"/>
        </w:rPr>
      </w:pPr>
    </w:p>
    <w:p w14:paraId="11532E94"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(ee) a person that is performing a public function on behalf of the State or a public officer or public body (whether under contract or otherwise); </w:t>
      </w:r>
    </w:p>
    <w:p w14:paraId="3F2E9D76" w14:textId="77777777" w:rsidR="00DE4618" w:rsidRDefault="00DE4618" w:rsidP="00DE4618">
      <w:pPr>
        <w:pStyle w:val="Style1"/>
        <w:numPr>
          <w:ilvl w:val="0"/>
          <w:numId w:val="0"/>
        </w:numPr>
        <w:ind w:left="357" w:hanging="357"/>
        <w:rPr>
          <w:rFonts w:ascii="Arial" w:hAnsi="Arial" w:cs="Arial"/>
          <w:b w:val="0"/>
          <w:caps w:val="0"/>
          <w:sz w:val="22"/>
          <w:szCs w:val="22"/>
        </w:rPr>
      </w:pPr>
    </w:p>
    <w:p w14:paraId="7A5B8C75" w14:textId="77777777" w:rsidR="00381CE7"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 xml:space="preserve">(ff) a person who holds, or a person who is a member of a class of persons who hold, an office prescribed to be a public office for the purposes of this definition; and </w:t>
      </w:r>
    </w:p>
    <w:p w14:paraId="2528677B" w14:textId="77777777" w:rsidR="00DE4618" w:rsidRDefault="00DE4618" w:rsidP="00DE4618">
      <w:pPr>
        <w:pStyle w:val="Style1"/>
        <w:numPr>
          <w:ilvl w:val="0"/>
          <w:numId w:val="0"/>
        </w:numPr>
        <w:ind w:left="357" w:hanging="357"/>
        <w:rPr>
          <w:rFonts w:ascii="Arial" w:hAnsi="Arial" w:cs="Arial"/>
          <w:b w:val="0"/>
          <w:caps w:val="0"/>
          <w:sz w:val="22"/>
          <w:szCs w:val="22"/>
        </w:rPr>
      </w:pPr>
    </w:p>
    <w:p w14:paraId="1A16A0A5" w14:textId="77777777" w:rsidR="00E954B4" w:rsidRPr="00381CE7" w:rsidRDefault="00381CE7" w:rsidP="00DE4618">
      <w:pPr>
        <w:pStyle w:val="Style1"/>
        <w:numPr>
          <w:ilvl w:val="0"/>
          <w:numId w:val="0"/>
        </w:numPr>
        <w:ind w:left="357" w:hanging="357"/>
        <w:rPr>
          <w:rFonts w:ascii="Arial" w:hAnsi="Arial" w:cs="Arial"/>
          <w:b w:val="0"/>
          <w:caps w:val="0"/>
          <w:sz w:val="22"/>
          <w:szCs w:val="22"/>
        </w:rPr>
      </w:pPr>
      <w:r w:rsidRPr="00381CE7">
        <w:rPr>
          <w:rFonts w:ascii="Arial" w:hAnsi="Arial" w:cs="Arial"/>
          <w:b w:val="0"/>
          <w:caps w:val="0"/>
          <w:sz w:val="22"/>
          <w:szCs w:val="22"/>
        </w:rPr>
        <w:t>(gg) an employee of, or any person otherwise engaged by, or acting on behalf of, or acting as a deputy or delegate of, a public body or a public officer.</w:t>
      </w:r>
    </w:p>
    <w:p w14:paraId="711D8DF0" w14:textId="77777777" w:rsidR="002B769F" w:rsidRDefault="002B769F" w:rsidP="00E954B4">
      <w:pPr>
        <w:pStyle w:val="Style1"/>
        <w:numPr>
          <w:ilvl w:val="0"/>
          <w:numId w:val="0"/>
        </w:numPr>
        <w:ind w:left="709" w:hanging="709"/>
        <w:rPr>
          <w:rFonts w:ascii="Arial" w:hAnsi="Arial" w:cs="Arial"/>
          <w:sz w:val="22"/>
          <w:szCs w:val="22"/>
        </w:rPr>
      </w:pPr>
    </w:p>
    <w:p w14:paraId="15DB32A4" w14:textId="77777777" w:rsidR="002B769F" w:rsidRDefault="002B769F" w:rsidP="00E954B4">
      <w:pPr>
        <w:pStyle w:val="Style1"/>
        <w:numPr>
          <w:ilvl w:val="0"/>
          <w:numId w:val="0"/>
        </w:numPr>
        <w:ind w:left="709" w:hanging="709"/>
        <w:rPr>
          <w:rFonts w:ascii="Arial" w:hAnsi="Arial" w:cs="Arial"/>
          <w:b w:val="0"/>
          <w:bCs w:val="0"/>
          <w:caps w:val="0"/>
          <w:sz w:val="22"/>
          <w:szCs w:val="22"/>
        </w:rPr>
      </w:pPr>
    </w:p>
    <w:sectPr w:rsidR="002B769F" w:rsidSect="002B769F">
      <w:footerReference w:type="default" r:id="rId7"/>
      <w:pgSz w:w="11906" w:h="16838"/>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5E025" w14:textId="77777777" w:rsidR="00246E38" w:rsidRDefault="00246E38">
      <w:r>
        <w:separator/>
      </w:r>
    </w:p>
  </w:endnote>
  <w:endnote w:type="continuationSeparator" w:id="0">
    <w:p w14:paraId="45C50575" w14:textId="77777777" w:rsidR="00246E38" w:rsidRDefault="0024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7439" w14:textId="2801558E" w:rsidR="00246E38" w:rsidRPr="00246E38" w:rsidRDefault="00920348" w:rsidP="00246E38">
    <w:pPr>
      <w:pStyle w:val="Footer"/>
      <w:pBdr>
        <w:top w:val="single" w:sz="4" w:space="1" w:color="auto"/>
      </w:pBdr>
      <w:tabs>
        <w:tab w:val="clear" w:pos="4153"/>
        <w:tab w:val="clear" w:pos="8306"/>
        <w:tab w:val="center" w:pos="4395"/>
        <w:tab w:val="right" w:pos="8789"/>
      </w:tabs>
      <w:rPr>
        <w:rFonts w:ascii="Arial" w:hAnsi="Arial"/>
        <w:b w:val="0"/>
        <w:snapToGrid w:val="0"/>
        <w:sz w:val="16"/>
      </w:rPr>
    </w:pPr>
    <w:r>
      <w:rPr>
        <w:rFonts w:ascii="Arial" w:hAnsi="Arial"/>
        <w:b w:val="0"/>
        <w:snapToGrid w:val="0"/>
        <w:sz w:val="16"/>
      </w:rPr>
      <w:t xml:space="preserve">Public Interest </w:t>
    </w:r>
    <w:r w:rsidR="002E677A">
      <w:rPr>
        <w:rFonts w:ascii="Arial" w:hAnsi="Arial"/>
        <w:b w:val="0"/>
        <w:snapToGrid w:val="0"/>
        <w:sz w:val="16"/>
      </w:rPr>
      <w:t>Disclosure</w:t>
    </w:r>
    <w:r>
      <w:rPr>
        <w:rFonts w:ascii="Arial" w:hAnsi="Arial"/>
        <w:b w:val="0"/>
        <w:snapToGrid w:val="0"/>
        <w:sz w:val="16"/>
      </w:rPr>
      <w:t>s</w:t>
    </w:r>
    <w:r w:rsidR="002E677A">
      <w:rPr>
        <w:rFonts w:ascii="Arial" w:hAnsi="Arial"/>
        <w:b w:val="0"/>
        <w:snapToGrid w:val="0"/>
        <w:sz w:val="16"/>
      </w:rPr>
      <w:t xml:space="preserve"> Procedures</w:t>
    </w:r>
    <w:r w:rsidR="003A3D07">
      <w:rPr>
        <w:rFonts w:ascii="Arial" w:hAnsi="Arial"/>
        <w:b w:val="0"/>
        <w:snapToGrid w:val="0"/>
        <w:sz w:val="16"/>
      </w:rPr>
      <w:tab/>
      <w:t>Museums Victoria</w:t>
    </w:r>
  </w:p>
  <w:p w14:paraId="4A9D876C" w14:textId="518162FA" w:rsidR="00246E38" w:rsidRPr="00246E38" w:rsidRDefault="00246E38" w:rsidP="00246E38">
    <w:pPr>
      <w:pStyle w:val="Footer"/>
      <w:rPr>
        <w:b w:val="0"/>
      </w:rPr>
    </w:pPr>
    <w:r w:rsidRPr="00246E38">
      <w:rPr>
        <w:rFonts w:ascii="Arial" w:hAnsi="Arial"/>
        <w:b w:val="0"/>
        <w:snapToGrid w:val="0"/>
        <w:sz w:val="16"/>
      </w:rPr>
      <w:t xml:space="preserve">Page </w:t>
    </w:r>
    <w:r w:rsidRPr="00246E38">
      <w:rPr>
        <w:rFonts w:ascii="Arial" w:hAnsi="Arial"/>
        <w:b w:val="0"/>
        <w:snapToGrid w:val="0"/>
        <w:sz w:val="16"/>
      </w:rPr>
      <w:fldChar w:fldCharType="begin"/>
    </w:r>
    <w:r w:rsidRPr="00246E38">
      <w:rPr>
        <w:rFonts w:ascii="Arial" w:hAnsi="Arial"/>
        <w:b w:val="0"/>
        <w:snapToGrid w:val="0"/>
        <w:sz w:val="16"/>
      </w:rPr>
      <w:instrText xml:space="preserve"> PAGE </w:instrText>
    </w:r>
    <w:r w:rsidRPr="00246E38">
      <w:rPr>
        <w:rFonts w:ascii="Arial" w:hAnsi="Arial"/>
        <w:b w:val="0"/>
        <w:snapToGrid w:val="0"/>
        <w:sz w:val="16"/>
      </w:rPr>
      <w:fldChar w:fldCharType="separate"/>
    </w:r>
    <w:r w:rsidR="001F6995">
      <w:rPr>
        <w:rFonts w:ascii="Arial" w:hAnsi="Arial"/>
        <w:b w:val="0"/>
        <w:noProof/>
        <w:snapToGrid w:val="0"/>
        <w:sz w:val="16"/>
      </w:rPr>
      <w:t>11</w:t>
    </w:r>
    <w:r w:rsidRPr="00246E38">
      <w:rPr>
        <w:rFonts w:ascii="Arial" w:hAnsi="Arial"/>
        <w:b w:val="0"/>
        <w:snapToGrid w:val="0"/>
        <w:sz w:val="16"/>
      </w:rPr>
      <w:fldChar w:fldCharType="end"/>
    </w:r>
    <w:r w:rsidRPr="00246E38">
      <w:rPr>
        <w:rFonts w:ascii="Arial" w:hAnsi="Arial"/>
        <w:b w:val="0"/>
        <w:snapToGrid w:val="0"/>
        <w:sz w:val="16"/>
      </w:rPr>
      <w:t xml:space="preserve"> of </w:t>
    </w:r>
    <w:r w:rsidRPr="00246E38">
      <w:rPr>
        <w:rFonts w:ascii="Arial" w:hAnsi="Arial"/>
        <w:b w:val="0"/>
        <w:snapToGrid w:val="0"/>
        <w:sz w:val="16"/>
      </w:rPr>
      <w:fldChar w:fldCharType="begin"/>
    </w:r>
    <w:r w:rsidRPr="00246E38">
      <w:rPr>
        <w:rFonts w:ascii="Arial" w:hAnsi="Arial"/>
        <w:b w:val="0"/>
        <w:snapToGrid w:val="0"/>
        <w:sz w:val="16"/>
      </w:rPr>
      <w:instrText xml:space="preserve"> NUMPAGES </w:instrText>
    </w:r>
    <w:r w:rsidRPr="00246E38">
      <w:rPr>
        <w:rFonts w:ascii="Arial" w:hAnsi="Arial"/>
        <w:b w:val="0"/>
        <w:snapToGrid w:val="0"/>
        <w:sz w:val="16"/>
      </w:rPr>
      <w:fldChar w:fldCharType="separate"/>
    </w:r>
    <w:r w:rsidR="001F6995">
      <w:rPr>
        <w:rFonts w:ascii="Arial" w:hAnsi="Arial"/>
        <w:b w:val="0"/>
        <w:noProof/>
        <w:snapToGrid w:val="0"/>
        <w:sz w:val="16"/>
      </w:rPr>
      <w:t>11</w:t>
    </w:r>
    <w:r w:rsidRPr="00246E38">
      <w:rPr>
        <w:rFonts w:ascii="Arial" w:hAnsi="Arial"/>
        <w:b w:val="0"/>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7A33" w14:textId="77777777" w:rsidR="00246E38" w:rsidRDefault="00246E38">
      <w:r>
        <w:separator/>
      </w:r>
    </w:p>
  </w:footnote>
  <w:footnote w:type="continuationSeparator" w:id="0">
    <w:p w14:paraId="64E71D86" w14:textId="77777777" w:rsidR="00246E38" w:rsidRDefault="0024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72266"/>
    <w:multiLevelType w:val="hybridMultilevel"/>
    <w:tmpl w:val="CB6430E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15:restartNumberingAfterBreak="0">
    <w:nsid w:val="41CC75DD"/>
    <w:multiLevelType w:val="multilevel"/>
    <w:tmpl w:val="1AEAFC4E"/>
    <w:lvl w:ilvl="0">
      <w:start w:val="3"/>
      <w:numFmt w:val="decimal"/>
      <w:lvlText w:val="%1."/>
      <w:lvlJc w:val="left"/>
      <w:pPr>
        <w:tabs>
          <w:tab w:val="num" w:pos="709"/>
        </w:tabs>
        <w:ind w:left="709" w:hanging="709"/>
      </w:pPr>
    </w:lvl>
    <w:lvl w:ilvl="1">
      <w:start w:val="1"/>
      <w:numFmt w:val="decimal"/>
      <w:pStyle w:val="Style3"/>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
      <w:lvlJc w:val="left"/>
      <w:pPr>
        <w:tabs>
          <w:tab w:val="num" w:pos="1440"/>
        </w:tabs>
        <w:ind w:left="1440" w:hanging="1440"/>
      </w:pPr>
      <w:rPr>
        <w:rFonts w:hint="default"/>
      </w:rPr>
    </w:lvl>
  </w:abstractNum>
  <w:abstractNum w:abstractNumId="2" w15:restartNumberingAfterBreak="0">
    <w:nsid w:val="4B6F2C9A"/>
    <w:multiLevelType w:val="hybridMultilevel"/>
    <w:tmpl w:val="AA8E7D72"/>
    <w:lvl w:ilvl="0" w:tplc="C59A190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A07190B"/>
    <w:multiLevelType w:val="multilevel"/>
    <w:tmpl w:val="0C09001F"/>
    <w:lvl w:ilvl="0">
      <w:start w:val="1"/>
      <w:numFmt w:val="decimal"/>
      <w:pStyle w:val="Style1"/>
      <w:lvlText w:val="%1."/>
      <w:lvlJc w:val="left"/>
      <w:pPr>
        <w:tabs>
          <w:tab w:val="num" w:pos="1800"/>
        </w:tabs>
        <w:ind w:left="1800" w:hanging="360"/>
      </w:p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71"/>
        </w:tabs>
        <w:ind w:left="1071"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CB018F4"/>
    <w:multiLevelType w:val="hybridMultilevel"/>
    <w:tmpl w:val="DDC0C93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DF37287"/>
    <w:multiLevelType w:val="hybridMultilevel"/>
    <w:tmpl w:val="A0C8A2D6"/>
    <w:lvl w:ilvl="0" w:tplc="033EB484">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76AA1E20"/>
    <w:multiLevelType w:val="hybridMultilevel"/>
    <w:tmpl w:val="1C949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6CD6EF5"/>
    <w:multiLevelType w:val="multilevel"/>
    <w:tmpl w:val="1E9817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024836"/>
    <w:multiLevelType w:val="hybridMultilevel"/>
    <w:tmpl w:val="C804E33E"/>
    <w:lvl w:ilvl="0" w:tplc="0C090001">
      <w:start w:val="1"/>
      <w:numFmt w:val="bullet"/>
      <w:lvlText w:val=""/>
      <w:lvlJc w:val="left"/>
      <w:pPr>
        <w:ind w:left="746" w:hanging="360"/>
      </w:pPr>
      <w:rPr>
        <w:rFonts w:ascii="Symbol" w:hAnsi="Symbol" w:hint="default"/>
      </w:rPr>
    </w:lvl>
    <w:lvl w:ilvl="1" w:tplc="0C090003">
      <w:start w:val="1"/>
      <w:numFmt w:val="bullet"/>
      <w:lvlText w:val="o"/>
      <w:lvlJc w:val="left"/>
      <w:pPr>
        <w:ind w:left="1466" w:hanging="360"/>
      </w:pPr>
      <w:rPr>
        <w:rFonts w:ascii="Courier New" w:hAnsi="Courier New" w:cs="Courier New" w:hint="default"/>
      </w:rPr>
    </w:lvl>
    <w:lvl w:ilvl="2" w:tplc="0C090005">
      <w:start w:val="1"/>
      <w:numFmt w:val="bullet"/>
      <w:lvlText w:val=""/>
      <w:lvlJc w:val="left"/>
      <w:pPr>
        <w:ind w:left="2186" w:hanging="360"/>
      </w:pPr>
      <w:rPr>
        <w:rFonts w:ascii="Wingdings" w:hAnsi="Wingdings" w:hint="default"/>
      </w:rPr>
    </w:lvl>
    <w:lvl w:ilvl="3" w:tplc="0C090001">
      <w:start w:val="1"/>
      <w:numFmt w:val="bullet"/>
      <w:lvlText w:val=""/>
      <w:lvlJc w:val="left"/>
      <w:pPr>
        <w:ind w:left="2906" w:hanging="360"/>
      </w:pPr>
      <w:rPr>
        <w:rFonts w:ascii="Symbol" w:hAnsi="Symbol" w:hint="default"/>
      </w:rPr>
    </w:lvl>
    <w:lvl w:ilvl="4" w:tplc="0C090003">
      <w:start w:val="1"/>
      <w:numFmt w:val="bullet"/>
      <w:lvlText w:val="o"/>
      <w:lvlJc w:val="left"/>
      <w:pPr>
        <w:ind w:left="3626" w:hanging="360"/>
      </w:pPr>
      <w:rPr>
        <w:rFonts w:ascii="Courier New" w:hAnsi="Courier New" w:cs="Courier New" w:hint="default"/>
      </w:rPr>
    </w:lvl>
    <w:lvl w:ilvl="5" w:tplc="0C090005">
      <w:start w:val="1"/>
      <w:numFmt w:val="bullet"/>
      <w:lvlText w:val=""/>
      <w:lvlJc w:val="left"/>
      <w:pPr>
        <w:ind w:left="4346" w:hanging="360"/>
      </w:pPr>
      <w:rPr>
        <w:rFonts w:ascii="Wingdings" w:hAnsi="Wingdings" w:hint="default"/>
      </w:rPr>
    </w:lvl>
    <w:lvl w:ilvl="6" w:tplc="0C090001">
      <w:start w:val="1"/>
      <w:numFmt w:val="bullet"/>
      <w:lvlText w:val=""/>
      <w:lvlJc w:val="left"/>
      <w:pPr>
        <w:ind w:left="5066" w:hanging="360"/>
      </w:pPr>
      <w:rPr>
        <w:rFonts w:ascii="Symbol" w:hAnsi="Symbol" w:hint="default"/>
      </w:rPr>
    </w:lvl>
    <w:lvl w:ilvl="7" w:tplc="0C090003">
      <w:start w:val="1"/>
      <w:numFmt w:val="bullet"/>
      <w:lvlText w:val="o"/>
      <w:lvlJc w:val="left"/>
      <w:pPr>
        <w:ind w:left="5786" w:hanging="360"/>
      </w:pPr>
      <w:rPr>
        <w:rFonts w:ascii="Courier New" w:hAnsi="Courier New" w:cs="Courier New" w:hint="default"/>
      </w:rPr>
    </w:lvl>
    <w:lvl w:ilvl="8" w:tplc="0C090005">
      <w:start w:val="1"/>
      <w:numFmt w:val="bullet"/>
      <w:lvlText w:val=""/>
      <w:lvlJc w:val="left"/>
      <w:pPr>
        <w:ind w:left="6506" w:hanging="360"/>
      </w:pPr>
      <w:rPr>
        <w:rFonts w:ascii="Wingdings" w:hAnsi="Wingdings" w:hint="default"/>
      </w:rPr>
    </w:lvl>
  </w:abstractNum>
  <w:num w:numId="1" w16cid:durableId="1371146561">
    <w:abstractNumId w:val="3"/>
  </w:num>
  <w:num w:numId="2" w16cid:durableId="918447190">
    <w:abstractNumId w:val="1"/>
  </w:num>
  <w:num w:numId="3" w16cid:durableId="1707099006">
    <w:abstractNumId w:val="7"/>
  </w:num>
  <w:num w:numId="4" w16cid:durableId="1437678498">
    <w:abstractNumId w:val="6"/>
  </w:num>
  <w:num w:numId="5" w16cid:durableId="906109356">
    <w:abstractNumId w:val="5"/>
  </w:num>
  <w:num w:numId="6" w16cid:durableId="429664659">
    <w:abstractNumId w:val="4"/>
  </w:num>
  <w:num w:numId="7" w16cid:durableId="9534428">
    <w:abstractNumId w:val="2"/>
  </w:num>
  <w:num w:numId="8" w16cid:durableId="942539190">
    <w:abstractNumId w:val="8"/>
  </w:num>
  <w:num w:numId="9" w16cid:durableId="960189007">
    <w:abstractNumId w:val="3"/>
  </w:num>
  <w:num w:numId="10" w16cid:durableId="978418736">
    <w:abstractNumId w:val="0"/>
  </w:num>
  <w:num w:numId="11" w16cid:durableId="1630083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98"/>
    <w:rsid w:val="0000243E"/>
    <w:rsid w:val="00015FF7"/>
    <w:rsid w:val="00024A38"/>
    <w:rsid w:val="00025FE4"/>
    <w:rsid w:val="0002622A"/>
    <w:rsid w:val="00027FAF"/>
    <w:rsid w:val="00030DA3"/>
    <w:rsid w:val="000313D3"/>
    <w:rsid w:val="00036121"/>
    <w:rsid w:val="0003796F"/>
    <w:rsid w:val="00037F85"/>
    <w:rsid w:val="0005363A"/>
    <w:rsid w:val="000543B1"/>
    <w:rsid w:val="00054AA1"/>
    <w:rsid w:val="00057C37"/>
    <w:rsid w:val="0006785F"/>
    <w:rsid w:val="00074465"/>
    <w:rsid w:val="00090378"/>
    <w:rsid w:val="0009082A"/>
    <w:rsid w:val="00094F1F"/>
    <w:rsid w:val="000A1658"/>
    <w:rsid w:val="000A4811"/>
    <w:rsid w:val="000A549A"/>
    <w:rsid w:val="000A6134"/>
    <w:rsid w:val="000B19FF"/>
    <w:rsid w:val="000B1E6A"/>
    <w:rsid w:val="000C5A90"/>
    <w:rsid w:val="000C6390"/>
    <w:rsid w:val="000D25AC"/>
    <w:rsid w:val="000D4EAA"/>
    <w:rsid w:val="000E2B2C"/>
    <w:rsid w:val="000E3CBD"/>
    <w:rsid w:val="000E4864"/>
    <w:rsid w:val="000E5A71"/>
    <w:rsid w:val="000E7284"/>
    <w:rsid w:val="000F1A10"/>
    <w:rsid w:val="000F1ED8"/>
    <w:rsid w:val="000F21DC"/>
    <w:rsid w:val="000F43C8"/>
    <w:rsid w:val="000F4B2D"/>
    <w:rsid w:val="000F6026"/>
    <w:rsid w:val="0010627F"/>
    <w:rsid w:val="0011152A"/>
    <w:rsid w:val="001123E3"/>
    <w:rsid w:val="00112718"/>
    <w:rsid w:val="00114D37"/>
    <w:rsid w:val="00124536"/>
    <w:rsid w:val="00132B9A"/>
    <w:rsid w:val="00132C25"/>
    <w:rsid w:val="00135975"/>
    <w:rsid w:val="001374B2"/>
    <w:rsid w:val="00160899"/>
    <w:rsid w:val="00163596"/>
    <w:rsid w:val="00167F72"/>
    <w:rsid w:val="00174EAA"/>
    <w:rsid w:val="001756E8"/>
    <w:rsid w:val="001764AA"/>
    <w:rsid w:val="00177050"/>
    <w:rsid w:val="00177BA0"/>
    <w:rsid w:val="001828DE"/>
    <w:rsid w:val="001906D4"/>
    <w:rsid w:val="001A2C6E"/>
    <w:rsid w:val="001C198E"/>
    <w:rsid w:val="001C6752"/>
    <w:rsid w:val="001C7615"/>
    <w:rsid w:val="001D41FB"/>
    <w:rsid w:val="001D4406"/>
    <w:rsid w:val="001D63C1"/>
    <w:rsid w:val="001E3F98"/>
    <w:rsid w:val="001E55D4"/>
    <w:rsid w:val="001E5781"/>
    <w:rsid w:val="001E61BC"/>
    <w:rsid w:val="001E7A60"/>
    <w:rsid w:val="001F6995"/>
    <w:rsid w:val="0020079B"/>
    <w:rsid w:val="00202830"/>
    <w:rsid w:val="00202FA3"/>
    <w:rsid w:val="00204FCC"/>
    <w:rsid w:val="002055B9"/>
    <w:rsid w:val="00211B9B"/>
    <w:rsid w:val="00216FC8"/>
    <w:rsid w:val="00221B04"/>
    <w:rsid w:val="00223851"/>
    <w:rsid w:val="00246E38"/>
    <w:rsid w:val="002607EA"/>
    <w:rsid w:val="00261869"/>
    <w:rsid w:val="00263EC6"/>
    <w:rsid w:val="0027311E"/>
    <w:rsid w:val="00276FE7"/>
    <w:rsid w:val="00281FBA"/>
    <w:rsid w:val="002849F6"/>
    <w:rsid w:val="00293AE5"/>
    <w:rsid w:val="002A217E"/>
    <w:rsid w:val="002A3721"/>
    <w:rsid w:val="002B769F"/>
    <w:rsid w:val="002B76C7"/>
    <w:rsid w:val="002C24AC"/>
    <w:rsid w:val="002C2A35"/>
    <w:rsid w:val="002C3FBD"/>
    <w:rsid w:val="002C4122"/>
    <w:rsid w:val="002D54C6"/>
    <w:rsid w:val="002D7031"/>
    <w:rsid w:val="002D7F6B"/>
    <w:rsid w:val="002E12F5"/>
    <w:rsid w:val="002E1BE2"/>
    <w:rsid w:val="002E4343"/>
    <w:rsid w:val="002E47A3"/>
    <w:rsid w:val="002E4D33"/>
    <w:rsid w:val="002E5AD1"/>
    <w:rsid w:val="002E677A"/>
    <w:rsid w:val="002E7319"/>
    <w:rsid w:val="002F1610"/>
    <w:rsid w:val="002F292F"/>
    <w:rsid w:val="002F4F92"/>
    <w:rsid w:val="002F697B"/>
    <w:rsid w:val="003018C8"/>
    <w:rsid w:val="0030652D"/>
    <w:rsid w:val="00306FA3"/>
    <w:rsid w:val="003158E4"/>
    <w:rsid w:val="00316C05"/>
    <w:rsid w:val="00316D98"/>
    <w:rsid w:val="00327817"/>
    <w:rsid w:val="0033642C"/>
    <w:rsid w:val="0033676B"/>
    <w:rsid w:val="0034233B"/>
    <w:rsid w:val="003439F2"/>
    <w:rsid w:val="00345C26"/>
    <w:rsid w:val="00345E53"/>
    <w:rsid w:val="003605C4"/>
    <w:rsid w:val="0036412A"/>
    <w:rsid w:val="003756D1"/>
    <w:rsid w:val="003807DD"/>
    <w:rsid w:val="00381CE7"/>
    <w:rsid w:val="00382B19"/>
    <w:rsid w:val="003873F4"/>
    <w:rsid w:val="003A3BDD"/>
    <w:rsid w:val="003A3D07"/>
    <w:rsid w:val="003A4EA1"/>
    <w:rsid w:val="003B7DA9"/>
    <w:rsid w:val="003C4EFD"/>
    <w:rsid w:val="003C63EB"/>
    <w:rsid w:val="003D2662"/>
    <w:rsid w:val="003D3A1A"/>
    <w:rsid w:val="003D4DFE"/>
    <w:rsid w:val="003E21C3"/>
    <w:rsid w:val="003E2EB4"/>
    <w:rsid w:val="003E4E87"/>
    <w:rsid w:val="003F7AA6"/>
    <w:rsid w:val="004069E2"/>
    <w:rsid w:val="00411076"/>
    <w:rsid w:val="00423859"/>
    <w:rsid w:val="0043169A"/>
    <w:rsid w:val="00432D50"/>
    <w:rsid w:val="004337CA"/>
    <w:rsid w:val="00434600"/>
    <w:rsid w:val="0043574E"/>
    <w:rsid w:val="00435CB1"/>
    <w:rsid w:val="00444D46"/>
    <w:rsid w:val="00446110"/>
    <w:rsid w:val="00461913"/>
    <w:rsid w:val="004654D5"/>
    <w:rsid w:val="00467819"/>
    <w:rsid w:val="00470181"/>
    <w:rsid w:val="00492857"/>
    <w:rsid w:val="004A042F"/>
    <w:rsid w:val="004A52A1"/>
    <w:rsid w:val="004A676E"/>
    <w:rsid w:val="004A7ABB"/>
    <w:rsid w:val="004B0F97"/>
    <w:rsid w:val="004B2D45"/>
    <w:rsid w:val="004B4954"/>
    <w:rsid w:val="004B4E1A"/>
    <w:rsid w:val="004B78CC"/>
    <w:rsid w:val="004B7B58"/>
    <w:rsid w:val="004B7ED9"/>
    <w:rsid w:val="004C0304"/>
    <w:rsid w:val="004C5798"/>
    <w:rsid w:val="004E42EF"/>
    <w:rsid w:val="004E72C3"/>
    <w:rsid w:val="004F377C"/>
    <w:rsid w:val="004F5090"/>
    <w:rsid w:val="00500824"/>
    <w:rsid w:val="00501A10"/>
    <w:rsid w:val="0050221F"/>
    <w:rsid w:val="00507574"/>
    <w:rsid w:val="005079BE"/>
    <w:rsid w:val="0052273E"/>
    <w:rsid w:val="00522FAC"/>
    <w:rsid w:val="00540F5B"/>
    <w:rsid w:val="0054265A"/>
    <w:rsid w:val="0055190E"/>
    <w:rsid w:val="00552182"/>
    <w:rsid w:val="0055677A"/>
    <w:rsid w:val="00560575"/>
    <w:rsid w:val="00562E64"/>
    <w:rsid w:val="00580B51"/>
    <w:rsid w:val="00581D1D"/>
    <w:rsid w:val="00582924"/>
    <w:rsid w:val="00597117"/>
    <w:rsid w:val="005A013A"/>
    <w:rsid w:val="005B45C3"/>
    <w:rsid w:val="005C1A76"/>
    <w:rsid w:val="005C2A92"/>
    <w:rsid w:val="005C3786"/>
    <w:rsid w:val="005D0150"/>
    <w:rsid w:val="005D063A"/>
    <w:rsid w:val="005D250D"/>
    <w:rsid w:val="005D283E"/>
    <w:rsid w:val="005D5FFD"/>
    <w:rsid w:val="005D6E48"/>
    <w:rsid w:val="005E0286"/>
    <w:rsid w:val="005E0D54"/>
    <w:rsid w:val="005E132B"/>
    <w:rsid w:val="005E1C99"/>
    <w:rsid w:val="005E37DE"/>
    <w:rsid w:val="00602043"/>
    <w:rsid w:val="006068C7"/>
    <w:rsid w:val="00612317"/>
    <w:rsid w:val="00613177"/>
    <w:rsid w:val="00620859"/>
    <w:rsid w:val="006213E0"/>
    <w:rsid w:val="00622F91"/>
    <w:rsid w:val="006269C0"/>
    <w:rsid w:val="0062716E"/>
    <w:rsid w:val="0063282C"/>
    <w:rsid w:val="006333A5"/>
    <w:rsid w:val="00634218"/>
    <w:rsid w:val="00634D6B"/>
    <w:rsid w:val="00647150"/>
    <w:rsid w:val="0067035D"/>
    <w:rsid w:val="0067142B"/>
    <w:rsid w:val="0067175D"/>
    <w:rsid w:val="0067712C"/>
    <w:rsid w:val="00680F22"/>
    <w:rsid w:val="00687F98"/>
    <w:rsid w:val="006A0A83"/>
    <w:rsid w:val="006A14C1"/>
    <w:rsid w:val="006B16AE"/>
    <w:rsid w:val="006B2CB1"/>
    <w:rsid w:val="006B2EEE"/>
    <w:rsid w:val="006C6D1B"/>
    <w:rsid w:val="006D2F66"/>
    <w:rsid w:val="006E035E"/>
    <w:rsid w:val="006E592A"/>
    <w:rsid w:val="006F21C8"/>
    <w:rsid w:val="006F6F6E"/>
    <w:rsid w:val="00700CDE"/>
    <w:rsid w:val="007010E4"/>
    <w:rsid w:val="00701853"/>
    <w:rsid w:val="00704370"/>
    <w:rsid w:val="00704EA0"/>
    <w:rsid w:val="007071A2"/>
    <w:rsid w:val="007078CB"/>
    <w:rsid w:val="00713311"/>
    <w:rsid w:val="00714325"/>
    <w:rsid w:val="00717387"/>
    <w:rsid w:val="00723EA1"/>
    <w:rsid w:val="00730A03"/>
    <w:rsid w:val="007345DE"/>
    <w:rsid w:val="007349E1"/>
    <w:rsid w:val="0074388B"/>
    <w:rsid w:val="00751510"/>
    <w:rsid w:val="00762488"/>
    <w:rsid w:val="00771A56"/>
    <w:rsid w:val="007726B4"/>
    <w:rsid w:val="007814A6"/>
    <w:rsid w:val="0078290D"/>
    <w:rsid w:val="00783665"/>
    <w:rsid w:val="00784C14"/>
    <w:rsid w:val="00790C81"/>
    <w:rsid w:val="007933F8"/>
    <w:rsid w:val="00794FBC"/>
    <w:rsid w:val="007A0F29"/>
    <w:rsid w:val="007A21D0"/>
    <w:rsid w:val="007B7E17"/>
    <w:rsid w:val="007C594E"/>
    <w:rsid w:val="007C69DB"/>
    <w:rsid w:val="007C74DE"/>
    <w:rsid w:val="007D06E5"/>
    <w:rsid w:val="007D2DA8"/>
    <w:rsid w:val="007D3FF7"/>
    <w:rsid w:val="007D57A8"/>
    <w:rsid w:val="007E293C"/>
    <w:rsid w:val="007E597D"/>
    <w:rsid w:val="007F55C7"/>
    <w:rsid w:val="007F7142"/>
    <w:rsid w:val="00800CED"/>
    <w:rsid w:val="008017F4"/>
    <w:rsid w:val="008102A5"/>
    <w:rsid w:val="00813AAB"/>
    <w:rsid w:val="00814445"/>
    <w:rsid w:val="00815DA3"/>
    <w:rsid w:val="0081642A"/>
    <w:rsid w:val="00822381"/>
    <w:rsid w:val="0082489C"/>
    <w:rsid w:val="0083241F"/>
    <w:rsid w:val="008350BA"/>
    <w:rsid w:val="00844F6D"/>
    <w:rsid w:val="0084508B"/>
    <w:rsid w:val="00864EED"/>
    <w:rsid w:val="00870EE3"/>
    <w:rsid w:val="00875E84"/>
    <w:rsid w:val="00876D2D"/>
    <w:rsid w:val="0088392C"/>
    <w:rsid w:val="00895432"/>
    <w:rsid w:val="00895D78"/>
    <w:rsid w:val="008977E4"/>
    <w:rsid w:val="008A1243"/>
    <w:rsid w:val="008A2528"/>
    <w:rsid w:val="008A310A"/>
    <w:rsid w:val="008B0D25"/>
    <w:rsid w:val="008B6450"/>
    <w:rsid w:val="008C1705"/>
    <w:rsid w:val="008C463C"/>
    <w:rsid w:val="008C50EF"/>
    <w:rsid w:val="008C5B94"/>
    <w:rsid w:val="008C71F0"/>
    <w:rsid w:val="008D2120"/>
    <w:rsid w:val="008D7065"/>
    <w:rsid w:val="008E12C5"/>
    <w:rsid w:val="008E357A"/>
    <w:rsid w:val="008F0038"/>
    <w:rsid w:val="00900495"/>
    <w:rsid w:val="00905E76"/>
    <w:rsid w:val="00912881"/>
    <w:rsid w:val="00920348"/>
    <w:rsid w:val="00923454"/>
    <w:rsid w:val="0092349F"/>
    <w:rsid w:val="00923DC3"/>
    <w:rsid w:val="009240AA"/>
    <w:rsid w:val="00926E3F"/>
    <w:rsid w:val="00932793"/>
    <w:rsid w:val="009427A4"/>
    <w:rsid w:val="0094526A"/>
    <w:rsid w:val="00952134"/>
    <w:rsid w:val="009770E9"/>
    <w:rsid w:val="0098146D"/>
    <w:rsid w:val="0098461A"/>
    <w:rsid w:val="00985633"/>
    <w:rsid w:val="00987016"/>
    <w:rsid w:val="0099059B"/>
    <w:rsid w:val="00994DBF"/>
    <w:rsid w:val="009B5DCD"/>
    <w:rsid w:val="009B7C04"/>
    <w:rsid w:val="009C393B"/>
    <w:rsid w:val="009D47C2"/>
    <w:rsid w:val="009E052B"/>
    <w:rsid w:val="009E37C4"/>
    <w:rsid w:val="009E5B04"/>
    <w:rsid w:val="00A01051"/>
    <w:rsid w:val="00A021C6"/>
    <w:rsid w:val="00A06164"/>
    <w:rsid w:val="00A11E9A"/>
    <w:rsid w:val="00A138F5"/>
    <w:rsid w:val="00A17305"/>
    <w:rsid w:val="00A22481"/>
    <w:rsid w:val="00A24139"/>
    <w:rsid w:val="00A30256"/>
    <w:rsid w:val="00A3263A"/>
    <w:rsid w:val="00A350D7"/>
    <w:rsid w:val="00A42953"/>
    <w:rsid w:val="00A46DAB"/>
    <w:rsid w:val="00A47970"/>
    <w:rsid w:val="00A512DE"/>
    <w:rsid w:val="00A53A18"/>
    <w:rsid w:val="00A63D0A"/>
    <w:rsid w:val="00A64E62"/>
    <w:rsid w:val="00A6588C"/>
    <w:rsid w:val="00A752D3"/>
    <w:rsid w:val="00A759BA"/>
    <w:rsid w:val="00A8517A"/>
    <w:rsid w:val="00A928F2"/>
    <w:rsid w:val="00AA4FAB"/>
    <w:rsid w:val="00AA6833"/>
    <w:rsid w:val="00AA7418"/>
    <w:rsid w:val="00AB10AD"/>
    <w:rsid w:val="00AB42F5"/>
    <w:rsid w:val="00AB50B4"/>
    <w:rsid w:val="00AC5513"/>
    <w:rsid w:val="00AD07CC"/>
    <w:rsid w:val="00AD2C23"/>
    <w:rsid w:val="00AD359F"/>
    <w:rsid w:val="00AE0486"/>
    <w:rsid w:val="00AE0CD7"/>
    <w:rsid w:val="00AF3845"/>
    <w:rsid w:val="00AF616D"/>
    <w:rsid w:val="00B07DCF"/>
    <w:rsid w:val="00B104BF"/>
    <w:rsid w:val="00B10AA5"/>
    <w:rsid w:val="00B15907"/>
    <w:rsid w:val="00B15999"/>
    <w:rsid w:val="00B16EFC"/>
    <w:rsid w:val="00B17F57"/>
    <w:rsid w:val="00B23C8F"/>
    <w:rsid w:val="00B242F9"/>
    <w:rsid w:val="00B25A67"/>
    <w:rsid w:val="00B2661A"/>
    <w:rsid w:val="00B267C9"/>
    <w:rsid w:val="00B3171F"/>
    <w:rsid w:val="00B4120E"/>
    <w:rsid w:val="00B421C6"/>
    <w:rsid w:val="00B57EBD"/>
    <w:rsid w:val="00B6114F"/>
    <w:rsid w:val="00B637A9"/>
    <w:rsid w:val="00B6384F"/>
    <w:rsid w:val="00B71111"/>
    <w:rsid w:val="00B740CD"/>
    <w:rsid w:val="00B76EC9"/>
    <w:rsid w:val="00B771A7"/>
    <w:rsid w:val="00B945C6"/>
    <w:rsid w:val="00B95FC3"/>
    <w:rsid w:val="00BA0D6F"/>
    <w:rsid w:val="00BA257B"/>
    <w:rsid w:val="00BA5149"/>
    <w:rsid w:val="00BA6A05"/>
    <w:rsid w:val="00BA6CAD"/>
    <w:rsid w:val="00BB54ED"/>
    <w:rsid w:val="00BB6C7C"/>
    <w:rsid w:val="00BC1902"/>
    <w:rsid w:val="00BC2533"/>
    <w:rsid w:val="00BC7534"/>
    <w:rsid w:val="00BE43D7"/>
    <w:rsid w:val="00BF1B58"/>
    <w:rsid w:val="00BF1E9F"/>
    <w:rsid w:val="00BF3109"/>
    <w:rsid w:val="00BF3980"/>
    <w:rsid w:val="00BF52DC"/>
    <w:rsid w:val="00C03451"/>
    <w:rsid w:val="00C04C2A"/>
    <w:rsid w:val="00C06854"/>
    <w:rsid w:val="00C06D3E"/>
    <w:rsid w:val="00C11DC7"/>
    <w:rsid w:val="00C12BF9"/>
    <w:rsid w:val="00C15919"/>
    <w:rsid w:val="00C23608"/>
    <w:rsid w:val="00C23B02"/>
    <w:rsid w:val="00C30819"/>
    <w:rsid w:val="00C30DE4"/>
    <w:rsid w:val="00C311D4"/>
    <w:rsid w:val="00C41E0A"/>
    <w:rsid w:val="00C44780"/>
    <w:rsid w:val="00C44903"/>
    <w:rsid w:val="00C44EAE"/>
    <w:rsid w:val="00C46D5E"/>
    <w:rsid w:val="00C51A2F"/>
    <w:rsid w:val="00C5224A"/>
    <w:rsid w:val="00C5297F"/>
    <w:rsid w:val="00C553C0"/>
    <w:rsid w:val="00C61B11"/>
    <w:rsid w:val="00C651C5"/>
    <w:rsid w:val="00C667F1"/>
    <w:rsid w:val="00C730AF"/>
    <w:rsid w:val="00C7492A"/>
    <w:rsid w:val="00C862B1"/>
    <w:rsid w:val="00C94051"/>
    <w:rsid w:val="00C970A9"/>
    <w:rsid w:val="00CA00C7"/>
    <w:rsid w:val="00CA32D4"/>
    <w:rsid w:val="00CB0253"/>
    <w:rsid w:val="00CB298B"/>
    <w:rsid w:val="00CB4F89"/>
    <w:rsid w:val="00CD1E43"/>
    <w:rsid w:val="00CD36FF"/>
    <w:rsid w:val="00CD7578"/>
    <w:rsid w:val="00CF198B"/>
    <w:rsid w:val="00CF3105"/>
    <w:rsid w:val="00CF620D"/>
    <w:rsid w:val="00D1138B"/>
    <w:rsid w:val="00D11856"/>
    <w:rsid w:val="00D156DA"/>
    <w:rsid w:val="00D23CE7"/>
    <w:rsid w:val="00D24614"/>
    <w:rsid w:val="00D35B3E"/>
    <w:rsid w:val="00D41CD3"/>
    <w:rsid w:val="00D4222A"/>
    <w:rsid w:val="00D450A7"/>
    <w:rsid w:val="00D456E1"/>
    <w:rsid w:val="00D56ABD"/>
    <w:rsid w:val="00D605CC"/>
    <w:rsid w:val="00D63891"/>
    <w:rsid w:val="00D63AE9"/>
    <w:rsid w:val="00D71018"/>
    <w:rsid w:val="00D75AF0"/>
    <w:rsid w:val="00D769C5"/>
    <w:rsid w:val="00D76D89"/>
    <w:rsid w:val="00D773B3"/>
    <w:rsid w:val="00D80BE8"/>
    <w:rsid w:val="00D8451A"/>
    <w:rsid w:val="00D8583A"/>
    <w:rsid w:val="00D85B34"/>
    <w:rsid w:val="00D90C43"/>
    <w:rsid w:val="00DA0056"/>
    <w:rsid w:val="00DA1B2B"/>
    <w:rsid w:val="00DA24C1"/>
    <w:rsid w:val="00DA3797"/>
    <w:rsid w:val="00DA4670"/>
    <w:rsid w:val="00DA5A7C"/>
    <w:rsid w:val="00DB2FB2"/>
    <w:rsid w:val="00DC5269"/>
    <w:rsid w:val="00DD0C08"/>
    <w:rsid w:val="00DD421C"/>
    <w:rsid w:val="00DD556D"/>
    <w:rsid w:val="00DD5D77"/>
    <w:rsid w:val="00DD6C76"/>
    <w:rsid w:val="00DE4618"/>
    <w:rsid w:val="00DF08EB"/>
    <w:rsid w:val="00DF2D27"/>
    <w:rsid w:val="00E01017"/>
    <w:rsid w:val="00E05FC5"/>
    <w:rsid w:val="00E10D27"/>
    <w:rsid w:val="00E11836"/>
    <w:rsid w:val="00E11962"/>
    <w:rsid w:val="00E13755"/>
    <w:rsid w:val="00E1711A"/>
    <w:rsid w:val="00E32A14"/>
    <w:rsid w:val="00E459FC"/>
    <w:rsid w:val="00E52ACD"/>
    <w:rsid w:val="00E5542D"/>
    <w:rsid w:val="00E55BE6"/>
    <w:rsid w:val="00E6366E"/>
    <w:rsid w:val="00E7193A"/>
    <w:rsid w:val="00E80A9F"/>
    <w:rsid w:val="00E86655"/>
    <w:rsid w:val="00E954B4"/>
    <w:rsid w:val="00E96A2E"/>
    <w:rsid w:val="00EA4115"/>
    <w:rsid w:val="00EB627A"/>
    <w:rsid w:val="00EB7D76"/>
    <w:rsid w:val="00EC0CED"/>
    <w:rsid w:val="00EC0D88"/>
    <w:rsid w:val="00EC52E5"/>
    <w:rsid w:val="00EC7DD3"/>
    <w:rsid w:val="00ED2621"/>
    <w:rsid w:val="00ED34FC"/>
    <w:rsid w:val="00EE058B"/>
    <w:rsid w:val="00EE0EA1"/>
    <w:rsid w:val="00EE2B0E"/>
    <w:rsid w:val="00EE2C0D"/>
    <w:rsid w:val="00EF0576"/>
    <w:rsid w:val="00EF0F24"/>
    <w:rsid w:val="00EF426A"/>
    <w:rsid w:val="00F04948"/>
    <w:rsid w:val="00F103FA"/>
    <w:rsid w:val="00F123BC"/>
    <w:rsid w:val="00F12622"/>
    <w:rsid w:val="00F153C7"/>
    <w:rsid w:val="00F15434"/>
    <w:rsid w:val="00F15DE1"/>
    <w:rsid w:val="00F21784"/>
    <w:rsid w:val="00F265E9"/>
    <w:rsid w:val="00F26CFF"/>
    <w:rsid w:val="00F31E3B"/>
    <w:rsid w:val="00F40220"/>
    <w:rsid w:val="00F418FE"/>
    <w:rsid w:val="00F41EA3"/>
    <w:rsid w:val="00F426AE"/>
    <w:rsid w:val="00F45ABD"/>
    <w:rsid w:val="00F506AD"/>
    <w:rsid w:val="00F52678"/>
    <w:rsid w:val="00F55999"/>
    <w:rsid w:val="00F56079"/>
    <w:rsid w:val="00F57612"/>
    <w:rsid w:val="00F60C45"/>
    <w:rsid w:val="00F616C0"/>
    <w:rsid w:val="00F648C8"/>
    <w:rsid w:val="00F7117A"/>
    <w:rsid w:val="00F71E40"/>
    <w:rsid w:val="00F73C4D"/>
    <w:rsid w:val="00F75B91"/>
    <w:rsid w:val="00F83F54"/>
    <w:rsid w:val="00F902B4"/>
    <w:rsid w:val="00F91433"/>
    <w:rsid w:val="00F92662"/>
    <w:rsid w:val="00F97170"/>
    <w:rsid w:val="00FC05FF"/>
    <w:rsid w:val="00FC6DFF"/>
    <w:rsid w:val="00FC75B3"/>
    <w:rsid w:val="00FD0645"/>
    <w:rsid w:val="00FD1899"/>
    <w:rsid w:val="00FD3ED9"/>
    <w:rsid w:val="00FD4C98"/>
    <w:rsid w:val="00FD5D59"/>
    <w:rsid w:val="00FE2A6A"/>
    <w:rsid w:val="00FE544B"/>
    <w:rsid w:val="00FF40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619B7"/>
  <w15:docId w15:val="{7CC84756-3C66-436A-A5D9-3EB03A84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A3"/>
    <w:rPr>
      <w:sz w:val="20"/>
      <w:szCs w:val="20"/>
    </w:rPr>
  </w:style>
  <w:style w:type="paragraph" w:styleId="Heading1">
    <w:name w:val="heading 1"/>
    <w:basedOn w:val="Normal"/>
    <w:next w:val="Normal"/>
    <w:link w:val="Heading1Char"/>
    <w:uiPriority w:val="99"/>
    <w:qFormat/>
    <w:rsid w:val="00F41EA3"/>
    <w:pPr>
      <w:keepNext/>
      <w:spacing w:before="240" w:after="240"/>
      <w:outlineLvl w:val="0"/>
    </w:pPr>
    <w:rPr>
      <w:rFonts w:ascii="Arial" w:hAnsi="Arial" w:cs="Arial"/>
      <w:b/>
      <w:bCs/>
      <w:kern w:val="28"/>
      <w:sz w:val="32"/>
      <w:szCs w:val="32"/>
    </w:rPr>
  </w:style>
  <w:style w:type="paragraph" w:styleId="Heading3">
    <w:name w:val="heading 3"/>
    <w:basedOn w:val="Normal"/>
    <w:next w:val="Normal"/>
    <w:link w:val="Heading3Char"/>
    <w:uiPriority w:val="99"/>
    <w:qFormat/>
    <w:rsid w:val="00F41EA3"/>
    <w:pPr>
      <w:keepNext/>
      <w:spacing w:before="120" w:after="120"/>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0EA1"/>
    <w:rPr>
      <w:rFonts w:ascii="Cambria" w:hAnsi="Cambria" w:cs="Cambria"/>
      <w:b/>
      <w:bCs/>
      <w:kern w:val="32"/>
      <w:sz w:val="32"/>
      <w:szCs w:val="32"/>
    </w:rPr>
  </w:style>
  <w:style w:type="character" w:customStyle="1" w:styleId="Heading3Char">
    <w:name w:val="Heading 3 Char"/>
    <w:basedOn w:val="DefaultParagraphFont"/>
    <w:link w:val="Heading3"/>
    <w:uiPriority w:val="99"/>
    <w:semiHidden/>
    <w:rsid w:val="00EE0EA1"/>
    <w:rPr>
      <w:rFonts w:ascii="Cambria" w:hAnsi="Cambria" w:cs="Cambria"/>
      <w:b/>
      <w:bCs/>
      <w:sz w:val="26"/>
      <w:szCs w:val="26"/>
    </w:rPr>
  </w:style>
  <w:style w:type="paragraph" w:styleId="Footer">
    <w:name w:val="footer"/>
    <w:basedOn w:val="Normal"/>
    <w:link w:val="FooterChar"/>
    <w:rsid w:val="00F41EA3"/>
    <w:pPr>
      <w:tabs>
        <w:tab w:val="center" w:pos="4153"/>
        <w:tab w:val="right" w:pos="8306"/>
      </w:tabs>
    </w:pPr>
    <w:rPr>
      <w:b/>
      <w:bCs/>
    </w:rPr>
  </w:style>
  <w:style w:type="character" w:customStyle="1" w:styleId="FooterChar">
    <w:name w:val="Footer Char"/>
    <w:basedOn w:val="DefaultParagraphFont"/>
    <w:link w:val="Footer"/>
    <w:uiPriority w:val="99"/>
    <w:semiHidden/>
    <w:rsid w:val="00EE0EA1"/>
    <w:rPr>
      <w:sz w:val="20"/>
      <w:szCs w:val="20"/>
    </w:rPr>
  </w:style>
  <w:style w:type="paragraph" w:styleId="Header">
    <w:name w:val="header"/>
    <w:basedOn w:val="Normal"/>
    <w:link w:val="HeaderChar"/>
    <w:uiPriority w:val="99"/>
    <w:rsid w:val="00F41EA3"/>
    <w:pPr>
      <w:ind w:left="6237" w:right="-851"/>
    </w:pPr>
    <w:rPr>
      <w:sz w:val="16"/>
      <w:szCs w:val="16"/>
    </w:rPr>
  </w:style>
  <w:style w:type="character" w:customStyle="1" w:styleId="HeaderChar">
    <w:name w:val="Header Char"/>
    <w:basedOn w:val="DefaultParagraphFont"/>
    <w:link w:val="Header"/>
    <w:uiPriority w:val="99"/>
    <w:semiHidden/>
    <w:rsid w:val="00EE0EA1"/>
    <w:rPr>
      <w:sz w:val="20"/>
      <w:szCs w:val="20"/>
    </w:rPr>
  </w:style>
  <w:style w:type="paragraph" w:customStyle="1" w:styleId="Style1">
    <w:name w:val="Style1"/>
    <w:basedOn w:val="Normal"/>
    <w:uiPriority w:val="99"/>
    <w:rsid w:val="00F41EA3"/>
    <w:pPr>
      <w:numPr>
        <w:numId w:val="1"/>
      </w:numPr>
    </w:pPr>
    <w:rPr>
      <w:b/>
      <w:bCs/>
      <w:caps/>
      <w:sz w:val="24"/>
      <w:szCs w:val="24"/>
    </w:rPr>
  </w:style>
  <w:style w:type="paragraph" w:customStyle="1" w:styleId="policyinfo">
    <w:name w:val="policy info"/>
    <w:basedOn w:val="FootnoteText"/>
    <w:uiPriority w:val="99"/>
    <w:rsid w:val="00F41EA3"/>
    <w:pPr>
      <w:tabs>
        <w:tab w:val="left" w:pos="3119"/>
      </w:tabs>
    </w:pPr>
  </w:style>
  <w:style w:type="character" w:styleId="PageNumber">
    <w:name w:val="page number"/>
    <w:basedOn w:val="DefaultParagraphFont"/>
    <w:rsid w:val="00F41EA3"/>
  </w:style>
  <w:style w:type="paragraph" w:styleId="FootnoteText">
    <w:name w:val="footnote text"/>
    <w:basedOn w:val="Normal"/>
    <w:link w:val="FootnoteTextChar"/>
    <w:uiPriority w:val="99"/>
    <w:semiHidden/>
    <w:rsid w:val="00F41EA3"/>
  </w:style>
  <w:style w:type="character" w:customStyle="1" w:styleId="FootnoteTextChar">
    <w:name w:val="Footnote Text Char"/>
    <w:basedOn w:val="DefaultParagraphFont"/>
    <w:link w:val="FootnoteText"/>
    <w:uiPriority w:val="99"/>
    <w:semiHidden/>
    <w:rsid w:val="00EE0EA1"/>
    <w:rPr>
      <w:sz w:val="20"/>
      <w:szCs w:val="20"/>
    </w:rPr>
  </w:style>
  <w:style w:type="paragraph" w:customStyle="1" w:styleId="3Subclausetitles">
    <w:name w:val="3.Subclause titles"/>
    <w:basedOn w:val="Normal"/>
    <w:uiPriority w:val="99"/>
    <w:rsid w:val="00CA00C7"/>
    <w:pPr>
      <w:tabs>
        <w:tab w:val="num" w:pos="720"/>
      </w:tabs>
      <w:ind w:left="720" w:hanging="720"/>
    </w:pPr>
    <w:rPr>
      <w:lang w:eastAsia="en-US"/>
    </w:rPr>
  </w:style>
  <w:style w:type="paragraph" w:styleId="BodyText">
    <w:name w:val="Body Text"/>
    <w:basedOn w:val="Normal"/>
    <w:link w:val="BodyTextChar"/>
    <w:uiPriority w:val="99"/>
    <w:rsid w:val="002F292F"/>
    <w:pPr>
      <w:spacing w:after="120"/>
    </w:pPr>
    <w:rPr>
      <w:rFonts w:ascii="Arial" w:hAnsi="Arial" w:cs="Arial"/>
      <w:sz w:val="22"/>
      <w:szCs w:val="22"/>
    </w:rPr>
  </w:style>
  <w:style w:type="character" w:customStyle="1" w:styleId="BodyTextChar">
    <w:name w:val="Body Text Char"/>
    <w:basedOn w:val="DefaultParagraphFont"/>
    <w:link w:val="BodyText"/>
    <w:uiPriority w:val="99"/>
    <w:semiHidden/>
    <w:rsid w:val="00EE0EA1"/>
    <w:rPr>
      <w:sz w:val="20"/>
      <w:szCs w:val="20"/>
    </w:rPr>
  </w:style>
  <w:style w:type="paragraph" w:customStyle="1" w:styleId="Style3">
    <w:name w:val="Style3"/>
    <w:basedOn w:val="Header"/>
    <w:uiPriority w:val="99"/>
    <w:rsid w:val="002F292F"/>
    <w:pPr>
      <w:numPr>
        <w:ilvl w:val="1"/>
        <w:numId w:val="2"/>
      </w:numPr>
      <w:spacing w:after="120"/>
      <w:ind w:right="0"/>
    </w:pPr>
    <w:rPr>
      <w:rFonts w:ascii="Arial" w:hAnsi="Arial" w:cs="Arial"/>
      <w:sz w:val="22"/>
      <w:szCs w:val="22"/>
    </w:rPr>
  </w:style>
  <w:style w:type="character" w:styleId="Hyperlink">
    <w:name w:val="Hyperlink"/>
    <w:basedOn w:val="DefaultParagraphFont"/>
    <w:uiPriority w:val="99"/>
    <w:rsid w:val="0027311E"/>
    <w:rPr>
      <w:color w:val="0000FF"/>
      <w:u w:val="single"/>
    </w:rPr>
  </w:style>
  <w:style w:type="paragraph" w:styleId="BalloonText">
    <w:name w:val="Balloon Text"/>
    <w:basedOn w:val="Normal"/>
    <w:link w:val="BalloonTextChar"/>
    <w:uiPriority w:val="99"/>
    <w:semiHidden/>
    <w:rsid w:val="00634218"/>
    <w:rPr>
      <w:rFonts w:ascii="Tahoma" w:hAnsi="Tahoma" w:cs="Tahoma"/>
      <w:sz w:val="16"/>
      <w:szCs w:val="16"/>
    </w:rPr>
  </w:style>
  <w:style w:type="character" w:customStyle="1" w:styleId="BalloonTextChar">
    <w:name w:val="Balloon Text Char"/>
    <w:basedOn w:val="DefaultParagraphFont"/>
    <w:link w:val="BalloonText"/>
    <w:uiPriority w:val="99"/>
    <w:semiHidden/>
    <w:rsid w:val="00EE0EA1"/>
    <w:rPr>
      <w:sz w:val="2"/>
      <w:szCs w:val="2"/>
    </w:rPr>
  </w:style>
  <w:style w:type="character" w:styleId="FollowedHyperlink">
    <w:name w:val="FollowedHyperlink"/>
    <w:basedOn w:val="DefaultParagraphFont"/>
    <w:uiPriority w:val="99"/>
    <w:rsid w:val="00700CDE"/>
    <w:rPr>
      <w:color w:val="800080"/>
      <w:u w:val="single"/>
    </w:rPr>
  </w:style>
  <w:style w:type="character" w:styleId="CommentReference">
    <w:name w:val="annotation reference"/>
    <w:basedOn w:val="DefaultParagraphFont"/>
    <w:uiPriority w:val="99"/>
    <w:semiHidden/>
    <w:rsid w:val="00F123BC"/>
    <w:rPr>
      <w:sz w:val="16"/>
      <w:szCs w:val="16"/>
    </w:rPr>
  </w:style>
  <w:style w:type="paragraph" w:styleId="CommentText">
    <w:name w:val="annotation text"/>
    <w:basedOn w:val="Normal"/>
    <w:link w:val="CommentTextChar"/>
    <w:uiPriority w:val="99"/>
    <w:semiHidden/>
    <w:rsid w:val="00F123BC"/>
  </w:style>
  <w:style w:type="character" w:customStyle="1" w:styleId="CommentTextChar">
    <w:name w:val="Comment Text Char"/>
    <w:basedOn w:val="DefaultParagraphFont"/>
    <w:link w:val="CommentText"/>
    <w:uiPriority w:val="99"/>
    <w:semiHidden/>
    <w:rsid w:val="00F123BC"/>
  </w:style>
  <w:style w:type="paragraph" w:styleId="CommentSubject">
    <w:name w:val="annotation subject"/>
    <w:basedOn w:val="CommentText"/>
    <w:next w:val="CommentText"/>
    <w:link w:val="CommentSubjectChar"/>
    <w:uiPriority w:val="99"/>
    <w:semiHidden/>
    <w:rsid w:val="00F123BC"/>
    <w:rPr>
      <w:b/>
      <w:bCs/>
    </w:rPr>
  </w:style>
  <w:style w:type="character" w:customStyle="1" w:styleId="CommentSubjectChar">
    <w:name w:val="Comment Subject Char"/>
    <w:basedOn w:val="CommentTextChar"/>
    <w:link w:val="CommentSubject"/>
    <w:uiPriority w:val="99"/>
    <w:semiHidden/>
    <w:rsid w:val="00F123BC"/>
    <w:rPr>
      <w:b/>
      <w:bCs/>
    </w:rPr>
  </w:style>
  <w:style w:type="paragraph" w:styleId="NormalWeb">
    <w:name w:val="Normal (Web)"/>
    <w:basedOn w:val="Normal"/>
    <w:uiPriority w:val="99"/>
    <w:semiHidden/>
    <w:unhideWhenUsed/>
    <w:rsid w:val="00AB50B4"/>
    <w:pPr>
      <w:spacing w:before="100" w:beforeAutospacing="1" w:after="100" w:afterAutospacing="1"/>
    </w:pPr>
    <w:rPr>
      <w:sz w:val="24"/>
      <w:szCs w:val="24"/>
    </w:rPr>
  </w:style>
  <w:style w:type="paragraph" w:styleId="Revision">
    <w:name w:val="Revision"/>
    <w:hidden/>
    <w:uiPriority w:val="99"/>
    <w:semiHidden/>
    <w:rsid w:val="004B0F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3369">
      <w:bodyDiv w:val="1"/>
      <w:marLeft w:val="0"/>
      <w:marRight w:val="0"/>
      <w:marTop w:val="0"/>
      <w:marBottom w:val="0"/>
      <w:divBdr>
        <w:top w:val="none" w:sz="0" w:space="0" w:color="auto"/>
        <w:left w:val="none" w:sz="0" w:space="0" w:color="auto"/>
        <w:bottom w:val="none" w:sz="0" w:space="0" w:color="auto"/>
        <w:right w:val="none" w:sz="0" w:space="0" w:color="auto"/>
      </w:divBdr>
    </w:div>
    <w:div w:id="2060203036">
      <w:bodyDiv w:val="1"/>
      <w:marLeft w:val="0"/>
      <w:marRight w:val="0"/>
      <w:marTop w:val="0"/>
      <w:marBottom w:val="0"/>
      <w:divBdr>
        <w:top w:val="none" w:sz="0" w:space="0" w:color="auto"/>
        <w:left w:val="none" w:sz="0" w:space="0" w:color="auto"/>
        <w:bottom w:val="none" w:sz="0" w:space="0" w:color="auto"/>
        <w:right w:val="none" w:sz="0" w:space="0" w:color="auto"/>
      </w:divBdr>
    </w:div>
    <w:div w:id="21292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3308</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MUSEUM VICTORIA PROCEDURE STATEMENT</vt:lpstr>
    </vt:vector>
  </TitlesOfParts>
  <Company>Museum Victoria</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VICTORIA PROCEDURE STATEMENT</dc:title>
  <dc:subject/>
  <dc:creator>gdagost</dc:creator>
  <cp:keywords/>
  <dc:description/>
  <cp:lastModifiedBy>Rose Bollen</cp:lastModifiedBy>
  <cp:revision>10</cp:revision>
  <cp:lastPrinted>2019-09-06T01:34:00Z</cp:lastPrinted>
  <dcterms:created xsi:type="dcterms:W3CDTF">2020-06-10T06:16:00Z</dcterms:created>
  <dcterms:modified xsi:type="dcterms:W3CDTF">2023-07-05T05:05:00Z</dcterms:modified>
</cp:coreProperties>
</file>