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EE41F" w14:textId="77777777" w:rsidR="00BB4299" w:rsidRPr="00A00892" w:rsidRDefault="00BB4299" w:rsidP="008018AD">
      <w:pPr>
        <w:pStyle w:val="Heading1"/>
      </w:pPr>
      <w:bookmarkStart w:id="0" w:name="_Toc512590303"/>
      <w:r w:rsidRPr="00A00892">
        <w:t>ANNUAL REPORT</w:t>
      </w:r>
      <w:bookmarkEnd w:id="0"/>
    </w:p>
    <w:p w14:paraId="796E132E" w14:textId="1199546E" w:rsidR="00BB4299" w:rsidRDefault="007F0AC8" w:rsidP="008018AD">
      <w:pPr>
        <w:pStyle w:val="Heading1"/>
      </w:pPr>
      <w:bookmarkStart w:id="1" w:name="_Toc512590304"/>
      <w:r>
        <w:t>2016–17</w:t>
      </w:r>
      <w:bookmarkEnd w:id="1"/>
    </w:p>
    <w:p w14:paraId="268EBF05" w14:textId="77777777" w:rsidR="00696873" w:rsidRPr="00A00892" w:rsidRDefault="00696873" w:rsidP="00696873">
      <w:pPr>
        <w:pStyle w:val="Heading1"/>
      </w:pPr>
      <w:bookmarkStart w:id="2" w:name="_Toc512590305"/>
      <w:r>
        <w:t>MUSE</w:t>
      </w:r>
      <w:bookmarkStart w:id="3" w:name="_GoBack"/>
      <w:bookmarkEnd w:id="3"/>
      <w:r>
        <w:t xml:space="preserve">UMS BOARD OF </w:t>
      </w:r>
      <w:r w:rsidRPr="00A00892">
        <w:t>VICTORIA</w:t>
      </w:r>
      <w:bookmarkEnd w:id="2"/>
    </w:p>
    <w:p w14:paraId="0EE2C6BF" w14:textId="77777777" w:rsidR="00BB4299" w:rsidRDefault="00BB4299" w:rsidP="008018AD">
      <w:pPr>
        <w:pStyle w:val="Heading1"/>
        <w:rPr>
          <w:sz w:val="40"/>
        </w:rPr>
      </w:pPr>
      <w:r w:rsidRPr="00701E5E">
        <w:br w:type="page"/>
      </w:r>
    </w:p>
    <w:p w14:paraId="2CEF4AC1" w14:textId="77777777" w:rsidR="00BB4299" w:rsidRDefault="00BB4299" w:rsidP="008018AD">
      <w:pPr>
        <w:pStyle w:val="Heading2"/>
      </w:pPr>
      <w:bookmarkStart w:id="4" w:name="_Toc512590306"/>
      <w:r>
        <w:lastRenderedPageBreak/>
        <w:t>Declaration of the Responsible Body</w:t>
      </w:r>
      <w:bookmarkEnd w:id="4"/>
    </w:p>
    <w:p w14:paraId="52C33CF6" w14:textId="77777777" w:rsidR="00BB4299" w:rsidRDefault="00BB4299" w:rsidP="008018AD">
      <w:r w:rsidRPr="00FE0538">
        <w:t xml:space="preserve">In accordance with the </w:t>
      </w:r>
      <w:r w:rsidRPr="00FE0538">
        <w:rPr>
          <w:i/>
        </w:rPr>
        <w:t>Financial Management Act 1994</w:t>
      </w:r>
      <w:r w:rsidRPr="00FE0538">
        <w:t>, I am pleased to present the Report of Operations for the Museums Board of Victoria for the year endin</w:t>
      </w:r>
      <w:r>
        <w:t>g 30 June</w:t>
      </w:r>
      <w:r w:rsidR="007F0AC8">
        <w:t xml:space="preserve"> 2017</w:t>
      </w:r>
      <w:r w:rsidRPr="00FE0538">
        <w:t>.</w:t>
      </w:r>
    </w:p>
    <w:p w14:paraId="3CB4526B" w14:textId="77777777" w:rsidR="00BB4299" w:rsidRDefault="00BB4299" w:rsidP="00914B44">
      <w:pPr>
        <w:spacing w:after="0"/>
      </w:pPr>
      <w:r>
        <w:t>Dr Rufus Black</w:t>
      </w:r>
    </w:p>
    <w:p w14:paraId="375EC7A2" w14:textId="65A394ED" w:rsidR="00BB4299" w:rsidRDefault="00BB4299" w:rsidP="00914B44">
      <w:pPr>
        <w:spacing w:after="0"/>
      </w:pPr>
      <w:r>
        <w:t>President</w:t>
      </w:r>
      <w:r w:rsidR="007069E8">
        <w:t>,</w:t>
      </w:r>
      <w:r w:rsidR="00054BF2">
        <w:t xml:space="preserve"> </w:t>
      </w:r>
      <w:r>
        <w:t>Museums Board of Victoria</w:t>
      </w:r>
    </w:p>
    <w:p w14:paraId="65183E37" w14:textId="618B4C6D" w:rsidR="00BB4299" w:rsidRPr="002C26C3" w:rsidRDefault="00BE1D27" w:rsidP="00914B44">
      <w:pPr>
        <w:spacing w:before="120" w:after="0"/>
      </w:pPr>
      <w:r>
        <w:t xml:space="preserve">15 September </w:t>
      </w:r>
      <w:r w:rsidR="00BB4299" w:rsidRPr="002C26C3">
        <w:t>201</w:t>
      </w:r>
      <w:r w:rsidR="00BB4299">
        <w:t>7</w:t>
      </w:r>
    </w:p>
    <w:p w14:paraId="1B1412B4" w14:textId="77777777" w:rsidR="00BB4299" w:rsidRPr="00B4627F" w:rsidRDefault="00BB4299" w:rsidP="008018AD">
      <w:r w:rsidRPr="00B4627F">
        <w:t>This annual report has been produced in accordance with FRD</w:t>
      </w:r>
      <w:r>
        <w:t xml:space="preserve"> </w:t>
      </w:r>
      <w:r w:rsidRPr="00B4627F">
        <w:t>30</w:t>
      </w:r>
      <w:r>
        <w:t>C</w:t>
      </w:r>
      <w:r w:rsidRPr="00B4627F">
        <w:t xml:space="preserve"> Standard Requirements for the Design and Production of Annual Reports, in order to minimise our impact on the environment.</w:t>
      </w:r>
    </w:p>
    <w:p w14:paraId="629E011B" w14:textId="77777777" w:rsidR="00BB4299" w:rsidRPr="00B4627F" w:rsidRDefault="00BB4299" w:rsidP="008018AD">
      <w:r w:rsidRPr="00B4627F">
        <w:t>Further information about Museum</w:t>
      </w:r>
      <w:r w:rsidR="005854B0">
        <w:t>s</w:t>
      </w:r>
      <w:r w:rsidRPr="00B4627F">
        <w:t xml:space="preserve"> Victoria </w:t>
      </w:r>
      <w:r w:rsidR="005854B0">
        <w:t xml:space="preserve">is available at </w:t>
      </w:r>
      <w:hyperlink r:id="rId8" w:history="1">
        <w:r w:rsidRPr="00EB7772">
          <w:rPr>
            <w:rStyle w:val="Hyperlink"/>
            <w:rFonts w:cs="Arial"/>
            <w:color w:val="000000" w:themeColor="text1"/>
            <w:szCs w:val="22"/>
            <w:u w:val="none"/>
          </w:rPr>
          <w:t>museum</w:t>
        </w:r>
        <w:r w:rsidR="00A22AB9">
          <w:rPr>
            <w:rStyle w:val="Hyperlink"/>
            <w:rFonts w:cs="Arial"/>
            <w:color w:val="000000" w:themeColor="text1"/>
            <w:szCs w:val="22"/>
            <w:u w:val="none"/>
          </w:rPr>
          <w:t>s</w:t>
        </w:r>
        <w:r w:rsidRPr="00EB7772">
          <w:rPr>
            <w:rStyle w:val="Hyperlink"/>
            <w:rFonts w:cs="Arial"/>
            <w:color w:val="000000" w:themeColor="text1"/>
            <w:szCs w:val="22"/>
            <w:u w:val="none"/>
          </w:rPr>
          <w:t>victoria.com.au</w:t>
        </w:r>
      </w:hyperlink>
      <w:r>
        <w:t>.</w:t>
      </w:r>
    </w:p>
    <w:p w14:paraId="629D5407" w14:textId="77777777" w:rsidR="00BB4299" w:rsidRPr="00B4627F" w:rsidRDefault="00BB4299" w:rsidP="008018AD">
      <w:r w:rsidRPr="00B4627F">
        <w:br w:type="page"/>
      </w:r>
    </w:p>
    <w:p w14:paraId="48AD8DF9" w14:textId="350C7F69" w:rsidR="00BB4299" w:rsidRDefault="00BB4299" w:rsidP="008018AD">
      <w:pPr>
        <w:pStyle w:val="Heading2"/>
      </w:pPr>
      <w:bookmarkStart w:id="5" w:name="_Toc512590307"/>
      <w:r w:rsidRPr="00EA7F4E">
        <w:lastRenderedPageBreak/>
        <w:t>Contents</w:t>
      </w:r>
      <w:bookmarkEnd w:id="5"/>
    </w:p>
    <w:p w14:paraId="2F4E854A" w14:textId="21A3F90A" w:rsidR="007069E8" w:rsidRPr="007069E8" w:rsidRDefault="007069E8" w:rsidP="00914B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of Contents. Columns headed Item and Page."/>
      </w:tblPr>
      <w:tblGrid>
        <w:gridCol w:w="7115"/>
        <w:gridCol w:w="1187"/>
      </w:tblGrid>
      <w:tr w:rsidR="001D0D44" w:rsidRPr="001D0D44" w14:paraId="466373A7" w14:textId="77777777" w:rsidTr="00914B44">
        <w:trPr>
          <w:cantSplit/>
          <w:tblHeader/>
        </w:trPr>
        <w:tc>
          <w:tcPr>
            <w:tcW w:w="7115" w:type="dxa"/>
          </w:tcPr>
          <w:p w14:paraId="39FD0D28" w14:textId="6D1A6BB5" w:rsidR="001D0D44" w:rsidRPr="00914B44" w:rsidRDefault="001D0D44" w:rsidP="008018AD">
            <w:pPr>
              <w:rPr>
                <w:b/>
              </w:rPr>
            </w:pPr>
            <w:r w:rsidRPr="00914B44">
              <w:rPr>
                <w:b/>
              </w:rPr>
              <w:t>Item</w:t>
            </w:r>
          </w:p>
        </w:tc>
        <w:tc>
          <w:tcPr>
            <w:tcW w:w="1187" w:type="dxa"/>
          </w:tcPr>
          <w:p w14:paraId="3BEE774C" w14:textId="35A3440B" w:rsidR="001D0D44" w:rsidRPr="00914B44" w:rsidDel="001D0D44" w:rsidRDefault="001D0D44" w:rsidP="005033D5">
            <w:pPr>
              <w:jc w:val="right"/>
              <w:rPr>
                <w:b/>
              </w:rPr>
            </w:pPr>
            <w:r w:rsidRPr="00914B44">
              <w:rPr>
                <w:b/>
              </w:rPr>
              <w:t>Page</w:t>
            </w:r>
          </w:p>
        </w:tc>
      </w:tr>
      <w:tr w:rsidR="00BB4299" w:rsidRPr="0063061E" w14:paraId="06618E4B" w14:textId="77777777" w:rsidTr="00914B44">
        <w:trPr>
          <w:cantSplit/>
          <w:tblHeader/>
        </w:trPr>
        <w:tc>
          <w:tcPr>
            <w:tcW w:w="7115" w:type="dxa"/>
          </w:tcPr>
          <w:p w14:paraId="220BAFD5" w14:textId="77777777" w:rsidR="00BB4299" w:rsidRPr="0063061E" w:rsidRDefault="00BB4299" w:rsidP="008018AD">
            <w:r>
              <w:t>Declaration of the Responsible Body</w:t>
            </w:r>
          </w:p>
        </w:tc>
        <w:tc>
          <w:tcPr>
            <w:tcW w:w="1187" w:type="dxa"/>
          </w:tcPr>
          <w:p w14:paraId="356532FB" w14:textId="1490A805" w:rsidR="00BB4299" w:rsidRPr="001D0D44" w:rsidRDefault="001D0D44" w:rsidP="005033D5">
            <w:pPr>
              <w:jc w:val="right"/>
            </w:pPr>
            <w:r w:rsidRPr="001D0D44">
              <w:t>2</w:t>
            </w:r>
          </w:p>
        </w:tc>
      </w:tr>
      <w:tr w:rsidR="00BB4299" w:rsidRPr="0063061E" w14:paraId="034DBE08" w14:textId="77777777" w:rsidTr="00914B44">
        <w:trPr>
          <w:cantSplit/>
          <w:tblHeader/>
        </w:trPr>
        <w:tc>
          <w:tcPr>
            <w:tcW w:w="7115" w:type="dxa"/>
          </w:tcPr>
          <w:p w14:paraId="679C952E" w14:textId="77777777" w:rsidR="00BB4299" w:rsidRPr="0063061E" w:rsidRDefault="00BB4299" w:rsidP="008018AD">
            <w:r w:rsidRPr="0063061E">
              <w:t>President</w:t>
            </w:r>
            <w:r w:rsidR="008B79C0">
              <w:t>’s Message</w:t>
            </w:r>
          </w:p>
        </w:tc>
        <w:tc>
          <w:tcPr>
            <w:tcW w:w="1187" w:type="dxa"/>
          </w:tcPr>
          <w:p w14:paraId="7D13FFEA" w14:textId="2838D928" w:rsidR="00BB4299" w:rsidRPr="001D0D44" w:rsidRDefault="001D0D44" w:rsidP="005033D5">
            <w:pPr>
              <w:jc w:val="right"/>
            </w:pPr>
            <w:r w:rsidRPr="001D0D44">
              <w:t>4</w:t>
            </w:r>
          </w:p>
        </w:tc>
      </w:tr>
      <w:tr w:rsidR="008B79C0" w:rsidRPr="0063061E" w14:paraId="3897E601" w14:textId="77777777" w:rsidTr="00914B44">
        <w:trPr>
          <w:cantSplit/>
          <w:tblHeader/>
        </w:trPr>
        <w:tc>
          <w:tcPr>
            <w:tcW w:w="7115" w:type="dxa"/>
          </w:tcPr>
          <w:p w14:paraId="587FDC7F" w14:textId="77777777" w:rsidR="008B79C0" w:rsidRPr="0063061E" w:rsidRDefault="008B79C0" w:rsidP="008018AD">
            <w:r w:rsidRPr="0063061E">
              <w:t>Chief Executive Officer</w:t>
            </w:r>
            <w:r>
              <w:t>’s Message</w:t>
            </w:r>
          </w:p>
        </w:tc>
        <w:tc>
          <w:tcPr>
            <w:tcW w:w="1187" w:type="dxa"/>
          </w:tcPr>
          <w:p w14:paraId="3C3AD8B2" w14:textId="72D4875C" w:rsidR="008B79C0" w:rsidRPr="001D0D44" w:rsidRDefault="001D0D44" w:rsidP="005033D5">
            <w:pPr>
              <w:jc w:val="right"/>
            </w:pPr>
            <w:r w:rsidRPr="001D0D44">
              <w:t>5</w:t>
            </w:r>
          </w:p>
        </w:tc>
      </w:tr>
      <w:tr w:rsidR="00BB4299" w:rsidRPr="0063061E" w14:paraId="49D289D1" w14:textId="77777777" w:rsidTr="00914B44">
        <w:trPr>
          <w:cantSplit/>
          <w:tblHeader/>
        </w:trPr>
        <w:tc>
          <w:tcPr>
            <w:tcW w:w="7115" w:type="dxa"/>
          </w:tcPr>
          <w:p w14:paraId="365F76D3" w14:textId="77777777" w:rsidR="00BB4299" w:rsidRPr="0063061E" w:rsidRDefault="00BB4299" w:rsidP="008018AD">
            <w:r w:rsidRPr="0063061E">
              <w:t xml:space="preserve">Profile of </w:t>
            </w:r>
            <w:r w:rsidR="00A602D4">
              <w:t>Museums Victoria</w:t>
            </w:r>
          </w:p>
        </w:tc>
        <w:tc>
          <w:tcPr>
            <w:tcW w:w="1187" w:type="dxa"/>
          </w:tcPr>
          <w:p w14:paraId="075E5AEA" w14:textId="567568B9" w:rsidR="00BB4299" w:rsidRPr="001D0D44" w:rsidRDefault="001D0D44" w:rsidP="005033D5">
            <w:pPr>
              <w:jc w:val="right"/>
            </w:pPr>
            <w:r w:rsidRPr="001D0D44">
              <w:t>7</w:t>
            </w:r>
          </w:p>
        </w:tc>
      </w:tr>
      <w:tr w:rsidR="00BB4299" w:rsidRPr="0063061E" w14:paraId="7EF74055" w14:textId="77777777" w:rsidTr="00914B44">
        <w:trPr>
          <w:cantSplit/>
          <w:tblHeader/>
        </w:trPr>
        <w:tc>
          <w:tcPr>
            <w:tcW w:w="7115" w:type="dxa"/>
          </w:tcPr>
          <w:p w14:paraId="2CFDE35B" w14:textId="77777777" w:rsidR="00BB4299" w:rsidRPr="0063061E" w:rsidRDefault="00BB4299" w:rsidP="008018AD">
            <w:r w:rsidRPr="0063061E">
              <w:t>The Year in Brief</w:t>
            </w:r>
            <w:r>
              <w:t xml:space="preserve"> </w:t>
            </w:r>
          </w:p>
        </w:tc>
        <w:tc>
          <w:tcPr>
            <w:tcW w:w="1187" w:type="dxa"/>
          </w:tcPr>
          <w:p w14:paraId="2307D807" w14:textId="484C44B4" w:rsidR="00BB4299" w:rsidRPr="001D0D44" w:rsidRDefault="001D0D44" w:rsidP="005033D5">
            <w:pPr>
              <w:jc w:val="right"/>
            </w:pPr>
            <w:r w:rsidRPr="001D0D44">
              <w:t>9</w:t>
            </w:r>
          </w:p>
        </w:tc>
      </w:tr>
      <w:tr w:rsidR="00BB4299" w:rsidRPr="0063061E" w14:paraId="4AFDE226" w14:textId="77777777" w:rsidTr="00914B44">
        <w:trPr>
          <w:cantSplit/>
          <w:tblHeader/>
        </w:trPr>
        <w:tc>
          <w:tcPr>
            <w:tcW w:w="7115" w:type="dxa"/>
          </w:tcPr>
          <w:p w14:paraId="6E6BFB21" w14:textId="77777777" w:rsidR="00BB4299" w:rsidRPr="0063061E" w:rsidRDefault="00BB4299" w:rsidP="008018AD">
            <w:r>
              <w:t>Purpose and Vision</w:t>
            </w:r>
          </w:p>
        </w:tc>
        <w:tc>
          <w:tcPr>
            <w:tcW w:w="1187" w:type="dxa"/>
          </w:tcPr>
          <w:p w14:paraId="3F8E23BD" w14:textId="0ACF0930" w:rsidR="00BB4299" w:rsidRPr="001D0D44" w:rsidRDefault="001D0D44" w:rsidP="005033D5">
            <w:pPr>
              <w:jc w:val="right"/>
            </w:pPr>
            <w:r w:rsidRPr="001D0D44">
              <w:t>14</w:t>
            </w:r>
          </w:p>
        </w:tc>
      </w:tr>
      <w:tr w:rsidR="00BB4299" w:rsidRPr="0063061E" w14:paraId="6E010973" w14:textId="77777777" w:rsidTr="00914B44">
        <w:trPr>
          <w:cantSplit/>
          <w:tblHeader/>
        </w:trPr>
        <w:tc>
          <w:tcPr>
            <w:tcW w:w="7115" w:type="dxa"/>
          </w:tcPr>
          <w:p w14:paraId="08D9B981" w14:textId="77777777" w:rsidR="00BB4299" w:rsidRPr="0063061E" w:rsidRDefault="00BB4299" w:rsidP="008018AD">
            <w:r w:rsidRPr="0063061E">
              <w:t xml:space="preserve">Strategic Direction 1: </w:t>
            </w:r>
            <w:r>
              <w:t>Deepening Connections</w:t>
            </w:r>
          </w:p>
        </w:tc>
        <w:tc>
          <w:tcPr>
            <w:tcW w:w="1187" w:type="dxa"/>
          </w:tcPr>
          <w:p w14:paraId="23AE3A58" w14:textId="361EDA7B" w:rsidR="00BB4299" w:rsidRPr="001D0D44" w:rsidRDefault="001D0D44" w:rsidP="005033D5">
            <w:pPr>
              <w:jc w:val="right"/>
            </w:pPr>
            <w:r w:rsidRPr="001D0D44">
              <w:t>15</w:t>
            </w:r>
          </w:p>
        </w:tc>
      </w:tr>
      <w:tr w:rsidR="00BB4299" w:rsidRPr="0063061E" w14:paraId="51839CD6" w14:textId="77777777" w:rsidTr="00914B44">
        <w:trPr>
          <w:cantSplit/>
          <w:tblHeader/>
        </w:trPr>
        <w:tc>
          <w:tcPr>
            <w:tcW w:w="7115" w:type="dxa"/>
          </w:tcPr>
          <w:p w14:paraId="38D4658F" w14:textId="77777777" w:rsidR="00BB4299" w:rsidRPr="0063061E" w:rsidRDefault="00BB4299" w:rsidP="008018AD">
            <w:r w:rsidRPr="0063061E">
              <w:t xml:space="preserve">Strategic Direction 2: </w:t>
            </w:r>
            <w:r>
              <w:t>Investing in Knowledge, Expertise and Collections</w:t>
            </w:r>
          </w:p>
        </w:tc>
        <w:tc>
          <w:tcPr>
            <w:tcW w:w="1187" w:type="dxa"/>
          </w:tcPr>
          <w:p w14:paraId="4748DE43" w14:textId="5CAC614D" w:rsidR="00BB4299" w:rsidRPr="001D0D44" w:rsidRDefault="001D0D44" w:rsidP="005033D5">
            <w:pPr>
              <w:jc w:val="right"/>
            </w:pPr>
            <w:r w:rsidRPr="001D0D44">
              <w:t>19</w:t>
            </w:r>
          </w:p>
        </w:tc>
      </w:tr>
      <w:tr w:rsidR="00BB4299" w:rsidRPr="0063061E" w14:paraId="72D6E0FC" w14:textId="77777777" w:rsidTr="00914B44">
        <w:trPr>
          <w:cantSplit/>
          <w:tblHeader/>
        </w:trPr>
        <w:tc>
          <w:tcPr>
            <w:tcW w:w="7115" w:type="dxa"/>
          </w:tcPr>
          <w:p w14:paraId="4124982E" w14:textId="77777777" w:rsidR="00BB4299" w:rsidRPr="0063061E" w:rsidRDefault="00BB4299" w:rsidP="008018AD">
            <w:r w:rsidRPr="0063061E">
              <w:t xml:space="preserve">Strategic Direction 3: </w:t>
            </w:r>
            <w:r>
              <w:t>Digital Transformation</w:t>
            </w:r>
          </w:p>
        </w:tc>
        <w:tc>
          <w:tcPr>
            <w:tcW w:w="1187" w:type="dxa"/>
          </w:tcPr>
          <w:p w14:paraId="33EEFFC4" w14:textId="356E8B3C" w:rsidR="00BB4299" w:rsidRPr="001D0D44" w:rsidRDefault="001D0D44" w:rsidP="005033D5">
            <w:pPr>
              <w:jc w:val="right"/>
            </w:pPr>
            <w:r w:rsidRPr="001D0D44">
              <w:t>22</w:t>
            </w:r>
          </w:p>
        </w:tc>
      </w:tr>
      <w:tr w:rsidR="00BB4299" w:rsidRPr="0063061E" w14:paraId="2B05CD33" w14:textId="77777777" w:rsidTr="00914B44">
        <w:trPr>
          <w:cantSplit/>
          <w:tblHeader/>
        </w:trPr>
        <w:tc>
          <w:tcPr>
            <w:tcW w:w="7115" w:type="dxa"/>
          </w:tcPr>
          <w:p w14:paraId="38821B22" w14:textId="77777777" w:rsidR="00BB4299" w:rsidRPr="0063061E" w:rsidRDefault="00BB4299" w:rsidP="008018AD">
            <w:r w:rsidRPr="0063061E">
              <w:t xml:space="preserve">Strategic Direction 4: </w:t>
            </w:r>
            <w:r>
              <w:t>Organisational Resilience</w:t>
            </w:r>
          </w:p>
        </w:tc>
        <w:tc>
          <w:tcPr>
            <w:tcW w:w="1187" w:type="dxa"/>
          </w:tcPr>
          <w:p w14:paraId="7257BD4B" w14:textId="270BA431" w:rsidR="00BB4299" w:rsidRPr="001D0D44" w:rsidRDefault="001D0D44" w:rsidP="005033D5">
            <w:pPr>
              <w:jc w:val="right"/>
            </w:pPr>
            <w:r w:rsidRPr="001D0D44">
              <w:t>24</w:t>
            </w:r>
          </w:p>
        </w:tc>
      </w:tr>
      <w:tr w:rsidR="00BB4299" w:rsidRPr="0063061E" w14:paraId="2334D34C" w14:textId="77777777" w:rsidTr="00914B44">
        <w:trPr>
          <w:cantSplit/>
          <w:tblHeader/>
        </w:trPr>
        <w:tc>
          <w:tcPr>
            <w:tcW w:w="7115" w:type="dxa"/>
          </w:tcPr>
          <w:p w14:paraId="189DE72F" w14:textId="77777777" w:rsidR="00BB4299" w:rsidRPr="0063061E" w:rsidRDefault="00BB4299" w:rsidP="008018AD">
            <w:r w:rsidRPr="0063061E">
              <w:t xml:space="preserve">Strategic Direction 5: </w:t>
            </w:r>
            <w:r>
              <w:t>Building Victoria’s Cultural Capital</w:t>
            </w:r>
          </w:p>
        </w:tc>
        <w:tc>
          <w:tcPr>
            <w:tcW w:w="1187" w:type="dxa"/>
          </w:tcPr>
          <w:p w14:paraId="7CBABEC0" w14:textId="7B57AE12" w:rsidR="00BB4299" w:rsidRPr="001D0D44" w:rsidRDefault="001D0D44" w:rsidP="005033D5">
            <w:pPr>
              <w:jc w:val="right"/>
            </w:pPr>
            <w:r w:rsidRPr="001D0D44">
              <w:t>26</w:t>
            </w:r>
          </w:p>
        </w:tc>
      </w:tr>
      <w:tr w:rsidR="00BB4299" w:rsidRPr="0063061E" w14:paraId="0124F522" w14:textId="77777777" w:rsidTr="00914B44">
        <w:trPr>
          <w:cantSplit/>
          <w:tblHeader/>
        </w:trPr>
        <w:tc>
          <w:tcPr>
            <w:tcW w:w="7115" w:type="dxa"/>
          </w:tcPr>
          <w:p w14:paraId="3C9AD4B7" w14:textId="77777777" w:rsidR="00BB4299" w:rsidRPr="0063061E" w:rsidRDefault="00BB4299" w:rsidP="008018AD">
            <w:r>
              <w:t>Future Priorities</w:t>
            </w:r>
          </w:p>
        </w:tc>
        <w:tc>
          <w:tcPr>
            <w:tcW w:w="1187" w:type="dxa"/>
          </w:tcPr>
          <w:p w14:paraId="1ADF3C9C" w14:textId="63339845" w:rsidR="00BB4299" w:rsidRPr="001D0D44" w:rsidRDefault="001D0D44" w:rsidP="005033D5">
            <w:pPr>
              <w:jc w:val="right"/>
            </w:pPr>
            <w:r w:rsidRPr="001D0D44">
              <w:t>28</w:t>
            </w:r>
          </w:p>
        </w:tc>
      </w:tr>
      <w:tr w:rsidR="00BB4299" w:rsidRPr="0063061E" w14:paraId="4DCD109E" w14:textId="77777777" w:rsidTr="00914B44">
        <w:trPr>
          <w:cantSplit/>
          <w:tblHeader/>
        </w:trPr>
        <w:tc>
          <w:tcPr>
            <w:tcW w:w="7115" w:type="dxa"/>
          </w:tcPr>
          <w:p w14:paraId="01DCBF45" w14:textId="77777777" w:rsidR="00BB4299" w:rsidRDefault="00BB4299" w:rsidP="008018AD">
            <w:r>
              <w:t>Corporate Governance</w:t>
            </w:r>
          </w:p>
        </w:tc>
        <w:tc>
          <w:tcPr>
            <w:tcW w:w="1187" w:type="dxa"/>
          </w:tcPr>
          <w:p w14:paraId="0CA26A1A" w14:textId="2E52B684" w:rsidR="00BB4299" w:rsidRPr="001D0D44" w:rsidRDefault="001D0D44" w:rsidP="005033D5">
            <w:pPr>
              <w:jc w:val="right"/>
            </w:pPr>
            <w:r w:rsidRPr="001D0D44">
              <w:t>29</w:t>
            </w:r>
          </w:p>
        </w:tc>
      </w:tr>
      <w:tr w:rsidR="00BB4299" w:rsidRPr="0063061E" w14:paraId="22958326" w14:textId="77777777" w:rsidTr="00914B44">
        <w:trPr>
          <w:cantSplit/>
          <w:tblHeader/>
        </w:trPr>
        <w:tc>
          <w:tcPr>
            <w:tcW w:w="7115" w:type="dxa"/>
          </w:tcPr>
          <w:p w14:paraId="4F034C32" w14:textId="77777777" w:rsidR="00BB4299" w:rsidRDefault="00BB4299" w:rsidP="008018AD">
            <w:r>
              <w:t>Our Workplace</w:t>
            </w:r>
          </w:p>
        </w:tc>
        <w:tc>
          <w:tcPr>
            <w:tcW w:w="1187" w:type="dxa"/>
          </w:tcPr>
          <w:p w14:paraId="4C8EEFE2" w14:textId="342876A3" w:rsidR="00BB4299" w:rsidRPr="001D0D44" w:rsidRDefault="001D0D44" w:rsidP="005033D5">
            <w:pPr>
              <w:jc w:val="right"/>
            </w:pPr>
            <w:r w:rsidRPr="001D0D44">
              <w:t>33</w:t>
            </w:r>
          </w:p>
        </w:tc>
      </w:tr>
      <w:tr w:rsidR="00BB4299" w:rsidRPr="0063061E" w14:paraId="5147A538" w14:textId="77777777" w:rsidTr="00914B44">
        <w:trPr>
          <w:cantSplit/>
          <w:tblHeader/>
        </w:trPr>
        <w:tc>
          <w:tcPr>
            <w:tcW w:w="7115" w:type="dxa"/>
          </w:tcPr>
          <w:p w14:paraId="5CD51EAC" w14:textId="77777777" w:rsidR="00BB4299" w:rsidRDefault="00BB4299" w:rsidP="008018AD">
            <w:r>
              <w:t>Financial Statements</w:t>
            </w:r>
          </w:p>
        </w:tc>
        <w:tc>
          <w:tcPr>
            <w:tcW w:w="1187" w:type="dxa"/>
          </w:tcPr>
          <w:p w14:paraId="77068C77" w14:textId="6C5623AE" w:rsidR="00BB4299" w:rsidRPr="001D0D44" w:rsidRDefault="001D0D44" w:rsidP="005033D5">
            <w:pPr>
              <w:jc w:val="right"/>
            </w:pPr>
            <w:r w:rsidRPr="001D0D44">
              <w:t>40</w:t>
            </w:r>
          </w:p>
        </w:tc>
      </w:tr>
      <w:tr w:rsidR="00BB4299" w:rsidRPr="0063061E" w14:paraId="481859B8" w14:textId="77777777" w:rsidTr="00914B44">
        <w:trPr>
          <w:cantSplit/>
          <w:tblHeader/>
        </w:trPr>
        <w:tc>
          <w:tcPr>
            <w:tcW w:w="7115" w:type="dxa"/>
          </w:tcPr>
          <w:p w14:paraId="449A3614" w14:textId="77777777" w:rsidR="00BB4299" w:rsidRDefault="00BB4299" w:rsidP="008018AD">
            <w:r>
              <w:t>Auditor-General’s Report</w:t>
            </w:r>
          </w:p>
        </w:tc>
        <w:tc>
          <w:tcPr>
            <w:tcW w:w="1187" w:type="dxa"/>
          </w:tcPr>
          <w:p w14:paraId="6B1963D9" w14:textId="1898A30D" w:rsidR="00BB4299" w:rsidRPr="001D0D44" w:rsidRDefault="001D0D44" w:rsidP="005033D5">
            <w:pPr>
              <w:jc w:val="right"/>
            </w:pPr>
            <w:r w:rsidRPr="001D0D44">
              <w:t>78</w:t>
            </w:r>
          </w:p>
        </w:tc>
      </w:tr>
      <w:tr w:rsidR="00BB4299" w:rsidRPr="0063061E" w14:paraId="0EB89CCE" w14:textId="77777777" w:rsidTr="00914B44">
        <w:trPr>
          <w:cantSplit/>
          <w:tblHeader/>
        </w:trPr>
        <w:tc>
          <w:tcPr>
            <w:tcW w:w="7115" w:type="dxa"/>
          </w:tcPr>
          <w:p w14:paraId="6936B23F" w14:textId="77777777" w:rsidR="00BB4299" w:rsidRDefault="00BB4299" w:rsidP="008018AD">
            <w:r>
              <w:t>Statutory Reports</w:t>
            </w:r>
          </w:p>
        </w:tc>
        <w:tc>
          <w:tcPr>
            <w:tcW w:w="1187" w:type="dxa"/>
          </w:tcPr>
          <w:p w14:paraId="726102E2" w14:textId="27EE0F5F" w:rsidR="00BB4299" w:rsidRPr="001D0D44" w:rsidRDefault="001D0D44" w:rsidP="005033D5">
            <w:pPr>
              <w:jc w:val="right"/>
            </w:pPr>
            <w:r w:rsidRPr="001D0D44">
              <w:t>80</w:t>
            </w:r>
          </w:p>
        </w:tc>
      </w:tr>
      <w:tr w:rsidR="00BB4299" w:rsidRPr="0063061E" w14:paraId="3B385B2E" w14:textId="77777777" w:rsidTr="00914B44">
        <w:trPr>
          <w:cantSplit/>
          <w:tblHeader/>
        </w:trPr>
        <w:tc>
          <w:tcPr>
            <w:tcW w:w="7115" w:type="dxa"/>
          </w:tcPr>
          <w:p w14:paraId="5B643252" w14:textId="77777777" w:rsidR="00BB4299" w:rsidRDefault="00BB4299" w:rsidP="008018AD">
            <w:r>
              <w:t>Disclosure Index</w:t>
            </w:r>
          </w:p>
        </w:tc>
        <w:tc>
          <w:tcPr>
            <w:tcW w:w="1187" w:type="dxa"/>
          </w:tcPr>
          <w:p w14:paraId="2DEB696E" w14:textId="27C681BE" w:rsidR="00BB4299" w:rsidRPr="001D0D44" w:rsidRDefault="001D0D44" w:rsidP="005033D5">
            <w:pPr>
              <w:jc w:val="right"/>
            </w:pPr>
            <w:r w:rsidRPr="001D0D44">
              <w:t>89</w:t>
            </w:r>
          </w:p>
        </w:tc>
      </w:tr>
    </w:tbl>
    <w:p w14:paraId="7C0ED2B7" w14:textId="77777777" w:rsidR="00BB4299" w:rsidRDefault="00BB4299" w:rsidP="008018AD">
      <w:pPr>
        <w:rPr>
          <w:sz w:val="36"/>
        </w:rPr>
      </w:pPr>
      <w:r>
        <w:br w:type="page"/>
      </w:r>
    </w:p>
    <w:p w14:paraId="0162941E" w14:textId="77777777" w:rsidR="00994D5E" w:rsidRDefault="00994D5E" w:rsidP="00914B44">
      <w:pPr>
        <w:pStyle w:val="Heading2"/>
        <w:spacing w:after="0"/>
      </w:pPr>
      <w:r w:rsidRPr="00C33F11">
        <w:t xml:space="preserve">President’s </w:t>
      </w:r>
      <w:r w:rsidRPr="00B82E97">
        <w:t>Message</w:t>
      </w:r>
    </w:p>
    <w:p w14:paraId="44DE502A" w14:textId="37FFDCF9" w:rsidR="008F646F" w:rsidRDefault="008F646F" w:rsidP="008018AD">
      <w:r>
        <w:t>It was my privilege to take on the role of Museums Board of Victoria President in Ju</w:t>
      </w:r>
      <w:r w:rsidR="00BE1D27">
        <w:t>ly</w:t>
      </w:r>
      <w:r>
        <w:t xml:space="preserve"> 2016, at the commencement of a year of significant development for the organisation. The Museums Board of Victoria is pleased to present the report of our operations, financial results and key achievements for 2016–17. </w:t>
      </w:r>
    </w:p>
    <w:p w14:paraId="1FB630C1" w14:textId="009C5389" w:rsidR="008F646F" w:rsidRDefault="008F646F" w:rsidP="008018AD">
      <w:r>
        <w:t xml:space="preserve">This year we celebrated the extraordinary contribution of outgoing Chief Executive Officer (CEO), Dr J Patrick Greene </w:t>
      </w:r>
      <w:r w:rsidR="00B225E0">
        <w:t xml:space="preserve">OBE </w:t>
      </w:r>
      <w:r>
        <w:t>who departed in February 2017. Over the last 15 years, Patrick was responsible for writing an important chapter in the life of this remarkable public institution. Patrick turned the move to Carlton and the creation of a network of museums into a terrific success and he greatly strengthened the collections management and scholarly work upon which enduring great museums are built.</w:t>
      </w:r>
    </w:p>
    <w:p w14:paraId="2B791942" w14:textId="54240D7A" w:rsidR="008F646F" w:rsidRDefault="008F646F" w:rsidP="008018AD">
      <w:r>
        <w:t>A crowning achievement of Dr Green</w:t>
      </w:r>
      <w:r w:rsidR="005B0BA9">
        <w:t>e</w:t>
      </w:r>
      <w:r>
        <w:t xml:space="preserve">’s time was the opening of the Pauline Gandel Children’s Gallery, a truly beautiful fusion of the best scholarship on early learning with enchanting design. Since opening in December 2016, </w:t>
      </w:r>
      <w:r w:rsidR="007863E2">
        <w:t xml:space="preserve">the significant boost to gallery family membership attendance shows </w:t>
      </w:r>
      <w:r>
        <w:t>the youngest Victorians and their parents fall</w:t>
      </w:r>
      <w:r w:rsidR="007863E2">
        <w:t>ing</w:t>
      </w:r>
      <w:r>
        <w:t xml:space="preserve"> in love with the Museum once again.</w:t>
      </w:r>
    </w:p>
    <w:p w14:paraId="5FCAB4D8" w14:textId="77777777" w:rsidR="008F646F" w:rsidRDefault="008F646F" w:rsidP="008018AD">
      <w:r>
        <w:t>This last year we also marked with great gratitude the conclusion of the term of Professor Margaret Gardner AO as President of the Museums Board of Victoria after 8 years of so ably steering the Museum through a very successful era.</w:t>
      </w:r>
    </w:p>
    <w:p w14:paraId="7E88A153" w14:textId="77777777" w:rsidR="008F646F" w:rsidRDefault="00D87A89" w:rsidP="008018AD">
      <w:r>
        <w:t>This year also saw</w:t>
      </w:r>
      <w:r w:rsidR="008F646F">
        <w:t xml:space="preserve"> the conclusion of the terms of two of our board members. Sylvia Falzon after seven years of exceptional service during which time she championed a stronger development focus and greater revenue diversification through our commercial efforts, and generously acted in the Board Treasurer role in between permanent appointees. She also played a pivotal role in some of our most important philanthropic developments.</w:t>
      </w:r>
    </w:p>
    <w:p w14:paraId="5AA1EBB4" w14:textId="77777777" w:rsidR="008F646F" w:rsidRDefault="008F646F" w:rsidP="008018AD">
      <w:r>
        <w:t>We also farewelled Trevor Tappenden, who for three years took carriage of the two key roles of Board Treasurer and Chair of the Finance, Audit and Risk Committee. During his tenure, Trevor shared his broad Director acumen to steer our financial and governance position with clarity and consistency. Our deep thanks and acknowledgment of the contribution of these dedicated departing Board members.</w:t>
      </w:r>
    </w:p>
    <w:p w14:paraId="10DC50A7" w14:textId="77777777" w:rsidR="008F646F" w:rsidRDefault="008F646F" w:rsidP="008018AD">
      <w:r>
        <w:t>As one chapter in the history concluded another began with the commencement of our new CEO Lynley Marshall in February 2017. Following her appointment she has been leading a whole of organisation effort to develop a new strategic vision to take us towards 2025 and launching an exciting and ambitious schedule of exhibitions and initiatives for this year.</w:t>
      </w:r>
    </w:p>
    <w:p w14:paraId="6F0EDE99" w14:textId="77777777" w:rsidR="008F646F" w:rsidRDefault="008F646F" w:rsidP="008018AD">
      <w:r>
        <w:t>While there have been changes in leadership the outstanding work of the staff of Museums Victoria has been continuing as you will find detailed in this report.</w:t>
      </w:r>
    </w:p>
    <w:p w14:paraId="287E7BCF" w14:textId="77777777" w:rsidR="008F646F" w:rsidRDefault="008F646F" w:rsidP="008018AD">
      <w:r>
        <w:t>We are a rare Museum organisation, fortunate in our multiple museum sites across the physical, the virtual and outreach. The endeavours of scholarship move throughout all our experiences, and translate into a dynamic and thriving education offering.</w:t>
      </w:r>
    </w:p>
    <w:p w14:paraId="17608127" w14:textId="77777777" w:rsidR="008F646F" w:rsidRDefault="008F646F" w:rsidP="008018AD">
      <w:r>
        <w:t>We only can do all of these because of the outstanding support of the Victorian Government, corporate partners, philanthropists and supporter</w:t>
      </w:r>
      <w:r w:rsidR="00CC6902">
        <w:t>s</w:t>
      </w:r>
      <w:r>
        <w:t>, and, of course, our many visitors.</w:t>
      </w:r>
    </w:p>
    <w:p w14:paraId="3903205D" w14:textId="77777777" w:rsidR="00BD42AD" w:rsidRDefault="008F646F" w:rsidP="008018AD">
      <w:r>
        <w:t xml:space="preserve">Along with my colleagues of the Board, the Chief Executive Officer, Executive Team and Museums Victoria staff, </w:t>
      </w:r>
      <w:r w:rsidR="000D32A1">
        <w:t>we look forward to building Museums Victoria’s next chapter, where people are enriched by wondrous discovery and trusted knowledge, and society is compelled to act for a thriving future.</w:t>
      </w:r>
    </w:p>
    <w:p w14:paraId="0CFFEEFF" w14:textId="77777777" w:rsidR="00994D5E" w:rsidRPr="00B51BB9" w:rsidRDefault="00994D5E" w:rsidP="00BD42AD">
      <w:pPr>
        <w:spacing w:after="0"/>
      </w:pPr>
      <w:r>
        <w:t>Dr Rufus Black</w:t>
      </w:r>
    </w:p>
    <w:p w14:paraId="486C423F" w14:textId="11965E82" w:rsidR="00EB718E" w:rsidRDefault="00994D5E" w:rsidP="004F799C">
      <w:pPr>
        <w:spacing w:after="0"/>
        <w:rPr>
          <w:rFonts w:eastAsiaTheme="majorEastAsia" w:cstheme="majorBidi"/>
          <w:sz w:val="32"/>
        </w:rPr>
      </w:pPr>
      <w:r w:rsidRPr="00B51BB9">
        <w:t>President, Museums Board of Victoria</w:t>
      </w:r>
      <w:r w:rsidR="00EB718E">
        <w:br w:type="page"/>
      </w:r>
    </w:p>
    <w:p w14:paraId="7C363CDB" w14:textId="77777777" w:rsidR="00475A7B" w:rsidRPr="00B73D61" w:rsidRDefault="00475A7B" w:rsidP="00914B44">
      <w:pPr>
        <w:pStyle w:val="Heading2"/>
        <w:spacing w:after="0"/>
      </w:pPr>
      <w:r w:rsidRPr="00C33F11">
        <w:t>Chief Executive Officer’s Messag</w:t>
      </w:r>
      <w:r>
        <w:t>e</w:t>
      </w:r>
    </w:p>
    <w:p w14:paraId="1B126679" w14:textId="77777777" w:rsidR="00D24815" w:rsidRDefault="00D24815" w:rsidP="008018AD">
      <w:r>
        <w:t xml:space="preserve">Joining Museums Victoria in February 2017, I discovered an organisation of abundant opportunity and potential. The extraordinary diversity of people, skills and talent supports world-leading expertise in delivering museum experiences founded in the magnificent museum collection and quality research programs. </w:t>
      </w:r>
    </w:p>
    <w:p w14:paraId="2BF1DDD1" w14:textId="3B4FE441" w:rsidR="003974FB" w:rsidRDefault="003974FB" w:rsidP="008018AD">
      <w:r>
        <w:t>Highlights from the last year illustrate t</w:t>
      </w:r>
      <w:r w:rsidR="00D24815">
        <w:t>h</w:t>
      </w:r>
      <w:r>
        <w:t xml:space="preserve">is remarkable </w:t>
      </w:r>
      <w:r w:rsidR="00D24815">
        <w:t>breadth of expertise. In May 2017, Museums Victoria</w:t>
      </w:r>
      <w:r>
        <w:t>’s scientists</w:t>
      </w:r>
      <w:r w:rsidR="00D24815">
        <w:t xml:space="preserve"> led an international team on CSIRO’s R</w:t>
      </w:r>
      <w:r w:rsidR="00FA46AB">
        <w:t xml:space="preserve">esearch </w:t>
      </w:r>
      <w:r w:rsidR="00D24815">
        <w:t>V</w:t>
      </w:r>
      <w:r w:rsidR="00FA46AB">
        <w:t>essel</w:t>
      </w:r>
      <w:r w:rsidR="00D24815">
        <w:t xml:space="preserve"> </w:t>
      </w:r>
      <w:r w:rsidR="00D24815" w:rsidRPr="00B9131D">
        <w:rPr>
          <w:i/>
        </w:rPr>
        <w:t>Investigator</w:t>
      </w:r>
      <w:r w:rsidR="00D24815">
        <w:t xml:space="preserve"> to explore the biodiversity of the ocean abyss, four kilometres below the surface off the coast of eastern Australia</w:t>
      </w:r>
      <w:r>
        <w:t>. Their discoveries</w:t>
      </w:r>
      <w:r w:rsidR="00D24815">
        <w:t xml:space="preserve">, </w:t>
      </w:r>
      <w:r>
        <w:t xml:space="preserve">which are likely to include several species never previously described, attracted international attention and </w:t>
      </w:r>
      <w:r w:rsidR="00D24815">
        <w:t xml:space="preserve">demonstrated </w:t>
      </w:r>
      <w:r>
        <w:t>the significant research abilities that Museums Victoria is recognised for.</w:t>
      </w:r>
    </w:p>
    <w:p w14:paraId="78D754B1" w14:textId="77777777" w:rsidR="00D24815" w:rsidRDefault="003974FB" w:rsidP="008018AD">
      <w:r>
        <w:t>In March</w:t>
      </w:r>
      <w:r w:rsidR="00682E96">
        <w:t xml:space="preserve"> we launched </w:t>
      </w:r>
      <w:r w:rsidR="00682E96">
        <w:rPr>
          <w:i/>
        </w:rPr>
        <w:t>Invisible Farmer</w:t>
      </w:r>
      <w:r w:rsidR="00682E96" w:rsidRPr="00094D13">
        <w:t>,</w:t>
      </w:r>
      <w:r>
        <w:t xml:space="preserve"> a three-year research project into the untold stories of Australian women farmers</w:t>
      </w:r>
      <w:r w:rsidR="00682E96">
        <w:t xml:space="preserve">. This will be the </w:t>
      </w:r>
      <w:r w:rsidR="00D24815">
        <w:t>largest-ever study of Australian women on rural land</w:t>
      </w:r>
      <w:r w:rsidR="00682E96">
        <w:t xml:space="preserve">, spanning </w:t>
      </w:r>
      <w:r w:rsidR="00D24815">
        <w:t>research, scholarship, academic partnerships and community making</w:t>
      </w:r>
      <w:r w:rsidR="00682E96">
        <w:t xml:space="preserve"> in regions right across Australia.</w:t>
      </w:r>
    </w:p>
    <w:p w14:paraId="77D90C39" w14:textId="77777777" w:rsidR="00D24815" w:rsidRDefault="00D24815" w:rsidP="008018AD">
      <w:r>
        <w:t xml:space="preserve">In our Bunjilaka Aboriginal Cultural Centre we commemorated the 50th anniversary of the 1967 referendum in which Australians voted to </w:t>
      </w:r>
      <w:r w:rsidR="00682E96">
        <w:t>include</w:t>
      </w:r>
      <w:r>
        <w:t xml:space="preserve"> Aboriginal and Torres Strait Islanders in the national census –</w:t>
      </w:r>
      <w:r w:rsidR="00682E96">
        <w:t xml:space="preserve"> </w:t>
      </w:r>
      <w:r>
        <w:t>a</w:t>
      </w:r>
      <w:r w:rsidR="00682E96">
        <w:t xml:space="preserve"> landmark event in the </w:t>
      </w:r>
      <w:r>
        <w:t xml:space="preserve">inclusion and recognition of our first peoples. </w:t>
      </w:r>
    </w:p>
    <w:p w14:paraId="5CB6E5B6" w14:textId="6BC9C239" w:rsidR="00D24815" w:rsidRDefault="00D24815" w:rsidP="008018AD">
      <w:r>
        <w:t>And we saw an extraordinary response to the launch of the new Pauline Gandel Children’s Gallery, an internationally ground-breaking early-learning experience for babies and children 0-5 years old. The first four months of opening saw an increase in the number of children visiting Melbourne Museum of almost 30</w:t>
      </w:r>
      <w:r w:rsidR="00DB11CF">
        <w:t>%</w:t>
      </w:r>
      <w:r>
        <w:t xml:space="preserve"> while visits by Members increased by more than 80</w:t>
      </w:r>
      <w:r w:rsidR="00DB11CF">
        <w:t>%</w:t>
      </w:r>
      <w:r>
        <w:t xml:space="preserve">. </w:t>
      </w:r>
    </w:p>
    <w:p w14:paraId="6F974C75" w14:textId="3D42DEA3" w:rsidR="00D24815" w:rsidRDefault="00CC552B" w:rsidP="008018AD">
      <w:r>
        <w:t xml:space="preserve">As I’ve stepped into my role at Museums Victoria </w:t>
      </w:r>
      <w:r w:rsidR="00D24815">
        <w:t>I am grateful for the strong legacy left by departing CEO, Dr J Patrick Greene</w:t>
      </w:r>
      <w:r w:rsidR="00FA46AB">
        <w:t xml:space="preserve"> OBE</w:t>
      </w:r>
      <w:r w:rsidR="00D24815">
        <w:t xml:space="preserve"> in handing over an organisation so well established in its strengths and accomplishments. </w:t>
      </w:r>
    </w:p>
    <w:p w14:paraId="1A5D2070" w14:textId="77777777" w:rsidR="006B53E4" w:rsidRDefault="00D24815" w:rsidP="008018AD">
      <w:r>
        <w:t xml:space="preserve">Building on these strengths, successes and unique attributes, I now look to the exciting challenge of leading Museums Victoria into the future and delivering our new strategic direction through to 2025. </w:t>
      </w:r>
      <w:r w:rsidR="006B53E4">
        <w:t xml:space="preserve">Planning for this direction commenced in March, with cross-functional teams of staff who worked to develop a strategic white paper setting out our operating context and ideas for the future. This was followed in April by a planning workshop where key strategic themes were challenged and explored by more than 400 stakeholders including staff, the Museums Board and leaders from Museums Victoria's partner organisations. </w:t>
      </w:r>
    </w:p>
    <w:p w14:paraId="01B22CF4" w14:textId="77777777" w:rsidR="00D24815" w:rsidRDefault="006B53E4" w:rsidP="008018AD">
      <w:r>
        <w:t xml:space="preserve">These ideas are now being shaped into a strategic plan that will be finalised in 2017. </w:t>
      </w:r>
      <w:r w:rsidR="00CC552B">
        <w:t xml:space="preserve">A key focus </w:t>
      </w:r>
      <w:r w:rsidR="00D24815">
        <w:t xml:space="preserve">will </w:t>
      </w:r>
      <w:r w:rsidR="00CC552B">
        <w:t xml:space="preserve">be </w:t>
      </w:r>
      <w:r w:rsidR="00D24815">
        <w:t>build</w:t>
      </w:r>
      <w:r w:rsidR="00CC552B">
        <w:t>ing</w:t>
      </w:r>
      <w:r w:rsidR="00D24815">
        <w:t xml:space="preserve"> a complementary capability to produce even more responsive and agile experiences</w:t>
      </w:r>
      <w:r w:rsidR="00CC552B">
        <w:t xml:space="preserve"> to sit alongside </w:t>
      </w:r>
      <w:r w:rsidR="00CD0FA5">
        <w:t>established skills at creating exceptional long-term exhibitions and experiences</w:t>
      </w:r>
      <w:r w:rsidR="00D24815">
        <w:t xml:space="preserve">. </w:t>
      </w:r>
      <w:r>
        <w:t>In addition, a</w:t>
      </w:r>
      <w:r w:rsidR="00D24815">
        <w:t xml:space="preserve"> dynamic </w:t>
      </w:r>
      <w:r w:rsidR="00CD0FA5">
        <w:t xml:space="preserve">new </w:t>
      </w:r>
      <w:r w:rsidR="00D24815">
        <w:t xml:space="preserve">program of exhibitions, events and experiences </w:t>
      </w:r>
      <w:r w:rsidR="00CD0FA5">
        <w:t xml:space="preserve">is envisioned, with the goal of further </w:t>
      </w:r>
      <w:r w:rsidR="00D24815">
        <w:t>leverag</w:t>
      </w:r>
      <w:r w:rsidR="00CD0FA5">
        <w:t>ing</w:t>
      </w:r>
      <w:r w:rsidR="00D24815">
        <w:t xml:space="preserve"> the museum’s collections, research and spaces to </w:t>
      </w:r>
      <w:r w:rsidR="00CD0FA5">
        <w:t xml:space="preserve">continue to grow our </w:t>
      </w:r>
      <w:r w:rsidR="00D24815">
        <w:t xml:space="preserve">audience base and </w:t>
      </w:r>
      <w:r w:rsidR="00CD0FA5">
        <w:t>provide more opportunities to engage with visitors of all ages</w:t>
      </w:r>
      <w:r w:rsidR="00D24815">
        <w:t>.</w:t>
      </w:r>
    </w:p>
    <w:p w14:paraId="2B732BF6" w14:textId="34F7A935" w:rsidR="00D24815" w:rsidRDefault="00D24815" w:rsidP="008018AD">
      <w:r w:rsidRPr="00EB718E">
        <w:t xml:space="preserve">This year Museums Victoria farewelled two </w:t>
      </w:r>
      <w:r>
        <w:t xml:space="preserve">long-standing </w:t>
      </w:r>
      <w:r w:rsidRPr="00EB718E">
        <w:t>Executives</w:t>
      </w:r>
      <w:r>
        <w:t>:</w:t>
      </w:r>
      <w:r w:rsidRPr="00EB718E">
        <w:t xml:space="preserve"> </w:t>
      </w:r>
      <w:r>
        <w:t xml:space="preserve">Dr </w:t>
      </w:r>
      <w:r w:rsidRPr="00EB718E">
        <w:t>Robin Hirst</w:t>
      </w:r>
      <w:r w:rsidR="00FA46AB">
        <w:t xml:space="preserve"> PSM</w:t>
      </w:r>
      <w:r w:rsidRPr="00EB718E">
        <w:t xml:space="preserve">, Director - Collections, Research and </w:t>
      </w:r>
      <w:r>
        <w:t xml:space="preserve">Exhibitions, and </w:t>
      </w:r>
      <w:r w:rsidRPr="00EB718E">
        <w:t>Tim Hart, Director - Public Engagement</w:t>
      </w:r>
      <w:r>
        <w:t xml:space="preserve">. These departures will be </w:t>
      </w:r>
      <w:r w:rsidRPr="00EB718E">
        <w:t>deeply felt.</w:t>
      </w:r>
    </w:p>
    <w:p w14:paraId="7C6A535C" w14:textId="77777777" w:rsidR="00D24815" w:rsidRDefault="00D24815" w:rsidP="008018AD">
      <w:pPr>
        <w:rPr>
          <w:lang w:val="en-GB"/>
        </w:rPr>
      </w:pPr>
      <w:r>
        <w:rPr>
          <w:lang w:val="en-GB"/>
        </w:rPr>
        <w:t>Robin’s eminent career with the museum has been integral to outstanding exhibition development at Scienceworks and the Planetarium, the Immigration Museum and Melbourne Museum. Under Robin’s leadership, the development, care and access to the collections has been transformed, and he has built strong research partnerships with many universities.</w:t>
      </w:r>
    </w:p>
    <w:p w14:paraId="160CDCD9" w14:textId="77777777" w:rsidR="00D24815" w:rsidRDefault="00D24815" w:rsidP="008018AD">
      <w:pPr>
        <w:rPr>
          <w:lang w:val="en-GB"/>
        </w:rPr>
      </w:pPr>
      <w:r>
        <w:rPr>
          <w:lang w:val="en-GB"/>
        </w:rPr>
        <w:t>Tim’s deep commitment to museum practice, digital transformation and collections</w:t>
      </w:r>
      <w:r w:rsidRPr="00F1254D">
        <w:rPr>
          <w:lang w:val="en-GB"/>
        </w:rPr>
        <w:t xml:space="preserve"> </w:t>
      </w:r>
      <w:r>
        <w:rPr>
          <w:lang w:val="en-GB"/>
        </w:rPr>
        <w:t xml:space="preserve">has shaped the dynamic, public presence of Museums Victoria to reach national and international standing through multiple cultural exchanges and significant partnerships. </w:t>
      </w:r>
    </w:p>
    <w:p w14:paraId="06811E05" w14:textId="77777777" w:rsidR="00D24815" w:rsidRPr="00E4252D" w:rsidRDefault="00D24815" w:rsidP="008018AD">
      <w:pPr>
        <w:rPr>
          <w:lang w:val="en-GB"/>
        </w:rPr>
      </w:pPr>
      <w:r>
        <w:rPr>
          <w:lang w:val="en-GB"/>
        </w:rPr>
        <w:t>To Robin and Tim, I express my</w:t>
      </w:r>
      <w:r w:rsidRPr="006901F7">
        <w:rPr>
          <w:lang w:val="en-GB"/>
        </w:rPr>
        <w:t xml:space="preserve"> profound gratitude </w:t>
      </w:r>
      <w:r>
        <w:rPr>
          <w:lang w:val="en-GB"/>
        </w:rPr>
        <w:t xml:space="preserve">for the welcome, insights and </w:t>
      </w:r>
      <w:r w:rsidRPr="006901F7">
        <w:rPr>
          <w:lang w:val="en-GB"/>
        </w:rPr>
        <w:t xml:space="preserve">support </w:t>
      </w:r>
      <w:r>
        <w:rPr>
          <w:lang w:val="en-GB"/>
        </w:rPr>
        <w:t>offered</w:t>
      </w:r>
      <w:r w:rsidRPr="006901F7">
        <w:rPr>
          <w:lang w:val="en-GB"/>
        </w:rPr>
        <w:t xml:space="preserve"> </w:t>
      </w:r>
      <w:r>
        <w:rPr>
          <w:lang w:val="en-GB"/>
        </w:rPr>
        <w:t>since my arrival</w:t>
      </w:r>
      <w:r w:rsidRPr="006901F7">
        <w:rPr>
          <w:lang w:val="en-GB"/>
        </w:rPr>
        <w:t xml:space="preserve"> and</w:t>
      </w:r>
      <w:r>
        <w:rPr>
          <w:lang w:val="en-GB"/>
        </w:rPr>
        <w:t xml:space="preserve"> I</w:t>
      </w:r>
      <w:r w:rsidRPr="006901F7">
        <w:rPr>
          <w:lang w:val="en-GB"/>
        </w:rPr>
        <w:t xml:space="preserve"> </w:t>
      </w:r>
      <w:r>
        <w:rPr>
          <w:lang w:val="en-GB"/>
        </w:rPr>
        <w:t xml:space="preserve">wish them </w:t>
      </w:r>
      <w:r w:rsidRPr="006901F7">
        <w:rPr>
          <w:lang w:val="en-GB"/>
        </w:rPr>
        <w:t>every success for the future.</w:t>
      </w:r>
    </w:p>
    <w:p w14:paraId="2269473D" w14:textId="206BAC7C" w:rsidR="00D24815" w:rsidRPr="00B73D61" w:rsidRDefault="00D24815" w:rsidP="008018AD">
      <w:r>
        <w:t>The achievements of Museums Victoria are a testament to the skill and dedication of our Board, staff and volunteers, and the generosity of our supporters. To these people, our greatest asset, I extend my thanks for the successes of the last year and for the opportunity to take our world-class strengths and practices to build together</w:t>
      </w:r>
      <w:r w:rsidDel="00E94604">
        <w:t xml:space="preserve"> </w:t>
      </w:r>
      <w:r>
        <w:t>the future vision of</w:t>
      </w:r>
      <w:r w:rsidDel="00E94604">
        <w:t xml:space="preserve"> </w:t>
      </w:r>
      <w:r>
        <w:t>Museums Victoria.</w:t>
      </w:r>
    </w:p>
    <w:p w14:paraId="6723581C" w14:textId="77777777" w:rsidR="00475A7B" w:rsidRPr="00B51BB9" w:rsidRDefault="00475A7B" w:rsidP="004F799C">
      <w:pPr>
        <w:spacing w:after="0"/>
      </w:pPr>
      <w:r>
        <w:t>Lynley Marshall</w:t>
      </w:r>
    </w:p>
    <w:p w14:paraId="51F81133" w14:textId="77777777" w:rsidR="00475A7B" w:rsidRPr="00B51BB9" w:rsidRDefault="00475A7B" w:rsidP="004F799C">
      <w:pPr>
        <w:spacing w:after="0"/>
      </w:pPr>
      <w:r w:rsidRPr="00B51BB9">
        <w:t>Chief Executive Officer</w:t>
      </w:r>
    </w:p>
    <w:p w14:paraId="34B8A200" w14:textId="77777777" w:rsidR="00475A7B" w:rsidRDefault="00475A7B" w:rsidP="008018AD">
      <w:r>
        <w:br w:type="page"/>
      </w:r>
    </w:p>
    <w:p w14:paraId="2A2BB6FD" w14:textId="77777777" w:rsidR="00475A7B" w:rsidRPr="004C7F43" w:rsidRDefault="00475A7B" w:rsidP="008018AD">
      <w:pPr>
        <w:pStyle w:val="Heading2"/>
      </w:pPr>
      <w:bookmarkStart w:id="6" w:name="_Toc512590309"/>
      <w:r w:rsidRPr="004C7F43">
        <w:t>Profile of Museum</w:t>
      </w:r>
      <w:r>
        <w:t>s</w:t>
      </w:r>
      <w:r w:rsidRPr="004C7F43">
        <w:t xml:space="preserve"> Victoria</w:t>
      </w:r>
      <w:bookmarkEnd w:id="6"/>
    </w:p>
    <w:p w14:paraId="6A17CB58" w14:textId="77777777" w:rsidR="00475A7B" w:rsidRPr="00BA2CA4" w:rsidRDefault="00475A7B" w:rsidP="008018AD">
      <w:r w:rsidRPr="00BA2CA4">
        <w:t>Museum</w:t>
      </w:r>
      <w:r>
        <w:t>s</w:t>
      </w:r>
      <w:r w:rsidRPr="00BA2CA4">
        <w:t xml:space="preserve"> Victoria is Austra</w:t>
      </w:r>
      <w:r>
        <w:t>lasia</w:t>
      </w:r>
      <w:r w:rsidRPr="00BA2CA4">
        <w:t xml:space="preserve">’s largest public museum organisation. As the </w:t>
      </w:r>
      <w:r w:rsidR="006105D5">
        <w:t>S</w:t>
      </w:r>
      <w:r w:rsidRPr="00BA2CA4">
        <w:t xml:space="preserve">tate museum for Victoria, we are responsible for </w:t>
      </w:r>
      <w:r w:rsidR="008026FF">
        <w:t xml:space="preserve">developing and maintaining </w:t>
      </w:r>
      <w:r w:rsidRPr="00BA2CA4">
        <w:t xml:space="preserve">the </w:t>
      </w:r>
      <w:r w:rsidR="00EB7772">
        <w:t>S</w:t>
      </w:r>
      <w:r w:rsidRPr="00BA2CA4">
        <w:t xml:space="preserve">tate </w:t>
      </w:r>
      <w:r w:rsidR="00521ED6">
        <w:t>c</w:t>
      </w:r>
      <w:r w:rsidRPr="00BA2CA4">
        <w:t>ollection, delivering educational and entertaining exhibitions, conducting research</w:t>
      </w:r>
      <w:r>
        <w:t>,</w:t>
      </w:r>
      <w:r w:rsidRPr="00BA2CA4">
        <w:t xml:space="preserve"> and providing cultural and science programs for the people of Victoria and visitors from interstate and overseas.</w:t>
      </w:r>
    </w:p>
    <w:p w14:paraId="2641DF51" w14:textId="7BB7DACD" w:rsidR="00475A7B" w:rsidRPr="00BA2CA4" w:rsidRDefault="00475A7B" w:rsidP="008018AD">
      <w:r>
        <w:t>Museums Victoria</w:t>
      </w:r>
      <w:r w:rsidRPr="00BA2CA4">
        <w:t xml:space="preserve"> dates back to 1854, with the founding of the National Museum of Victoria, and then, in 1870, the Industrial and Technological Museum of Victoria (later known as the Science Museum of Victoria). By proclamation of the </w:t>
      </w:r>
      <w:r w:rsidRPr="00BA2CA4">
        <w:rPr>
          <w:i/>
        </w:rPr>
        <w:t xml:space="preserve">Museums Act 1983 </w:t>
      </w:r>
      <w:r w:rsidRPr="00BA2CA4">
        <w:t xml:space="preserve">(Vic.), these two institutions were amalgamated to form what is today known as </w:t>
      </w:r>
      <w:r>
        <w:t>Museums Victoria</w:t>
      </w:r>
      <w:r w:rsidRPr="00BA2CA4">
        <w:t>, governed by the Museums Board of Victoria.</w:t>
      </w:r>
    </w:p>
    <w:p w14:paraId="33CC511F" w14:textId="77777777" w:rsidR="00475A7B" w:rsidRPr="00BA2CA4" w:rsidRDefault="00475A7B" w:rsidP="008018AD">
      <w:r>
        <w:t>Museums Victoria</w:t>
      </w:r>
      <w:r w:rsidRPr="00BA2CA4">
        <w:t xml:space="preserve"> undertakes high-quality research into historical and contemporary issues in the fields of science, history</w:t>
      </w:r>
      <w:r w:rsidR="008026FF">
        <w:t xml:space="preserve">, </w:t>
      </w:r>
      <w:r w:rsidRPr="00BA2CA4">
        <w:t xml:space="preserve">technology and Indigenous cultures. Our research is based on an internationally significant collection of </w:t>
      </w:r>
      <w:r w:rsidR="008026FF">
        <w:t xml:space="preserve">more than </w:t>
      </w:r>
      <w:r w:rsidRPr="00BA2CA4">
        <w:t>17</w:t>
      </w:r>
      <w:r w:rsidR="0045320F">
        <w:t> </w:t>
      </w:r>
      <w:r w:rsidRPr="00BA2CA4">
        <w:t>million items and is carried out by expert curators. </w:t>
      </w:r>
      <w:r>
        <w:t>Museums Victoria</w:t>
      </w:r>
      <w:r w:rsidRPr="00BA2CA4">
        <w:t xml:space="preserve"> operates three museums, a collection storage facility</w:t>
      </w:r>
      <w:r w:rsidR="0090499E">
        <w:t xml:space="preserve"> (Moreland Annexe)</w:t>
      </w:r>
      <w:r w:rsidRPr="00BA2CA4">
        <w:t xml:space="preserve"> and a non-collection</w:t>
      </w:r>
      <w:r w:rsidR="0090499E">
        <w:t xml:space="preserve"> storage</w:t>
      </w:r>
      <w:r w:rsidRPr="00BA2CA4">
        <w:t xml:space="preserve"> facility</w:t>
      </w:r>
      <w:r w:rsidR="0090499E">
        <w:t xml:space="preserve"> (Simcock Avenue)</w:t>
      </w:r>
      <w:r w:rsidRPr="00BA2CA4">
        <w:t xml:space="preserve">, and is custodian </w:t>
      </w:r>
      <w:r w:rsidR="0045320F">
        <w:t>of</w:t>
      </w:r>
      <w:r w:rsidR="0045320F" w:rsidRPr="00BA2CA4">
        <w:t xml:space="preserve"> </w:t>
      </w:r>
      <w:r w:rsidRPr="00BA2CA4">
        <w:t>the World Heritage–listed Royal Exhibition Building.</w:t>
      </w:r>
    </w:p>
    <w:p w14:paraId="7717A5CF" w14:textId="77777777" w:rsidR="00475A7B" w:rsidRPr="00BA2CA4" w:rsidRDefault="00475A7B" w:rsidP="008018AD">
      <w:pPr>
        <w:pStyle w:val="Heading3"/>
      </w:pPr>
      <w:r w:rsidRPr="00BA2CA4">
        <w:t>Melbourne Museum</w:t>
      </w:r>
    </w:p>
    <w:p w14:paraId="6140FA25" w14:textId="77777777" w:rsidR="00475A7B" w:rsidRPr="00BA2CA4" w:rsidRDefault="00475A7B" w:rsidP="008018AD">
      <w:r w:rsidRPr="00BA2CA4">
        <w:t>Opened October 2000</w:t>
      </w:r>
    </w:p>
    <w:p w14:paraId="14C958B4" w14:textId="77777777" w:rsidR="00475A7B" w:rsidRPr="00BA2CA4" w:rsidRDefault="00475A7B" w:rsidP="008018AD">
      <w:r w:rsidRPr="00BA2CA4">
        <w:t xml:space="preserve">The iconic Melbourne Museum stands adjacent to the historic Royal Exhibition Building in Carlton Gardens. Melbourne Museum incorporates the Bunjilaka Aboriginal Cultural Centre and showcases Australian social history, Indigenous cultures, the human mind and body, science and technology, and the environment. </w:t>
      </w:r>
      <w:r w:rsidR="008026FF">
        <w:t>T</w:t>
      </w:r>
      <w:r w:rsidRPr="00BA2CA4">
        <w:t xml:space="preserve">he IMAX Theatre </w:t>
      </w:r>
      <w:r w:rsidR="008026FF">
        <w:t xml:space="preserve">is also located at </w:t>
      </w:r>
      <w:r w:rsidRPr="00BA2CA4">
        <w:t>Melbourne Museum</w:t>
      </w:r>
      <w:r w:rsidR="008026FF">
        <w:t xml:space="preserve"> and is operated by Museums Victoria</w:t>
      </w:r>
      <w:r w:rsidRPr="00BA2CA4">
        <w:t>.</w:t>
      </w:r>
    </w:p>
    <w:p w14:paraId="7B0597A3" w14:textId="77777777" w:rsidR="00C769BB" w:rsidRPr="00BA2CA4" w:rsidRDefault="00C769BB" w:rsidP="008018AD">
      <w:pPr>
        <w:pStyle w:val="Heading3"/>
      </w:pPr>
      <w:r w:rsidRPr="00BA2CA4">
        <w:t>Scienceworks</w:t>
      </w:r>
    </w:p>
    <w:p w14:paraId="20974A71" w14:textId="77777777" w:rsidR="00C769BB" w:rsidRPr="00BA2CA4" w:rsidRDefault="00C769BB" w:rsidP="008018AD">
      <w:r w:rsidRPr="00BA2CA4">
        <w:t>Opened March 1992</w:t>
      </w:r>
    </w:p>
    <w:p w14:paraId="670F9F33" w14:textId="77777777" w:rsidR="00C769BB" w:rsidRPr="00BA2CA4" w:rsidRDefault="00C769BB" w:rsidP="008018AD">
      <w:r w:rsidRPr="00BA2CA4">
        <w:t xml:space="preserve">Located in the grounds of and incorporating the historic Spotswood Pumping Station, </w:t>
      </w:r>
      <w:r>
        <w:t>Scienceworks is an</w:t>
      </w:r>
      <w:r w:rsidRPr="00BA2CA4">
        <w:t xml:space="preserve"> extremely popular science and technology museum </w:t>
      </w:r>
      <w:r>
        <w:t xml:space="preserve">that </w:t>
      </w:r>
      <w:r w:rsidRPr="00BA2CA4">
        <w:t>features modern interactive exhibition galleries, the Melbourne Planetarium and the Lightning Room.</w:t>
      </w:r>
    </w:p>
    <w:p w14:paraId="137F86F3" w14:textId="77777777" w:rsidR="00C769BB" w:rsidRPr="00BA2CA4" w:rsidRDefault="00C769BB" w:rsidP="008018AD">
      <w:pPr>
        <w:pStyle w:val="Heading3"/>
      </w:pPr>
      <w:r w:rsidRPr="00BA2CA4">
        <w:t>Immigration Museum</w:t>
      </w:r>
    </w:p>
    <w:p w14:paraId="1E68D26D" w14:textId="77777777" w:rsidR="00C769BB" w:rsidRPr="00BA2CA4" w:rsidRDefault="00C769BB" w:rsidP="008018AD">
      <w:r w:rsidRPr="00BA2CA4">
        <w:t>Opened November 1998</w:t>
      </w:r>
    </w:p>
    <w:p w14:paraId="365D5147" w14:textId="0C05F8DA" w:rsidR="00C769BB" w:rsidRPr="00BA2CA4" w:rsidRDefault="00C769BB" w:rsidP="008018AD">
      <w:pPr>
        <w:rPr>
          <w:rFonts w:ascii="Calibri" w:hAnsi="Calibri"/>
        </w:rPr>
      </w:pPr>
      <w:r w:rsidRPr="00BA2CA4">
        <w:t>The Immigration Museum is one of the world’s leading social history museums and is situated in the historic Old Customs House on Flinders Street</w:t>
      </w:r>
      <w:r w:rsidR="00FA46AB">
        <w:t>, in</w:t>
      </w:r>
      <w:r>
        <w:t xml:space="preserve"> Melbourne</w:t>
      </w:r>
      <w:r w:rsidRPr="00BA2CA4">
        <w:t>. It is a living cultural centre that engages visitors with the history and experiences of immigration and cultural diversity that have contributed to shaping modern Australia.</w:t>
      </w:r>
    </w:p>
    <w:p w14:paraId="6F02E06A" w14:textId="77777777" w:rsidR="00475A7B" w:rsidRPr="00BA2CA4" w:rsidRDefault="00475A7B" w:rsidP="008018AD">
      <w:pPr>
        <w:pStyle w:val="Heading3"/>
      </w:pPr>
      <w:r w:rsidRPr="00BA2CA4">
        <w:t>Royal Exhibition Building</w:t>
      </w:r>
    </w:p>
    <w:p w14:paraId="5C682E1A" w14:textId="77777777" w:rsidR="00475A7B" w:rsidRPr="00BA2CA4" w:rsidRDefault="00475A7B" w:rsidP="008018AD">
      <w:r w:rsidRPr="00BA2CA4">
        <w:t>Constructed 1879–80</w:t>
      </w:r>
    </w:p>
    <w:p w14:paraId="23BD955B" w14:textId="77777777" w:rsidR="00475A7B" w:rsidRPr="00BA2CA4" w:rsidRDefault="00475A7B" w:rsidP="008018AD">
      <w:r>
        <w:t>Museums Victoria</w:t>
      </w:r>
      <w:r w:rsidRPr="00BA2CA4">
        <w:t xml:space="preserve"> custodianship since 1996</w:t>
      </w:r>
    </w:p>
    <w:p w14:paraId="3B178BD7" w14:textId="77777777" w:rsidR="00475A7B" w:rsidRPr="00BA2CA4" w:rsidRDefault="00475A7B" w:rsidP="008018AD">
      <w:r w:rsidRPr="00BA2CA4">
        <w:t>Located in Carlton Gardens</w:t>
      </w:r>
      <w:r w:rsidR="006903F1">
        <w:t>,</w:t>
      </w:r>
      <w:r w:rsidRPr="00BA2CA4">
        <w:t xml:space="preserve"> </w:t>
      </w:r>
      <w:r w:rsidR="008A02CE">
        <w:t>facing</w:t>
      </w:r>
      <w:r w:rsidR="008A02CE" w:rsidRPr="00BA2CA4">
        <w:t xml:space="preserve"> </w:t>
      </w:r>
      <w:r w:rsidRPr="00BA2CA4">
        <w:t xml:space="preserve">Melbourne Museum, the Royal Exhibition Building was </w:t>
      </w:r>
      <w:r w:rsidR="006903F1">
        <w:t>constructed</w:t>
      </w:r>
      <w:r w:rsidR="006903F1" w:rsidRPr="00BA2CA4">
        <w:t xml:space="preserve"> </w:t>
      </w:r>
      <w:r w:rsidRPr="00BA2CA4">
        <w:t>for the 1880 Melbourne International Exhibition and continues to host exhibitions and other events. The building and gardens were inscribed on the UNESCO World Heritage register in July 2004.</w:t>
      </w:r>
    </w:p>
    <w:p w14:paraId="42B9803A" w14:textId="77777777" w:rsidR="00475A7B" w:rsidRPr="00BA2CA4" w:rsidRDefault="00475A7B" w:rsidP="008018AD">
      <w:pPr>
        <w:pStyle w:val="Heading3"/>
      </w:pPr>
      <w:r w:rsidRPr="00BA2CA4">
        <w:t>Moreland Annexe</w:t>
      </w:r>
    </w:p>
    <w:p w14:paraId="6179018B" w14:textId="77777777" w:rsidR="00475A7B" w:rsidRPr="00BA2CA4" w:rsidRDefault="00475A7B" w:rsidP="008018AD">
      <w:r w:rsidRPr="00BA2CA4">
        <w:t>Opened October 1996</w:t>
      </w:r>
    </w:p>
    <w:p w14:paraId="7A3D0E7B" w14:textId="77777777" w:rsidR="00475A7B" w:rsidRPr="00BA2CA4" w:rsidRDefault="006903F1" w:rsidP="008018AD">
      <w:r w:rsidRPr="00C775DC">
        <w:t>Moreland Annexe</w:t>
      </w:r>
      <w:r w:rsidRPr="00C775DC" w:rsidDel="006903F1">
        <w:t xml:space="preserve"> </w:t>
      </w:r>
      <w:r w:rsidRPr="00C775DC">
        <w:t>is the</w:t>
      </w:r>
      <w:r w:rsidRPr="00C775DC" w:rsidDel="006903F1">
        <w:t xml:space="preserve"> </w:t>
      </w:r>
      <w:r w:rsidR="00475A7B" w:rsidRPr="00C775DC">
        <w:t>offsite collection storage facility</w:t>
      </w:r>
      <w:r w:rsidRPr="00C775DC">
        <w:t xml:space="preserve"> for Museums Victoria</w:t>
      </w:r>
      <w:r w:rsidR="00475A7B" w:rsidRPr="00C775DC">
        <w:t>, hous</w:t>
      </w:r>
      <w:r w:rsidRPr="00C775DC">
        <w:t>ing</w:t>
      </w:r>
      <w:r w:rsidR="00475A7B" w:rsidRPr="00C775DC">
        <w:t xml:space="preserve"> the largest </w:t>
      </w:r>
      <w:r w:rsidR="005C4090" w:rsidRPr="00C775DC">
        <w:t xml:space="preserve">proportion </w:t>
      </w:r>
      <w:r w:rsidR="00475A7B" w:rsidRPr="00C775DC">
        <w:t>of the collection items. It complements the collection stores at Melbourne Museum and Scienceworks.</w:t>
      </w:r>
    </w:p>
    <w:p w14:paraId="1BD850CF" w14:textId="77777777" w:rsidR="00475A7B" w:rsidRPr="00BA2CA4" w:rsidRDefault="00475A7B" w:rsidP="008018AD">
      <w:pPr>
        <w:pStyle w:val="Heading3"/>
      </w:pPr>
      <w:r w:rsidRPr="00BA2CA4">
        <w:t>Simcock Avenue Store</w:t>
      </w:r>
    </w:p>
    <w:p w14:paraId="54A0CCCC" w14:textId="77777777" w:rsidR="00475A7B" w:rsidRPr="00BA2CA4" w:rsidRDefault="00475A7B" w:rsidP="008018AD">
      <w:r w:rsidRPr="00BA2CA4">
        <w:t>Opened November 2007</w:t>
      </w:r>
    </w:p>
    <w:p w14:paraId="37DD7F68" w14:textId="77777777" w:rsidR="00475A7B" w:rsidRDefault="00475A7B" w:rsidP="008018AD">
      <w:r>
        <w:t>Museums Victoria</w:t>
      </w:r>
      <w:r w:rsidRPr="00BA2CA4">
        <w:t xml:space="preserve"> operates </w:t>
      </w:r>
      <w:r>
        <w:t xml:space="preserve">the Simcock Avenue Store, </w:t>
      </w:r>
      <w:r w:rsidRPr="00BA2CA4">
        <w:t>a non-collection store</w:t>
      </w:r>
      <w:r>
        <w:t>,</w:t>
      </w:r>
      <w:r w:rsidRPr="00BA2CA4">
        <w:t xml:space="preserve"> on behalf of a number of creative industries agencies. </w:t>
      </w:r>
      <w:r>
        <w:t>It</w:t>
      </w:r>
      <w:r w:rsidRPr="00BA2CA4">
        <w:t xml:space="preserve"> is adjacent to Scienceworks.</w:t>
      </w:r>
    </w:p>
    <w:p w14:paraId="2A232905" w14:textId="77777777" w:rsidR="007F0AC8" w:rsidRDefault="005E58D1" w:rsidP="008018AD">
      <w:pPr>
        <w:sectPr w:rsidR="007F0AC8" w:rsidSect="00BD42AD">
          <w:footerReference w:type="default" r:id="rId9"/>
          <w:pgSz w:w="11906" w:h="16838"/>
          <w:pgMar w:top="1276" w:right="1797" w:bottom="1134" w:left="1797" w:header="720" w:footer="720" w:gutter="0"/>
          <w:cols w:space="720"/>
          <w:docGrid w:linePitch="360"/>
        </w:sectPr>
      </w:pPr>
      <w:r>
        <w:br w:type="page"/>
      </w:r>
    </w:p>
    <w:p w14:paraId="21E979B6" w14:textId="77777777" w:rsidR="00475A7B" w:rsidRPr="00BA2CA4" w:rsidRDefault="00475A7B" w:rsidP="008018AD">
      <w:pPr>
        <w:pStyle w:val="Heading2"/>
      </w:pPr>
      <w:bookmarkStart w:id="7" w:name="_Toc512590310"/>
      <w:r w:rsidRPr="00BA2CA4">
        <w:t>The Year in Brief</w:t>
      </w:r>
      <w:bookmarkEnd w:id="7"/>
    </w:p>
    <w:p w14:paraId="31DBB9FF" w14:textId="77777777" w:rsidR="00475A7B" w:rsidRPr="000720D0" w:rsidRDefault="00475A7B" w:rsidP="008018AD">
      <w:pPr>
        <w:pStyle w:val="Heading3"/>
      </w:pPr>
      <w:r w:rsidRPr="000720D0">
        <w:t xml:space="preserve">Key Indicators </w:t>
      </w:r>
    </w:p>
    <w:p w14:paraId="02FEAA7B" w14:textId="042F92FD" w:rsidR="00BE48D3" w:rsidRDefault="00BE48D3" w:rsidP="00E30556">
      <w:pPr>
        <w:pStyle w:val="Caption"/>
        <w:keepNext/>
      </w:pPr>
      <w:r>
        <w:t xml:space="preserve">Table </w:t>
      </w:r>
      <w:r>
        <w:fldChar w:fldCharType="begin"/>
      </w:r>
      <w:r>
        <w:instrText xml:space="preserve"> SEQ Table \* ARABIC </w:instrText>
      </w:r>
      <w:r>
        <w:fldChar w:fldCharType="separate"/>
      </w:r>
      <w:r w:rsidR="0070003B">
        <w:rPr>
          <w:noProof/>
        </w:rPr>
        <w:t>1</w:t>
      </w:r>
      <w:r>
        <w:fldChar w:fldCharType="end"/>
      </w:r>
      <w:r>
        <w:t xml:space="preserve"> Key Indicators</w:t>
      </w:r>
    </w:p>
    <w:tbl>
      <w:tblPr>
        <w:tblW w:w="12760" w:type="dxa"/>
        <w:tblBorders>
          <w:bottom w:val="single" w:sz="4" w:space="0" w:color="808080"/>
          <w:insideH w:val="single" w:sz="4" w:space="0" w:color="808080"/>
        </w:tblBorders>
        <w:tblLayout w:type="fixed"/>
        <w:tblLook w:val="0020" w:firstRow="1" w:lastRow="0" w:firstColumn="0" w:lastColumn="0" w:noHBand="0" w:noVBand="0"/>
        <w:tblDescription w:val="Museums Victoria's key Indicators and results for 2016-17 and previous four financial years."/>
      </w:tblPr>
      <w:tblGrid>
        <w:gridCol w:w="5495"/>
        <w:gridCol w:w="1453"/>
        <w:gridCol w:w="1453"/>
        <w:gridCol w:w="1453"/>
        <w:gridCol w:w="1453"/>
        <w:gridCol w:w="1453"/>
      </w:tblGrid>
      <w:tr w:rsidR="00475A7B" w:rsidRPr="00BA2CA4" w14:paraId="78E23554" w14:textId="77777777" w:rsidTr="00914B44">
        <w:trPr>
          <w:cantSplit/>
          <w:tblHeader/>
        </w:trPr>
        <w:tc>
          <w:tcPr>
            <w:tcW w:w="5495" w:type="dxa"/>
          </w:tcPr>
          <w:p w14:paraId="557B477F" w14:textId="77777777" w:rsidR="00475A7B" w:rsidRPr="00BA2CA4" w:rsidRDefault="00475A7B" w:rsidP="008018AD"/>
        </w:tc>
        <w:tc>
          <w:tcPr>
            <w:tcW w:w="1453" w:type="dxa"/>
            <w:tcBorders>
              <w:top w:val="nil"/>
            </w:tcBorders>
            <w:shd w:val="clear" w:color="auto" w:fill="BFBFBF" w:themeFill="background1" w:themeFillShade="BF"/>
          </w:tcPr>
          <w:p w14:paraId="7572C77F" w14:textId="77777777" w:rsidR="00475A7B" w:rsidRPr="003963E0" w:rsidRDefault="00475A7B" w:rsidP="008018AD">
            <w:pPr>
              <w:rPr>
                <w:b/>
              </w:rPr>
            </w:pPr>
            <w:r w:rsidRPr="003963E0">
              <w:rPr>
                <w:b/>
              </w:rPr>
              <w:t>2016</w:t>
            </w:r>
            <w:r w:rsidRPr="003963E0">
              <w:rPr>
                <w:rFonts w:cs="Arial"/>
                <w:b/>
              </w:rPr>
              <w:t>–</w:t>
            </w:r>
            <w:r w:rsidRPr="003963E0">
              <w:rPr>
                <w:b/>
              </w:rPr>
              <w:t>17</w:t>
            </w:r>
          </w:p>
        </w:tc>
        <w:tc>
          <w:tcPr>
            <w:tcW w:w="1453" w:type="dxa"/>
            <w:tcBorders>
              <w:top w:val="nil"/>
            </w:tcBorders>
            <w:shd w:val="clear" w:color="000000" w:fill="E0E0E0"/>
          </w:tcPr>
          <w:p w14:paraId="4F5C56B6" w14:textId="77777777" w:rsidR="00475A7B" w:rsidRPr="003963E0" w:rsidRDefault="00475A7B" w:rsidP="008018AD">
            <w:pPr>
              <w:rPr>
                <w:b/>
              </w:rPr>
            </w:pPr>
            <w:r w:rsidRPr="003963E0">
              <w:rPr>
                <w:b/>
              </w:rPr>
              <w:t>2015</w:t>
            </w:r>
            <w:r w:rsidRPr="003963E0">
              <w:rPr>
                <w:rFonts w:cs="Arial"/>
                <w:b/>
              </w:rPr>
              <w:t>–</w:t>
            </w:r>
            <w:r w:rsidRPr="003963E0">
              <w:rPr>
                <w:b/>
              </w:rPr>
              <w:t>16</w:t>
            </w:r>
          </w:p>
        </w:tc>
        <w:tc>
          <w:tcPr>
            <w:tcW w:w="1453" w:type="dxa"/>
            <w:tcBorders>
              <w:top w:val="nil"/>
            </w:tcBorders>
            <w:shd w:val="clear" w:color="000000" w:fill="E0E0E0"/>
          </w:tcPr>
          <w:p w14:paraId="24775C76" w14:textId="77777777" w:rsidR="00475A7B" w:rsidRPr="003963E0" w:rsidRDefault="00475A7B" w:rsidP="008018AD">
            <w:pPr>
              <w:rPr>
                <w:b/>
              </w:rPr>
            </w:pPr>
            <w:r w:rsidRPr="003963E0">
              <w:rPr>
                <w:b/>
              </w:rPr>
              <w:t>2014–15</w:t>
            </w:r>
          </w:p>
        </w:tc>
        <w:tc>
          <w:tcPr>
            <w:tcW w:w="1453" w:type="dxa"/>
            <w:tcBorders>
              <w:top w:val="nil"/>
            </w:tcBorders>
            <w:shd w:val="clear" w:color="000000" w:fill="E0E0E0"/>
          </w:tcPr>
          <w:p w14:paraId="1222D444" w14:textId="77777777" w:rsidR="00475A7B" w:rsidRPr="003963E0" w:rsidRDefault="00475A7B" w:rsidP="008018AD">
            <w:pPr>
              <w:rPr>
                <w:b/>
              </w:rPr>
            </w:pPr>
            <w:r w:rsidRPr="003963E0">
              <w:rPr>
                <w:b/>
              </w:rPr>
              <w:t>2013–14</w:t>
            </w:r>
          </w:p>
        </w:tc>
        <w:tc>
          <w:tcPr>
            <w:tcW w:w="1453" w:type="dxa"/>
            <w:tcBorders>
              <w:top w:val="nil"/>
            </w:tcBorders>
            <w:shd w:val="clear" w:color="000000" w:fill="E0E0E0"/>
          </w:tcPr>
          <w:p w14:paraId="5D35ED6C" w14:textId="77777777" w:rsidR="00475A7B" w:rsidRPr="003963E0" w:rsidRDefault="00475A7B" w:rsidP="008018AD">
            <w:pPr>
              <w:rPr>
                <w:b/>
              </w:rPr>
            </w:pPr>
            <w:r w:rsidRPr="003963E0">
              <w:rPr>
                <w:b/>
              </w:rPr>
              <w:t>2012–13</w:t>
            </w:r>
          </w:p>
        </w:tc>
      </w:tr>
      <w:tr w:rsidR="00AC01CD" w:rsidRPr="00BA2CA4" w14:paraId="44A3B21C" w14:textId="77777777" w:rsidTr="00914B44">
        <w:trPr>
          <w:cantSplit/>
          <w:trHeight w:val="339"/>
          <w:tblHeader/>
        </w:trPr>
        <w:tc>
          <w:tcPr>
            <w:tcW w:w="5495" w:type="dxa"/>
          </w:tcPr>
          <w:p w14:paraId="1924C357" w14:textId="77777777" w:rsidR="00AC01CD" w:rsidRPr="00BA2CA4" w:rsidRDefault="00AC01CD" w:rsidP="008018AD">
            <w:pPr>
              <w:rPr>
                <w:snapToGrid w:val="0"/>
                <w:lang w:eastAsia="en-US"/>
              </w:rPr>
            </w:pPr>
            <w:r w:rsidRPr="00BA2CA4">
              <w:rPr>
                <w:snapToGrid w:val="0"/>
                <w:lang w:eastAsia="en-US"/>
              </w:rPr>
              <w:t xml:space="preserve">Collection </w:t>
            </w:r>
            <w:r>
              <w:rPr>
                <w:snapToGrid w:val="0"/>
                <w:lang w:eastAsia="en-US"/>
              </w:rPr>
              <w:t>s</w:t>
            </w:r>
            <w:r w:rsidRPr="00BA2CA4">
              <w:rPr>
                <w:snapToGrid w:val="0"/>
                <w:lang w:eastAsia="en-US"/>
              </w:rPr>
              <w:t xml:space="preserve">tored to </w:t>
            </w:r>
            <w:r>
              <w:rPr>
                <w:snapToGrid w:val="0"/>
                <w:lang w:eastAsia="en-US"/>
              </w:rPr>
              <w:t>i</w:t>
            </w:r>
            <w:r w:rsidRPr="00BA2CA4">
              <w:rPr>
                <w:snapToGrid w:val="0"/>
                <w:lang w:eastAsia="en-US"/>
              </w:rPr>
              <w:t xml:space="preserve">ndustry </w:t>
            </w:r>
            <w:r>
              <w:rPr>
                <w:snapToGrid w:val="0"/>
                <w:lang w:eastAsia="en-US"/>
              </w:rPr>
              <w:t>s</w:t>
            </w:r>
            <w:r w:rsidRPr="00BA2CA4">
              <w:rPr>
                <w:snapToGrid w:val="0"/>
                <w:lang w:eastAsia="en-US"/>
              </w:rPr>
              <w:t>tandard</w:t>
            </w:r>
          </w:p>
        </w:tc>
        <w:tc>
          <w:tcPr>
            <w:tcW w:w="1453" w:type="dxa"/>
            <w:tcBorders>
              <w:top w:val="single" w:sz="4" w:space="0" w:color="808080"/>
              <w:bottom w:val="single" w:sz="4" w:space="0" w:color="808080"/>
            </w:tcBorders>
            <w:shd w:val="clear" w:color="auto" w:fill="BFBFBF" w:themeFill="background1" w:themeFillShade="BF"/>
          </w:tcPr>
          <w:p w14:paraId="3266A2C5" w14:textId="77777777" w:rsidR="00AC01CD" w:rsidRPr="0094180C" w:rsidRDefault="00AC01CD" w:rsidP="008018AD">
            <w:r>
              <w:t>74%</w:t>
            </w:r>
          </w:p>
        </w:tc>
        <w:tc>
          <w:tcPr>
            <w:tcW w:w="1453" w:type="dxa"/>
            <w:tcBorders>
              <w:top w:val="single" w:sz="4" w:space="0" w:color="808080"/>
              <w:bottom w:val="single" w:sz="4" w:space="0" w:color="808080"/>
            </w:tcBorders>
            <w:shd w:val="clear" w:color="000000" w:fill="E0E0E0"/>
          </w:tcPr>
          <w:p w14:paraId="267F21F4" w14:textId="77777777" w:rsidR="00AC01CD" w:rsidRPr="0094180C" w:rsidRDefault="00AC01CD" w:rsidP="008018AD">
            <w:r w:rsidRPr="0094180C">
              <w:t>75%</w:t>
            </w:r>
          </w:p>
        </w:tc>
        <w:tc>
          <w:tcPr>
            <w:tcW w:w="1453" w:type="dxa"/>
            <w:tcBorders>
              <w:top w:val="single" w:sz="4" w:space="0" w:color="808080"/>
              <w:bottom w:val="single" w:sz="4" w:space="0" w:color="808080"/>
            </w:tcBorders>
            <w:shd w:val="clear" w:color="000000" w:fill="E0E0E0"/>
          </w:tcPr>
          <w:p w14:paraId="764664EE" w14:textId="77777777" w:rsidR="00AC01CD" w:rsidRPr="00BA2CA4" w:rsidRDefault="00AC01CD" w:rsidP="008018AD">
            <w:pPr>
              <w:rPr>
                <w:snapToGrid w:val="0"/>
                <w:color w:val="000000"/>
                <w:lang w:eastAsia="en-US"/>
              </w:rPr>
            </w:pPr>
            <w:r w:rsidRPr="00BA2CA4">
              <w:t>75%</w:t>
            </w:r>
          </w:p>
        </w:tc>
        <w:tc>
          <w:tcPr>
            <w:tcW w:w="1453" w:type="dxa"/>
            <w:tcBorders>
              <w:top w:val="single" w:sz="4" w:space="0" w:color="808080"/>
              <w:bottom w:val="single" w:sz="4" w:space="0" w:color="808080"/>
            </w:tcBorders>
            <w:shd w:val="clear" w:color="000000" w:fill="E0E0E0"/>
          </w:tcPr>
          <w:p w14:paraId="059AEFC2" w14:textId="77777777" w:rsidR="00AC01CD" w:rsidRPr="00BA2CA4" w:rsidRDefault="00AC01CD" w:rsidP="008018AD">
            <w:pPr>
              <w:rPr>
                <w:rFonts w:cs="Arial"/>
                <w:snapToGrid w:val="0"/>
                <w:szCs w:val="22"/>
                <w:lang w:eastAsia="en-US"/>
              </w:rPr>
            </w:pPr>
            <w:r w:rsidRPr="00BA2CA4">
              <w:rPr>
                <w:snapToGrid w:val="0"/>
                <w:lang w:eastAsia="en-US"/>
              </w:rPr>
              <w:t>77%</w:t>
            </w:r>
          </w:p>
        </w:tc>
        <w:tc>
          <w:tcPr>
            <w:tcW w:w="1453" w:type="dxa"/>
            <w:tcBorders>
              <w:top w:val="single" w:sz="4" w:space="0" w:color="808080"/>
              <w:bottom w:val="single" w:sz="4" w:space="0" w:color="808080"/>
            </w:tcBorders>
            <w:shd w:val="clear" w:color="000000" w:fill="E0E0E0"/>
          </w:tcPr>
          <w:p w14:paraId="23EC8B2B" w14:textId="77777777" w:rsidR="00AC01CD" w:rsidRPr="00BA2CA4" w:rsidRDefault="00AC01CD" w:rsidP="008018AD">
            <w:pPr>
              <w:rPr>
                <w:snapToGrid w:val="0"/>
                <w:lang w:eastAsia="en-US"/>
              </w:rPr>
            </w:pPr>
            <w:r w:rsidRPr="00BA2CA4">
              <w:rPr>
                <w:snapToGrid w:val="0"/>
                <w:lang w:eastAsia="en-US"/>
              </w:rPr>
              <w:t>75%</w:t>
            </w:r>
          </w:p>
        </w:tc>
      </w:tr>
      <w:tr w:rsidR="00AC01CD" w:rsidRPr="00BA2CA4" w14:paraId="5CF3AB13" w14:textId="77777777" w:rsidTr="00914B44">
        <w:trPr>
          <w:cantSplit/>
          <w:trHeight w:val="289"/>
          <w:tblHeader/>
        </w:trPr>
        <w:tc>
          <w:tcPr>
            <w:tcW w:w="5495" w:type="dxa"/>
          </w:tcPr>
          <w:p w14:paraId="56F4AC92" w14:textId="77777777" w:rsidR="00AC01CD" w:rsidRPr="00BA2CA4" w:rsidRDefault="00AC01CD" w:rsidP="008018AD">
            <w:pPr>
              <w:rPr>
                <w:snapToGrid w:val="0"/>
                <w:lang w:eastAsia="en-US"/>
              </w:rPr>
            </w:pPr>
            <w:r w:rsidRPr="00BA2CA4">
              <w:rPr>
                <w:snapToGrid w:val="0"/>
                <w:lang w:eastAsia="en-US"/>
              </w:rPr>
              <w:t xml:space="preserve">Visitors </w:t>
            </w:r>
            <w:r>
              <w:rPr>
                <w:snapToGrid w:val="0"/>
                <w:lang w:eastAsia="en-US"/>
              </w:rPr>
              <w:t>s</w:t>
            </w:r>
            <w:r w:rsidRPr="00BA2CA4">
              <w:rPr>
                <w:snapToGrid w:val="0"/>
                <w:lang w:eastAsia="en-US"/>
              </w:rPr>
              <w:t xml:space="preserve">atisfied with </w:t>
            </w:r>
            <w:r>
              <w:rPr>
                <w:snapToGrid w:val="0"/>
                <w:lang w:eastAsia="en-US"/>
              </w:rPr>
              <w:t>v</w:t>
            </w:r>
            <w:r w:rsidRPr="00BA2CA4">
              <w:rPr>
                <w:snapToGrid w:val="0"/>
                <w:lang w:eastAsia="en-US"/>
              </w:rPr>
              <w:t xml:space="preserve">isit </w:t>
            </w:r>
            <w:r>
              <w:rPr>
                <w:snapToGrid w:val="0"/>
                <w:lang w:eastAsia="en-US"/>
              </w:rPr>
              <w:t>o</w:t>
            </w:r>
            <w:r w:rsidRPr="00BA2CA4">
              <w:rPr>
                <w:snapToGrid w:val="0"/>
                <w:lang w:eastAsia="en-US"/>
              </w:rPr>
              <w:t>verall</w:t>
            </w:r>
          </w:p>
        </w:tc>
        <w:tc>
          <w:tcPr>
            <w:tcW w:w="1453" w:type="dxa"/>
            <w:tcBorders>
              <w:top w:val="single" w:sz="4" w:space="0" w:color="808080"/>
              <w:bottom w:val="single" w:sz="4" w:space="0" w:color="808080"/>
            </w:tcBorders>
            <w:shd w:val="clear" w:color="auto" w:fill="BFBFBF" w:themeFill="background1" w:themeFillShade="BF"/>
          </w:tcPr>
          <w:p w14:paraId="038D3310" w14:textId="77777777" w:rsidR="00AC01CD" w:rsidRPr="0094180C" w:rsidRDefault="00AC01CD" w:rsidP="008018AD">
            <w:r>
              <w:t>98%</w:t>
            </w:r>
          </w:p>
        </w:tc>
        <w:tc>
          <w:tcPr>
            <w:tcW w:w="1453" w:type="dxa"/>
            <w:tcBorders>
              <w:top w:val="single" w:sz="4" w:space="0" w:color="808080"/>
              <w:bottom w:val="single" w:sz="4" w:space="0" w:color="808080"/>
            </w:tcBorders>
            <w:shd w:val="clear" w:color="000000" w:fill="E0E0E0"/>
          </w:tcPr>
          <w:p w14:paraId="5AEC8E01" w14:textId="77777777" w:rsidR="00AC01CD" w:rsidRPr="0094180C" w:rsidRDefault="00AC01CD" w:rsidP="008018AD">
            <w:r w:rsidRPr="0094180C">
              <w:t>99%</w:t>
            </w:r>
          </w:p>
        </w:tc>
        <w:tc>
          <w:tcPr>
            <w:tcW w:w="1453" w:type="dxa"/>
            <w:tcBorders>
              <w:top w:val="single" w:sz="4" w:space="0" w:color="808080"/>
              <w:bottom w:val="single" w:sz="4" w:space="0" w:color="808080"/>
            </w:tcBorders>
            <w:shd w:val="clear" w:color="000000" w:fill="E0E0E0"/>
          </w:tcPr>
          <w:p w14:paraId="4010A81C" w14:textId="77777777" w:rsidR="00AC01CD" w:rsidRPr="00BA2CA4" w:rsidRDefault="00AC01CD" w:rsidP="008018AD">
            <w:pPr>
              <w:rPr>
                <w:snapToGrid w:val="0"/>
                <w:color w:val="000000"/>
                <w:lang w:eastAsia="en-US"/>
              </w:rPr>
            </w:pPr>
            <w:r w:rsidRPr="00BA2CA4">
              <w:t>92%</w:t>
            </w:r>
          </w:p>
        </w:tc>
        <w:tc>
          <w:tcPr>
            <w:tcW w:w="1453" w:type="dxa"/>
            <w:tcBorders>
              <w:top w:val="single" w:sz="4" w:space="0" w:color="808080"/>
              <w:bottom w:val="single" w:sz="4" w:space="0" w:color="808080"/>
            </w:tcBorders>
            <w:shd w:val="clear" w:color="000000" w:fill="E0E0E0"/>
          </w:tcPr>
          <w:p w14:paraId="5A0E1BA7" w14:textId="77777777" w:rsidR="00AC01CD" w:rsidRPr="00BA2CA4" w:rsidRDefault="00AC01CD" w:rsidP="008018AD">
            <w:pPr>
              <w:rPr>
                <w:rFonts w:cs="Arial"/>
                <w:snapToGrid w:val="0"/>
                <w:szCs w:val="22"/>
                <w:lang w:eastAsia="en-US"/>
              </w:rPr>
            </w:pPr>
            <w:r w:rsidRPr="00BA2CA4">
              <w:rPr>
                <w:snapToGrid w:val="0"/>
                <w:lang w:eastAsia="en-US"/>
              </w:rPr>
              <w:t>94%</w:t>
            </w:r>
          </w:p>
        </w:tc>
        <w:tc>
          <w:tcPr>
            <w:tcW w:w="1453" w:type="dxa"/>
            <w:tcBorders>
              <w:top w:val="single" w:sz="4" w:space="0" w:color="808080"/>
              <w:bottom w:val="single" w:sz="4" w:space="0" w:color="808080"/>
            </w:tcBorders>
            <w:shd w:val="clear" w:color="000000" w:fill="E0E0E0"/>
          </w:tcPr>
          <w:p w14:paraId="6A47BB91" w14:textId="77777777" w:rsidR="00AC01CD" w:rsidRPr="00BA2CA4" w:rsidRDefault="00AC01CD" w:rsidP="008018AD">
            <w:pPr>
              <w:rPr>
                <w:snapToGrid w:val="0"/>
                <w:lang w:eastAsia="en-US"/>
              </w:rPr>
            </w:pPr>
            <w:r w:rsidRPr="00BA2CA4">
              <w:rPr>
                <w:snapToGrid w:val="0"/>
                <w:lang w:eastAsia="en-US"/>
              </w:rPr>
              <w:t>93%</w:t>
            </w:r>
          </w:p>
        </w:tc>
      </w:tr>
      <w:tr w:rsidR="00AC01CD" w:rsidRPr="00BA2CA4" w14:paraId="55D45AB5" w14:textId="77777777" w:rsidTr="00914B44">
        <w:trPr>
          <w:cantSplit/>
          <w:tblHeader/>
        </w:trPr>
        <w:tc>
          <w:tcPr>
            <w:tcW w:w="5495" w:type="dxa"/>
          </w:tcPr>
          <w:p w14:paraId="0AF6EC58" w14:textId="77777777" w:rsidR="00AC01CD" w:rsidRPr="00BA2CA4" w:rsidRDefault="00AC01CD" w:rsidP="008018AD">
            <w:pPr>
              <w:rPr>
                <w:snapToGrid w:val="0"/>
                <w:lang w:eastAsia="en-US"/>
              </w:rPr>
            </w:pPr>
            <w:r w:rsidRPr="00BA2CA4">
              <w:rPr>
                <w:snapToGrid w:val="0"/>
                <w:lang w:eastAsia="en-US"/>
              </w:rPr>
              <w:t xml:space="preserve">Students </w:t>
            </w:r>
            <w:r>
              <w:rPr>
                <w:snapToGrid w:val="0"/>
                <w:lang w:eastAsia="en-US"/>
              </w:rPr>
              <w:t>p</w:t>
            </w:r>
            <w:r w:rsidRPr="00BA2CA4">
              <w:rPr>
                <w:snapToGrid w:val="0"/>
                <w:lang w:eastAsia="en-US"/>
              </w:rPr>
              <w:t xml:space="preserve">articipating in </w:t>
            </w:r>
            <w:r>
              <w:rPr>
                <w:snapToGrid w:val="0"/>
                <w:lang w:eastAsia="en-US"/>
              </w:rPr>
              <w:t>e</w:t>
            </w:r>
            <w:r w:rsidRPr="00BA2CA4">
              <w:rPr>
                <w:snapToGrid w:val="0"/>
                <w:lang w:eastAsia="en-US"/>
              </w:rPr>
              <w:t xml:space="preserve">ducation </w:t>
            </w:r>
            <w:r>
              <w:rPr>
                <w:snapToGrid w:val="0"/>
                <w:lang w:eastAsia="en-US"/>
              </w:rPr>
              <w:t>p</w:t>
            </w:r>
            <w:r w:rsidRPr="00BA2CA4">
              <w:rPr>
                <w:snapToGrid w:val="0"/>
                <w:lang w:eastAsia="en-US"/>
              </w:rPr>
              <w:t>rograms</w:t>
            </w:r>
          </w:p>
        </w:tc>
        <w:tc>
          <w:tcPr>
            <w:tcW w:w="1453" w:type="dxa"/>
            <w:tcBorders>
              <w:top w:val="single" w:sz="4" w:space="0" w:color="808080"/>
              <w:bottom w:val="single" w:sz="4" w:space="0" w:color="808080"/>
            </w:tcBorders>
            <w:shd w:val="clear" w:color="auto" w:fill="BFBFBF" w:themeFill="background1" w:themeFillShade="BF"/>
          </w:tcPr>
          <w:p w14:paraId="3DD5A9C9" w14:textId="77777777" w:rsidR="00AC01CD" w:rsidRPr="0094180C" w:rsidRDefault="00AC01CD" w:rsidP="008018AD">
            <w:r>
              <w:t>272,731</w:t>
            </w:r>
          </w:p>
        </w:tc>
        <w:tc>
          <w:tcPr>
            <w:tcW w:w="1453" w:type="dxa"/>
            <w:tcBorders>
              <w:top w:val="single" w:sz="4" w:space="0" w:color="808080"/>
              <w:bottom w:val="single" w:sz="4" w:space="0" w:color="808080"/>
            </w:tcBorders>
            <w:shd w:val="clear" w:color="000000" w:fill="E0E0E0"/>
          </w:tcPr>
          <w:p w14:paraId="48DF583D" w14:textId="77777777" w:rsidR="00AC01CD" w:rsidRPr="0094180C" w:rsidRDefault="00AC01CD" w:rsidP="008018AD">
            <w:r w:rsidRPr="0094180C">
              <w:t>287,460</w:t>
            </w:r>
          </w:p>
        </w:tc>
        <w:tc>
          <w:tcPr>
            <w:tcW w:w="1453" w:type="dxa"/>
            <w:tcBorders>
              <w:top w:val="single" w:sz="4" w:space="0" w:color="808080"/>
              <w:bottom w:val="single" w:sz="4" w:space="0" w:color="808080"/>
            </w:tcBorders>
            <w:shd w:val="clear" w:color="000000" w:fill="E0E0E0"/>
          </w:tcPr>
          <w:p w14:paraId="3B48FC4B" w14:textId="77777777" w:rsidR="00AC01CD" w:rsidRPr="00BA2CA4" w:rsidRDefault="00AC01CD" w:rsidP="008018AD">
            <w:pPr>
              <w:rPr>
                <w:snapToGrid w:val="0"/>
                <w:color w:val="000000"/>
                <w:lang w:eastAsia="en-US"/>
              </w:rPr>
            </w:pPr>
            <w:r w:rsidRPr="00BA2CA4">
              <w:t>281,095</w:t>
            </w:r>
          </w:p>
        </w:tc>
        <w:tc>
          <w:tcPr>
            <w:tcW w:w="1453" w:type="dxa"/>
            <w:tcBorders>
              <w:top w:val="single" w:sz="4" w:space="0" w:color="808080"/>
              <w:bottom w:val="single" w:sz="4" w:space="0" w:color="808080"/>
            </w:tcBorders>
            <w:shd w:val="clear" w:color="000000" w:fill="E0E0E0"/>
          </w:tcPr>
          <w:p w14:paraId="7A03A4CE" w14:textId="77777777" w:rsidR="00AC01CD" w:rsidRPr="00BA2CA4" w:rsidRDefault="00AC01CD" w:rsidP="008018AD">
            <w:pPr>
              <w:rPr>
                <w:rFonts w:cs="Arial"/>
                <w:snapToGrid w:val="0"/>
                <w:szCs w:val="22"/>
                <w:lang w:eastAsia="en-US"/>
              </w:rPr>
            </w:pPr>
            <w:r w:rsidRPr="00BA2CA4">
              <w:rPr>
                <w:snapToGrid w:val="0"/>
                <w:lang w:eastAsia="en-US"/>
              </w:rPr>
              <w:t>276,111</w:t>
            </w:r>
          </w:p>
        </w:tc>
        <w:tc>
          <w:tcPr>
            <w:tcW w:w="1453" w:type="dxa"/>
            <w:tcBorders>
              <w:top w:val="single" w:sz="4" w:space="0" w:color="808080"/>
              <w:bottom w:val="single" w:sz="4" w:space="0" w:color="808080"/>
            </w:tcBorders>
            <w:shd w:val="clear" w:color="000000" w:fill="E0E0E0"/>
          </w:tcPr>
          <w:p w14:paraId="78D671B0" w14:textId="77777777" w:rsidR="00AC01CD" w:rsidRPr="00BA2CA4" w:rsidRDefault="00AC01CD" w:rsidP="008018AD">
            <w:pPr>
              <w:rPr>
                <w:snapToGrid w:val="0"/>
                <w:lang w:eastAsia="en-US"/>
              </w:rPr>
            </w:pPr>
            <w:r w:rsidRPr="00BA2CA4">
              <w:rPr>
                <w:snapToGrid w:val="0"/>
                <w:lang w:eastAsia="en-US"/>
              </w:rPr>
              <w:t>256,329</w:t>
            </w:r>
          </w:p>
        </w:tc>
      </w:tr>
      <w:tr w:rsidR="00AC01CD" w:rsidRPr="00BA2CA4" w14:paraId="220FD26F" w14:textId="77777777" w:rsidTr="00914B44">
        <w:trPr>
          <w:cantSplit/>
          <w:trHeight w:val="201"/>
          <w:tblHeader/>
        </w:trPr>
        <w:tc>
          <w:tcPr>
            <w:tcW w:w="5495" w:type="dxa"/>
          </w:tcPr>
          <w:p w14:paraId="4EA8AFA3" w14:textId="77777777" w:rsidR="00AC01CD" w:rsidRPr="00BA2CA4" w:rsidRDefault="00AC01CD" w:rsidP="008018AD">
            <w:pPr>
              <w:rPr>
                <w:snapToGrid w:val="0"/>
                <w:lang w:eastAsia="en-US"/>
              </w:rPr>
            </w:pPr>
            <w:r w:rsidRPr="00BA2CA4">
              <w:rPr>
                <w:snapToGrid w:val="0"/>
                <w:lang w:eastAsia="en-US"/>
              </w:rPr>
              <w:t xml:space="preserve">Volunteer </w:t>
            </w:r>
            <w:r>
              <w:rPr>
                <w:snapToGrid w:val="0"/>
                <w:lang w:eastAsia="en-US"/>
              </w:rPr>
              <w:t>h</w:t>
            </w:r>
            <w:r w:rsidRPr="00BA2CA4">
              <w:rPr>
                <w:snapToGrid w:val="0"/>
                <w:lang w:eastAsia="en-US"/>
              </w:rPr>
              <w:t>ours</w:t>
            </w:r>
          </w:p>
        </w:tc>
        <w:tc>
          <w:tcPr>
            <w:tcW w:w="1453" w:type="dxa"/>
            <w:tcBorders>
              <w:top w:val="single" w:sz="4" w:space="0" w:color="808080"/>
              <w:bottom w:val="single" w:sz="4" w:space="0" w:color="808080"/>
            </w:tcBorders>
            <w:shd w:val="clear" w:color="auto" w:fill="BFBFBF" w:themeFill="background1" w:themeFillShade="BF"/>
          </w:tcPr>
          <w:p w14:paraId="3866F0E8" w14:textId="77777777" w:rsidR="00AC01CD" w:rsidRPr="0094180C" w:rsidRDefault="00AC01CD" w:rsidP="008018AD">
            <w:r>
              <w:t>41,692</w:t>
            </w:r>
          </w:p>
        </w:tc>
        <w:tc>
          <w:tcPr>
            <w:tcW w:w="1453" w:type="dxa"/>
            <w:tcBorders>
              <w:top w:val="single" w:sz="4" w:space="0" w:color="808080"/>
              <w:bottom w:val="single" w:sz="4" w:space="0" w:color="808080"/>
            </w:tcBorders>
            <w:shd w:val="clear" w:color="000000" w:fill="E0E0E0"/>
          </w:tcPr>
          <w:p w14:paraId="6034D550" w14:textId="77777777" w:rsidR="00AC01CD" w:rsidRPr="0094180C" w:rsidRDefault="00AC01CD" w:rsidP="008018AD">
            <w:r w:rsidRPr="0094180C">
              <w:t>37,685</w:t>
            </w:r>
          </w:p>
        </w:tc>
        <w:tc>
          <w:tcPr>
            <w:tcW w:w="1453" w:type="dxa"/>
            <w:tcBorders>
              <w:top w:val="single" w:sz="4" w:space="0" w:color="808080"/>
              <w:bottom w:val="single" w:sz="4" w:space="0" w:color="808080"/>
            </w:tcBorders>
            <w:shd w:val="clear" w:color="000000" w:fill="E0E0E0"/>
          </w:tcPr>
          <w:p w14:paraId="65E84084" w14:textId="77777777" w:rsidR="00AC01CD" w:rsidRPr="00BA2CA4" w:rsidRDefault="00AC01CD" w:rsidP="008018AD">
            <w:pPr>
              <w:rPr>
                <w:snapToGrid w:val="0"/>
                <w:color w:val="000000"/>
                <w:lang w:eastAsia="en-US"/>
              </w:rPr>
            </w:pPr>
            <w:r w:rsidRPr="00BA2CA4">
              <w:t>44,124</w:t>
            </w:r>
          </w:p>
        </w:tc>
        <w:tc>
          <w:tcPr>
            <w:tcW w:w="1453" w:type="dxa"/>
            <w:tcBorders>
              <w:top w:val="single" w:sz="4" w:space="0" w:color="808080"/>
              <w:bottom w:val="single" w:sz="4" w:space="0" w:color="808080"/>
            </w:tcBorders>
            <w:shd w:val="clear" w:color="000000" w:fill="E0E0E0"/>
          </w:tcPr>
          <w:p w14:paraId="19FFFBB8" w14:textId="77777777" w:rsidR="00AC01CD" w:rsidRPr="00BA2CA4" w:rsidRDefault="00AC01CD" w:rsidP="008018AD">
            <w:pPr>
              <w:rPr>
                <w:rFonts w:cs="Arial"/>
                <w:snapToGrid w:val="0"/>
                <w:szCs w:val="22"/>
                <w:lang w:eastAsia="en-US"/>
              </w:rPr>
            </w:pPr>
            <w:r w:rsidRPr="00BA2CA4">
              <w:rPr>
                <w:snapToGrid w:val="0"/>
                <w:lang w:eastAsia="en-US"/>
              </w:rPr>
              <w:t>50,565</w:t>
            </w:r>
          </w:p>
        </w:tc>
        <w:tc>
          <w:tcPr>
            <w:tcW w:w="1453" w:type="dxa"/>
            <w:tcBorders>
              <w:top w:val="single" w:sz="4" w:space="0" w:color="808080"/>
              <w:bottom w:val="single" w:sz="4" w:space="0" w:color="808080"/>
            </w:tcBorders>
            <w:shd w:val="clear" w:color="000000" w:fill="E0E0E0"/>
          </w:tcPr>
          <w:p w14:paraId="0C688DAD" w14:textId="77777777" w:rsidR="00AC01CD" w:rsidRPr="00BA2CA4" w:rsidRDefault="00AC01CD" w:rsidP="008018AD">
            <w:pPr>
              <w:rPr>
                <w:snapToGrid w:val="0"/>
                <w:lang w:eastAsia="en-US"/>
              </w:rPr>
            </w:pPr>
            <w:r w:rsidRPr="00BA2CA4">
              <w:rPr>
                <w:snapToGrid w:val="0"/>
                <w:lang w:eastAsia="en-US"/>
              </w:rPr>
              <w:t>49,908</w:t>
            </w:r>
          </w:p>
        </w:tc>
      </w:tr>
      <w:tr w:rsidR="00AC01CD" w:rsidRPr="00BA2CA4" w14:paraId="042B794B" w14:textId="77777777" w:rsidTr="00914B44">
        <w:trPr>
          <w:cantSplit/>
          <w:tblHeader/>
        </w:trPr>
        <w:tc>
          <w:tcPr>
            <w:tcW w:w="5495" w:type="dxa"/>
          </w:tcPr>
          <w:p w14:paraId="5408A2B9" w14:textId="77777777" w:rsidR="00AC01CD" w:rsidRPr="00BA2CA4" w:rsidRDefault="00AC01CD" w:rsidP="008018AD">
            <w:pPr>
              <w:rPr>
                <w:snapToGrid w:val="0"/>
                <w:lang w:eastAsia="en-US"/>
              </w:rPr>
            </w:pPr>
            <w:r w:rsidRPr="00BA2CA4">
              <w:rPr>
                <w:snapToGrid w:val="0"/>
                <w:lang w:eastAsia="en-US"/>
              </w:rPr>
              <w:t>Memberships</w:t>
            </w:r>
          </w:p>
        </w:tc>
        <w:tc>
          <w:tcPr>
            <w:tcW w:w="1453" w:type="dxa"/>
            <w:tcBorders>
              <w:top w:val="single" w:sz="4" w:space="0" w:color="808080"/>
              <w:bottom w:val="single" w:sz="4" w:space="0" w:color="808080"/>
            </w:tcBorders>
            <w:shd w:val="clear" w:color="auto" w:fill="BFBFBF" w:themeFill="background1" w:themeFillShade="BF"/>
          </w:tcPr>
          <w:p w14:paraId="6A576819" w14:textId="77777777" w:rsidR="00AC01CD" w:rsidRPr="0094180C" w:rsidRDefault="00AC01CD" w:rsidP="008018AD">
            <w:r>
              <w:t>20,307</w:t>
            </w:r>
          </w:p>
        </w:tc>
        <w:tc>
          <w:tcPr>
            <w:tcW w:w="1453" w:type="dxa"/>
            <w:tcBorders>
              <w:top w:val="single" w:sz="4" w:space="0" w:color="808080"/>
              <w:bottom w:val="single" w:sz="4" w:space="0" w:color="808080"/>
            </w:tcBorders>
            <w:shd w:val="clear" w:color="000000" w:fill="E0E0E0"/>
          </w:tcPr>
          <w:p w14:paraId="36417F91" w14:textId="77777777" w:rsidR="00AC01CD" w:rsidRPr="0094180C" w:rsidRDefault="00AC01CD" w:rsidP="008018AD">
            <w:r w:rsidRPr="0094180C">
              <w:t>16,295</w:t>
            </w:r>
          </w:p>
        </w:tc>
        <w:tc>
          <w:tcPr>
            <w:tcW w:w="1453" w:type="dxa"/>
            <w:tcBorders>
              <w:top w:val="single" w:sz="4" w:space="0" w:color="808080"/>
              <w:bottom w:val="single" w:sz="4" w:space="0" w:color="808080"/>
            </w:tcBorders>
            <w:shd w:val="clear" w:color="000000" w:fill="E0E0E0"/>
          </w:tcPr>
          <w:p w14:paraId="09C7BA84" w14:textId="77777777" w:rsidR="00AC01CD" w:rsidRPr="00BA2CA4" w:rsidRDefault="00AC01CD" w:rsidP="008018AD">
            <w:pPr>
              <w:rPr>
                <w:snapToGrid w:val="0"/>
                <w:color w:val="000000"/>
                <w:lang w:eastAsia="en-US"/>
              </w:rPr>
            </w:pPr>
            <w:r w:rsidRPr="00BA2CA4">
              <w:t>16,368</w:t>
            </w:r>
          </w:p>
        </w:tc>
        <w:tc>
          <w:tcPr>
            <w:tcW w:w="1453" w:type="dxa"/>
            <w:tcBorders>
              <w:top w:val="single" w:sz="4" w:space="0" w:color="808080"/>
              <w:bottom w:val="single" w:sz="4" w:space="0" w:color="808080"/>
            </w:tcBorders>
            <w:shd w:val="clear" w:color="000000" w:fill="E0E0E0"/>
          </w:tcPr>
          <w:p w14:paraId="4E4B0F74" w14:textId="77777777" w:rsidR="00AC01CD" w:rsidRPr="00BA2CA4" w:rsidRDefault="00AC01CD" w:rsidP="008018AD">
            <w:pPr>
              <w:rPr>
                <w:rFonts w:cs="Arial"/>
                <w:snapToGrid w:val="0"/>
                <w:szCs w:val="22"/>
                <w:lang w:eastAsia="en-US"/>
              </w:rPr>
            </w:pPr>
            <w:r w:rsidRPr="00BA2CA4">
              <w:rPr>
                <w:snapToGrid w:val="0"/>
                <w:lang w:eastAsia="en-US"/>
              </w:rPr>
              <w:t>17,496</w:t>
            </w:r>
          </w:p>
        </w:tc>
        <w:tc>
          <w:tcPr>
            <w:tcW w:w="1453" w:type="dxa"/>
            <w:tcBorders>
              <w:top w:val="single" w:sz="4" w:space="0" w:color="808080"/>
              <w:bottom w:val="single" w:sz="4" w:space="0" w:color="808080"/>
            </w:tcBorders>
            <w:shd w:val="clear" w:color="000000" w:fill="E0E0E0"/>
          </w:tcPr>
          <w:p w14:paraId="309CA324" w14:textId="77777777" w:rsidR="00AC01CD" w:rsidRPr="00BA2CA4" w:rsidRDefault="00AC01CD" w:rsidP="008018AD">
            <w:pPr>
              <w:rPr>
                <w:snapToGrid w:val="0"/>
                <w:lang w:eastAsia="en-US"/>
              </w:rPr>
            </w:pPr>
            <w:r w:rsidRPr="00BA2CA4">
              <w:rPr>
                <w:snapToGrid w:val="0"/>
                <w:lang w:eastAsia="en-US"/>
              </w:rPr>
              <w:t>16,165</w:t>
            </w:r>
          </w:p>
        </w:tc>
      </w:tr>
    </w:tbl>
    <w:p w14:paraId="25B83E78" w14:textId="77777777" w:rsidR="00AC01CD" w:rsidRDefault="00AC01CD" w:rsidP="008018AD">
      <w:r>
        <w:t xml:space="preserve">Note: </w:t>
      </w:r>
    </w:p>
    <w:p w14:paraId="28413A51" w14:textId="453D71B1" w:rsidR="00AC01CD" w:rsidRDefault="00AC01CD" w:rsidP="008018AD">
      <w:r>
        <w:t xml:space="preserve">The successful </w:t>
      </w:r>
      <w:r w:rsidRPr="00082908">
        <w:t xml:space="preserve">opening of the Pauline Gandel Children's Gallery </w:t>
      </w:r>
      <w:r>
        <w:t>contributed significantly to the strong performa</w:t>
      </w:r>
      <w:r w:rsidR="0020672E">
        <w:t>nce of the membership program.</w:t>
      </w:r>
    </w:p>
    <w:p w14:paraId="6966FC28" w14:textId="32F330F9" w:rsidR="003A354F" w:rsidRDefault="00AC01CD" w:rsidP="008018AD">
      <w:r>
        <w:t>Growth in volunteer hours reflects</w:t>
      </w:r>
      <w:r w:rsidRPr="00EB49C0">
        <w:t xml:space="preserve"> </w:t>
      </w:r>
      <w:r>
        <w:t>the redevelopment of the organisations</w:t>
      </w:r>
      <w:r w:rsidRPr="00EB49C0">
        <w:t xml:space="preserve"> approach to volunteer allocation to better meet comm</w:t>
      </w:r>
      <w:r>
        <w:t xml:space="preserve">unity trends and opportunities, </w:t>
      </w:r>
      <w:r w:rsidRPr="00EB49C0">
        <w:t xml:space="preserve">influenced </w:t>
      </w:r>
      <w:r>
        <w:t>by a shift in the age of volunteers, who increasingly come</w:t>
      </w:r>
      <w:r w:rsidRPr="00EB49C0">
        <w:t xml:space="preserve"> from younger generations</w:t>
      </w:r>
      <w:r>
        <w:t>.</w:t>
      </w:r>
    </w:p>
    <w:p w14:paraId="36AA7EB9" w14:textId="77777777" w:rsidR="003A354F" w:rsidRDefault="003A354F" w:rsidP="008018AD">
      <w:r>
        <w:br w:type="page"/>
      </w:r>
    </w:p>
    <w:p w14:paraId="0D9D4326" w14:textId="77777777" w:rsidR="00475A7B" w:rsidRPr="000720D0" w:rsidRDefault="00475A7B" w:rsidP="008018AD">
      <w:pPr>
        <w:pStyle w:val="Heading3"/>
      </w:pPr>
      <w:r w:rsidRPr="000720D0">
        <w:t>Financial Summary</w:t>
      </w:r>
    </w:p>
    <w:p w14:paraId="784EE0A8" w14:textId="044446C5" w:rsidR="00B60DC7" w:rsidRDefault="00B60DC7" w:rsidP="00B60DC7">
      <w:pPr>
        <w:pStyle w:val="Caption"/>
        <w:keepNext/>
      </w:pPr>
      <w:r>
        <w:t xml:space="preserve">Table </w:t>
      </w:r>
      <w:r>
        <w:fldChar w:fldCharType="begin"/>
      </w:r>
      <w:r>
        <w:instrText xml:space="preserve"> SEQ Table \* ARABIC </w:instrText>
      </w:r>
      <w:r>
        <w:fldChar w:fldCharType="separate"/>
      </w:r>
      <w:r w:rsidR="0070003B">
        <w:rPr>
          <w:noProof/>
        </w:rPr>
        <w:t>2</w:t>
      </w:r>
      <w:r>
        <w:fldChar w:fldCharType="end"/>
      </w:r>
      <w:r>
        <w:t xml:space="preserve"> Financial Summary</w:t>
      </w:r>
    </w:p>
    <w:tbl>
      <w:tblPr>
        <w:tblW w:w="12760" w:type="dxa"/>
        <w:tblBorders>
          <w:bottom w:val="single" w:sz="4" w:space="0" w:color="808080"/>
          <w:insideH w:val="single" w:sz="4" w:space="0" w:color="808080"/>
        </w:tblBorders>
        <w:tblLayout w:type="fixed"/>
        <w:tblLook w:val="0020" w:firstRow="1" w:lastRow="0" w:firstColumn="0" w:lastColumn="0" w:noHBand="0" w:noVBand="0"/>
        <w:tblDescription w:val="Table shows Museums Victoria's Financial Summary for 2016–17 and previous four financial years. Includes revenue from government, income, expenses, assets and liabilities."/>
      </w:tblPr>
      <w:tblGrid>
        <w:gridCol w:w="5495"/>
        <w:gridCol w:w="1453"/>
        <w:gridCol w:w="1453"/>
        <w:gridCol w:w="1453"/>
        <w:gridCol w:w="1453"/>
        <w:gridCol w:w="1453"/>
      </w:tblGrid>
      <w:tr w:rsidR="00AC01CD" w:rsidRPr="00BA2CA4" w14:paraId="73E86404" w14:textId="77777777" w:rsidTr="00914B44">
        <w:trPr>
          <w:cantSplit/>
          <w:tblHeader/>
        </w:trPr>
        <w:tc>
          <w:tcPr>
            <w:tcW w:w="5495" w:type="dxa"/>
            <w:tcBorders>
              <w:top w:val="single" w:sz="4" w:space="0" w:color="808080"/>
              <w:bottom w:val="single" w:sz="4" w:space="0" w:color="808080"/>
              <w:right w:val="nil"/>
            </w:tcBorders>
          </w:tcPr>
          <w:p w14:paraId="6525C439" w14:textId="77777777" w:rsidR="00AC01CD" w:rsidRPr="00AC01CD" w:rsidRDefault="00AC01CD" w:rsidP="008018AD">
            <w:pPr>
              <w:rPr>
                <w:snapToGrid w:val="0"/>
                <w:lang w:eastAsia="en-US"/>
              </w:rPr>
            </w:pP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74E59A1E" w14:textId="77777777" w:rsidR="00AC01CD" w:rsidRPr="003963E0" w:rsidRDefault="00AC01CD" w:rsidP="003963E0">
            <w:pPr>
              <w:jc w:val="right"/>
              <w:rPr>
                <w:b/>
              </w:rPr>
            </w:pPr>
            <w:r w:rsidRPr="003963E0">
              <w:rPr>
                <w:b/>
              </w:rPr>
              <w:t>2016–17</w:t>
            </w:r>
          </w:p>
          <w:p w14:paraId="275661D1" w14:textId="77777777" w:rsidR="00AC01CD" w:rsidRPr="00AC01CD" w:rsidRDefault="00AC01CD" w:rsidP="003963E0">
            <w:pPr>
              <w:jc w:val="right"/>
            </w:pPr>
            <w:r w:rsidRPr="00AC01CD">
              <w:t>$’000</w:t>
            </w:r>
          </w:p>
        </w:tc>
        <w:tc>
          <w:tcPr>
            <w:tcW w:w="1453" w:type="dxa"/>
            <w:tcBorders>
              <w:top w:val="single" w:sz="4" w:space="0" w:color="808080"/>
              <w:bottom w:val="single" w:sz="4" w:space="0" w:color="808080"/>
              <w:right w:val="single" w:sz="4" w:space="0" w:color="808080"/>
            </w:tcBorders>
            <w:shd w:val="clear" w:color="000000" w:fill="E0E0E0"/>
          </w:tcPr>
          <w:p w14:paraId="37F35E93" w14:textId="77777777" w:rsidR="00AC01CD" w:rsidRPr="003963E0" w:rsidRDefault="00AC01CD" w:rsidP="003963E0">
            <w:pPr>
              <w:jc w:val="right"/>
              <w:rPr>
                <w:b/>
              </w:rPr>
            </w:pPr>
            <w:r w:rsidRPr="003963E0">
              <w:rPr>
                <w:b/>
              </w:rPr>
              <w:t>2015–16</w:t>
            </w:r>
          </w:p>
          <w:p w14:paraId="0E800A77" w14:textId="77777777" w:rsidR="00AC01CD" w:rsidRPr="00AC01CD" w:rsidRDefault="00AC01CD" w:rsidP="003963E0">
            <w:pPr>
              <w:jc w:val="right"/>
            </w:pPr>
            <w:r w:rsidRPr="00AC01CD">
              <w:t>$’000</w:t>
            </w:r>
          </w:p>
        </w:tc>
        <w:tc>
          <w:tcPr>
            <w:tcW w:w="1453" w:type="dxa"/>
            <w:tcBorders>
              <w:top w:val="single" w:sz="4" w:space="0" w:color="808080"/>
              <w:bottom w:val="single" w:sz="4" w:space="0" w:color="808080"/>
              <w:right w:val="single" w:sz="4" w:space="0" w:color="808080"/>
            </w:tcBorders>
            <w:shd w:val="clear" w:color="000000" w:fill="E0E0E0"/>
          </w:tcPr>
          <w:p w14:paraId="13CC7493" w14:textId="77777777" w:rsidR="003963E0" w:rsidRDefault="00AC01CD" w:rsidP="003963E0">
            <w:pPr>
              <w:jc w:val="right"/>
              <w:rPr>
                <w:b/>
                <w:snapToGrid w:val="0"/>
                <w:lang w:eastAsia="en-US"/>
              </w:rPr>
            </w:pPr>
            <w:r w:rsidRPr="003963E0">
              <w:rPr>
                <w:b/>
                <w:snapToGrid w:val="0"/>
                <w:lang w:eastAsia="en-US"/>
              </w:rPr>
              <w:t>2014–15</w:t>
            </w:r>
          </w:p>
          <w:p w14:paraId="611E41A2" w14:textId="157DBD1B" w:rsidR="00AC01CD" w:rsidRPr="00AC01CD" w:rsidRDefault="00AC01CD" w:rsidP="003963E0">
            <w:pPr>
              <w:jc w:val="right"/>
              <w:rPr>
                <w:snapToGrid w:val="0"/>
                <w:lang w:eastAsia="en-US"/>
              </w:rPr>
            </w:pPr>
            <w:r w:rsidRPr="00AC01CD">
              <w:rPr>
                <w:snapToGrid w:val="0"/>
                <w:lang w:eastAsia="en-US"/>
              </w:rPr>
              <w:t>$’000</w:t>
            </w:r>
          </w:p>
        </w:tc>
        <w:tc>
          <w:tcPr>
            <w:tcW w:w="1453" w:type="dxa"/>
            <w:tcBorders>
              <w:top w:val="single" w:sz="4" w:space="0" w:color="808080"/>
              <w:bottom w:val="single" w:sz="4" w:space="0" w:color="808080"/>
              <w:right w:val="single" w:sz="4" w:space="0" w:color="808080"/>
            </w:tcBorders>
            <w:shd w:val="clear" w:color="000000" w:fill="E0E0E0"/>
          </w:tcPr>
          <w:p w14:paraId="60C8CBDA" w14:textId="77777777" w:rsidR="00AC01CD" w:rsidRPr="003963E0" w:rsidRDefault="00AC01CD" w:rsidP="003963E0">
            <w:pPr>
              <w:jc w:val="right"/>
              <w:rPr>
                <w:b/>
                <w:snapToGrid w:val="0"/>
                <w:lang w:eastAsia="en-US"/>
              </w:rPr>
            </w:pPr>
            <w:r w:rsidRPr="003963E0">
              <w:rPr>
                <w:b/>
                <w:snapToGrid w:val="0"/>
                <w:lang w:eastAsia="en-US"/>
              </w:rPr>
              <w:t>2013–14</w:t>
            </w:r>
          </w:p>
          <w:p w14:paraId="12414888" w14:textId="77777777" w:rsidR="00AC01CD" w:rsidRPr="00AC01CD" w:rsidRDefault="00AC01CD" w:rsidP="003963E0">
            <w:pPr>
              <w:jc w:val="right"/>
              <w:rPr>
                <w:snapToGrid w:val="0"/>
                <w:lang w:eastAsia="en-US"/>
              </w:rPr>
            </w:pPr>
            <w:r w:rsidRPr="00AC01CD">
              <w:rPr>
                <w:snapToGrid w:val="0"/>
                <w:lang w:eastAsia="en-US"/>
              </w:rPr>
              <w:t>$’000</w:t>
            </w:r>
          </w:p>
        </w:tc>
        <w:tc>
          <w:tcPr>
            <w:tcW w:w="1453" w:type="dxa"/>
            <w:tcBorders>
              <w:top w:val="single" w:sz="4" w:space="0" w:color="808080"/>
              <w:bottom w:val="single" w:sz="4" w:space="0" w:color="808080"/>
            </w:tcBorders>
            <w:shd w:val="clear" w:color="000000" w:fill="E0E0E0"/>
          </w:tcPr>
          <w:p w14:paraId="6D88572E" w14:textId="77777777" w:rsidR="00AC01CD" w:rsidRPr="003963E0" w:rsidRDefault="00AC01CD" w:rsidP="003963E0">
            <w:pPr>
              <w:jc w:val="right"/>
              <w:rPr>
                <w:b/>
                <w:snapToGrid w:val="0"/>
                <w:lang w:eastAsia="en-US"/>
              </w:rPr>
            </w:pPr>
            <w:r w:rsidRPr="003963E0">
              <w:rPr>
                <w:b/>
                <w:snapToGrid w:val="0"/>
                <w:lang w:eastAsia="en-US"/>
              </w:rPr>
              <w:t>2012–13</w:t>
            </w:r>
          </w:p>
          <w:p w14:paraId="22856E62" w14:textId="77777777" w:rsidR="00AC01CD" w:rsidRPr="00AC01CD" w:rsidRDefault="00AC01CD" w:rsidP="003963E0">
            <w:pPr>
              <w:jc w:val="right"/>
              <w:rPr>
                <w:snapToGrid w:val="0"/>
                <w:lang w:eastAsia="en-US"/>
              </w:rPr>
            </w:pPr>
            <w:r w:rsidRPr="00AC01CD">
              <w:rPr>
                <w:snapToGrid w:val="0"/>
                <w:lang w:eastAsia="en-US"/>
              </w:rPr>
              <w:t>$’000</w:t>
            </w:r>
          </w:p>
        </w:tc>
      </w:tr>
      <w:tr w:rsidR="00AC01CD" w:rsidRPr="00BA2CA4" w14:paraId="1C6D46D2" w14:textId="77777777" w:rsidTr="00914B44">
        <w:trPr>
          <w:cantSplit/>
          <w:tblHeader/>
        </w:trPr>
        <w:tc>
          <w:tcPr>
            <w:tcW w:w="5495" w:type="dxa"/>
            <w:tcBorders>
              <w:top w:val="single" w:sz="4" w:space="0" w:color="808080"/>
              <w:bottom w:val="single" w:sz="4" w:space="0" w:color="808080"/>
              <w:right w:val="nil"/>
            </w:tcBorders>
          </w:tcPr>
          <w:p w14:paraId="3551D30F" w14:textId="77777777" w:rsidR="00AC01CD" w:rsidRPr="00BA2CA4" w:rsidRDefault="00AC01CD" w:rsidP="008018AD">
            <w:pPr>
              <w:rPr>
                <w:snapToGrid w:val="0"/>
                <w:lang w:eastAsia="en-US"/>
              </w:rPr>
            </w:pPr>
            <w:r w:rsidRPr="00BA2CA4">
              <w:rPr>
                <w:snapToGrid w:val="0"/>
                <w:lang w:eastAsia="en-US"/>
              </w:rPr>
              <w:t xml:space="preserve">Revenue from </w:t>
            </w:r>
            <w:r>
              <w:rPr>
                <w:snapToGrid w:val="0"/>
                <w:lang w:eastAsia="en-US"/>
              </w:rPr>
              <w:t>g</w:t>
            </w:r>
            <w:r w:rsidRPr="00BA2CA4">
              <w:rPr>
                <w:snapToGrid w:val="0"/>
                <w:lang w:eastAsia="en-US"/>
              </w:rPr>
              <w:t>overnment</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1F1AA59E" w14:textId="35DE3EAD" w:rsidR="00AC01CD" w:rsidRPr="00BA2CA4" w:rsidRDefault="002E57F6" w:rsidP="003963E0">
            <w:pPr>
              <w:jc w:val="right"/>
            </w:pPr>
            <w:r>
              <w:t>86,474</w:t>
            </w:r>
          </w:p>
        </w:tc>
        <w:tc>
          <w:tcPr>
            <w:tcW w:w="1453" w:type="dxa"/>
            <w:tcBorders>
              <w:top w:val="single" w:sz="4" w:space="0" w:color="808080"/>
              <w:bottom w:val="single" w:sz="4" w:space="0" w:color="808080"/>
              <w:right w:val="single" w:sz="4" w:space="0" w:color="808080"/>
            </w:tcBorders>
            <w:shd w:val="clear" w:color="000000" w:fill="E0E0E0"/>
          </w:tcPr>
          <w:p w14:paraId="5C505698" w14:textId="2A1734B6" w:rsidR="00AC01CD" w:rsidRPr="00BA2CA4" w:rsidRDefault="00AC01CD" w:rsidP="003963E0">
            <w:pPr>
              <w:jc w:val="right"/>
            </w:pPr>
            <w:r>
              <w:t>84,1</w:t>
            </w:r>
            <w:r w:rsidR="008E6C25">
              <w:t>5</w:t>
            </w:r>
            <w:r>
              <w:t>2</w:t>
            </w:r>
          </w:p>
        </w:tc>
        <w:tc>
          <w:tcPr>
            <w:tcW w:w="1453" w:type="dxa"/>
            <w:tcBorders>
              <w:top w:val="single" w:sz="4" w:space="0" w:color="808080"/>
              <w:bottom w:val="single" w:sz="4" w:space="0" w:color="808080"/>
              <w:right w:val="single" w:sz="4" w:space="0" w:color="808080"/>
            </w:tcBorders>
            <w:shd w:val="clear" w:color="000000" w:fill="E0E0E0"/>
          </w:tcPr>
          <w:p w14:paraId="1116E7E7" w14:textId="77777777" w:rsidR="00AC01CD" w:rsidRPr="00BA2CA4" w:rsidRDefault="00AC01CD" w:rsidP="003963E0">
            <w:pPr>
              <w:jc w:val="right"/>
              <w:rPr>
                <w:snapToGrid w:val="0"/>
                <w:lang w:eastAsia="en-US"/>
              </w:rPr>
            </w:pPr>
            <w:r w:rsidRPr="00BA2CA4">
              <w:rPr>
                <w:snapToGrid w:val="0"/>
                <w:lang w:eastAsia="en-US"/>
              </w:rPr>
              <w:t>84,377</w:t>
            </w:r>
          </w:p>
        </w:tc>
        <w:tc>
          <w:tcPr>
            <w:tcW w:w="1453" w:type="dxa"/>
            <w:tcBorders>
              <w:top w:val="single" w:sz="4" w:space="0" w:color="808080"/>
              <w:bottom w:val="single" w:sz="4" w:space="0" w:color="808080"/>
              <w:right w:val="single" w:sz="4" w:space="0" w:color="808080"/>
            </w:tcBorders>
            <w:shd w:val="clear" w:color="000000" w:fill="E0E0E0"/>
          </w:tcPr>
          <w:p w14:paraId="36CB44DD" w14:textId="77777777" w:rsidR="00AC01CD" w:rsidRPr="00AC01CD" w:rsidRDefault="00AC01CD" w:rsidP="003963E0">
            <w:pPr>
              <w:jc w:val="right"/>
              <w:rPr>
                <w:snapToGrid w:val="0"/>
                <w:lang w:eastAsia="en-US"/>
              </w:rPr>
            </w:pPr>
            <w:r w:rsidRPr="00BA2CA4">
              <w:rPr>
                <w:snapToGrid w:val="0"/>
                <w:lang w:eastAsia="en-US"/>
              </w:rPr>
              <w:t>85,848</w:t>
            </w:r>
          </w:p>
        </w:tc>
        <w:tc>
          <w:tcPr>
            <w:tcW w:w="1453" w:type="dxa"/>
            <w:tcBorders>
              <w:top w:val="single" w:sz="4" w:space="0" w:color="808080"/>
              <w:bottom w:val="single" w:sz="4" w:space="0" w:color="808080"/>
            </w:tcBorders>
            <w:shd w:val="clear" w:color="000000" w:fill="E0E0E0"/>
          </w:tcPr>
          <w:p w14:paraId="2F1D91C0" w14:textId="77777777" w:rsidR="00AC01CD" w:rsidRPr="00BA2CA4" w:rsidRDefault="00AC01CD" w:rsidP="003963E0">
            <w:pPr>
              <w:jc w:val="right"/>
              <w:rPr>
                <w:snapToGrid w:val="0"/>
                <w:lang w:eastAsia="en-US"/>
              </w:rPr>
            </w:pPr>
            <w:r w:rsidRPr="00BA2CA4">
              <w:rPr>
                <w:snapToGrid w:val="0"/>
                <w:lang w:eastAsia="en-US"/>
              </w:rPr>
              <w:t>84,701</w:t>
            </w:r>
          </w:p>
        </w:tc>
      </w:tr>
      <w:tr w:rsidR="00AC01CD" w:rsidRPr="00BA2CA4" w14:paraId="2CDFDF7F" w14:textId="77777777" w:rsidTr="00914B44">
        <w:trPr>
          <w:cantSplit/>
          <w:tblHeader/>
        </w:trPr>
        <w:tc>
          <w:tcPr>
            <w:tcW w:w="5495" w:type="dxa"/>
            <w:tcBorders>
              <w:top w:val="single" w:sz="4" w:space="0" w:color="808080"/>
              <w:bottom w:val="single" w:sz="4" w:space="0" w:color="808080"/>
              <w:right w:val="nil"/>
            </w:tcBorders>
          </w:tcPr>
          <w:p w14:paraId="2742B87D" w14:textId="77777777" w:rsidR="00AC01CD" w:rsidRPr="00BA2CA4" w:rsidRDefault="00AC01CD" w:rsidP="008018AD">
            <w:pPr>
              <w:rPr>
                <w:snapToGrid w:val="0"/>
                <w:lang w:eastAsia="en-US"/>
              </w:rPr>
            </w:pPr>
            <w:r w:rsidRPr="00BA2CA4">
              <w:rPr>
                <w:snapToGrid w:val="0"/>
                <w:lang w:eastAsia="en-US"/>
              </w:rPr>
              <w:t xml:space="preserve">Total </w:t>
            </w:r>
            <w:r>
              <w:rPr>
                <w:snapToGrid w:val="0"/>
                <w:lang w:eastAsia="en-US"/>
              </w:rPr>
              <w:t>i</w:t>
            </w:r>
            <w:r w:rsidRPr="00BA2CA4">
              <w:rPr>
                <w:snapToGrid w:val="0"/>
                <w:lang w:eastAsia="en-US"/>
              </w:rPr>
              <w:t>ncome from</w:t>
            </w:r>
            <w:r>
              <w:rPr>
                <w:snapToGrid w:val="0"/>
                <w:lang w:eastAsia="en-US"/>
              </w:rPr>
              <w:t xml:space="preserve"> tr</w:t>
            </w:r>
            <w:r w:rsidRPr="00BA2CA4">
              <w:rPr>
                <w:snapToGrid w:val="0"/>
                <w:lang w:eastAsia="en-US"/>
              </w:rPr>
              <w:t xml:space="preserve">ansactions </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45AC50DA" w14:textId="574DF6FE" w:rsidR="00AC01CD" w:rsidRPr="00BA2CA4" w:rsidRDefault="00AC01CD" w:rsidP="003963E0">
            <w:pPr>
              <w:jc w:val="right"/>
            </w:pPr>
            <w:r>
              <w:t>125,0</w:t>
            </w:r>
            <w:r w:rsidR="00296B0D">
              <w:t>47</w:t>
            </w:r>
          </w:p>
        </w:tc>
        <w:tc>
          <w:tcPr>
            <w:tcW w:w="1453" w:type="dxa"/>
            <w:tcBorders>
              <w:top w:val="single" w:sz="4" w:space="0" w:color="808080"/>
              <w:bottom w:val="single" w:sz="4" w:space="0" w:color="808080"/>
              <w:right w:val="single" w:sz="4" w:space="0" w:color="808080"/>
            </w:tcBorders>
            <w:shd w:val="clear" w:color="000000" w:fill="E0E0E0"/>
          </w:tcPr>
          <w:p w14:paraId="7EA692EF" w14:textId="77777777" w:rsidR="00AC01CD" w:rsidRPr="00BA2CA4" w:rsidRDefault="00AC01CD" w:rsidP="003963E0">
            <w:pPr>
              <w:jc w:val="right"/>
            </w:pPr>
            <w:r>
              <w:t>123,472</w:t>
            </w:r>
          </w:p>
        </w:tc>
        <w:tc>
          <w:tcPr>
            <w:tcW w:w="1453" w:type="dxa"/>
            <w:tcBorders>
              <w:top w:val="single" w:sz="4" w:space="0" w:color="808080"/>
              <w:bottom w:val="single" w:sz="4" w:space="0" w:color="808080"/>
              <w:right w:val="single" w:sz="4" w:space="0" w:color="808080"/>
            </w:tcBorders>
            <w:shd w:val="clear" w:color="000000" w:fill="E0E0E0"/>
          </w:tcPr>
          <w:p w14:paraId="575FCF90" w14:textId="77777777" w:rsidR="00AC01CD" w:rsidRPr="00BA2CA4" w:rsidRDefault="00AC01CD" w:rsidP="003963E0">
            <w:pPr>
              <w:jc w:val="right"/>
              <w:rPr>
                <w:snapToGrid w:val="0"/>
                <w:lang w:eastAsia="en-US"/>
              </w:rPr>
            </w:pPr>
            <w:r w:rsidRPr="00BA2CA4">
              <w:rPr>
                <w:snapToGrid w:val="0"/>
                <w:lang w:eastAsia="en-US"/>
              </w:rPr>
              <w:t>114,971</w:t>
            </w:r>
          </w:p>
        </w:tc>
        <w:tc>
          <w:tcPr>
            <w:tcW w:w="1453" w:type="dxa"/>
            <w:tcBorders>
              <w:top w:val="single" w:sz="4" w:space="0" w:color="808080"/>
              <w:bottom w:val="single" w:sz="4" w:space="0" w:color="808080"/>
              <w:right w:val="single" w:sz="4" w:space="0" w:color="808080"/>
            </w:tcBorders>
            <w:shd w:val="clear" w:color="000000" w:fill="E0E0E0"/>
          </w:tcPr>
          <w:p w14:paraId="11AAA128" w14:textId="77777777" w:rsidR="00AC01CD" w:rsidRPr="00AC01CD" w:rsidRDefault="00AC01CD" w:rsidP="003963E0">
            <w:pPr>
              <w:jc w:val="right"/>
              <w:rPr>
                <w:snapToGrid w:val="0"/>
                <w:lang w:eastAsia="en-US"/>
              </w:rPr>
            </w:pPr>
            <w:r w:rsidRPr="00BA2CA4">
              <w:rPr>
                <w:snapToGrid w:val="0"/>
                <w:lang w:eastAsia="en-US"/>
              </w:rPr>
              <w:t>123,129</w:t>
            </w:r>
          </w:p>
        </w:tc>
        <w:tc>
          <w:tcPr>
            <w:tcW w:w="1453" w:type="dxa"/>
            <w:tcBorders>
              <w:top w:val="single" w:sz="4" w:space="0" w:color="808080"/>
              <w:bottom w:val="single" w:sz="4" w:space="0" w:color="808080"/>
            </w:tcBorders>
            <w:shd w:val="clear" w:color="000000" w:fill="E0E0E0"/>
          </w:tcPr>
          <w:p w14:paraId="59F526D7" w14:textId="77777777" w:rsidR="00AC01CD" w:rsidRPr="00BA2CA4" w:rsidRDefault="00AC01CD" w:rsidP="003963E0">
            <w:pPr>
              <w:jc w:val="right"/>
              <w:rPr>
                <w:snapToGrid w:val="0"/>
                <w:lang w:eastAsia="en-US"/>
              </w:rPr>
            </w:pPr>
            <w:r w:rsidRPr="00BA2CA4">
              <w:rPr>
                <w:snapToGrid w:val="0"/>
                <w:lang w:eastAsia="en-US"/>
              </w:rPr>
              <w:t>116,940</w:t>
            </w:r>
          </w:p>
        </w:tc>
      </w:tr>
      <w:tr w:rsidR="00AC01CD" w:rsidRPr="00BA2CA4" w14:paraId="0551969D" w14:textId="77777777" w:rsidTr="00914B44">
        <w:trPr>
          <w:cantSplit/>
          <w:tblHeader/>
        </w:trPr>
        <w:tc>
          <w:tcPr>
            <w:tcW w:w="5495" w:type="dxa"/>
            <w:tcBorders>
              <w:top w:val="single" w:sz="4" w:space="0" w:color="808080"/>
              <w:bottom w:val="single" w:sz="4" w:space="0" w:color="808080"/>
              <w:right w:val="nil"/>
            </w:tcBorders>
          </w:tcPr>
          <w:p w14:paraId="238DD95D" w14:textId="77777777" w:rsidR="00AC01CD" w:rsidRPr="00BA2CA4" w:rsidRDefault="00AC01CD" w:rsidP="008018AD">
            <w:pPr>
              <w:rPr>
                <w:snapToGrid w:val="0"/>
                <w:lang w:eastAsia="en-US"/>
              </w:rPr>
            </w:pPr>
            <w:r w:rsidRPr="00BA2CA4">
              <w:rPr>
                <w:snapToGrid w:val="0"/>
                <w:lang w:eastAsia="en-US"/>
              </w:rPr>
              <w:t xml:space="preserve">Total </w:t>
            </w:r>
            <w:r>
              <w:rPr>
                <w:snapToGrid w:val="0"/>
                <w:lang w:eastAsia="en-US"/>
              </w:rPr>
              <w:t>e</w:t>
            </w:r>
            <w:r w:rsidRPr="00BA2CA4">
              <w:rPr>
                <w:snapToGrid w:val="0"/>
                <w:lang w:eastAsia="en-US"/>
              </w:rPr>
              <w:t xml:space="preserve">xpenses from </w:t>
            </w:r>
            <w:r>
              <w:rPr>
                <w:snapToGrid w:val="0"/>
                <w:lang w:eastAsia="en-US"/>
              </w:rPr>
              <w:t>t</w:t>
            </w:r>
            <w:r w:rsidRPr="00BA2CA4">
              <w:rPr>
                <w:snapToGrid w:val="0"/>
                <w:lang w:eastAsia="en-US"/>
              </w:rPr>
              <w:t>ransactions</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13D8908A" w14:textId="6509560C" w:rsidR="00AC01CD" w:rsidRPr="00BA2CA4" w:rsidRDefault="00AC01CD" w:rsidP="003963E0">
            <w:pPr>
              <w:jc w:val="right"/>
            </w:pPr>
            <w:r>
              <w:t>(11</w:t>
            </w:r>
            <w:r w:rsidR="00296B0D">
              <w:t>7,696</w:t>
            </w:r>
            <w:r>
              <w:t>)</w:t>
            </w:r>
          </w:p>
        </w:tc>
        <w:tc>
          <w:tcPr>
            <w:tcW w:w="1453" w:type="dxa"/>
            <w:tcBorders>
              <w:top w:val="single" w:sz="4" w:space="0" w:color="808080"/>
              <w:bottom w:val="single" w:sz="4" w:space="0" w:color="808080"/>
              <w:right w:val="single" w:sz="4" w:space="0" w:color="808080"/>
            </w:tcBorders>
            <w:shd w:val="clear" w:color="000000" w:fill="E0E0E0"/>
          </w:tcPr>
          <w:p w14:paraId="762DCA1B" w14:textId="77777777" w:rsidR="00AC01CD" w:rsidRPr="00BA2CA4" w:rsidRDefault="00AC01CD" w:rsidP="003963E0">
            <w:pPr>
              <w:jc w:val="right"/>
            </w:pPr>
            <w:r>
              <w:t>(117,297)</w:t>
            </w:r>
          </w:p>
        </w:tc>
        <w:tc>
          <w:tcPr>
            <w:tcW w:w="1453" w:type="dxa"/>
            <w:tcBorders>
              <w:top w:val="single" w:sz="4" w:space="0" w:color="808080"/>
              <w:bottom w:val="single" w:sz="4" w:space="0" w:color="808080"/>
              <w:right w:val="single" w:sz="4" w:space="0" w:color="808080"/>
            </w:tcBorders>
            <w:shd w:val="clear" w:color="000000" w:fill="E0E0E0"/>
          </w:tcPr>
          <w:p w14:paraId="55AF750E" w14:textId="77777777" w:rsidR="00AC01CD" w:rsidRPr="00BA2CA4" w:rsidRDefault="00AC01CD" w:rsidP="003963E0">
            <w:pPr>
              <w:jc w:val="right"/>
              <w:rPr>
                <w:snapToGrid w:val="0"/>
                <w:lang w:eastAsia="en-US"/>
              </w:rPr>
            </w:pPr>
            <w:r w:rsidRPr="00BA2CA4">
              <w:rPr>
                <w:snapToGrid w:val="0"/>
                <w:lang w:eastAsia="en-US"/>
              </w:rPr>
              <w:t>(110,475)</w:t>
            </w:r>
          </w:p>
        </w:tc>
        <w:tc>
          <w:tcPr>
            <w:tcW w:w="1453" w:type="dxa"/>
            <w:tcBorders>
              <w:top w:val="single" w:sz="4" w:space="0" w:color="808080"/>
              <w:bottom w:val="single" w:sz="4" w:space="0" w:color="808080"/>
              <w:right w:val="single" w:sz="4" w:space="0" w:color="808080"/>
            </w:tcBorders>
            <w:shd w:val="clear" w:color="000000" w:fill="E0E0E0"/>
          </w:tcPr>
          <w:p w14:paraId="472A6EAE" w14:textId="77777777" w:rsidR="00AC01CD" w:rsidRPr="00AC01CD" w:rsidRDefault="00AC01CD" w:rsidP="003963E0">
            <w:pPr>
              <w:jc w:val="right"/>
              <w:rPr>
                <w:snapToGrid w:val="0"/>
                <w:lang w:eastAsia="en-US"/>
              </w:rPr>
            </w:pPr>
            <w:r w:rsidRPr="00BA2CA4">
              <w:rPr>
                <w:snapToGrid w:val="0"/>
                <w:lang w:eastAsia="en-US"/>
              </w:rPr>
              <w:t>(116,940)</w:t>
            </w:r>
          </w:p>
        </w:tc>
        <w:tc>
          <w:tcPr>
            <w:tcW w:w="1453" w:type="dxa"/>
            <w:tcBorders>
              <w:top w:val="single" w:sz="4" w:space="0" w:color="808080"/>
              <w:bottom w:val="single" w:sz="4" w:space="0" w:color="808080"/>
            </w:tcBorders>
            <w:shd w:val="clear" w:color="000000" w:fill="E0E0E0"/>
          </w:tcPr>
          <w:p w14:paraId="41E4E5D3" w14:textId="77777777" w:rsidR="00AC01CD" w:rsidRPr="00BA2CA4" w:rsidRDefault="00AC01CD" w:rsidP="003963E0">
            <w:pPr>
              <w:jc w:val="right"/>
              <w:rPr>
                <w:snapToGrid w:val="0"/>
                <w:lang w:eastAsia="en-US"/>
              </w:rPr>
            </w:pPr>
            <w:r w:rsidRPr="00BA2CA4">
              <w:rPr>
                <w:snapToGrid w:val="0"/>
                <w:lang w:eastAsia="en-US"/>
              </w:rPr>
              <w:t>(115,946)</w:t>
            </w:r>
          </w:p>
        </w:tc>
      </w:tr>
      <w:tr w:rsidR="00AC01CD" w:rsidRPr="00BA2CA4" w14:paraId="0682BE20" w14:textId="77777777" w:rsidTr="00914B44">
        <w:trPr>
          <w:cantSplit/>
          <w:tblHeader/>
        </w:trPr>
        <w:tc>
          <w:tcPr>
            <w:tcW w:w="5495" w:type="dxa"/>
            <w:tcBorders>
              <w:top w:val="single" w:sz="4" w:space="0" w:color="808080"/>
              <w:bottom w:val="single" w:sz="4" w:space="0" w:color="808080"/>
              <w:right w:val="nil"/>
            </w:tcBorders>
          </w:tcPr>
          <w:p w14:paraId="260BB90A" w14:textId="77777777" w:rsidR="00AC01CD" w:rsidRPr="00BA2CA4" w:rsidRDefault="00AC01CD" w:rsidP="008018AD">
            <w:pPr>
              <w:rPr>
                <w:snapToGrid w:val="0"/>
                <w:lang w:eastAsia="en-US"/>
              </w:rPr>
            </w:pPr>
            <w:r>
              <w:rPr>
                <w:snapToGrid w:val="0"/>
                <w:lang w:eastAsia="en-US"/>
              </w:rPr>
              <w:t xml:space="preserve">Net result from transactions before depreciation </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2AC66A5C" w14:textId="3236FA27" w:rsidR="00AC01CD" w:rsidRDefault="00A37FBB" w:rsidP="003963E0">
            <w:pPr>
              <w:jc w:val="right"/>
            </w:pPr>
            <w:r>
              <w:t>7,351</w:t>
            </w:r>
          </w:p>
        </w:tc>
        <w:tc>
          <w:tcPr>
            <w:tcW w:w="1453" w:type="dxa"/>
            <w:tcBorders>
              <w:top w:val="single" w:sz="4" w:space="0" w:color="808080"/>
              <w:bottom w:val="single" w:sz="4" w:space="0" w:color="808080"/>
              <w:right w:val="single" w:sz="4" w:space="0" w:color="808080"/>
            </w:tcBorders>
            <w:shd w:val="clear" w:color="000000" w:fill="E0E0E0"/>
          </w:tcPr>
          <w:p w14:paraId="18EB07F7" w14:textId="77777777" w:rsidR="00AC01CD" w:rsidRDefault="00AC01CD" w:rsidP="003963E0">
            <w:pPr>
              <w:jc w:val="right"/>
            </w:pPr>
            <w:r>
              <w:t>6,175</w:t>
            </w:r>
          </w:p>
        </w:tc>
        <w:tc>
          <w:tcPr>
            <w:tcW w:w="1453" w:type="dxa"/>
            <w:tcBorders>
              <w:top w:val="single" w:sz="4" w:space="0" w:color="808080"/>
              <w:bottom w:val="single" w:sz="4" w:space="0" w:color="808080"/>
              <w:right w:val="single" w:sz="4" w:space="0" w:color="808080"/>
            </w:tcBorders>
            <w:shd w:val="clear" w:color="000000" w:fill="E0E0E0"/>
          </w:tcPr>
          <w:p w14:paraId="0B9D5F95" w14:textId="77777777" w:rsidR="00AC01CD" w:rsidRPr="00BA2CA4" w:rsidRDefault="00AC01CD" w:rsidP="003963E0">
            <w:pPr>
              <w:jc w:val="right"/>
              <w:rPr>
                <w:snapToGrid w:val="0"/>
                <w:lang w:eastAsia="en-US"/>
              </w:rPr>
            </w:pPr>
            <w:r>
              <w:rPr>
                <w:snapToGrid w:val="0"/>
                <w:lang w:eastAsia="en-US"/>
              </w:rPr>
              <w:t>4,496</w:t>
            </w:r>
          </w:p>
        </w:tc>
        <w:tc>
          <w:tcPr>
            <w:tcW w:w="1453" w:type="dxa"/>
            <w:tcBorders>
              <w:top w:val="single" w:sz="4" w:space="0" w:color="808080"/>
              <w:bottom w:val="single" w:sz="4" w:space="0" w:color="808080"/>
              <w:right w:val="single" w:sz="4" w:space="0" w:color="808080"/>
            </w:tcBorders>
            <w:shd w:val="clear" w:color="000000" w:fill="E0E0E0"/>
          </w:tcPr>
          <w:p w14:paraId="2F688A3B" w14:textId="77777777" w:rsidR="00AC01CD" w:rsidRPr="00BA2CA4" w:rsidRDefault="00AC01CD" w:rsidP="003963E0">
            <w:pPr>
              <w:jc w:val="right"/>
              <w:rPr>
                <w:snapToGrid w:val="0"/>
                <w:lang w:eastAsia="en-US"/>
              </w:rPr>
            </w:pPr>
            <w:r>
              <w:rPr>
                <w:snapToGrid w:val="0"/>
                <w:lang w:eastAsia="en-US"/>
              </w:rPr>
              <w:t>6,189</w:t>
            </w:r>
          </w:p>
        </w:tc>
        <w:tc>
          <w:tcPr>
            <w:tcW w:w="1453" w:type="dxa"/>
            <w:tcBorders>
              <w:top w:val="single" w:sz="4" w:space="0" w:color="808080"/>
              <w:bottom w:val="single" w:sz="4" w:space="0" w:color="808080"/>
            </w:tcBorders>
            <w:shd w:val="clear" w:color="000000" w:fill="E0E0E0"/>
          </w:tcPr>
          <w:p w14:paraId="588BCEA0" w14:textId="77777777" w:rsidR="00AC01CD" w:rsidRPr="00BA2CA4" w:rsidRDefault="00AC01CD" w:rsidP="003963E0">
            <w:pPr>
              <w:jc w:val="right"/>
              <w:rPr>
                <w:snapToGrid w:val="0"/>
                <w:lang w:eastAsia="en-US"/>
              </w:rPr>
            </w:pPr>
            <w:r>
              <w:rPr>
                <w:snapToGrid w:val="0"/>
                <w:lang w:eastAsia="en-US"/>
              </w:rPr>
              <w:t>994</w:t>
            </w:r>
          </w:p>
        </w:tc>
      </w:tr>
      <w:tr w:rsidR="00AC01CD" w:rsidRPr="00BA2CA4" w14:paraId="22605C30" w14:textId="77777777" w:rsidTr="00914B44">
        <w:trPr>
          <w:cantSplit/>
          <w:tblHeader/>
        </w:trPr>
        <w:tc>
          <w:tcPr>
            <w:tcW w:w="5495" w:type="dxa"/>
            <w:tcBorders>
              <w:top w:val="single" w:sz="4" w:space="0" w:color="808080"/>
              <w:bottom w:val="single" w:sz="4" w:space="0" w:color="808080"/>
              <w:right w:val="nil"/>
            </w:tcBorders>
          </w:tcPr>
          <w:p w14:paraId="60C4779D" w14:textId="77777777" w:rsidR="00AC01CD" w:rsidRPr="00BA2CA4" w:rsidRDefault="00AC01CD" w:rsidP="008018AD">
            <w:pPr>
              <w:rPr>
                <w:snapToGrid w:val="0"/>
                <w:lang w:eastAsia="en-US"/>
              </w:rPr>
            </w:pPr>
            <w:r w:rsidRPr="00BA2CA4">
              <w:rPr>
                <w:snapToGrid w:val="0"/>
                <w:lang w:eastAsia="en-US"/>
              </w:rPr>
              <w:t xml:space="preserve">Net </w:t>
            </w:r>
            <w:r>
              <w:rPr>
                <w:snapToGrid w:val="0"/>
                <w:lang w:eastAsia="en-US"/>
              </w:rPr>
              <w:t>r</w:t>
            </w:r>
            <w:r w:rsidRPr="00BA2CA4">
              <w:rPr>
                <w:snapToGrid w:val="0"/>
                <w:lang w:eastAsia="en-US"/>
              </w:rPr>
              <w:t xml:space="preserve">esult from </w:t>
            </w:r>
            <w:r>
              <w:rPr>
                <w:snapToGrid w:val="0"/>
                <w:lang w:eastAsia="en-US"/>
              </w:rPr>
              <w:t>t</w:t>
            </w:r>
            <w:r w:rsidRPr="00BA2CA4">
              <w:rPr>
                <w:snapToGrid w:val="0"/>
                <w:lang w:eastAsia="en-US"/>
              </w:rPr>
              <w:t>ransactions</w:t>
            </w:r>
            <w:r>
              <w:rPr>
                <w:snapToGrid w:val="0"/>
                <w:lang w:eastAsia="en-US"/>
              </w:rPr>
              <w:t xml:space="preserve"> after depreciation</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6C2D9F65" w14:textId="410B91E2" w:rsidR="00AC01CD" w:rsidRPr="00BA2CA4" w:rsidRDefault="00130CD3" w:rsidP="003963E0">
            <w:pPr>
              <w:jc w:val="right"/>
            </w:pPr>
            <w:r>
              <w:t>(20,936)</w:t>
            </w:r>
          </w:p>
        </w:tc>
        <w:tc>
          <w:tcPr>
            <w:tcW w:w="1453" w:type="dxa"/>
            <w:tcBorders>
              <w:top w:val="single" w:sz="4" w:space="0" w:color="808080"/>
              <w:bottom w:val="single" w:sz="4" w:space="0" w:color="808080"/>
              <w:right w:val="single" w:sz="4" w:space="0" w:color="808080"/>
            </w:tcBorders>
            <w:shd w:val="clear" w:color="000000" w:fill="E0E0E0"/>
          </w:tcPr>
          <w:p w14:paraId="2D48CBF8" w14:textId="73E85402" w:rsidR="00AC01CD" w:rsidRPr="00BA2CA4" w:rsidRDefault="00AC01CD" w:rsidP="003963E0">
            <w:pPr>
              <w:jc w:val="right"/>
            </w:pPr>
            <w:r>
              <w:t>(11,</w:t>
            </w:r>
            <w:r w:rsidR="008E6C25">
              <w:t>639</w:t>
            </w:r>
            <w:r>
              <w:t>)</w:t>
            </w:r>
          </w:p>
        </w:tc>
        <w:tc>
          <w:tcPr>
            <w:tcW w:w="1453" w:type="dxa"/>
            <w:tcBorders>
              <w:top w:val="single" w:sz="4" w:space="0" w:color="808080"/>
              <w:bottom w:val="single" w:sz="4" w:space="0" w:color="808080"/>
              <w:right w:val="single" w:sz="4" w:space="0" w:color="808080"/>
            </w:tcBorders>
            <w:shd w:val="clear" w:color="000000" w:fill="E0E0E0"/>
          </w:tcPr>
          <w:p w14:paraId="5CC5C0AF" w14:textId="77777777" w:rsidR="00AC01CD" w:rsidRPr="00BA2CA4" w:rsidRDefault="00AC01CD" w:rsidP="003963E0">
            <w:pPr>
              <w:jc w:val="right"/>
              <w:rPr>
                <w:snapToGrid w:val="0"/>
                <w:lang w:eastAsia="en-US"/>
              </w:rPr>
            </w:pPr>
            <w:r w:rsidRPr="00BA2CA4">
              <w:rPr>
                <w:snapToGrid w:val="0"/>
                <w:lang w:eastAsia="en-US"/>
              </w:rPr>
              <w:t>(13</w:t>
            </w:r>
            <w:r>
              <w:rPr>
                <w:snapToGrid w:val="0"/>
                <w:lang w:eastAsia="en-US"/>
              </w:rPr>
              <w:t>,</w:t>
            </w:r>
            <w:r w:rsidRPr="00BA2CA4">
              <w:rPr>
                <w:snapToGrid w:val="0"/>
                <w:lang w:eastAsia="en-US"/>
              </w:rPr>
              <w:t>448)</w:t>
            </w:r>
          </w:p>
        </w:tc>
        <w:tc>
          <w:tcPr>
            <w:tcW w:w="1453" w:type="dxa"/>
            <w:tcBorders>
              <w:top w:val="single" w:sz="4" w:space="0" w:color="808080"/>
              <w:bottom w:val="single" w:sz="4" w:space="0" w:color="808080"/>
              <w:right w:val="single" w:sz="4" w:space="0" w:color="808080"/>
            </w:tcBorders>
            <w:shd w:val="clear" w:color="000000" w:fill="E0E0E0"/>
          </w:tcPr>
          <w:p w14:paraId="297DE061" w14:textId="77777777" w:rsidR="00AC01CD" w:rsidRPr="00AC01CD" w:rsidRDefault="00AC01CD" w:rsidP="003963E0">
            <w:pPr>
              <w:jc w:val="right"/>
              <w:rPr>
                <w:snapToGrid w:val="0"/>
                <w:lang w:eastAsia="en-US"/>
              </w:rPr>
            </w:pPr>
            <w:r w:rsidRPr="00BA2CA4">
              <w:rPr>
                <w:snapToGrid w:val="0"/>
                <w:lang w:eastAsia="en-US"/>
              </w:rPr>
              <w:t>(12,715)</w:t>
            </w:r>
          </w:p>
        </w:tc>
        <w:tc>
          <w:tcPr>
            <w:tcW w:w="1453" w:type="dxa"/>
            <w:tcBorders>
              <w:top w:val="single" w:sz="4" w:space="0" w:color="808080"/>
              <w:bottom w:val="single" w:sz="4" w:space="0" w:color="808080"/>
            </w:tcBorders>
            <w:shd w:val="clear" w:color="000000" w:fill="E0E0E0"/>
          </w:tcPr>
          <w:p w14:paraId="5D15A4CE" w14:textId="77777777" w:rsidR="00AC01CD" w:rsidRPr="00BA2CA4" w:rsidRDefault="00AC01CD" w:rsidP="003963E0">
            <w:pPr>
              <w:jc w:val="right"/>
              <w:rPr>
                <w:snapToGrid w:val="0"/>
                <w:lang w:eastAsia="en-US"/>
              </w:rPr>
            </w:pPr>
            <w:r w:rsidRPr="00BA2CA4">
              <w:rPr>
                <w:snapToGrid w:val="0"/>
                <w:lang w:eastAsia="en-US"/>
              </w:rPr>
              <w:t>(18,187)</w:t>
            </w:r>
          </w:p>
        </w:tc>
      </w:tr>
      <w:tr w:rsidR="00AC01CD" w:rsidRPr="003963E0" w14:paraId="20AF8DA1" w14:textId="77777777" w:rsidTr="00914B44">
        <w:trPr>
          <w:cantSplit/>
          <w:tblHeader/>
        </w:trPr>
        <w:tc>
          <w:tcPr>
            <w:tcW w:w="5495" w:type="dxa"/>
            <w:tcBorders>
              <w:top w:val="single" w:sz="4" w:space="0" w:color="808080"/>
              <w:bottom w:val="single" w:sz="4" w:space="0" w:color="808080"/>
              <w:right w:val="nil"/>
            </w:tcBorders>
          </w:tcPr>
          <w:p w14:paraId="65BD5FBF" w14:textId="77777777" w:rsidR="00AC01CD" w:rsidRPr="003963E0" w:rsidRDefault="00AC01CD" w:rsidP="008018AD">
            <w:pPr>
              <w:rPr>
                <w:b/>
                <w:snapToGrid w:val="0"/>
                <w:lang w:eastAsia="en-US"/>
              </w:rPr>
            </w:pPr>
            <w:r w:rsidRPr="003963E0">
              <w:rPr>
                <w:b/>
                <w:snapToGrid w:val="0"/>
                <w:lang w:eastAsia="en-US"/>
              </w:rPr>
              <w:t>Net result for the period</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2D0F1913" w14:textId="7398ECAC" w:rsidR="00AC01CD" w:rsidRPr="003963E0" w:rsidRDefault="00AC01CD" w:rsidP="003963E0">
            <w:pPr>
              <w:jc w:val="right"/>
              <w:rPr>
                <w:b/>
              </w:rPr>
            </w:pPr>
            <w:r w:rsidRPr="003963E0">
              <w:rPr>
                <w:b/>
              </w:rPr>
              <w:t>(</w:t>
            </w:r>
            <w:r w:rsidR="00E542A3" w:rsidRPr="003963E0">
              <w:rPr>
                <w:b/>
              </w:rPr>
              <w:t>20,577</w:t>
            </w:r>
            <w:r w:rsidR="00130CD3" w:rsidRPr="003963E0">
              <w:rPr>
                <w:b/>
              </w:rPr>
              <w:t>)</w:t>
            </w:r>
          </w:p>
        </w:tc>
        <w:tc>
          <w:tcPr>
            <w:tcW w:w="1453" w:type="dxa"/>
            <w:tcBorders>
              <w:top w:val="single" w:sz="4" w:space="0" w:color="808080"/>
              <w:bottom w:val="single" w:sz="4" w:space="0" w:color="808080"/>
              <w:right w:val="single" w:sz="4" w:space="0" w:color="808080"/>
            </w:tcBorders>
            <w:shd w:val="clear" w:color="000000" w:fill="E0E0E0"/>
          </w:tcPr>
          <w:p w14:paraId="3741BCF4" w14:textId="77777777" w:rsidR="00AC01CD" w:rsidRPr="003963E0" w:rsidRDefault="00AC01CD" w:rsidP="003963E0">
            <w:pPr>
              <w:jc w:val="right"/>
              <w:rPr>
                <w:b/>
              </w:rPr>
            </w:pPr>
            <w:r w:rsidRPr="003963E0">
              <w:rPr>
                <w:b/>
              </w:rPr>
              <w:t>(11,943)</w:t>
            </w:r>
          </w:p>
        </w:tc>
        <w:tc>
          <w:tcPr>
            <w:tcW w:w="1453" w:type="dxa"/>
            <w:tcBorders>
              <w:top w:val="single" w:sz="4" w:space="0" w:color="808080"/>
              <w:bottom w:val="single" w:sz="4" w:space="0" w:color="808080"/>
              <w:right w:val="single" w:sz="4" w:space="0" w:color="808080"/>
            </w:tcBorders>
            <w:shd w:val="clear" w:color="000000" w:fill="E0E0E0"/>
          </w:tcPr>
          <w:p w14:paraId="6FFAA851" w14:textId="77777777" w:rsidR="00AC01CD" w:rsidRPr="003963E0" w:rsidRDefault="00AC01CD" w:rsidP="003963E0">
            <w:pPr>
              <w:jc w:val="right"/>
              <w:rPr>
                <w:b/>
                <w:snapToGrid w:val="0"/>
                <w:lang w:eastAsia="en-US"/>
              </w:rPr>
            </w:pPr>
            <w:r w:rsidRPr="003963E0">
              <w:rPr>
                <w:b/>
                <w:snapToGrid w:val="0"/>
                <w:lang w:eastAsia="en-US"/>
              </w:rPr>
              <w:t>(13,510)</w:t>
            </w:r>
          </w:p>
        </w:tc>
        <w:tc>
          <w:tcPr>
            <w:tcW w:w="1453" w:type="dxa"/>
            <w:tcBorders>
              <w:top w:val="single" w:sz="4" w:space="0" w:color="808080"/>
              <w:bottom w:val="single" w:sz="4" w:space="0" w:color="808080"/>
              <w:right w:val="single" w:sz="4" w:space="0" w:color="808080"/>
            </w:tcBorders>
            <w:shd w:val="clear" w:color="000000" w:fill="E0E0E0"/>
          </w:tcPr>
          <w:p w14:paraId="7E1816CB" w14:textId="77777777" w:rsidR="00AC01CD" w:rsidRPr="003963E0" w:rsidRDefault="00AC01CD" w:rsidP="003963E0">
            <w:pPr>
              <w:jc w:val="right"/>
              <w:rPr>
                <w:b/>
                <w:snapToGrid w:val="0"/>
                <w:lang w:eastAsia="en-US"/>
              </w:rPr>
            </w:pPr>
            <w:r w:rsidRPr="003963E0">
              <w:rPr>
                <w:b/>
                <w:snapToGrid w:val="0"/>
                <w:lang w:eastAsia="en-US"/>
              </w:rPr>
              <w:t>(12,688)</w:t>
            </w:r>
          </w:p>
        </w:tc>
        <w:tc>
          <w:tcPr>
            <w:tcW w:w="1453" w:type="dxa"/>
            <w:tcBorders>
              <w:top w:val="single" w:sz="4" w:space="0" w:color="808080"/>
              <w:bottom w:val="single" w:sz="4" w:space="0" w:color="808080"/>
            </w:tcBorders>
            <w:shd w:val="clear" w:color="000000" w:fill="E0E0E0"/>
          </w:tcPr>
          <w:p w14:paraId="7D2F752F" w14:textId="77777777" w:rsidR="00AC01CD" w:rsidRPr="003963E0" w:rsidRDefault="00AC01CD" w:rsidP="003963E0">
            <w:pPr>
              <w:jc w:val="right"/>
              <w:rPr>
                <w:b/>
                <w:snapToGrid w:val="0"/>
                <w:lang w:eastAsia="en-US"/>
              </w:rPr>
            </w:pPr>
            <w:r w:rsidRPr="003963E0">
              <w:rPr>
                <w:b/>
                <w:snapToGrid w:val="0"/>
                <w:lang w:eastAsia="en-US"/>
              </w:rPr>
              <w:t>(18,271)</w:t>
            </w:r>
          </w:p>
        </w:tc>
      </w:tr>
      <w:tr w:rsidR="00AC01CD" w:rsidRPr="00BA2CA4" w14:paraId="794F80FF" w14:textId="77777777" w:rsidTr="00914B44">
        <w:trPr>
          <w:cantSplit/>
          <w:tblHeader/>
        </w:trPr>
        <w:tc>
          <w:tcPr>
            <w:tcW w:w="5495" w:type="dxa"/>
            <w:tcBorders>
              <w:top w:val="single" w:sz="4" w:space="0" w:color="808080"/>
              <w:bottom w:val="single" w:sz="4" w:space="0" w:color="808080"/>
              <w:right w:val="nil"/>
            </w:tcBorders>
          </w:tcPr>
          <w:p w14:paraId="09D90F37" w14:textId="77777777" w:rsidR="00AC01CD" w:rsidRPr="00AC01CD" w:rsidRDefault="00AC01CD" w:rsidP="008018AD">
            <w:pPr>
              <w:rPr>
                <w:snapToGrid w:val="0"/>
                <w:lang w:eastAsia="en-US"/>
              </w:rPr>
            </w:pP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67296D85" w14:textId="77777777" w:rsidR="00AC01CD" w:rsidRPr="00AC01CD" w:rsidRDefault="00AC01CD" w:rsidP="003963E0">
            <w:pPr>
              <w:jc w:val="right"/>
            </w:pPr>
          </w:p>
        </w:tc>
        <w:tc>
          <w:tcPr>
            <w:tcW w:w="1453" w:type="dxa"/>
            <w:tcBorders>
              <w:top w:val="single" w:sz="4" w:space="0" w:color="808080"/>
              <w:bottom w:val="single" w:sz="4" w:space="0" w:color="808080"/>
              <w:right w:val="single" w:sz="4" w:space="0" w:color="808080"/>
            </w:tcBorders>
            <w:shd w:val="clear" w:color="000000" w:fill="E0E0E0"/>
          </w:tcPr>
          <w:p w14:paraId="3B5B7E87" w14:textId="77777777" w:rsidR="00AC01CD" w:rsidRPr="00AC01CD" w:rsidRDefault="00AC01CD" w:rsidP="003963E0">
            <w:pPr>
              <w:jc w:val="right"/>
            </w:pPr>
          </w:p>
        </w:tc>
        <w:tc>
          <w:tcPr>
            <w:tcW w:w="1453" w:type="dxa"/>
            <w:tcBorders>
              <w:top w:val="single" w:sz="4" w:space="0" w:color="808080"/>
              <w:bottom w:val="single" w:sz="4" w:space="0" w:color="808080"/>
              <w:right w:val="single" w:sz="4" w:space="0" w:color="808080"/>
            </w:tcBorders>
            <w:shd w:val="clear" w:color="000000" w:fill="E0E0E0"/>
          </w:tcPr>
          <w:p w14:paraId="4011DA82" w14:textId="77777777" w:rsidR="00AC01CD" w:rsidRPr="00AC01CD" w:rsidRDefault="00AC01CD" w:rsidP="003963E0">
            <w:pPr>
              <w:jc w:val="right"/>
              <w:rPr>
                <w:snapToGrid w:val="0"/>
                <w:lang w:eastAsia="en-US"/>
              </w:rPr>
            </w:pPr>
          </w:p>
        </w:tc>
        <w:tc>
          <w:tcPr>
            <w:tcW w:w="1453" w:type="dxa"/>
            <w:tcBorders>
              <w:top w:val="single" w:sz="4" w:space="0" w:color="808080"/>
              <w:bottom w:val="single" w:sz="4" w:space="0" w:color="808080"/>
              <w:right w:val="single" w:sz="4" w:space="0" w:color="808080"/>
            </w:tcBorders>
            <w:shd w:val="clear" w:color="000000" w:fill="E0E0E0"/>
          </w:tcPr>
          <w:p w14:paraId="07F8826C" w14:textId="77777777" w:rsidR="00AC01CD" w:rsidRPr="00AC01CD" w:rsidRDefault="00AC01CD" w:rsidP="003963E0">
            <w:pPr>
              <w:jc w:val="right"/>
              <w:rPr>
                <w:snapToGrid w:val="0"/>
                <w:lang w:eastAsia="en-US"/>
              </w:rPr>
            </w:pPr>
          </w:p>
        </w:tc>
        <w:tc>
          <w:tcPr>
            <w:tcW w:w="1453" w:type="dxa"/>
            <w:tcBorders>
              <w:top w:val="single" w:sz="4" w:space="0" w:color="808080"/>
              <w:bottom w:val="single" w:sz="4" w:space="0" w:color="808080"/>
            </w:tcBorders>
            <w:shd w:val="clear" w:color="000000" w:fill="E0E0E0"/>
          </w:tcPr>
          <w:p w14:paraId="63B030DD" w14:textId="77777777" w:rsidR="00AC01CD" w:rsidRPr="00BA2CA4" w:rsidRDefault="00AC01CD" w:rsidP="003963E0">
            <w:pPr>
              <w:jc w:val="right"/>
              <w:rPr>
                <w:snapToGrid w:val="0"/>
                <w:lang w:eastAsia="en-US"/>
              </w:rPr>
            </w:pPr>
          </w:p>
        </w:tc>
      </w:tr>
      <w:tr w:rsidR="00AC01CD" w:rsidRPr="00BA2CA4" w14:paraId="6E5737AE" w14:textId="77777777" w:rsidTr="00914B44">
        <w:trPr>
          <w:cantSplit/>
          <w:tblHeader/>
        </w:trPr>
        <w:tc>
          <w:tcPr>
            <w:tcW w:w="5495" w:type="dxa"/>
            <w:tcBorders>
              <w:top w:val="single" w:sz="4" w:space="0" w:color="808080"/>
              <w:bottom w:val="single" w:sz="4" w:space="0" w:color="808080"/>
              <w:right w:val="nil"/>
            </w:tcBorders>
          </w:tcPr>
          <w:p w14:paraId="7A14BA5C" w14:textId="77777777" w:rsidR="00AC01CD" w:rsidRPr="00BA2CA4" w:rsidRDefault="00AC01CD" w:rsidP="008018AD">
            <w:pPr>
              <w:rPr>
                <w:snapToGrid w:val="0"/>
                <w:lang w:eastAsia="en-US"/>
              </w:rPr>
            </w:pPr>
            <w:r w:rsidRPr="00BA2CA4">
              <w:rPr>
                <w:snapToGrid w:val="0"/>
                <w:lang w:eastAsia="en-US"/>
              </w:rPr>
              <w:t xml:space="preserve">Net </w:t>
            </w:r>
            <w:r>
              <w:rPr>
                <w:snapToGrid w:val="0"/>
                <w:lang w:eastAsia="en-US"/>
              </w:rPr>
              <w:t>c</w:t>
            </w:r>
            <w:r w:rsidRPr="00BA2CA4">
              <w:rPr>
                <w:snapToGrid w:val="0"/>
                <w:lang w:eastAsia="en-US"/>
              </w:rPr>
              <w:t xml:space="preserve">ash </w:t>
            </w:r>
            <w:r>
              <w:rPr>
                <w:snapToGrid w:val="0"/>
                <w:lang w:eastAsia="en-US"/>
              </w:rPr>
              <w:t>f</w:t>
            </w:r>
            <w:r w:rsidRPr="00BA2CA4">
              <w:rPr>
                <w:snapToGrid w:val="0"/>
                <w:lang w:eastAsia="en-US"/>
              </w:rPr>
              <w:t xml:space="preserve">low from </w:t>
            </w:r>
            <w:r>
              <w:rPr>
                <w:snapToGrid w:val="0"/>
                <w:lang w:eastAsia="en-US"/>
              </w:rPr>
              <w:t>o</w:t>
            </w:r>
            <w:r w:rsidRPr="00BA2CA4">
              <w:rPr>
                <w:snapToGrid w:val="0"/>
                <w:lang w:eastAsia="en-US"/>
              </w:rPr>
              <w:t xml:space="preserve">perating </w:t>
            </w:r>
            <w:r>
              <w:rPr>
                <w:snapToGrid w:val="0"/>
                <w:lang w:eastAsia="en-US"/>
              </w:rPr>
              <w:t>a</w:t>
            </w:r>
            <w:r w:rsidRPr="00BA2CA4">
              <w:rPr>
                <w:snapToGrid w:val="0"/>
                <w:lang w:eastAsia="en-US"/>
              </w:rPr>
              <w:t>ctivities</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083E41DA" w14:textId="54D264F8" w:rsidR="00AC01CD" w:rsidRPr="00BA2CA4" w:rsidRDefault="003963E0" w:rsidP="003963E0">
            <w:pPr>
              <w:jc w:val="right"/>
            </w:pPr>
            <w:r>
              <w:t>4,452</w:t>
            </w:r>
          </w:p>
        </w:tc>
        <w:tc>
          <w:tcPr>
            <w:tcW w:w="1453" w:type="dxa"/>
            <w:tcBorders>
              <w:top w:val="single" w:sz="4" w:space="0" w:color="808080"/>
              <w:bottom w:val="single" w:sz="4" w:space="0" w:color="808080"/>
              <w:right w:val="single" w:sz="4" w:space="0" w:color="808080"/>
            </w:tcBorders>
            <w:shd w:val="clear" w:color="000000" w:fill="E0E0E0"/>
          </w:tcPr>
          <w:p w14:paraId="5771075C" w14:textId="77777777" w:rsidR="00AC01CD" w:rsidRPr="00BA2CA4" w:rsidRDefault="00AC01CD" w:rsidP="003963E0">
            <w:pPr>
              <w:jc w:val="right"/>
            </w:pPr>
            <w:r>
              <w:t>16,363</w:t>
            </w:r>
          </w:p>
        </w:tc>
        <w:tc>
          <w:tcPr>
            <w:tcW w:w="1453" w:type="dxa"/>
            <w:tcBorders>
              <w:top w:val="single" w:sz="4" w:space="0" w:color="808080"/>
              <w:bottom w:val="single" w:sz="4" w:space="0" w:color="808080"/>
              <w:right w:val="single" w:sz="4" w:space="0" w:color="808080"/>
            </w:tcBorders>
            <w:shd w:val="clear" w:color="000000" w:fill="E0E0E0"/>
          </w:tcPr>
          <w:p w14:paraId="263432FC" w14:textId="77777777" w:rsidR="00AC01CD" w:rsidRPr="00AC01CD" w:rsidRDefault="00AC01CD" w:rsidP="003963E0">
            <w:pPr>
              <w:jc w:val="right"/>
              <w:rPr>
                <w:snapToGrid w:val="0"/>
                <w:lang w:eastAsia="en-US"/>
              </w:rPr>
            </w:pPr>
            <w:r w:rsidRPr="00AC01CD">
              <w:rPr>
                <w:snapToGrid w:val="0"/>
                <w:lang w:eastAsia="en-US"/>
              </w:rPr>
              <w:t>6,572</w:t>
            </w:r>
          </w:p>
        </w:tc>
        <w:tc>
          <w:tcPr>
            <w:tcW w:w="1453" w:type="dxa"/>
            <w:tcBorders>
              <w:top w:val="single" w:sz="4" w:space="0" w:color="808080"/>
              <w:bottom w:val="single" w:sz="4" w:space="0" w:color="808080"/>
              <w:right w:val="single" w:sz="4" w:space="0" w:color="808080"/>
            </w:tcBorders>
            <w:shd w:val="clear" w:color="000000" w:fill="E0E0E0"/>
          </w:tcPr>
          <w:p w14:paraId="3B94A9DD" w14:textId="77777777" w:rsidR="00AC01CD" w:rsidRPr="00AC01CD" w:rsidRDefault="00AC01CD" w:rsidP="003963E0">
            <w:pPr>
              <w:jc w:val="right"/>
              <w:rPr>
                <w:snapToGrid w:val="0"/>
                <w:lang w:eastAsia="en-US"/>
              </w:rPr>
            </w:pPr>
            <w:r w:rsidRPr="00AC01CD">
              <w:rPr>
                <w:snapToGrid w:val="0"/>
                <w:lang w:eastAsia="en-US"/>
              </w:rPr>
              <w:t>6,139</w:t>
            </w:r>
          </w:p>
        </w:tc>
        <w:tc>
          <w:tcPr>
            <w:tcW w:w="1453" w:type="dxa"/>
            <w:tcBorders>
              <w:top w:val="single" w:sz="4" w:space="0" w:color="808080"/>
              <w:bottom w:val="single" w:sz="4" w:space="0" w:color="808080"/>
            </w:tcBorders>
            <w:shd w:val="clear" w:color="000000" w:fill="E0E0E0"/>
          </w:tcPr>
          <w:p w14:paraId="51456597" w14:textId="77777777" w:rsidR="00AC01CD" w:rsidRPr="00AC01CD" w:rsidRDefault="00AC01CD" w:rsidP="003963E0">
            <w:pPr>
              <w:jc w:val="right"/>
              <w:rPr>
                <w:snapToGrid w:val="0"/>
                <w:lang w:eastAsia="en-US"/>
              </w:rPr>
            </w:pPr>
            <w:r w:rsidRPr="00AC01CD">
              <w:rPr>
                <w:snapToGrid w:val="0"/>
                <w:lang w:eastAsia="en-US"/>
              </w:rPr>
              <w:t>1,679</w:t>
            </w:r>
          </w:p>
        </w:tc>
      </w:tr>
      <w:tr w:rsidR="00AC01CD" w:rsidRPr="00BA2CA4" w14:paraId="232B4A85" w14:textId="77777777" w:rsidTr="00914B44">
        <w:trPr>
          <w:cantSplit/>
          <w:tblHeader/>
        </w:trPr>
        <w:tc>
          <w:tcPr>
            <w:tcW w:w="5495" w:type="dxa"/>
            <w:tcBorders>
              <w:top w:val="single" w:sz="4" w:space="0" w:color="808080"/>
              <w:bottom w:val="single" w:sz="4" w:space="0" w:color="808080"/>
              <w:right w:val="nil"/>
            </w:tcBorders>
          </w:tcPr>
          <w:p w14:paraId="230008A5" w14:textId="77777777" w:rsidR="00AC01CD" w:rsidRPr="00AC01CD" w:rsidRDefault="00AC01CD" w:rsidP="008018AD">
            <w:pPr>
              <w:rPr>
                <w:snapToGrid w:val="0"/>
                <w:lang w:eastAsia="en-US"/>
              </w:rPr>
            </w:pP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53587449" w14:textId="77777777" w:rsidR="00AC01CD" w:rsidRPr="00AC01CD" w:rsidRDefault="00AC01CD" w:rsidP="003963E0">
            <w:pPr>
              <w:jc w:val="right"/>
            </w:pPr>
          </w:p>
        </w:tc>
        <w:tc>
          <w:tcPr>
            <w:tcW w:w="1453" w:type="dxa"/>
            <w:tcBorders>
              <w:top w:val="single" w:sz="4" w:space="0" w:color="808080"/>
              <w:bottom w:val="single" w:sz="4" w:space="0" w:color="808080"/>
              <w:right w:val="single" w:sz="4" w:space="0" w:color="808080"/>
            </w:tcBorders>
            <w:shd w:val="clear" w:color="000000" w:fill="E0E0E0"/>
          </w:tcPr>
          <w:p w14:paraId="03720644" w14:textId="77777777" w:rsidR="00AC01CD" w:rsidRPr="00AC01CD" w:rsidRDefault="00AC01CD" w:rsidP="003963E0">
            <w:pPr>
              <w:jc w:val="right"/>
            </w:pPr>
          </w:p>
        </w:tc>
        <w:tc>
          <w:tcPr>
            <w:tcW w:w="1453" w:type="dxa"/>
            <w:tcBorders>
              <w:top w:val="single" w:sz="4" w:space="0" w:color="808080"/>
              <w:bottom w:val="single" w:sz="4" w:space="0" w:color="808080"/>
              <w:right w:val="single" w:sz="4" w:space="0" w:color="808080"/>
            </w:tcBorders>
            <w:shd w:val="clear" w:color="000000" w:fill="E0E0E0"/>
          </w:tcPr>
          <w:p w14:paraId="486707D7" w14:textId="77777777" w:rsidR="00AC01CD" w:rsidRPr="00AC01CD" w:rsidRDefault="00AC01CD" w:rsidP="003963E0">
            <w:pPr>
              <w:jc w:val="right"/>
              <w:rPr>
                <w:snapToGrid w:val="0"/>
                <w:lang w:eastAsia="en-US"/>
              </w:rPr>
            </w:pPr>
          </w:p>
        </w:tc>
        <w:tc>
          <w:tcPr>
            <w:tcW w:w="1453" w:type="dxa"/>
            <w:tcBorders>
              <w:top w:val="single" w:sz="4" w:space="0" w:color="808080"/>
              <w:bottom w:val="single" w:sz="4" w:space="0" w:color="808080"/>
              <w:right w:val="single" w:sz="4" w:space="0" w:color="808080"/>
            </w:tcBorders>
            <w:shd w:val="clear" w:color="000000" w:fill="E0E0E0"/>
          </w:tcPr>
          <w:p w14:paraId="33A4923B" w14:textId="77777777" w:rsidR="00AC01CD" w:rsidRPr="00AC01CD" w:rsidRDefault="00AC01CD" w:rsidP="003963E0">
            <w:pPr>
              <w:jc w:val="right"/>
              <w:rPr>
                <w:snapToGrid w:val="0"/>
                <w:lang w:eastAsia="en-US"/>
              </w:rPr>
            </w:pPr>
          </w:p>
        </w:tc>
        <w:tc>
          <w:tcPr>
            <w:tcW w:w="1453" w:type="dxa"/>
            <w:tcBorders>
              <w:top w:val="single" w:sz="4" w:space="0" w:color="808080"/>
              <w:bottom w:val="single" w:sz="4" w:space="0" w:color="808080"/>
            </w:tcBorders>
            <w:shd w:val="clear" w:color="000000" w:fill="E0E0E0"/>
          </w:tcPr>
          <w:p w14:paraId="4B8AB414" w14:textId="77777777" w:rsidR="00AC01CD" w:rsidRPr="00BA2CA4" w:rsidRDefault="00AC01CD" w:rsidP="003963E0">
            <w:pPr>
              <w:jc w:val="right"/>
              <w:rPr>
                <w:snapToGrid w:val="0"/>
                <w:lang w:eastAsia="en-US"/>
              </w:rPr>
            </w:pPr>
          </w:p>
        </w:tc>
      </w:tr>
      <w:tr w:rsidR="00AC01CD" w:rsidRPr="00BA2CA4" w14:paraId="70CD6EDB" w14:textId="77777777" w:rsidTr="00914B44">
        <w:trPr>
          <w:cantSplit/>
          <w:tblHeader/>
        </w:trPr>
        <w:tc>
          <w:tcPr>
            <w:tcW w:w="5495" w:type="dxa"/>
            <w:tcBorders>
              <w:top w:val="single" w:sz="4" w:space="0" w:color="808080"/>
              <w:bottom w:val="single" w:sz="4" w:space="0" w:color="808080"/>
              <w:right w:val="nil"/>
            </w:tcBorders>
          </w:tcPr>
          <w:p w14:paraId="4ED68F55" w14:textId="77777777" w:rsidR="00AC01CD" w:rsidRPr="00BA2CA4" w:rsidRDefault="00AC01CD" w:rsidP="008018AD">
            <w:pPr>
              <w:rPr>
                <w:snapToGrid w:val="0"/>
                <w:lang w:eastAsia="en-US"/>
              </w:rPr>
            </w:pPr>
            <w:r w:rsidRPr="00BA2CA4">
              <w:rPr>
                <w:snapToGrid w:val="0"/>
                <w:lang w:eastAsia="en-US"/>
              </w:rPr>
              <w:t xml:space="preserve">Total </w:t>
            </w:r>
            <w:r>
              <w:rPr>
                <w:snapToGrid w:val="0"/>
                <w:lang w:eastAsia="en-US"/>
              </w:rPr>
              <w:t>a</w:t>
            </w:r>
            <w:r w:rsidRPr="00BA2CA4">
              <w:rPr>
                <w:snapToGrid w:val="0"/>
                <w:lang w:eastAsia="en-US"/>
              </w:rPr>
              <w:t>ssets</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18458081" w14:textId="79182532" w:rsidR="00AC01CD" w:rsidRPr="00BA2CA4" w:rsidRDefault="00AC01CD" w:rsidP="003963E0">
            <w:pPr>
              <w:jc w:val="right"/>
            </w:pPr>
            <w:r>
              <w:t>1,646,</w:t>
            </w:r>
            <w:r w:rsidR="00F76263">
              <w:t>097</w:t>
            </w:r>
          </w:p>
        </w:tc>
        <w:tc>
          <w:tcPr>
            <w:tcW w:w="1453" w:type="dxa"/>
            <w:tcBorders>
              <w:top w:val="single" w:sz="4" w:space="0" w:color="808080"/>
              <w:bottom w:val="single" w:sz="4" w:space="0" w:color="808080"/>
              <w:right w:val="single" w:sz="4" w:space="0" w:color="808080"/>
            </w:tcBorders>
            <w:shd w:val="clear" w:color="000000" w:fill="E0E0E0"/>
          </w:tcPr>
          <w:p w14:paraId="3D5F996C" w14:textId="77777777" w:rsidR="00AC01CD" w:rsidRPr="00BA2CA4" w:rsidRDefault="00AC01CD" w:rsidP="003963E0">
            <w:pPr>
              <w:jc w:val="right"/>
            </w:pPr>
            <w:r>
              <w:t>1,669,093</w:t>
            </w:r>
          </w:p>
        </w:tc>
        <w:tc>
          <w:tcPr>
            <w:tcW w:w="1453" w:type="dxa"/>
            <w:tcBorders>
              <w:top w:val="single" w:sz="4" w:space="0" w:color="808080"/>
              <w:bottom w:val="single" w:sz="4" w:space="0" w:color="808080"/>
              <w:right w:val="single" w:sz="4" w:space="0" w:color="808080"/>
            </w:tcBorders>
            <w:shd w:val="clear" w:color="000000" w:fill="E0E0E0"/>
          </w:tcPr>
          <w:p w14:paraId="178DA5CB" w14:textId="77777777" w:rsidR="00AC01CD" w:rsidRPr="00AC01CD" w:rsidRDefault="00AC01CD" w:rsidP="003963E0">
            <w:pPr>
              <w:jc w:val="right"/>
              <w:rPr>
                <w:snapToGrid w:val="0"/>
                <w:lang w:eastAsia="en-US"/>
              </w:rPr>
            </w:pPr>
            <w:r w:rsidRPr="00AC01CD">
              <w:rPr>
                <w:snapToGrid w:val="0"/>
                <w:lang w:eastAsia="en-US"/>
              </w:rPr>
              <w:t>1,023,949</w:t>
            </w:r>
          </w:p>
        </w:tc>
        <w:tc>
          <w:tcPr>
            <w:tcW w:w="1453" w:type="dxa"/>
            <w:tcBorders>
              <w:top w:val="single" w:sz="4" w:space="0" w:color="808080"/>
              <w:bottom w:val="single" w:sz="4" w:space="0" w:color="808080"/>
              <w:right w:val="single" w:sz="4" w:space="0" w:color="808080"/>
            </w:tcBorders>
            <w:shd w:val="clear" w:color="000000" w:fill="E0E0E0"/>
          </w:tcPr>
          <w:p w14:paraId="301E2341" w14:textId="77777777" w:rsidR="00AC01CD" w:rsidRPr="00AC01CD" w:rsidRDefault="00AC01CD" w:rsidP="003963E0">
            <w:pPr>
              <w:jc w:val="right"/>
              <w:rPr>
                <w:snapToGrid w:val="0"/>
                <w:lang w:eastAsia="en-US"/>
              </w:rPr>
            </w:pPr>
            <w:r w:rsidRPr="00AC01CD">
              <w:rPr>
                <w:snapToGrid w:val="0"/>
                <w:lang w:eastAsia="en-US"/>
              </w:rPr>
              <w:t>1,035,227</w:t>
            </w:r>
          </w:p>
        </w:tc>
        <w:tc>
          <w:tcPr>
            <w:tcW w:w="1453" w:type="dxa"/>
            <w:tcBorders>
              <w:top w:val="single" w:sz="4" w:space="0" w:color="808080"/>
              <w:bottom w:val="single" w:sz="4" w:space="0" w:color="808080"/>
            </w:tcBorders>
            <w:shd w:val="clear" w:color="000000" w:fill="E0E0E0"/>
          </w:tcPr>
          <w:p w14:paraId="0F3B4B89" w14:textId="77777777" w:rsidR="00AC01CD" w:rsidRPr="00AC01CD" w:rsidRDefault="00AC01CD" w:rsidP="003963E0">
            <w:pPr>
              <w:jc w:val="right"/>
              <w:rPr>
                <w:snapToGrid w:val="0"/>
                <w:lang w:eastAsia="en-US"/>
              </w:rPr>
            </w:pPr>
            <w:r w:rsidRPr="00AC01CD">
              <w:rPr>
                <w:snapToGrid w:val="0"/>
                <w:lang w:eastAsia="en-US"/>
              </w:rPr>
              <w:t>1,043,561</w:t>
            </w:r>
          </w:p>
        </w:tc>
      </w:tr>
      <w:tr w:rsidR="00AC01CD" w:rsidRPr="00BA2CA4" w14:paraId="39827F13" w14:textId="77777777" w:rsidTr="00914B44">
        <w:trPr>
          <w:cantSplit/>
          <w:tblHeader/>
        </w:trPr>
        <w:tc>
          <w:tcPr>
            <w:tcW w:w="5495" w:type="dxa"/>
            <w:tcBorders>
              <w:top w:val="single" w:sz="4" w:space="0" w:color="808080"/>
              <w:bottom w:val="single" w:sz="4" w:space="0" w:color="808080"/>
              <w:right w:val="nil"/>
            </w:tcBorders>
          </w:tcPr>
          <w:p w14:paraId="1422A838" w14:textId="77777777" w:rsidR="00AC01CD" w:rsidRPr="00BA2CA4" w:rsidRDefault="00AC01CD" w:rsidP="008018AD">
            <w:pPr>
              <w:rPr>
                <w:snapToGrid w:val="0"/>
                <w:lang w:eastAsia="en-US"/>
              </w:rPr>
            </w:pPr>
            <w:r w:rsidRPr="00BA2CA4">
              <w:rPr>
                <w:snapToGrid w:val="0"/>
                <w:lang w:eastAsia="en-US"/>
              </w:rPr>
              <w:t xml:space="preserve">Total </w:t>
            </w:r>
            <w:r>
              <w:rPr>
                <w:snapToGrid w:val="0"/>
                <w:lang w:eastAsia="en-US"/>
              </w:rPr>
              <w:t>l</w:t>
            </w:r>
            <w:r w:rsidRPr="00BA2CA4">
              <w:rPr>
                <w:snapToGrid w:val="0"/>
                <w:lang w:eastAsia="en-US"/>
              </w:rPr>
              <w:t>iabilities</w:t>
            </w:r>
          </w:p>
        </w:tc>
        <w:tc>
          <w:tcPr>
            <w:tcW w:w="1453" w:type="dxa"/>
            <w:tcBorders>
              <w:top w:val="single" w:sz="4" w:space="0" w:color="808080"/>
              <w:bottom w:val="single" w:sz="4" w:space="0" w:color="808080"/>
              <w:right w:val="single" w:sz="4" w:space="0" w:color="808080"/>
            </w:tcBorders>
            <w:shd w:val="clear" w:color="auto" w:fill="BFBFBF" w:themeFill="background1" w:themeFillShade="BF"/>
          </w:tcPr>
          <w:p w14:paraId="109C2C1C" w14:textId="2E57E9D3" w:rsidR="00AC01CD" w:rsidRPr="00BA2CA4" w:rsidRDefault="00AC01CD" w:rsidP="003963E0">
            <w:pPr>
              <w:jc w:val="right"/>
            </w:pPr>
            <w:r>
              <w:t>23,</w:t>
            </w:r>
            <w:r w:rsidR="00F76263">
              <w:t>955</w:t>
            </w:r>
          </w:p>
        </w:tc>
        <w:tc>
          <w:tcPr>
            <w:tcW w:w="1453" w:type="dxa"/>
            <w:tcBorders>
              <w:top w:val="single" w:sz="4" w:space="0" w:color="808080"/>
              <w:bottom w:val="single" w:sz="4" w:space="0" w:color="808080"/>
              <w:right w:val="single" w:sz="4" w:space="0" w:color="808080"/>
            </w:tcBorders>
            <w:shd w:val="clear" w:color="000000" w:fill="E0E0E0"/>
          </w:tcPr>
          <w:p w14:paraId="5254F7C0" w14:textId="77777777" w:rsidR="00AC01CD" w:rsidRPr="00BA2CA4" w:rsidRDefault="00AC01CD" w:rsidP="003963E0">
            <w:pPr>
              <w:jc w:val="right"/>
            </w:pPr>
            <w:r>
              <w:t>26,367</w:t>
            </w:r>
          </w:p>
        </w:tc>
        <w:tc>
          <w:tcPr>
            <w:tcW w:w="1453" w:type="dxa"/>
            <w:tcBorders>
              <w:top w:val="single" w:sz="4" w:space="0" w:color="808080"/>
              <w:bottom w:val="single" w:sz="4" w:space="0" w:color="808080"/>
              <w:right w:val="single" w:sz="4" w:space="0" w:color="808080"/>
            </w:tcBorders>
            <w:shd w:val="clear" w:color="000000" w:fill="E0E0E0"/>
          </w:tcPr>
          <w:p w14:paraId="20B168D4" w14:textId="77777777" w:rsidR="00AC01CD" w:rsidRPr="00BA2CA4" w:rsidRDefault="00AC01CD" w:rsidP="003963E0">
            <w:pPr>
              <w:jc w:val="right"/>
              <w:rPr>
                <w:snapToGrid w:val="0"/>
                <w:lang w:eastAsia="en-US"/>
              </w:rPr>
            </w:pPr>
            <w:r w:rsidRPr="00BA2CA4">
              <w:rPr>
                <w:snapToGrid w:val="0"/>
                <w:lang w:eastAsia="en-US"/>
              </w:rPr>
              <w:t>17,344</w:t>
            </w:r>
          </w:p>
        </w:tc>
        <w:tc>
          <w:tcPr>
            <w:tcW w:w="1453" w:type="dxa"/>
            <w:tcBorders>
              <w:top w:val="single" w:sz="4" w:space="0" w:color="808080"/>
              <w:bottom w:val="single" w:sz="4" w:space="0" w:color="808080"/>
              <w:right w:val="single" w:sz="4" w:space="0" w:color="808080"/>
            </w:tcBorders>
            <w:shd w:val="clear" w:color="000000" w:fill="E0E0E0"/>
          </w:tcPr>
          <w:p w14:paraId="510F4BF4" w14:textId="77777777" w:rsidR="00AC01CD" w:rsidRPr="00AC01CD" w:rsidRDefault="00AC01CD" w:rsidP="003963E0">
            <w:pPr>
              <w:jc w:val="right"/>
              <w:rPr>
                <w:snapToGrid w:val="0"/>
                <w:lang w:eastAsia="en-US"/>
              </w:rPr>
            </w:pPr>
            <w:r w:rsidRPr="00BA2CA4">
              <w:rPr>
                <w:snapToGrid w:val="0"/>
                <w:lang w:eastAsia="en-US"/>
              </w:rPr>
              <w:t>15,112</w:t>
            </w:r>
          </w:p>
        </w:tc>
        <w:tc>
          <w:tcPr>
            <w:tcW w:w="1453" w:type="dxa"/>
            <w:tcBorders>
              <w:top w:val="single" w:sz="4" w:space="0" w:color="808080"/>
              <w:bottom w:val="single" w:sz="4" w:space="0" w:color="808080"/>
            </w:tcBorders>
            <w:shd w:val="clear" w:color="000000" w:fill="E0E0E0"/>
          </w:tcPr>
          <w:p w14:paraId="52E1BFA8" w14:textId="77777777" w:rsidR="00AC01CD" w:rsidRPr="00BA2CA4" w:rsidRDefault="00AC01CD" w:rsidP="003963E0">
            <w:pPr>
              <w:jc w:val="right"/>
              <w:rPr>
                <w:snapToGrid w:val="0"/>
                <w:lang w:eastAsia="en-US"/>
              </w:rPr>
            </w:pPr>
            <w:r w:rsidRPr="00BA2CA4">
              <w:rPr>
                <w:snapToGrid w:val="0"/>
                <w:lang w:eastAsia="en-US"/>
              </w:rPr>
              <w:t>14,747</w:t>
            </w:r>
          </w:p>
        </w:tc>
      </w:tr>
    </w:tbl>
    <w:p w14:paraId="059B5F06" w14:textId="77777777" w:rsidR="00475A7B" w:rsidRPr="007069E8" w:rsidRDefault="00475A7B" w:rsidP="008018AD">
      <w:pPr>
        <w:rPr>
          <w:szCs w:val="22"/>
        </w:rPr>
      </w:pPr>
      <w:r w:rsidRPr="007069E8">
        <w:rPr>
          <w:szCs w:val="22"/>
        </w:rPr>
        <w:t>Notes:</w:t>
      </w:r>
    </w:p>
    <w:p w14:paraId="73938C2E" w14:textId="4F9195F6" w:rsidR="00AC01CD" w:rsidRPr="007069E8" w:rsidRDefault="00AC01CD" w:rsidP="008018AD">
      <w:pPr>
        <w:rPr>
          <w:rFonts w:eastAsiaTheme="minorHAnsi"/>
          <w:color w:val="0070C0"/>
          <w:szCs w:val="22"/>
          <w:lang w:eastAsia="en-US"/>
        </w:rPr>
      </w:pPr>
      <w:r w:rsidRPr="007069E8">
        <w:rPr>
          <w:rFonts w:eastAsiaTheme="minorHAnsi"/>
          <w:szCs w:val="22"/>
          <w:lang w:eastAsia="en-US"/>
        </w:rPr>
        <w:t>Revenue received from government was higher in comparison to the previous financial year, mainly from an increase in capital funding for Exhibition Renewal projects</w:t>
      </w:r>
      <w:r w:rsidRPr="007069E8">
        <w:rPr>
          <w:szCs w:val="22"/>
        </w:rPr>
        <w:t xml:space="preserve">. </w:t>
      </w:r>
      <w:r w:rsidRPr="007069E8">
        <w:rPr>
          <w:rFonts w:eastAsiaTheme="minorHAnsi"/>
          <w:szCs w:val="22"/>
          <w:lang w:eastAsia="en-US"/>
        </w:rPr>
        <w:t>In accordance with government policy, a capital asset charge is included in revenue from government and disclosed separately as an expense within the financial statements. Total income includes donations and grants that are brought to account when received and not matched with expenditure, which may occur in subsequent financial periods</w:t>
      </w:r>
      <w:r w:rsidRPr="007069E8">
        <w:rPr>
          <w:rFonts w:eastAsiaTheme="minorHAnsi"/>
          <w:color w:val="0070C0"/>
          <w:szCs w:val="22"/>
          <w:lang w:eastAsia="en-US"/>
        </w:rPr>
        <w:t xml:space="preserve">. </w:t>
      </w:r>
    </w:p>
    <w:p w14:paraId="3070008A" w14:textId="77777777" w:rsidR="007069E8" w:rsidRDefault="007069E8">
      <w:pPr>
        <w:spacing w:after="160" w:line="259" w:lineRule="auto"/>
        <w:rPr>
          <w:rFonts w:eastAsiaTheme="minorHAnsi"/>
          <w:szCs w:val="22"/>
          <w:lang w:eastAsia="en-US"/>
        </w:rPr>
      </w:pPr>
      <w:r>
        <w:rPr>
          <w:rFonts w:eastAsiaTheme="minorHAnsi"/>
          <w:szCs w:val="22"/>
          <w:lang w:eastAsia="en-US"/>
        </w:rPr>
        <w:br w:type="page"/>
      </w:r>
    </w:p>
    <w:p w14:paraId="131BBFDC" w14:textId="34AB639B" w:rsidR="007069E8" w:rsidRDefault="007069E8" w:rsidP="008018AD">
      <w:pPr>
        <w:rPr>
          <w:rFonts w:eastAsiaTheme="minorHAnsi"/>
          <w:szCs w:val="22"/>
          <w:lang w:eastAsia="en-US"/>
        </w:rPr>
      </w:pPr>
      <w:r>
        <w:rPr>
          <w:rFonts w:eastAsiaTheme="minorHAnsi"/>
          <w:szCs w:val="22"/>
          <w:lang w:eastAsia="en-US"/>
        </w:rPr>
        <w:t>Notes (continued):</w:t>
      </w:r>
    </w:p>
    <w:p w14:paraId="045FFAD0" w14:textId="6B445F1A" w:rsidR="00AC01CD" w:rsidRPr="00CD61B2" w:rsidRDefault="001A029C" w:rsidP="008018AD">
      <w:pPr>
        <w:rPr>
          <w:rFonts w:eastAsiaTheme="minorHAnsi"/>
          <w:color w:val="0070C0"/>
          <w:szCs w:val="22"/>
          <w:lang w:eastAsia="en-US"/>
        </w:rPr>
      </w:pPr>
      <w:r w:rsidRPr="007069E8">
        <w:rPr>
          <w:rFonts w:eastAsiaTheme="minorHAnsi"/>
          <w:szCs w:val="22"/>
          <w:lang w:eastAsia="en-US"/>
        </w:rPr>
        <w:t xml:space="preserve">Overall revenue generated from paid admissions was down </w:t>
      </w:r>
      <w:r w:rsidR="009054BF" w:rsidRPr="007069E8">
        <w:rPr>
          <w:rFonts w:eastAsiaTheme="minorHAnsi"/>
          <w:szCs w:val="22"/>
          <w:lang w:eastAsia="en-US"/>
        </w:rPr>
        <w:t xml:space="preserve">on </w:t>
      </w:r>
      <w:r w:rsidR="002F0FD4" w:rsidRPr="007069E8">
        <w:rPr>
          <w:rFonts w:eastAsiaTheme="minorHAnsi"/>
          <w:szCs w:val="22"/>
          <w:lang w:eastAsia="en-US"/>
        </w:rPr>
        <w:t>2015</w:t>
      </w:r>
      <w:r w:rsidR="002F0FD4" w:rsidRPr="007069E8">
        <w:rPr>
          <w:szCs w:val="22"/>
        </w:rPr>
        <w:t>–</w:t>
      </w:r>
      <w:r w:rsidR="002F0FD4" w:rsidRPr="007069E8">
        <w:rPr>
          <w:rFonts w:eastAsiaTheme="minorHAnsi"/>
          <w:szCs w:val="22"/>
          <w:lang w:eastAsia="en-US"/>
        </w:rPr>
        <w:t xml:space="preserve">16 </w:t>
      </w:r>
      <w:r w:rsidR="00AC01CD" w:rsidRPr="007069E8">
        <w:rPr>
          <w:rFonts w:eastAsiaTheme="minorHAnsi"/>
          <w:szCs w:val="22"/>
          <w:lang w:eastAsia="en-US"/>
        </w:rPr>
        <w:t xml:space="preserve">due to the timing of the </w:t>
      </w:r>
      <w:r w:rsidR="00AC01CD" w:rsidRPr="007069E8">
        <w:rPr>
          <w:rFonts w:eastAsiaTheme="minorHAnsi"/>
          <w:i/>
          <w:szCs w:val="22"/>
          <w:lang w:eastAsia="en-US"/>
        </w:rPr>
        <w:t>Jurassic World</w:t>
      </w:r>
      <w:r w:rsidR="009054BF" w:rsidRPr="007069E8">
        <w:rPr>
          <w:rFonts w:eastAsiaTheme="minorHAnsi"/>
          <w:i/>
          <w:szCs w:val="22"/>
          <w:lang w:eastAsia="en-US"/>
        </w:rPr>
        <w:t>:The Exhibition</w:t>
      </w:r>
      <w:r w:rsidR="00AC01CD" w:rsidRPr="007069E8">
        <w:rPr>
          <w:rFonts w:eastAsiaTheme="minorHAnsi"/>
          <w:szCs w:val="22"/>
          <w:lang w:eastAsia="en-US"/>
        </w:rPr>
        <w:t xml:space="preserve"> </w:t>
      </w:r>
      <w:r w:rsidR="009054BF" w:rsidRPr="007069E8">
        <w:rPr>
          <w:rFonts w:eastAsiaTheme="minorHAnsi"/>
          <w:szCs w:val="22"/>
          <w:lang w:eastAsia="en-US"/>
        </w:rPr>
        <w:t>across</w:t>
      </w:r>
      <w:r w:rsidR="00AC01CD" w:rsidRPr="007069E8">
        <w:rPr>
          <w:rFonts w:eastAsiaTheme="minorHAnsi"/>
          <w:szCs w:val="22"/>
          <w:lang w:eastAsia="en-US"/>
        </w:rPr>
        <w:t xml:space="preserve"> two </w:t>
      </w:r>
      <w:r w:rsidR="00472D75" w:rsidRPr="007069E8">
        <w:rPr>
          <w:rFonts w:eastAsiaTheme="minorHAnsi"/>
          <w:szCs w:val="22"/>
          <w:lang w:eastAsia="en-US"/>
        </w:rPr>
        <w:t xml:space="preserve">financial </w:t>
      </w:r>
      <w:r w:rsidR="00AC01CD" w:rsidRPr="007069E8">
        <w:rPr>
          <w:rFonts w:eastAsiaTheme="minorHAnsi"/>
          <w:szCs w:val="22"/>
          <w:lang w:eastAsia="en-US"/>
        </w:rPr>
        <w:t>years</w:t>
      </w:r>
      <w:r w:rsidR="009054BF" w:rsidRPr="007069E8">
        <w:rPr>
          <w:rFonts w:eastAsiaTheme="minorHAnsi"/>
          <w:szCs w:val="22"/>
          <w:lang w:eastAsia="en-US"/>
        </w:rPr>
        <w:t>, combined with a</w:t>
      </w:r>
      <w:r w:rsidR="00AC01CD" w:rsidRPr="007069E8">
        <w:rPr>
          <w:rFonts w:eastAsiaTheme="minorHAnsi"/>
          <w:szCs w:val="22"/>
          <w:lang w:eastAsia="en-US"/>
        </w:rPr>
        <w:t xml:space="preserve"> drop in admissions at Scienceworks.</w:t>
      </w:r>
      <w:r w:rsidR="00AC01CD" w:rsidRPr="007069E8">
        <w:rPr>
          <w:szCs w:val="22"/>
        </w:rPr>
        <w:t xml:space="preserve"> This was offset by increases in admissions at Melbourne Museum mainly </w:t>
      </w:r>
      <w:r w:rsidR="009054BF" w:rsidRPr="007069E8">
        <w:rPr>
          <w:szCs w:val="22"/>
        </w:rPr>
        <w:t xml:space="preserve">due to </w:t>
      </w:r>
      <w:r w:rsidR="00AC01CD" w:rsidRPr="007069E8">
        <w:rPr>
          <w:szCs w:val="22"/>
        </w:rPr>
        <w:t xml:space="preserve">higher visitation experienced </w:t>
      </w:r>
      <w:r w:rsidR="009054BF" w:rsidRPr="007069E8">
        <w:rPr>
          <w:szCs w:val="22"/>
        </w:rPr>
        <w:t xml:space="preserve">as a result of </w:t>
      </w:r>
      <w:r w:rsidR="00AC01CD" w:rsidRPr="007069E8">
        <w:rPr>
          <w:szCs w:val="22"/>
        </w:rPr>
        <w:t>the new Pauline Gandel Children’s Gallery.</w:t>
      </w:r>
      <w:r w:rsidR="00AC01CD" w:rsidRPr="007069E8">
        <w:rPr>
          <w:rFonts w:eastAsiaTheme="minorHAnsi"/>
          <w:szCs w:val="22"/>
          <w:lang w:eastAsia="en-US"/>
        </w:rPr>
        <w:t xml:space="preserve"> Total Expenditure </w:t>
      </w:r>
      <w:r w:rsidR="00FD4272" w:rsidRPr="007069E8">
        <w:rPr>
          <w:rFonts w:eastAsiaTheme="minorHAnsi"/>
          <w:szCs w:val="22"/>
          <w:lang w:eastAsia="en-US"/>
        </w:rPr>
        <w:t>includes</w:t>
      </w:r>
      <w:r w:rsidR="00AC01CD" w:rsidRPr="007069E8">
        <w:rPr>
          <w:rFonts w:eastAsiaTheme="minorHAnsi"/>
          <w:szCs w:val="22"/>
          <w:lang w:eastAsia="en-US"/>
        </w:rPr>
        <w:t xml:space="preserve"> increas</w:t>
      </w:r>
      <w:r w:rsidRPr="007069E8">
        <w:rPr>
          <w:rFonts w:eastAsiaTheme="minorHAnsi"/>
          <w:szCs w:val="22"/>
          <w:lang w:eastAsia="en-US"/>
        </w:rPr>
        <w:t>e</w:t>
      </w:r>
      <w:r w:rsidR="00FD4272" w:rsidRPr="007069E8">
        <w:rPr>
          <w:rFonts w:eastAsiaTheme="minorHAnsi"/>
          <w:szCs w:val="22"/>
          <w:lang w:eastAsia="en-US"/>
        </w:rPr>
        <w:t>d salary costs</w:t>
      </w:r>
      <w:r w:rsidR="00AC01CD" w:rsidRPr="007069E8">
        <w:rPr>
          <w:rFonts w:eastAsiaTheme="minorHAnsi"/>
          <w:szCs w:val="22"/>
          <w:lang w:eastAsia="en-US"/>
        </w:rPr>
        <w:t xml:space="preserve"> </w:t>
      </w:r>
      <w:r w:rsidR="00FD4272" w:rsidRPr="00D65F51">
        <w:rPr>
          <w:rFonts w:eastAsiaTheme="minorHAnsi"/>
          <w:szCs w:val="22"/>
          <w:lang w:eastAsia="en-US"/>
        </w:rPr>
        <w:t xml:space="preserve">as part of </w:t>
      </w:r>
      <w:r w:rsidR="00AC01CD" w:rsidRPr="00D65F51">
        <w:rPr>
          <w:rFonts w:eastAsiaTheme="minorHAnsi"/>
          <w:szCs w:val="22"/>
          <w:lang w:eastAsia="en-US"/>
        </w:rPr>
        <w:t xml:space="preserve">the new Staff Partnership Agreement (SPA) which was offset by savings </w:t>
      </w:r>
      <w:r w:rsidR="00FD4272" w:rsidRPr="00D65F51">
        <w:rPr>
          <w:rFonts w:eastAsiaTheme="minorHAnsi"/>
          <w:szCs w:val="22"/>
          <w:lang w:eastAsia="en-US"/>
        </w:rPr>
        <w:t>in</w:t>
      </w:r>
      <w:r w:rsidR="00AC01CD" w:rsidRPr="00362825">
        <w:rPr>
          <w:rFonts w:eastAsiaTheme="minorHAnsi"/>
          <w:szCs w:val="22"/>
          <w:lang w:eastAsia="en-US"/>
        </w:rPr>
        <w:t xml:space="preserve"> operating expenditure across all categories. Net cash flow is significantly lower due to </w:t>
      </w:r>
      <w:r w:rsidR="00AC01CD" w:rsidRPr="00CD61B2">
        <w:rPr>
          <w:rFonts w:eastAsiaTheme="minorHAnsi"/>
          <w:iCs/>
          <w:szCs w:val="22"/>
          <w:lang w:eastAsia="en-US"/>
        </w:rPr>
        <w:t xml:space="preserve">payment of salaries </w:t>
      </w:r>
      <w:r w:rsidR="00223ED6" w:rsidRPr="00CD61B2">
        <w:rPr>
          <w:rFonts w:eastAsiaTheme="minorHAnsi"/>
          <w:iCs/>
          <w:szCs w:val="22"/>
          <w:lang w:eastAsia="en-US"/>
        </w:rPr>
        <w:t xml:space="preserve">under the new enterprise agreement </w:t>
      </w:r>
      <w:r w:rsidR="00AC01CD" w:rsidRPr="00CD61B2">
        <w:rPr>
          <w:rFonts w:eastAsiaTheme="minorHAnsi"/>
          <w:iCs/>
          <w:szCs w:val="22"/>
          <w:lang w:eastAsia="en-US"/>
        </w:rPr>
        <w:t xml:space="preserve">and timing of payments </w:t>
      </w:r>
      <w:r w:rsidR="00FD4272" w:rsidRPr="00CD61B2">
        <w:rPr>
          <w:rFonts w:eastAsiaTheme="minorHAnsi"/>
          <w:iCs/>
          <w:szCs w:val="22"/>
          <w:lang w:eastAsia="en-US"/>
        </w:rPr>
        <w:t>within</w:t>
      </w:r>
      <w:r w:rsidR="00AC01CD" w:rsidRPr="00CD61B2">
        <w:rPr>
          <w:rFonts w:eastAsiaTheme="minorHAnsi"/>
          <w:iCs/>
          <w:szCs w:val="22"/>
          <w:lang w:eastAsia="en-US"/>
        </w:rPr>
        <w:t xml:space="preserve"> operating expenditure. </w:t>
      </w:r>
      <w:r w:rsidR="00AC01CD" w:rsidRPr="00CD61B2">
        <w:rPr>
          <w:rFonts w:eastAsiaTheme="minorHAnsi"/>
          <w:szCs w:val="22"/>
          <w:lang w:eastAsia="en-US"/>
        </w:rPr>
        <w:t xml:space="preserve">The independent revaluations on </w:t>
      </w:r>
      <w:r w:rsidRPr="00CD61B2">
        <w:rPr>
          <w:rFonts w:eastAsiaTheme="minorHAnsi"/>
          <w:szCs w:val="22"/>
          <w:lang w:eastAsia="en-US"/>
        </w:rPr>
        <w:t xml:space="preserve">Land and Buildings </w:t>
      </w:r>
      <w:r w:rsidR="00AC01CD" w:rsidRPr="00CD61B2">
        <w:rPr>
          <w:rFonts w:eastAsiaTheme="minorHAnsi"/>
          <w:szCs w:val="22"/>
          <w:lang w:eastAsia="en-US"/>
        </w:rPr>
        <w:t>in 2015</w:t>
      </w:r>
      <w:r w:rsidR="00696873" w:rsidRPr="00CD61B2">
        <w:rPr>
          <w:szCs w:val="22"/>
        </w:rPr>
        <w:t>–</w:t>
      </w:r>
      <w:r w:rsidR="00AC01CD" w:rsidRPr="00CD61B2">
        <w:rPr>
          <w:rFonts w:eastAsiaTheme="minorHAnsi"/>
          <w:szCs w:val="22"/>
          <w:lang w:eastAsia="en-US"/>
        </w:rPr>
        <w:t xml:space="preserve">16 has resulted in substantial increase in depreciation which reduced </w:t>
      </w:r>
      <w:r w:rsidR="00761FE1" w:rsidRPr="00CD61B2">
        <w:rPr>
          <w:rFonts w:eastAsiaTheme="minorHAnsi"/>
          <w:szCs w:val="22"/>
          <w:lang w:eastAsia="en-US"/>
        </w:rPr>
        <w:t xml:space="preserve">asset </w:t>
      </w:r>
      <w:r w:rsidR="00AC01CD" w:rsidRPr="00CD61B2">
        <w:rPr>
          <w:rFonts w:eastAsiaTheme="minorHAnsi"/>
          <w:szCs w:val="22"/>
          <w:lang w:eastAsia="en-US"/>
        </w:rPr>
        <w:t>carrying values and decreased Total Assets</w:t>
      </w:r>
      <w:r w:rsidR="00AC01CD" w:rsidRPr="00CD61B2">
        <w:rPr>
          <w:rFonts w:eastAsiaTheme="minorHAnsi"/>
          <w:color w:val="0070C0"/>
          <w:szCs w:val="22"/>
          <w:lang w:eastAsia="en-US"/>
        </w:rPr>
        <w:t xml:space="preserve">. </w:t>
      </w:r>
    </w:p>
    <w:p w14:paraId="4EE5D437" w14:textId="6A22FD49" w:rsidR="00AC01CD" w:rsidRPr="00CD61B2" w:rsidRDefault="00AC01CD" w:rsidP="008018AD">
      <w:pPr>
        <w:rPr>
          <w:szCs w:val="22"/>
        </w:rPr>
      </w:pPr>
      <w:r w:rsidRPr="00CD61B2">
        <w:rPr>
          <w:szCs w:val="22"/>
        </w:rPr>
        <w:t xml:space="preserve">Museums Victoria receives a substantial proportion of its revenue from government, which does not fund the depreciation expense. The lack of depreciation funding may result in infrastructure that is no longer fit-for-purpose and may require significant government investment. This does not impact Museums Victoria’s ability </w:t>
      </w:r>
      <w:r w:rsidR="0020672E" w:rsidRPr="00CD61B2">
        <w:rPr>
          <w:szCs w:val="22"/>
        </w:rPr>
        <w:t xml:space="preserve">to operate as a going concern. </w:t>
      </w:r>
      <w:r w:rsidRPr="00CD61B2">
        <w:rPr>
          <w:szCs w:val="22"/>
        </w:rPr>
        <w:t>Museums Victoria has continued to generate a positive net cash flow from operations.</w:t>
      </w:r>
    </w:p>
    <w:p w14:paraId="62B7F09C" w14:textId="77777777" w:rsidR="00475A7B" w:rsidRPr="00BA2CA4" w:rsidRDefault="00475A7B" w:rsidP="008018AD">
      <w:r>
        <w:br w:type="page"/>
      </w:r>
    </w:p>
    <w:p w14:paraId="45967CA5" w14:textId="77777777" w:rsidR="00475A7B" w:rsidRPr="000720D0" w:rsidRDefault="00475A7B" w:rsidP="008018AD">
      <w:pPr>
        <w:pStyle w:val="Heading3"/>
      </w:pPr>
      <w:r w:rsidRPr="000720D0">
        <w:t>Visitation</w:t>
      </w:r>
    </w:p>
    <w:p w14:paraId="151563F3" w14:textId="213977FF" w:rsidR="00B60DC7" w:rsidRDefault="00B60DC7" w:rsidP="00B60DC7">
      <w:pPr>
        <w:pStyle w:val="Caption"/>
        <w:keepNext/>
      </w:pPr>
      <w:r>
        <w:t xml:space="preserve">Table </w:t>
      </w:r>
      <w:r>
        <w:fldChar w:fldCharType="begin"/>
      </w:r>
      <w:r>
        <w:instrText xml:space="preserve"> SEQ Table \* ARABIC </w:instrText>
      </w:r>
      <w:r>
        <w:fldChar w:fldCharType="separate"/>
      </w:r>
      <w:r w:rsidR="0070003B">
        <w:rPr>
          <w:noProof/>
        </w:rPr>
        <w:t>3</w:t>
      </w:r>
      <w:r>
        <w:fldChar w:fldCharType="end"/>
      </w:r>
      <w:r>
        <w:t xml:space="preserve"> Visitation</w:t>
      </w:r>
    </w:p>
    <w:tbl>
      <w:tblPr>
        <w:tblW w:w="12760" w:type="dxa"/>
        <w:tblBorders>
          <w:bottom w:val="single" w:sz="4" w:space="0" w:color="808080"/>
          <w:insideH w:val="single" w:sz="4" w:space="0" w:color="808080"/>
        </w:tblBorders>
        <w:tblLayout w:type="fixed"/>
        <w:tblLook w:val="0020" w:firstRow="1" w:lastRow="0" w:firstColumn="0" w:lastColumn="0" w:noHBand="0" w:noVBand="0"/>
        <w:tblDescription w:val="Table shows Museum Victoria's visitation results for 2016–17 and previous four financial years. Results are shown for the Immigration Museum, Scienceworks, Melbourne Museum, IMAX, Outreach programs, website and the Royal Exhibition Building."/>
      </w:tblPr>
      <w:tblGrid>
        <w:gridCol w:w="5495"/>
        <w:gridCol w:w="1453"/>
        <w:gridCol w:w="1453"/>
        <w:gridCol w:w="1453"/>
        <w:gridCol w:w="1453"/>
        <w:gridCol w:w="1453"/>
      </w:tblGrid>
      <w:tr w:rsidR="00EB33A9" w:rsidRPr="00BA2CA4" w14:paraId="2B76CE8B" w14:textId="77777777" w:rsidTr="00914B44">
        <w:trPr>
          <w:cantSplit/>
          <w:tblHeader/>
        </w:trPr>
        <w:tc>
          <w:tcPr>
            <w:tcW w:w="5495" w:type="dxa"/>
          </w:tcPr>
          <w:p w14:paraId="393895F7" w14:textId="77777777" w:rsidR="00EB33A9" w:rsidRPr="00BA2CA4" w:rsidRDefault="00EB33A9" w:rsidP="008018AD"/>
        </w:tc>
        <w:tc>
          <w:tcPr>
            <w:tcW w:w="1453" w:type="dxa"/>
            <w:tcBorders>
              <w:top w:val="nil"/>
            </w:tcBorders>
            <w:shd w:val="clear" w:color="auto" w:fill="BFBFBF" w:themeFill="background1" w:themeFillShade="BF"/>
          </w:tcPr>
          <w:p w14:paraId="4ADDFE45" w14:textId="77777777" w:rsidR="00EB33A9" w:rsidRPr="003963E0" w:rsidRDefault="00EB33A9" w:rsidP="003963E0">
            <w:pPr>
              <w:jc w:val="right"/>
              <w:rPr>
                <w:b/>
              </w:rPr>
            </w:pPr>
            <w:r w:rsidRPr="003963E0">
              <w:rPr>
                <w:b/>
              </w:rPr>
              <w:t>2016–17</w:t>
            </w:r>
          </w:p>
        </w:tc>
        <w:tc>
          <w:tcPr>
            <w:tcW w:w="1453" w:type="dxa"/>
            <w:tcBorders>
              <w:top w:val="nil"/>
            </w:tcBorders>
            <w:shd w:val="clear" w:color="000000" w:fill="E0E0E0"/>
          </w:tcPr>
          <w:p w14:paraId="4170793A" w14:textId="77777777" w:rsidR="00EB33A9" w:rsidRPr="003963E0" w:rsidRDefault="00EB33A9" w:rsidP="003963E0">
            <w:pPr>
              <w:jc w:val="right"/>
              <w:rPr>
                <w:b/>
              </w:rPr>
            </w:pPr>
            <w:r w:rsidRPr="003963E0">
              <w:rPr>
                <w:b/>
              </w:rPr>
              <w:t>2015</w:t>
            </w:r>
            <w:r w:rsidRPr="003963E0">
              <w:rPr>
                <w:rFonts w:cs="Arial"/>
                <w:b/>
              </w:rPr>
              <w:t>–</w:t>
            </w:r>
            <w:r w:rsidRPr="003963E0">
              <w:rPr>
                <w:b/>
              </w:rPr>
              <w:t>16</w:t>
            </w:r>
          </w:p>
        </w:tc>
        <w:tc>
          <w:tcPr>
            <w:tcW w:w="1453" w:type="dxa"/>
            <w:tcBorders>
              <w:top w:val="nil"/>
            </w:tcBorders>
            <w:shd w:val="clear" w:color="000000" w:fill="E0E0E0"/>
          </w:tcPr>
          <w:p w14:paraId="12E78FF2" w14:textId="77777777" w:rsidR="00EB33A9" w:rsidRPr="003963E0" w:rsidRDefault="00EB33A9" w:rsidP="003963E0">
            <w:pPr>
              <w:jc w:val="right"/>
              <w:rPr>
                <w:b/>
              </w:rPr>
            </w:pPr>
            <w:r w:rsidRPr="003963E0">
              <w:rPr>
                <w:b/>
              </w:rPr>
              <w:t>2014–15</w:t>
            </w:r>
          </w:p>
        </w:tc>
        <w:tc>
          <w:tcPr>
            <w:tcW w:w="1453" w:type="dxa"/>
            <w:tcBorders>
              <w:top w:val="nil"/>
            </w:tcBorders>
            <w:shd w:val="clear" w:color="000000" w:fill="E0E0E0"/>
          </w:tcPr>
          <w:p w14:paraId="588A03A4" w14:textId="77777777" w:rsidR="00EB33A9" w:rsidRPr="003963E0" w:rsidRDefault="00EB33A9" w:rsidP="003963E0">
            <w:pPr>
              <w:jc w:val="right"/>
              <w:rPr>
                <w:b/>
              </w:rPr>
            </w:pPr>
            <w:r w:rsidRPr="003963E0">
              <w:rPr>
                <w:b/>
              </w:rPr>
              <w:t>2013–14</w:t>
            </w:r>
          </w:p>
        </w:tc>
        <w:tc>
          <w:tcPr>
            <w:tcW w:w="1453" w:type="dxa"/>
            <w:tcBorders>
              <w:top w:val="nil"/>
            </w:tcBorders>
            <w:shd w:val="clear" w:color="000000" w:fill="E0E0E0"/>
          </w:tcPr>
          <w:p w14:paraId="41BA846B" w14:textId="77777777" w:rsidR="00EB33A9" w:rsidRPr="003963E0" w:rsidRDefault="00EB33A9" w:rsidP="003963E0">
            <w:pPr>
              <w:jc w:val="right"/>
              <w:rPr>
                <w:b/>
              </w:rPr>
            </w:pPr>
            <w:r w:rsidRPr="003963E0">
              <w:rPr>
                <w:b/>
              </w:rPr>
              <w:t>2012–13</w:t>
            </w:r>
          </w:p>
        </w:tc>
      </w:tr>
      <w:tr w:rsidR="00EB33A9" w:rsidRPr="00BA2CA4" w14:paraId="2591A3EC" w14:textId="77777777" w:rsidTr="00914B44">
        <w:trPr>
          <w:cantSplit/>
          <w:tblHeader/>
        </w:trPr>
        <w:tc>
          <w:tcPr>
            <w:tcW w:w="5495" w:type="dxa"/>
          </w:tcPr>
          <w:p w14:paraId="07DE83E4" w14:textId="77777777" w:rsidR="00EB33A9" w:rsidRPr="00BA2CA4" w:rsidRDefault="00EB33A9" w:rsidP="008018AD">
            <w:pPr>
              <w:rPr>
                <w:snapToGrid w:val="0"/>
                <w:lang w:eastAsia="en-US"/>
              </w:rPr>
            </w:pPr>
            <w:bookmarkStart w:id="8" w:name="_Hlk202942307"/>
            <w:r w:rsidRPr="00BA2CA4">
              <w:rPr>
                <w:snapToGrid w:val="0"/>
                <w:lang w:eastAsia="en-US"/>
              </w:rPr>
              <w:t>Immigration Museum</w:t>
            </w:r>
          </w:p>
        </w:tc>
        <w:tc>
          <w:tcPr>
            <w:tcW w:w="1453" w:type="dxa"/>
            <w:tcBorders>
              <w:top w:val="single" w:sz="4" w:space="0" w:color="808080"/>
            </w:tcBorders>
            <w:shd w:val="clear" w:color="auto" w:fill="BFBFBF" w:themeFill="background1" w:themeFillShade="BF"/>
          </w:tcPr>
          <w:p w14:paraId="7E7669B0" w14:textId="77777777" w:rsidR="00EB33A9" w:rsidRPr="00BA2CA4" w:rsidRDefault="00EB33A9" w:rsidP="003963E0">
            <w:pPr>
              <w:jc w:val="right"/>
              <w:rPr>
                <w:snapToGrid w:val="0"/>
                <w:lang w:eastAsia="en-US"/>
              </w:rPr>
            </w:pPr>
            <w:r w:rsidRPr="00A65500">
              <w:t>122,574</w:t>
            </w:r>
          </w:p>
        </w:tc>
        <w:tc>
          <w:tcPr>
            <w:tcW w:w="1453" w:type="dxa"/>
            <w:tcBorders>
              <w:top w:val="single" w:sz="4" w:space="0" w:color="808080"/>
            </w:tcBorders>
            <w:shd w:val="clear" w:color="000000" w:fill="E0E0E0"/>
          </w:tcPr>
          <w:p w14:paraId="1FC1770E" w14:textId="77777777" w:rsidR="00EB33A9" w:rsidRPr="00BA2CA4" w:rsidRDefault="00EB33A9" w:rsidP="003963E0">
            <w:pPr>
              <w:jc w:val="right"/>
              <w:rPr>
                <w:snapToGrid w:val="0"/>
                <w:lang w:eastAsia="en-US"/>
              </w:rPr>
            </w:pPr>
            <w:r>
              <w:rPr>
                <w:snapToGrid w:val="0"/>
                <w:lang w:eastAsia="en-US"/>
              </w:rPr>
              <w:t>116,024</w:t>
            </w:r>
          </w:p>
        </w:tc>
        <w:tc>
          <w:tcPr>
            <w:tcW w:w="1453" w:type="dxa"/>
            <w:tcBorders>
              <w:top w:val="single" w:sz="4" w:space="0" w:color="808080"/>
            </w:tcBorders>
            <w:shd w:val="clear" w:color="000000" w:fill="E0E0E0"/>
          </w:tcPr>
          <w:p w14:paraId="5C012023" w14:textId="77777777" w:rsidR="00EB33A9" w:rsidRPr="00BA2CA4" w:rsidRDefault="00EB33A9" w:rsidP="003963E0">
            <w:pPr>
              <w:jc w:val="right"/>
              <w:rPr>
                <w:snapToGrid w:val="0"/>
                <w:lang w:eastAsia="en-US"/>
              </w:rPr>
            </w:pPr>
            <w:r w:rsidRPr="00BA2CA4">
              <w:rPr>
                <w:snapToGrid w:val="0"/>
                <w:lang w:eastAsia="en-US"/>
              </w:rPr>
              <w:t>122,662</w:t>
            </w:r>
          </w:p>
        </w:tc>
        <w:tc>
          <w:tcPr>
            <w:tcW w:w="1453" w:type="dxa"/>
            <w:tcBorders>
              <w:top w:val="single" w:sz="4" w:space="0" w:color="808080"/>
            </w:tcBorders>
            <w:shd w:val="clear" w:color="000000" w:fill="E0E0E0"/>
          </w:tcPr>
          <w:p w14:paraId="323AC691" w14:textId="77777777" w:rsidR="00EB33A9" w:rsidRPr="00BA2CA4" w:rsidRDefault="00EB33A9" w:rsidP="003963E0">
            <w:pPr>
              <w:jc w:val="right"/>
              <w:rPr>
                <w:rFonts w:cs="Arial"/>
                <w:snapToGrid w:val="0"/>
                <w:szCs w:val="22"/>
                <w:lang w:eastAsia="en-US"/>
              </w:rPr>
            </w:pPr>
            <w:r w:rsidRPr="00BA2CA4">
              <w:rPr>
                <w:snapToGrid w:val="0"/>
                <w:lang w:eastAsia="en-US"/>
              </w:rPr>
              <w:t>123,877</w:t>
            </w:r>
          </w:p>
        </w:tc>
        <w:tc>
          <w:tcPr>
            <w:tcW w:w="1453" w:type="dxa"/>
            <w:tcBorders>
              <w:top w:val="single" w:sz="4" w:space="0" w:color="808080"/>
            </w:tcBorders>
            <w:shd w:val="clear" w:color="000000" w:fill="E0E0E0"/>
          </w:tcPr>
          <w:p w14:paraId="13E07914" w14:textId="77777777" w:rsidR="00EB33A9" w:rsidRPr="00BA2CA4" w:rsidRDefault="00EB33A9" w:rsidP="003963E0">
            <w:pPr>
              <w:jc w:val="right"/>
              <w:rPr>
                <w:snapToGrid w:val="0"/>
                <w:lang w:eastAsia="en-US"/>
              </w:rPr>
            </w:pPr>
            <w:r w:rsidRPr="00BA2CA4">
              <w:rPr>
                <w:snapToGrid w:val="0"/>
                <w:lang w:eastAsia="en-US"/>
              </w:rPr>
              <w:t>132,883</w:t>
            </w:r>
          </w:p>
        </w:tc>
      </w:tr>
      <w:tr w:rsidR="00EB33A9" w:rsidRPr="00BA2CA4" w14:paraId="3A871F10" w14:textId="77777777" w:rsidTr="00914B44">
        <w:trPr>
          <w:cantSplit/>
          <w:tblHeader/>
        </w:trPr>
        <w:tc>
          <w:tcPr>
            <w:tcW w:w="5495" w:type="dxa"/>
          </w:tcPr>
          <w:p w14:paraId="5F4A5C4A" w14:textId="77777777" w:rsidR="00EB33A9" w:rsidRPr="00BA2CA4" w:rsidRDefault="00EB33A9" w:rsidP="008018AD">
            <w:pPr>
              <w:rPr>
                <w:snapToGrid w:val="0"/>
                <w:lang w:eastAsia="en-US"/>
              </w:rPr>
            </w:pPr>
            <w:r w:rsidRPr="00BA2CA4">
              <w:rPr>
                <w:snapToGrid w:val="0"/>
                <w:lang w:eastAsia="en-US"/>
              </w:rPr>
              <w:t xml:space="preserve">Scienceworks </w:t>
            </w:r>
          </w:p>
        </w:tc>
        <w:tc>
          <w:tcPr>
            <w:tcW w:w="1453" w:type="dxa"/>
            <w:tcBorders>
              <w:top w:val="single" w:sz="4" w:space="0" w:color="808080"/>
            </w:tcBorders>
            <w:shd w:val="clear" w:color="auto" w:fill="BFBFBF" w:themeFill="background1" w:themeFillShade="BF"/>
          </w:tcPr>
          <w:p w14:paraId="42C36EA1" w14:textId="77777777" w:rsidR="00EB33A9" w:rsidRPr="00BA2CA4" w:rsidRDefault="00EB33A9" w:rsidP="003963E0">
            <w:pPr>
              <w:jc w:val="right"/>
              <w:rPr>
                <w:snapToGrid w:val="0"/>
                <w:lang w:eastAsia="en-US"/>
              </w:rPr>
            </w:pPr>
            <w:r w:rsidRPr="00A65500">
              <w:t>433,472</w:t>
            </w:r>
          </w:p>
        </w:tc>
        <w:tc>
          <w:tcPr>
            <w:tcW w:w="1453" w:type="dxa"/>
            <w:tcBorders>
              <w:top w:val="single" w:sz="4" w:space="0" w:color="808080"/>
            </w:tcBorders>
            <w:shd w:val="clear" w:color="000000" w:fill="E0E0E0"/>
          </w:tcPr>
          <w:p w14:paraId="5E77F7F8" w14:textId="77777777" w:rsidR="00EB33A9" w:rsidRPr="00BA2CA4" w:rsidRDefault="00EB33A9" w:rsidP="003963E0">
            <w:pPr>
              <w:jc w:val="right"/>
              <w:rPr>
                <w:snapToGrid w:val="0"/>
                <w:lang w:eastAsia="en-US"/>
              </w:rPr>
            </w:pPr>
            <w:r>
              <w:rPr>
                <w:snapToGrid w:val="0"/>
                <w:lang w:eastAsia="en-US"/>
              </w:rPr>
              <w:t>502,109</w:t>
            </w:r>
          </w:p>
        </w:tc>
        <w:tc>
          <w:tcPr>
            <w:tcW w:w="1453" w:type="dxa"/>
            <w:tcBorders>
              <w:top w:val="single" w:sz="4" w:space="0" w:color="808080"/>
            </w:tcBorders>
            <w:shd w:val="clear" w:color="000000" w:fill="E0E0E0"/>
          </w:tcPr>
          <w:p w14:paraId="3B70CAFF" w14:textId="77777777" w:rsidR="00EB33A9" w:rsidRPr="00BA2CA4" w:rsidRDefault="00EB33A9" w:rsidP="003963E0">
            <w:pPr>
              <w:jc w:val="right"/>
              <w:rPr>
                <w:snapToGrid w:val="0"/>
                <w:lang w:eastAsia="en-US"/>
              </w:rPr>
            </w:pPr>
            <w:r w:rsidRPr="00BA2CA4">
              <w:rPr>
                <w:snapToGrid w:val="0"/>
                <w:lang w:eastAsia="en-US"/>
              </w:rPr>
              <w:t>486,938</w:t>
            </w:r>
          </w:p>
        </w:tc>
        <w:tc>
          <w:tcPr>
            <w:tcW w:w="1453" w:type="dxa"/>
            <w:tcBorders>
              <w:top w:val="single" w:sz="4" w:space="0" w:color="808080"/>
            </w:tcBorders>
            <w:shd w:val="clear" w:color="000000" w:fill="E0E0E0"/>
          </w:tcPr>
          <w:p w14:paraId="712873AC" w14:textId="77777777" w:rsidR="00EB33A9" w:rsidRPr="00BA2CA4" w:rsidRDefault="00EB33A9" w:rsidP="003963E0">
            <w:pPr>
              <w:jc w:val="right"/>
              <w:rPr>
                <w:rFonts w:cs="Arial"/>
                <w:snapToGrid w:val="0"/>
                <w:szCs w:val="22"/>
                <w:lang w:eastAsia="en-US"/>
              </w:rPr>
            </w:pPr>
            <w:r w:rsidRPr="00BA2CA4">
              <w:rPr>
                <w:snapToGrid w:val="0"/>
                <w:lang w:eastAsia="en-US"/>
              </w:rPr>
              <w:t>474,823</w:t>
            </w:r>
          </w:p>
        </w:tc>
        <w:tc>
          <w:tcPr>
            <w:tcW w:w="1453" w:type="dxa"/>
            <w:tcBorders>
              <w:top w:val="single" w:sz="4" w:space="0" w:color="808080"/>
            </w:tcBorders>
            <w:shd w:val="clear" w:color="000000" w:fill="E0E0E0"/>
          </w:tcPr>
          <w:p w14:paraId="37EA81EC" w14:textId="77777777" w:rsidR="00EB33A9" w:rsidRPr="00BA2CA4" w:rsidRDefault="00EB33A9" w:rsidP="003963E0">
            <w:pPr>
              <w:jc w:val="right"/>
              <w:rPr>
                <w:snapToGrid w:val="0"/>
                <w:lang w:eastAsia="en-US"/>
              </w:rPr>
            </w:pPr>
            <w:r w:rsidRPr="00BA2CA4">
              <w:rPr>
                <w:snapToGrid w:val="0"/>
                <w:lang w:eastAsia="en-US"/>
              </w:rPr>
              <w:t>448,210</w:t>
            </w:r>
          </w:p>
        </w:tc>
      </w:tr>
      <w:tr w:rsidR="00EB33A9" w:rsidRPr="00BA2CA4" w14:paraId="3E11A311" w14:textId="77777777" w:rsidTr="00914B44">
        <w:trPr>
          <w:cantSplit/>
          <w:tblHeader/>
        </w:trPr>
        <w:tc>
          <w:tcPr>
            <w:tcW w:w="5495" w:type="dxa"/>
          </w:tcPr>
          <w:p w14:paraId="6CBF8AF7" w14:textId="77777777" w:rsidR="00EB33A9" w:rsidRPr="00BA2CA4" w:rsidRDefault="00EB33A9" w:rsidP="008018AD">
            <w:pPr>
              <w:rPr>
                <w:snapToGrid w:val="0"/>
                <w:lang w:eastAsia="en-US"/>
              </w:rPr>
            </w:pPr>
            <w:r w:rsidRPr="00BA2CA4">
              <w:rPr>
                <w:snapToGrid w:val="0"/>
                <w:lang w:eastAsia="en-US"/>
              </w:rPr>
              <w:t>Melbourne Museum</w:t>
            </w:r>
          </w:p>
        </w:tc>
        <w:tc>
          <w:tcPr>
            <w:tcW w:w="1453" w:type="dxa"/>
            <w:tcBorders>
              <w:top w:val="single" w:sz="4" w:space="0" w:color="808080"/>
            </w:tcBorders>
            <w:shd w:val="clear" w:color="auto" w:fill="BFBFBF" w:themeFill="background1" w:themeFillShade="BF"/>
          </w:tcPr>
          <w:p w14:paraId="0B4323FD" w14:textId="77777777" w:rsidR="00EB33A9" w:rsidRPr="00BA2CA4" w:rsidRDefault="00EB33A9" w:rsidP="003963E0">
            <w:pPr>
              <w:jc w:val="right"/>
              <w:rPr>
                <w:snapToGrid w:val="0"/>
                <w:lang w:eastAsia="en-US"/>
              </w:rPr>
            </w:pPr>
            <w:r w:rsidRPr="00A65500">
              <w:t>1,140,618</w:t>
            </w:r>
          </w:p>
        </w:tc>
        <w:tc>
          <w:tcPr>
            <w:tcW w:w="1453" w:type="dxa"/>
            <w:tcBorders>
              <w:top w:val="single" w:sz="4" w:space="0" w:color="808080"/>
            </w:tcBorders>
            <w:shd w:val="clear" w:color="000000" w:fill="E0E0E0"/>
          </w:tcPr>
          <w:p w14:paraId="29C856EF" w14:textId="77777777" w:rsidR="00EB33A9" w:rsidRPr="00BA2CA4" w:rsidRDefault="00EB33A9" w:rsidP="003963E0">
            <w:pPr>
              <w:jc w:val="right"/>
              <w:rPr>
                <w:snapToGrid w:val="0"/>
                <w:lang w:eastAsia="en-US"/>
              </w:rPr>
            </w:pPr>
            <w:r>
              <w:rPr>
                <w:snapToGrid w:val="0"/>
                <w:lang w:eastAsia="en-US"/>
              </w:rPr>
              <w:t>991,132</w:t>
            </w:r>
          </w:p>
        </w:tc>
        <w:tc>
          <w:tcPr>
            <w:tcW w:w="1453" w:type="dxa"/>
            <w:tcBorders>
              <w:top w:val="single" w:sz="4" w:space="0" w:color="808080"/>
            </w:tcBorders>
            <w:shd w:val="clear" w:color="000000" w:fill="E0E0E0"/>
          </w:tcPr>
          <w:p w14:paraId="05BBE73E" w14:textId="77777777" w:rsidR="00EB33A9" w:rsidRPr="00BA2CA4" w:rsidRDefault="00EB33A9" w:rsidP="003963E0">
            <w:pPr>
              <w:jc w:val="right"/>
              <w:rPr>
                <w:snapToGrid w:val="0"/>
                <w:lang w:eastAsia="en-US"/>
              </w:rPr>
            </w:pPr>
            <w:r w:rsidRPr="00BA2CA4">
              <w:rPr>
                <w:snapToGrid w:val="0"/>
                <w:lang w:eastAsia="en-US"/>
              </w:rPr>
              <w:t>828,379</w:t>
            </w:r>
          </w:p>
        </w:tc>
        <w:tc>
          <w:tcPr>
            <w:tcW w:w="1453" w:type="dxa"/>
            <w:tcBorders>
              <w:top w:val="single" w:sz="4" w:space="0" w:color="808080"/>
            </w:tcBorders>
            <w:shd w:val="clear" w:color="000000" w:fill="E0E0E0"/>
          </w:tcPr>
          <w:p w14:paraId="14A2F5E4" w14:textId="77777777" w:rsidR="00EB33A9" w:rsidRPr="00BA2CA4" w:rsidRDefault="00EB33A9" w:rsidP="003963E0">
            <w:pPr>
              <w:jc w:val="right"/>
              <w:rPr>
                <w:rFonts w:cs="Arial"/>
                <w:snapToGrid w:val="0"/>
                <w:szCs w:val="22"/>
                <w:lang w:eastAsia="en-US"/>
              </w:rPr>
            </w:pPr>
            <w:r w:rsidRPr="00BA2CA4">
              <w:rPr>
                <w:snapToGrid w:val="0"/>
                <w:lang w:eastAsia="en-US"/>
              </w:rPr>
              <w:t>955,838</w:t>
            </w:r>
          </w:p>
        </w:tc>
        <w:tc>
          <w:tcPr>
            <w:tcW w:w="1453" w:type="dxa"/>
            <w:tcBorders>
              <w:top w:val="single" w:sz="4" w:space="0" w:color="808080"/>
            </w:tcBorders>
            <w:shd w:val="clear" w:color="000000" w:fill="E0E0E0"/>
          </w:tcPr>
          <w:p w14:paraId="4ABFE06D" w14:textId="77777777" w:rsidR="00EB33A9" w:rsidRPr="00BA2CA4" w:rsidRDefault="00EB33A9" w:rsidP="003963E0">
            <w:pPr>
              <w:jc w:val="right"/>
              <w:rPr>
                <w:snapToGrid w:val="0"/>
                <w:lang w:eastAsia="en-US"/>
              </w:rPr>
            </w:pPr>
            <w:r w:rsidRPr="00BA2CA4">
              <w:rPr>
                <w:snapToGrid w:val="0"/>
                <w:lang w:eastAsia="en-US"/>
              </w:rPr>
              <w:t>802,949</w:t>
            </w:r>
          </w:p>
        </w:tc>
      </w:tr>
      <w:tr w:rsidR="00EB33A9" w:rsidRPr="00BA2CA4" w14:paraId="56AF7B72" w14:textId="77777777" w:rsidTr="00914B44">
        <w:trPr>
          <w:cantSplit/>
          <w:tblHeader/>
        </w:trPr>
        <w:tc>
          <w:tcPr>
            <w:tcW w:w="5495" w:type="dxa"/>
          </w:tcPr>
          <w:p w14:paraId="45A9AB7A" w14:textId="77777777" w:rsidR="00EB33A9" w:rsidRPr="00BA2CA4" w:rsidRDefault="00EB33A9" w:rsidP="008018AD">
            <w:pPr>
              <w:rPr>
                <w:snapToGrid w:val="0"/>
                <w:lang w:eastAsia="en-US"/>
              </w:rPr>
            </w:pPr>
            <w:r w:rsidRPr="00BA2CA4">
              <w:rPr>
                <w:snapToGrid w:val="0"/>
                <w:lang w:eastAsia="en-US"/>
              </w:rPr>
              <w:t>IMAX</w:t>
            </w:r>
          </w:p>
        </w:tc>
        <w:tc>
          <w:tcPr>
            <w:tcW w:w="1453" w:type="dxa"/>
            <w:tcBorders>
              <w:top w:val="single" w:sz="4" w:space="0" w:color="808080"/>
            </w:tcBorders>
            <w:shd w:val="clear" w:color="auto" w:fill="BFBFBF" w:themeFill="background1" w:themeFillShade="BF"/>
          </w:tcPr>
          <w:p w14:paraId="19243B2B" w14:textId="77777777" w:rsidR="00EB33A9" w:rsidRPr="00BA2CA4" w:rsidRDefault="00EB33A9" w:rsidP="003963E0">
            <w:pPr>
              <w:jc w:val="right"/>
              <w:rPr>
                <w:snapToGrid w:val="0"/>
                <w:lang w:eastAsia="en-US"/>
              </w:rPr>
            </w:pPr>
            <w:r w:rsidRPr="00A65500">
              <w:t>230,040</w:t>
            </w:r>
          </w:p>
        </w:tc>
        <w:tc>
          <w:tcPr>
            <w:tcW w:w="1453" w:type="dxa"/>
            <w:tcBorders>
              <w:top w:val="single" w:sz="4" w:space="0" w:color="808080"/>
            </w:tcBorders>
            <w:shd w:val="clear" w:color="000000" w:fill="E0E0E0"/>
          </w:tcPr>
          <w:p w14:paraId="1DFE9DEA" w14:textId="77777777" w:rsidR="00EB33A9" w:rsidRPr="00BA2CA4" w:rsidRDefault="00EB33A9" w:rsidP="003963E0">
            <w:pPr>
              <w:jc w:val="right"/>
              <w:rPr>
                <w:snapToGrid w:val="0"/>
                <w:lang w:eastAsia="en-US"/>
              </w:rPr>
            </w:pPr>
            <w:r>
              <w:rPr>
                <w:snapToGrid w:val="0"/>
                <w:lang w:eastAsia="en-US"/>
              </w:rPr>
              <w:t>258,271</w:t>
            </w:r>
          </w:p>
        </w:tc>
        <w:tc>
          <w:tcPr>
            <w:tcW w:w="1453" w:type="dxa"/>
            <w:tcBorders>
              <w:top w:val="single" w:sz="4" w:space="0" w:color="808080"/>
            </w:tcBorders>
            <w:shd w:val="clear" w:color="000000" w:fill="E0E0E0"/>
          </w:tcPr>
          <w:p w14:paraId="4BFCE3D0" w14:textId="77777777" w:rsidR="00EB33A9" w:rsidRPr="00BA2CA4" w:rsidRDefault="00EB33A9" w:rsidP="003963E0">
            <w:pPr>
              <w:jc w:val="right"/>
              <w:rPr>
                <w:snapToGrid w:val="0"/>
                <w:lang w:eastAsia="en-US"/>
              </w:rPr>
            </w:pPr>
            <w:r w:rsidRPr="00BA2CA4">
              <w:rPr>
                <w:snapToGrid w:val="0"/>
                <w:lang w:eastAsia="en-US"/>
              </w:rPr>
              <w:t>252,446</w:t>
            </w:r>
          </w:p>
        </w:tc>
        <w:tc>
          <w:tcPr>
            <w:tcW w:w="1453" w:type="dxa"/>
            <w:tcBorders>
              <w:top w:val="single" w:sz="4" w:space="0" w:color="808080"/>
            </w:tcBorders>
            <w:shd w:val="clear" w:color="000000" w:fill="E0E0E0"/>
          </w:tcPr>
          <w:p w14:paraId="3FBC792E" w14:textId="77777777" w:rsidR="00EB33A9" w:rsidRPr="00BA2CA4" w:rsidRDefault="00EB33A9" w:rsidP="003963E0">
            <w:pPr>
              <w:jc w:val="right"/>
              <w:rPr>
                <w:rFonts w:cs="Arial"/>
                <w:snapToGrid w:val="0"/>
                <w:szCs w:val="22"/>
                <w:lang w:eastAsia="en-US"/>
              </w:rPr>
            </w:pPr>
            <w:r w:rsidRPr="00BA2CA4">
              <w:rPr>
                <w:snapToGrid w:val="0"/>
                <w:lang w:eastAsia="en-US"/>
              </w:rPr>
              <w:t>279,758</w:t>
            </w:r>
          </w:p>
        </w:tc>
        <w:tc>
          <w:tcPr>
            <w:tcW w:w="1453" w:type="dxa"/>
            <w:tcBorders>
              <w:top w:val="single" w:sz="4" w:space="0" w:color="808080"/>
            </w:tcBorders>
            <w:shd w:val="clear" w:color="000000" w:fill="E0E0E0"/>
          </w:tcPr>
          <w:p w14:paraId="3C81B2A7" w14:textId="77777777" w:rsidR="00EB33A9" w:rsidRPr="00BA2CA4" w:rsidRDefault="00EB33A9" w:rsidP="003963E0">
            <w:pPr>
              <w:jc w:val="right"/>
              <w:rPr>
                <w:snapToGrid w:val="0"/>
                <w:lang w:eastAsia="en-US"/>
              </w:rPr>
            </w:pPr>
            <w:r w:rsidRPr="00BA2CA4">
              <w:rPr>
                <w:snapToGrid w:val="0"/>
                <w:lang w:eastAsia="en-US"/>
              </w:rPr>
              <w:t>272,621</w:t>
            </w:r>
          </w:p>
        </w:tc>
      </w:tr>
      <w:bookmarkEnd w:id="8"/>
      <w:tr w:rsidR="00EB33A9" w:rsidRPr="003963E0" w14:paraId="45C5E287" w14:textId="77777777" w:rsidTr="00914B44">
        <w:trPr>
          <w:cantSplit/>
          <w:tblHeader/>
        </w:trPr>
        <w:tc>
          <w:tcPr>
            <w:tcW w:w="5495" w:type="dxa"/>
          </w:tcPr>
          <w:p w14:paraId="251FA8E5" w14:textId="77777777" w:rsidR="00EB33A9" w:rsidRPr="003963E0" w:rsidRDefault="00EB33A9" w:rsidP="008018AD">
            <w:pPr>
              <w:rPr>
                <w:b/>
                <w:snapToGrid w:val="0"/>
                <w:lang w:eastAsia="en-US"/>
              </w:rPr>
            </w:pPr>
            <w:r w:rsidRPr="003963E0">
              <w:rPr>
                <w:b/>
                <w:snapToGrid w:val="0"/>
                <w:lang w:eastAsia="en-US"/>
              </w:rPr>
              <w:t>Total ticketed visitation</w:t>
            </w:r>
          </w:p>
        </w:tc>
        <w:tc>
          <w:tcPr>
            <w:tcW w:w="1453" w:type="dxa"/>
            <w:tcBorders>
              <w:top w:val="single" w:sz="4" w:space="0" w:color="808080"/>
            </w:tcBorders>
            <w:shd w:val="clear" w:color="auto" w:fill="BFBFBF" w:themeFill="background1" w:themeFillShade="BF"/>
          </w:tcPr>
          <w:p w14:paraId="4A9F22EC" w14:textId="77777777" w:rsidR="00EB33A9" w:rsidRPr="003963E0" w:rsidRDefault="00EB33A9" w:rsidP="003963E0">
            <w:pPr>
              <w:jc w:val="right"/>
              <w:rPr>
                <w:b/>
                <w:snapToGrid w:val="0"/>
                <w:lang w:eastAsia="en-US"/>
              </w:rPr>
            </w:pPr>
            <w:r w:rsidRPr="003963E0">
              <w:rPr>
                <w:b/>
              </w:rPr>
              <w:t>1,926,704</w:t>
            </w:r>
          </w:p>
        </w:tc>
        <w:tc>
          <w:tcPr>
            <w:tcW w:w="1453" w:type="dxa"/>
            <w:tcBorders>
              <w:top w:val="single" w:sz="4" w:space="0" w:color="808080"/>
            </w:tcBorders>
            <w:shd w:val="clear" w:color="000000" w:fill="E0E0E0"/>
          </w:tcPr>
          <w:p w14:paraId="560B8762" w14:textId="77777777" w:rsidR="00EB33A9" w:rsidRPr="003963E0" w:rsidRDefault="00EB33A9" w:rsidP="003963E0">
            <w:pPr>
              <w:jc w:val="right"/>
              <w:rPr>
                <w:b/>
                <w:snapToGrid w:val="0"/>
                <w:lang w:eastAsia="en-US"/>
              </w:rPr>
            </w:pPr>
            <w:r w:rsidRPr="003963E0">
              <w:rPr>
                <w:b/>
                <w:snapToGrid w:val="0"/>
                <w:lang w:eastAsia="en-US"/>
              </w:rPr>
              <w:t>1,867,536</w:t>
            </w:r>
          </w:p>
        </w:tc>
        <w:tc>
          <w:tcPr>
            <w:tcW w:w="1453" w:type="dxa"/>
            <w:tcBorders>
              <w:top w:val="single" w:sz="4" w:space="0" w:color="808080"/>
            </w:tcBorders>
            <w:shd w:val="clear" w:color="000000" w:fill="E0E0E0"/>
          </w:tcPr>
          <w:p w14:paraId="135597AA" w14:textId="77777777" w:rsidR="00EB33A9" w:rsidRPr="003963E0" w:rsidRDefault="00EB33A9" w:rsidP="003963E0">
            <w:pPr>
              <w:jc w:val="right"/>
              <w:rPr>
                <w:b/>
                <w:snapToGrid w:val="0"/>
                <w:lang w:eastAsia="en-US"/>
              </w:rPr>
            </w:pPr>
            <w:r w:rsidRPr="003963E0">
              <w:rPr>
                <w:b/>
                <w:snapToGrid w:val="0"/>
                <w:lang w:eastAsia="en-US"/>
              </w:rPr>
              <w:t>1,690,425</w:t>
            </w:r>
          </w:p>
        </w:tc>
        <w:tc>
          <w:tcPr>
            <w:tcW w:w="1453" w:type="dxa"/>
            <w:tcBorders>
              <w:top w:val="single" w:sz="4" w:space="0" w:color="808080"/>
            </w:tcBorders>
            <w:shd w:val="clear" w:color="000000" w:fill="E0E0E0"/>
          </w:tcPr>
          <w:p w14:paraId="55A81F29" w14:textId="77777777" w:rsidR="00EB33A9" w:rsidRPr="003963E0" w:rsidRDefault="00EB33A9" w:rsidP="003963E0">
            <w:pPr>
              <w:jc w:val="right"/>
              <w:rPr>
                <w:rFonts w:cs="Arial"/>
                <w:b/>
                <w:snapToGrid w:val="0"/>
                <w:szCs w:val="22"/>
                <w:lang w:eastAsia="en-US"/>
              </w:rPr>
            </w:pPr>
            <w:r w:rsidRPr="003963E0">
              <w:rPr>
                <w:b/>
                <w:snapToGrid w:val="0"/>
                <w:lang w:eastAsia="en-US"/>
              </w:rPr>
              <w:t>1,834,296</w:t>
            </w:r>
          </w:p>
        </w:tc>
        <w:tc>
          <w:tcPr>
            <w:tcW w:w="1453" w:type="dxa"/>
            <w:tcBorders>
              <w:top w:val="single" w:sz="4" w:space="0" w:color="808080"/>
            </w:tcBorders>
            <w:shd w:val="clear" w:color="000000" w:fill="E0E0E0"/>
          </w:tcPr>
          <w:p w14:paraId="2DC04FE5" w14:textId="77777777" w:rsidR="00EB33A9" w:rsidRPr="003963E0" w:rsidRDefault="00EB33A9" w:rsidP="003963E0">
            <w:pPr>
              <w:jc w:val="right"/>
              <w:rPr>
                <w:b/>
                <w:snapToGrid w:val="0"/>
                <w:lang w:eastAsia="en-US"/>
              </w:rPr>
            </w:pPr>
            <w:r w:rsidRPr="003963E0">
              <w:rPr>
                <w:b/>
                <w:snapToGrid w:val="0"/>
                <w:lang w:eastAsia="en-US"/>
              </w:rPr>
              <w:t>1,656,663</w:t>
            </w:r>
          </w:p>
        </w:tc>
      </w:tr>
      <w:tr w:rsidR="00EB33A9" w:rsidRPr="00BA2CA4" w14:paraId="74A2CD56" w14:textId="77777777" w:rsidTr="00914B44">
        <w:trPr>
          <w:cantSplit/>
          <w:tblHeader/>
        </w:trPr>
        <w:tc>
          <w:tcPr>
            <w:tcW w:w="5495" w:type="dxa"/>
          </w:tcPr>
          <w:p w14:paraId="539022D1" w14:textId="77777777" w:rsidR="00EB33A9" w:rsidRPr="00BA2CA4" w:rsidRDefault="00EB33A9" w:rsidP="008018AD">
            <w:pPr>
              <w:rPr>
                <w:snapToGrid w:val="0"/>
                <w:lang w:eastAsia="en-US"/>
              </w:rPr>
            </w:pPr>
            <w:r w:rsidRPr="00BA2CA4">
              <w:rPr>
                <w:snapToGrid w:val="0"/>
                <w:lang w:eastAsia="en-US"/>
              </w:rPr>
              <w:t>Outreach Program</w:t>
            </w:r>
          </w:p>
        </w:tc>
        <w:tc>
          <w:tcPr>
            <w:tcW w:w="1453" w:type="dxa"/>
            <w:tcBorders>
              <w:top w:val="single" w:sz="4" w:space="0" w:color="808080"/>
            </w:tcBorders>
            <w:shd w:val="clear" w:color="auto" w:fill="BFBFBF" w:themeFill="background1" w:themeFillShade="BF"/>
          </w:tcPr>
          <w:p w14:paraId="5B949A98" w14:textId="77777777" w:rsidR="00EB33A9" w:rsidRPr="00BA2CA4" w:rsidRDefault="00EB33A9" w:rsidP="003963E0">
            <w:pPr>
              <w:jc w:val="right"/>
              <w:rPr>
                <w:snapToGrid w:val="0"/>
                <w:lang w:eastAsia="en-US"/>
              </w:rPr>
            </w:pPr>
            <w:r w:rsidRPr="00A65500">
              <w:t>134,318</w:t>
            </w:r>
          </w:p>
        </w:tc>
        <w:tc>
          <w:tcPr>
            <w:tcW w:w="1453" w:type="dxa"/>
            <w:tcBorders>
              <w:top w:val="single" w:sz="4" w:space="0" w:color="808080"/>
            </w:tcBorders>
            <w:shd w:val="clear" w:color="000000" w:fill="E0E0E0"/>
          </w:tcPr>
          <w:p w14:paraId="6EFB9DEB" w14:textId="77777777" w:rsidR="00EB33A9" w:rsidRPr="00BA2CA4" w:rsidRDefault="00EB33A9" w:rsidP="003963E0">
            <w:pPr>
              <w:jc w:val="right"/>
              <w:rPr>
                <w:snapToGrid w:val="0"/>
                <w:lang w:eastAsia="en-US"/>
              </w:rPr>
            </w:pPr>
            <w:r>
              <w:rPr>
                <w:snapToGrid w:val="0"/>
                <w:lang w:eastAsia="en-US"/>
              </w:rPr>
              <w:t>440,450</w:t>
            </w:r>
          </w:p>
        </w:tc>
        <w:tc>
          <w:tcPr>
            <w:tcW w:w="1453" w:type="dxa"/>
            <w:tcBorders>
              <w:top w:val="single" w:sz="4" w:space="0" w:color="808080"/>
            </w:tcBorders>
            <w:shd w:val="clear" w:color="000000" w:fill="E0E0E0"/>
          </w:tcPr>
          <w:p w14:paraId="45E6455E" w14:textId="77777777" w:rsidR="00EB33A9" w:rsidRPr="00BA2CA4" w:rsidRDefault="00EB33A9" w:rsidP="003963E0">
            <w:pPr>
              <w:jc w:val="right"/>
              <w:rPr>
                <w:snapToGrid w:val="0"/>
                <w:lang w:eastAsia="en-US"/>
              </w:rPr>
            </w:pPr>
            <w:r w:rsidRPr="00BA2CA4">
              <w:rPr>
                <w:snapToGrid w:val="0"/>
                <w:lang w:eastAsia="en-US"/>
              </w:rPr>
              <w:t>135,881</w:t>
            </w:r>
          </w:p>
        </w:tc>
        <w:tc>
          <w:tcPr>
            <w:tcW w:w="1453" w:type="dxa"/>
            <w:tcBorders>
              <w:top w:val="single" w:sz="4" w:space="0" w:color="808080"/>
            </w:tcBorders>
            <w:shd w:val="clear" w:color="000000" w:fill="E0E0E0"/>
          </w:tcPr>
          <w:p w14:paraId="2E0010E0" w14:textId="77777777" w:rsidR="00EB33A9" w:rsidRPr="00BA2CA4" w:rsidRDefault="00EB33A9" w:rsidP="003963E0">
            <w:pPr>
              <w:jc w:val="right"/>
              <w:rPr>
                <w:rFonts w:cs="Arial"/>
                <w:snapToGrid w:val="0"/>
                <w:szCs w:val="22"/>
                <w:lang w:eastAsia="en-US"/>
              </w:rPr>
            </w:pPr>
            <w:r w:rsidRPr="00BA2CA4">
              <w:t>112,049</w:t>
            </w:r>
          </w:p>
        </w:tc>
        <w:tc>
          <w:tcPr>
            <w:tcW w:w="1453" w:type="dxa"/>
            <w:tcBorders>
              <w:top w:val="single" w:sz="4" w:space="0" w:color="808080"/>
            </w:tcBorders>
            <w:shd w:val="clear" w:color="000000" w:fill="E0E0E0"/>
          </w:tcPr>
          <w:p w14:paraId="5394202A" w14:textId="77777777" w:rsidR="00EB33A9" w:rsidRPr="00BA2CA4" w:rsidRDefault="00EB33A9" w:rsidP="003963E0">
            <w:pPr>
              <w:jc w:val="right"/>
              <w:rPr>
                <w:snapToGrid w:val="0"/>
                <w:lang w:eastAsia="en-US"/>
              </w:rPr>
            </w:pPr>
            <w:r w:rsidRPr="00BA2CA4">
              <w:rPr>
                <w:snapToGrid w:val="0"/>
                <w:lang w:eastAsia="en-US"/>
              </w:rPr>
              <w:t>90,450</w:t>
            </w:r>
          </w:p>
        </w:tc>
      </w:tr>
      <w:tr w:rsidR="00EB33A9" w:rsidRPr="00BA2CA4" w14:paraId="32CA596F" w14:textId="77777777" w:rsidTr="00914B44">
        <w:trPr>
          <w:cantSplit/>
          <w:tblHeader/>
        </w:trPr>
        <w:tc>
          <w:tcPr>
            <w:tcW w:w="5495" w:type="dxa"/>
          </w:tcPr>
          <w:p w14:paraId="24AC5388" w14:textId="77777777" w:rsidR="00EB33A9" w:rsidRPr="00BA2CA4" w:rsidRDefault="00EB33A9" w:rsidP="008018AD">
            <w:pPr>
              <w:rPr>
                <w:snapToGrid w:val="0"/>
                <w:lang w:eastAsia="en-US"/>
              </w:rPr>
            </w:pPr>
            <w:r w:rsidRPr="00FC5355">
              <w:rPr>
                <w:snapToGrid w:val="0"/>
                <w:lang w:eastAsia="en-US"/>
              </w:rPr>
              <w:t>Website</w:t>
            </w:r>
          </w:p>
        </w:tc>
        <w:tc>
          <w:tcPr>
            <w:tcW w:w="1453" w:type="dxa"/>
            <w:tcBorders>
              <w:top w:val="single" w:sz="4" w:space="0" w:color="808080"/>
            </w:tcBorders>
            <w:shd w:val="clear" w:color="auto" w:fill="BFBFBF" w:themeFill="background1" w:themeFillShade="BF"/>
          </w:tcPr>
          <w:p w14:paraId="020D427B" w14:textId="77777777" w:rsidR="00EB33A9" w:rsidRPr="00BA2CA4" w:rsidRDefault="00EB33A9" w:rsidP="003963E0">
            <w:pPr>
              <w:jc w:val="right"/>
            </w:pPr>
            <w:r w:rsidRPr="00A65500">
              <w:t>5,327,403</w:t>
            </w:r>
          </w:p>
        </w:tc>
        <w:tc>
          <w:tcPr>
            <w:tcW w:w="1453" w:type="dxa"/>
            <w:tcBorders>
              <w:top w:val="single" w:sz="4" w:space="0" w:color="808080"/>
            </w:tcBorders>
            <w:shd w:val="clear" w:color="000000" w:fill="E0E0E0"/>
          </w:tcPr>
          <w:p w14:paraId="51BC1364" w14:textId="77777777" w:rsidR="00EB33A9" w:rsidRPr="00BA2CA4" w:rsidRDefault="00EB33A9" w:rsidP="003963E0">
            <w:pPr>
              <w:jc w:val="right"/>
            </w:pPr>
            <w:r>
              <w:t>5,897,515</w:t>
            </w:r>
          </w:p>
        </w:tc>
        <w:tc>
          <w:tcPr>
            <w:tcW w:w="1453" w:type="dxa"/>
            <w:tcBorders>
              <w:top w:val="single" w:sz="4" w:space="0" w:color="808080"/>
            </w:tcBorders>
            <w:shd w:val="clear" w:color="000000" w:fill="E0E0E0"/>
          </w:tcPr>
          <w:p w14:paraId="3740D1B3" w14:textId="77777777" w:rsidR="00EB33A9" w:rsidRPr="00BA2CA4" w:rsidRDefault="00EB33A9" w:rsidP="003963E0">
            <w:pPr>
              <w:jc w:val="right"/>
            </w:pPr>
            <w:r w:rsidRPr="00BA2CA4">
              <w:t>5,624,812</w:t>
            </w:r>
          </w:p>
        </w:tc>
        <w:tc>
          <w:tcPr>
            <w:tcW w:w="1453" w:type="dxa"/>
            <w:tcBorders>
              <w:top w:val="single" w:sz="4" w:space="0" w:color="808080"/>
            </w:tcBorders>
            <w:shd w:val="clear" w:color="000000" w:fill="E0E0E0"/>
          </w:tcPr>
          <w:p w14:paraId="4CB99FDC" w14:textId="77777777" w:rsidR="00EB33A9" w:rsidRPr="00BA2CA4" w:rsidRDefault="00EB33A9" w:rsidP="003963E0">
            <w:pPr>
              <w:jc w:val="right"/>
              <w:rPr>
                <w:rFonts w:cs="Arial"/>
                <w:szCs w:val="22"/>
              </w:rPr>
            </w:pPr>
            <w:r w:rsidRPr="00BA2CA4">
              <w:t>5,481,307</w:t>
            </w:r>
          </w:p>
        </w:tc>
        <w:tc>
          <w:tcPr>
            <w:tcW w:w="1453" w:type="dxa"/>
            <w:tcBorders>
              <w:top w:val="single" w:sz="4" w:space="0" w:color="808080"/>
            </w:tcBorders>
            <w:shd w:val="clear" w:color="000000" w:fill="E0E0E0"/>
          </w:tcPr>
          <w:p w14:paraId="0836A0FA" w14:textId="77777777" w:rsidR="00EB33A9" w:rsidRPr="00BA2CA4" w:rsidRDefault="00EB33A9" w:rsidP="003963E0">
            <w:pPr>
              <w:jc w:val="right"/>
            </w:pPr>
            <w:r w:rsidRPr="00BA2CA4">
              <w:t>5,295,827</w:t>
            </w:r>
          </w:p>
        </w:tc>
      </w:tr>
      <w:tr w:rsidR="00EB33A9" w:rsidRPr="003963E0" w14:paraId="046CCC84" w14:textId="77777777" w:rsidTr="00914B44">
        <w:trPr>
          <w:cantSplit/>
          <w:tblHeader/>
        </w:trPr>
        <w:tc>
          <w:tcPr>
            <w:tcW w:w="5495" w:type="dxa"/>
          </w:tcPr>
          <w:p w14:paraId="17D5BD29" w14:textId="77777777" w:rsidR="00EB33A9" w:rsidRPr="003963E0" w:rsidRDefault="00EB33A9" w:rsidP="008018AD">
            <w:pPr>
              <w:rPr>
                <w:b/>
                <w:snapToGrid w:val="0"/>
                <w:lang w:eastAsia="en-US"/>
              </w:rPr>
            </w:pPr>
            <w:r w:rsidRPr="003963E0">
              <w:rPr>
                <w:b/>
                <w:snapToGrid w:val="0"/>
                <w:lang w:eastAsia="en-US"/>
              </w:rPr>
              <w:t>Total offsite visitation</w:t>
            </w:r>
          </w:p>
        </w:tc>
        <w:tc>
          <w:tcPr>
            <w:tcW w:w="1453" w:type="dxa"/>
            <w:tcBorders>
              <w:top w:val="single" w:sz="4" w:space="0" w:color="808080"/>
            </w:tcBorders>
            <w:shd w:val="clear" w:color="auto" w:fill="BFBFBF" w:themeFill="background1" w:themeFillShade="BF"/>
          </w:tcPr>
          <w:p w14:paraId="7DC68C75" w14:textId="77777777" w:rsidR="00EB33A9" w:rsidRPr="003963E0" w:rsidRDefault="00EB33A9" w:rsidP="003963E0">
            <w:pPr>
              <w:jc w:val="right"/>
              <w:rPr>
                <w:b/>
                <w:snapToGrid w:val="0"/>
                <w:lang w:eastAsia="en-US"/>
              </w:rPr>
            </w:pPr>
            <w:r w:rsidRPr="003963E0">
              <w:rPr>
                <w:b/>
              </w:rPr>
              <w:t>5,461,721</w:t>
            </w:r>
          </w:p>
        </w:tc>
        <w:tc>
          <w:tcPr>
            <w:tcW w:w="1453" w:type="dxa"/>
            <w:tcBorders>
              <w:top w:val="single" w:sz="4" w:space="0" w:color="808080"/>
            </w:tcBorders>
            <w:shd w:val="clear" w:color="000000" w:fill="E0E0E0"/>
          </w:tcPr>
          <w:p w14:paraId="4507580B" w14:textId="77777777" w:rsidR="00EB33A9" w:rsidRPr="003963E0" w:rsidRDefault="00EB33A9" w:rsidP="003963E0">
            <w:pPr>
              <w:jc w:val="right"/>
              <w:rPr>
                <w:b/>
                <w:snapToGrid w:val="0"/>
                <w:lang w:eastAsia="en-US"/>
              </w:rPr>
            </w:pPr>
            <w:r w:rsidRPr="003963E0">
              <w:rPr>
                <w:b/>
                <w:snapToGrid w:val="0"/>
                <w:lang w:eastAsia="en-US"/>
              </w:rPr>
              <w:t>6,337,965</w:t>
            </w:r>
          </w:p>
        </w:tc>
        <w:tc>
          <w:tcPr>
            <w:tcW w:w="1453" w:type="dxa"/>
            <w:tcBorders>
              <w:top w:val="single" w:sz="4" w:space="0" w:color="808080"/>
            </w:tcBorders>
            <w:shd w:val="clear" w:color="000000" w:fill="E0E0E0"/>
          </w:tcPr>
          <w:p w14:paraId="45C97B6F" w14:textId="77777777" w:rsidR="00EB33A9" w:rsidRPr="003963E0" w:rsidRDefault="00EB33A9" w:rsidP="003963E0">
            <w:pPr>
              <w:jc w:val="right"/>
              <w:rPr>
                <w:b/>
                <w:snapToGrid w:val="0"/>
                <w:lang w:eastAsia="en-US"/>
              </w:rPr>
            </w:pPr>
            <w:r w:rsidRPr="003963E0">
              <w:rPr>
                <w:b/>
                <w:snapToGrid w:val="0"/>
                <w:lang w:eastAsia="en-US"/>
              </w:rPr>
              <w:t>5,760,693</w:t>
            </w:r>
          </w:p>
        </w:tc>
        <w:tc>
          <w:tcPr>
            <w:tcW w:w="1453" w:type="dxa"/>
            <w:tcBorders>
              <w:top w:val="single" w:sz="4" w:space="0" w:color="808080"/>
            </w:tcBorders>
            <w:shd w:val="clear" w:color="000000" w:fill="E0E0E0"/>
          </w:tcPr>
          <w:p w14:paraId="5D911834" w14:textId="77777777" w:rsidR="00EB33A9" w:rsidRPr="003963E0" w:rsidRDefault="00EB33A9" w:rsidP="003963E0">
            <w:pPr>
              <w:jc w:val="right"/>
              <w:rPr>
                <w:rFonts w:cs="Arial"/>
                <w:b/>
                <w:snapToGrid w:val="0"/>
                <w:szCs w:val="22"/>
                <w:lang w:eastAsia="en-US"/>
              </w:rPr>
            </w:pPr>
            <w:r w:rsidRPr="003963E0">
              <w:rPr>
                <w:b/>
                <w:snapToGrid w:val="0"/>
                <w:lang w:eastAsia="en-US"/>
              </w:rPr>
              <w:t>5,593,356</w:t>
            </w:r>
          </w:p>
        </w:tc>
        <w:tc>
          <w:tcPr>
            <w:tcW w:w="1453" w:type="dxa"/>
            <w:tcBorders>
              <w:top w:val="single" w:sz="4" w:space="0" w:color="808080"/>
            </w:tcBorders>
            <w:shd w:val="clear" w:color="000000" w:fill="E0E0E0"/>
          </w:tcPr>
          <w:p w14:paraId="225A7CA7" w14:textId="77777777" w:rsidR="00EB33A9" w:rsidRPr="003963E0" w:rsidRDefault="00EB33A9" w:rsidP="003963E0">
            <w:pPr>
              <w:jc w:val="right"/>
              <w:rPr>
                <w:b/>
                <w:snapToGrid w:val="0"/>
                <w:lang w:eastAsia="en-US"/>
              </w:rPr>
            </w:pPr>
            <w:r w:rsidRPr="003963E0">
              <w:rPr>
                <w:b/>
                <w:snapToGrid w:val="0"/>
                <w:lang w:eastAsia="en-US"/>
              </w:rPr>
              <w:t>5,386,277</w:t>
            </w:r>
          </w:p>
        </w:tc>
      </w:tr>
      <w:tr w:rsidR="00EB33A9" w:rsidRPr="00BA2CA4" w14:paraId="33B6440E" w14:textId="77777777" w:rsidTr="00914B44">
        <w:trPr>
          <w:cantSplit/>
          <w:tblHeader/>
        </w:trPr>
        <w:tc>
          <w:tcPr>
            <w:tcW w:w="5495" w:type="dxa"/>
            <w:tcBorders>
              <w:bottom w:val="single" w:sz="4" w:space="0" w:color="808080"/>
            </w:tcBorders>
          </w:tcPr>
          <w:p w14:paraId="5CEEA01E" w14:textId="77777777" w:rsidR="00EB33A9" w:rsidRPr="00BA2CA4" w:rsidRDefault="00EB33A9" w:rsidP="008018AD">
            <w:pPr>
              <w:rPr>
                <w:snapToGrid w:val="0"/>
                <w:lang w:eastAsia="en-US"/>
              </w:rPr>
            </w:pPr>
            <w:r w:rsidRPr="00BA2CA4">
              <w:rPr>
                <w:snapToGrid w:val="0"/>
                <w:lang w:eastAsia="en-US"/>
              </w:rPr>
              <w:t xml:space="preserve">Royal Exhibition Building </w:t>
            </w:r>
          </w:p>
        </w:tc>
        <w:tc>
          <w:tcPr>
            <w:tcW w:w="1453" w:type="dxa"/>
            <w:tcBorders>
              <w:top w:val="single" w:sz="4" w:space="0" w:color="808080"/>
            </w:tcBorders>
            <w:shd w:val="clear" w:color="auto" w:fill="BFBFBF" w:themeFill="background1" w:themeFillShade="BF"/>
          </w:tcPr>
          <w:p w14:paraId="498199A1" w14:textId="77777777" w:rsidR="00EB33A9" w:rsidRPr="00BA2CA4" w:rsidRDefault="00EB33A9" w:rsidP="003963E0">
            <w:pPr>
              <w:jc w:val="right"/>
            </w:pPr>
            <w:r w:rsidRPr="00A65500">
              <w:t>567,136</w:t>
            </w:r>
          </w:p>
        </w:tc>
        <w:tc>
          <w:tcPr>
            <w:tcW w:w="1453" w:type="dxa"/>
            <w:tcBorders>
              <w:top w:val="single" w:sz="4" w:space="0" w:color="808080"/>
            </w:tcBorders>
            <w:shd w:val="clear" w:color="000000" w:fill="E0E0E0"/>
          </w:tcPr>
          <w:p w14:paraId="0BEFA390" w14:textId="77777777" w:rsidR="00EB33A9" w:rsidRPr="00BA2CA4" w:rsidRDefault="00EB33A9" w:rsidP="003963E0">
            <w:pPr>
              <w:jc w:val="right"/>
            </w:pPr>
            <w:r>
              <w:t>541,404</w:t>
            </w:r>
          </w:p>
        </w:tc>
        <w:tc>
          <w:tcPr>
            <w:tcW w:w="1453" w:type="dxa"/>
            <w:tcBorders>
              <w:top w:val="single" w:sz="4" w:space="0" w:color="808080"/>
            </w:tcBorders>
            <w:shd w:val="clear" w:color="000000" w:fill="E0E0E0"/>
          </w:tcPr>
          <w:p w14:paraId="03627846" w14:textId="77777777" w:rsidR="00EB33A9" w:rsidRPr="00BA2CA4" w:rsidRDefault="00EB33A9" w:rsidP="003963E0">
            <w:pPr>
              <w:jc w:val="right"/>
            </w:pPr>
            <w:r w:rsidRPr="00BA2CA4">
              <w:t>660,962</w:t>
            </w:r>
          </w:p>
        </w:tc>
        <w:tc>
          <w:tcPr>
            <w:tcW w:w="1453" w:type="dxa"/>
            <w:tcBorders>
              <w:top w:val="single" w:sz="4" w:space="0" w:color="808080"/>
            </w:tcBorders>
            <w:shd w:val="clear" w:color="000000" w:fill="E0E0E0"/>
          </w:tcPr>
          <w:p w14:paraId="73ACC84E" w14:textId="77777777" w:rsidR="00EB33A9" w:rsidRPr="00BA2CA4" w:rsidRDefault="00EB33A9" w:rsidP="003963E0">
            <w:pPr>
              <w:jc w:val="right"/>
              <w:rPr>
                <w:rFonts w:cs="Arial"/>
                <w:szCs w:val="22"/>
              </w:rPr>
            </w:pPr>
            <w:r w:rsidRPr="00BA2CA4">
              <w:t>646,982</w:t>
            </w:r>
          </w:p>
        </w:tc>
        <w:tc>
          <w:tcPr>
            <w:tcW w:w="1453" w:type="dxa"/>
            <w:tcBorders>
              <w:top w:val="single" w:sz="4" w:space="0" w:color="808080"/>
            </w:tcBorders>
            <w:shd w:val="clear" w:color="000000" w:fill="E0E0E0"/>
          </w:tcPr>
          <w:p w14:paraId="468D3EFD" w14:textId="77777777" w:rsidR="00EB33A9" w:rsidRPr="00BA2CA4" w:rsidRDefault="00EB33A9" w:rsidP="003963E0">
            <w:pPr>
              <w:jc w:val="right"/>
            </w:pPr>
            <w:r w:rsidRPr="00BA2CA4">
              <w:t>658,384</w:t>
            </w:r>
          </w:p>
        </w:tc>
      </w:tr>
      <w:tr w:rsidR="00EB33A9" w:rsidRPr="003963E0" w14:paraId="369FFB85" w14:textId="77777777" w:rsidTr="00914B44">
        <w:trPr>
          <w:cantSplit/>
          <w:tblHeader/>
        </w:trPr>
        <w:tc>
          <w:tcPr>
            <w:tcW w:w="5495" w:type="dxa"/>
            <w:tcBorders>
              <w:top w:val="single" w:sz="4" w:space="0" w:color="808080"/>
              <w:bottom w:val="single" w:sz="4" w:space="0" w:color="808080"/>
              <w:right w:val="nil"/>
            </w:tcBorders>
          </w:tcPr>
          <w:p w14:paraId="725DA63F" w14:textId="77777777" w:rsidR="00EB33A9" w:rsidRPr="003963E0" w:rsidRDefault="00EB33A9" w:rsidP="008018AD">
            <w:pPr>
              <w:rPr>
                <w:b/>
                <w:snapToGrid w:val="0"/>
                <w:lang w:eastAsia="en-US"/>
              </w:rPr>
            </w:pPr>
            <w:r w:rsidRPr="003963E0">
              <w:rPr>
                <w:b/>
                <w:snapToGrid w:val="0"/>
                <w:lang w:eastAsia="en-US"/>
              </w:rPr>
              <w:t>Total visitation</w:t>
            </w:r>
          </w:p>
        </w:tc>
        <w:tc>
          <w:tcPr>
            <w:tcW w:w="1453" w:type="dxa"/>
            <w:tcBorders>
              <w:top w:val="single" w:sz="4" w:space="0" w:color="808080"/>
              <w:bottom w:val="single" w:sz="4" w:space="0" w:color="808080"/>
            </w:tcBorders>
            <w:shd w:val="clear" w:color="auto" w:fill="BFBFBF" w:themeFill="background1" w:themeFillShade="BF"/>
          </w:tcPr>
          <w:p w14:paraId="0DBFC4F0" w14:textId="77777777" w:rsidR="00EB33A9" w:rsidRPr="003963E0" w:rsidRDefault="00EB33A9" w:rsidP="003963E0">
            <w:pPr>
              <w:jc w:val="right"/>
              <w:rPr>
                <w:b/>
                <w:snapToGrid w:val="0"/>
                <w:lang w:eastAsia="en-US"/>
              </w:rPr>
            </w:pPr>
            <w:r w:rsidRPr="003963E0">
              <w:rPr>
                <w:b/>
              </w:rPr>
              <w:t>7,955,561</w:t>
            </w:r>
          </w:p>
        </w:tc>
        <w:tc>
          <w:tcPr>
            <w:tcW w:w="1453" w:type="dxa"/>
            <w:tcBorders>
              <w:top w:val="single" w:sz="4" w:space="0" w:color="808080"/>
              <w:bottom w:val="single" w:sz="4" w:space="0" w:color="808080"/>
            </w:tcBorders>
            <w:shd w:val="clear" w:color="000000" w:fill="E0E0E0"/>
          </w:tcPr>
          <w:p w14:paraId="10F2DD05" w14:textId="77777777" w:rsidR="00EB33A9" w:rsidRPr="003963E0" w:rsidRDefault="00EB33A9" w:rsidP="003963E0">
            <w:pPr>
              <w:jc w:val="right"/>
              <w:rPr>
                <w:b/>
                <w:snapToGrid w:val="0"/>
                <w:lang w:eastAsia="en-US"/>
              </w:rPr>
            </w:pPr>
            <w:r w:rsidRPr="003963E0">
              <w:rPr>
                <w:b/>
                <w:snapToGrid w:val="0"/>
                <w:lang w:eastAsia="en-US"/>
              </w:rPr>
              <w:t>8,746,905</w:t>
            </w:r>
          </w:p>
        </w:tc>
        <w:tc>
          <w:tcPr>
            <w:tcW w:w="1453" w:type="dxa"/>
            <w:tcBorders>
              <w:top w:val="single" w:sz="4" w:space="0" w:color="808080"/>
              <w:bottom w:val="single" w:sz="4" w:space="0" w:color="808080"/>
            </w:tcBorders>
            <w:shd w:val="clear" w:color="000000" w:fill="E0E0E0"/>
          </w:tcPr>
          <w:p w14:paraId="5015B446" w14:textId="77777777" w:rsidR="00EB33A9" w:rsidRPr="003963E0" w:rsidRDefault="00EB33A9" w:rsidP="003963E0">
            <w:pPr>
              <w:jc w:val="right"/>
              <w:rPr>
                <w:b/>
                <w:snapToGrid w:val="0"/>
                <w:lang w:eastAsia="en-US"/>
              </w:rPr>
            </w:pPr>
            <w:r w:rsidRPr="003963E0">
              <w:rPr>
                <w:b/>
                <w:snapToGrid w:val="0"/>
                <w:lang w:eastAsia="en-US"/>
              </w:rPr>
              <w:t>8,112,080</w:t>
            </w:r>
          </w:p>
        </w:tc>
        <w:tc>
          <w:tcPr>
            <w:tcW w:w="1453" w:type="dxa"/>
            <w:tcBorders>
              <w:top w:val="single" w:sz="4" w:space="0" w:color="808080"/>
              <w:bottom w:val="single" w:sz="4" w:space="0" w:color="808080"/>
            </w:tcBorders>
            <w:shd w:val="clear" w:color="000000" w:fill="E0E0E0"/>
          </w:tcPr>
          <w:p w14:paraId="6BB1C8C1" w14:textId="77777777" w:rsidR="00EB33A9" w:rsidRPr="003963E0" w:rsidRDefault="00EB33A9" w:rsidP="003963E0">
            <w:pPr>
              <w:jc w:val="right"/>
              <w:rPr>
                <w:rFonts w:cs="Arial"/>
                <w:b/>
                <w:snapToGrid w:val="0"/>
                <w:szCs w:val="22"/>
                <w:lang w:eastAsia="en-US"/>
              </w:rPr>
            </w:pPr>
            <w:r w:rsidRPr="003963E0">
              <w:rPr>
                <w:b/>
                <w:snapToGrid w:val="0"/>
                <w:lang w:eastAsia="en-US"/>
              </w:rPr>
              <w:t>8,074,634</w:t>
            </w:r>
          </w:p>
        </w:tc>
        <w:tc>
          <w:tcPr>
            <w:tcW w:w="1453" w:type="dxa"/>
            <w:tcBorders>
              <w:top w:val="single" w:sz="4" w:space="0" w:color="808080"/>
              <w:bottom w:val="single" w:sz="4" w:space="0" w:color="808080"/>
            </w:tcBorders>
            <w:shd w:val="clear" w:color="000000" w:fill="E0E0E0"/>
          </w:tcPr>
          <w:p w14:paraId="1E6F8076" w14:textId="77777777" w:rsidR="00EB33A9" w:rsidRPr="003963E0" w:rsidRDefault="00EB33A9" w:rsidP="003963E0">
            <w:pPr>
              <w:jc w:val="right"/>
              <w:rPr>
                <w:b/>
                <w:snapToGrid w:val="0"/>
                <w:lang w:eastAsia="en-US"/>
              </w:rPr>
            </w:pPr>
            <w:r w:rsidRPr="003963E0">
              <w:rPr>
                <w:b/>
                <w:snapToGrid w:val="0"/>
                <w:lang w:eastAsia="en-US"/>
              </w:rPr>
              <w:t>7,701,324</w:t>
            </w:r>
          </w:p>
        </w:tc>
      </w:tr>
    </w:tbl>
    <w:p w14:paraId="52D2AB73" w14:textId="71B9A0C1" w:rsidR="00AC01CD" w:rsidRPr="00543325" w:rsidRDefault="00475A7B" w:rsidP="008018AD">
      <w:r w:rsidRPr="006F1EFC">
        <w:t>Notes:</w:t>
      </w:r>
      <w:r w:rsidR="008B2E43">
        <w:t xml:space="preserve"> </w:t>
      </w:r>
      <w:r w:rsidR="00AC01CD" w:rsidRPr="003842D4">
        <w:t xml:space="preserve">Melbourne Museum had a successful year due to the opening of the new Pauline Gandel Children’s Gallery and high visitation </w:t>
      </w:r>
      <w:r w:rsidR="00B45FA0">
        <w:t>to</w:t>
      </w:r>
      <w:r w:rsidR="00AC01CD" w:rsidRPr="003842D4">
        <w:t xml:space="preserve"> the Melbourne Museum Touring Hall, which hosted the very popular </w:t>
      </w:r>
      <w:r w:rsidR="00AC01CD" w:rsidRPr="009E57C1">
        <w:rPr>
          <w:i/>
        </w:rPr>
        <w:t>Jurassic World: The Exhibition</w:t>
      </w:r>
      <w:r w:rsidR="00AC01CD" w:rsidRPr="006F1EFC">
        <w:t xml:space="preserve"> and </w:t>
      </w:r>
      <w:r w:rsidR="00AC01CD" w:rsidRPr="009E57C1">
        <w:rPr>
          <w:i/>
        </w:rPr>
        <w:t>Brickman: Wonders of the World</w:t>
      </w:r>
      <w:r w:rsidR="00AC01CD" w:rsidRPr="006F1EFC">
        <w:t>.</w:t>
      </w:r>
    </w:p>
    <w:p w14:paraId="77082C85" w14:textId="77777777" w:rsidR="00AC01CD" w:rsidRDefault="00AC01CD" w:rsidP="008018AD">
      <w:r w:rsidRPr="0057639C">
        <w:t>The visitation growth to Scienceworks experienced in the previous financial years suffered a set-back due to a lack of new exhibition product</w:t>
      </w:r>
      <w:r w:rsidR="00D87A89">
        <w:t>,</w:t>
      </w:r>
      <w:r w:rsidRPr="0057639C">
        <w:t xml:space="preserve"> an outcome that will be remedied in </w:t>
      </w:r>
      <w:r>
        <w:t xml:space="preserve">the coming year </w:t>
      </w:r>
      <w:r w:rsidRPr="0057639C">
        <w:t>with the release of both new long-term and short-term exhibition product.</w:t>
      </w:r>
    </w:p>
    <w:p w14:paraId="0FA0F10A" w14:textId="77777777" w:rsidR="00AC01CD" w:rsidRPr="006F1EFC" w:rsidRDefault="00F62A2E" w:rsidP="008018AD">
      <w:r w:rsidRPr="006F1EFC">
        <w:t>Attendance at IMAX reflects the lower than expected performance of major film titles at the venue during the year.</w:t>
      </w:r>
    </w:p>
    <w:p w14:paraId="2C4BD6E3" w14:textId="77777777" w:rsidR="003440CA" w:rsidRDefault="00AC01CD" w:rsidP="008018AD">
      <w:r w:rsidRPr="006F1EFC">
        <w:t>Outreach Program figure</w:t>
      </w:r>
      <w:r w:rsidR="00484762" w:rsidRPr="006F1EFC">
        <w:t>s</w:t>
      </w:r>
      <w:r w:rsidRPr="006F1EFC">
        <w:t xml:space="preserve"> include participation in the program’s activities and attendances at Federation Handbells performances.</w:t>
      </w:r>
      <w:r w:rsidR="00CE5231">
        <w:t xml:space="preserve"> </w:t>
      </w:r>
      <w:r>
        <w:t xml:space="preserve">Strong results in </w:t>
      </w:r>
      <w:r w:rsidR="00496B77">
        <w:t>the prior 2015–16 year are</w:t>
      </w:r>
      <w:r>
        <w:t xml:space="preserve"> attributed to performances</w:t>
      </w:r>
      <w:r w:rsidR="00EE5E0A">
        <w:t xml:space="preserve"> of the Federation Handbells</w:t>
      </w:r>
      <w:r>
        <w:t xml:space="preserve"> held</w:t>
      </w:r>
      <w:r w:rsidR="00EB33A9">
        <w:t xml:space="preserve"> at the Queensland Art Gallery and</w:t>
      </w:r>
      <w:r>
        <w:t xml:space="preserve"> Gallery of Modern Art, which attracted more than 300,000 attendees.</w:t>
      </w:r>
    </w:p>
    <w:p w14:paraId="5EA4CD9E" w14:textId="7958F7B5" w:rsidR="00475A7B" w:rsidRPr="00103447" w:rsidRDefault="00CE5231" w:rsidP="008018AD">
      <w:r w:rsidRPr="00CE5231">
        <w:t>Website visits in 2015</w:t>
      </w:r>
      <w:r w:rsidR="00696873">
        <w:t>–</w:t>
      </w:r>
      <w:r w:rsidRPr="00CE5231">
        <w:t xml:space="preserve">16 were boosted by </w:t>
      </w:r>
      <w:r w:rsidRPr="00FC5355">
        <w:rPr>
          <w:i/>
        </w:rPr>
        <w:t>Jurassic World</w:t>
      </w:r>
      <w:r w:rsidR="009E57C1">
        <w:rPr>
          <w:i/>
        </w:rPr>
        <w:t>:</w:t>
      </w:r>
      <w:r w:rsidR="00422D1F">
        <w:rPr>
          <w:i/>
        </w:rPr>
        <w:t xml:space="preserve"> </w:t>
      </w:r>
      <w:r w:rsidR="009E57C1">
        <w:rPr>
          <w:i/>
        </w:rPr>
        <w:t>The Exhibition</w:t>
      </w:r>
      <w:r w:rsidRPr="00CE5231">
        <w:t xml:space="preserve"> achieving almost 1.1 million views of the ‘What’s On’ and ticketing pages. Lower website visitation for 2016</w:t>
      </w:r>
      <w:r w:rsidR="002F0FD4">
        <w:rPr>
          <w:rFonts w:cs="Arial"/>
          <w:szCs w:val="22"/>
        </w:rPr>
        <w:t>–</w:t>
      </w:r>
      <w:r w:rsidRPr="00CE5231">
        <w:t>17 can be attributed to the lack of an equivalent touring exhibition for the period, plus redevelopment of the Museums Victoria website</w:t>
      </w:r>
      <w:r w:rsidR="009E57C1">
        <w:t>,</w:t>
      </w:r>
      <w:r w:rsidRPr="00CE5231">
        <w:t xml:space="preserve"> bringing an initial slowing in visitation as the new venue websites were launched.</w:t>
      </w:r>
      <w:r w:rsidR="00475A7B">
        <w:br w:type="page"/>
      </w:r>
    </w:p>
    <w:p w14:paraId="54FA099A" w14:textId="77777777" w:rsidR="00475A7B" w:rsidRPr="000720D0" w:rsidRDefault="00475A7B" w:rsidP="008018AD">
      <w:pPr>
        <w:pStyle w:val="Heading3"/>
      </w:pPr>
      <w:r w:rsidRPr="000720D0">
        <w:t xml:space="preserve">Environmental Performance </w:t>
      </w:r>
    </w:p>
    <w:p w14:paraId="25FB0E69" w14:textId="733299FE" w:rsidR="00B60DC7" w:rsidRDefault="00B60DC7" w:rsidP="00B60DC7">
      <w:pPr>
        <w:pStyle w:val="Caption"/>
        <w:keepNext/>
      </w:pPr>
      <w:r>
        <w:t xml:space="preserve">Table </w:t>
      </w:r>
      <w:r>
        <w:fldChar w:fldCharType="begin"/>
      </w:r>
      <w:r>
        <w:instrText xml:space="preserve"> SEQ Table \* ARABIC </w:instrText>
      </w:r>
      <w:r>
        <w:fldChar w:fldCharType="separate"/>
      </w:r>
      <w:r w:rsidR="0070003B">
        <w:rPr>
          <w:noProof/>
        </w:rPr>
        <w:t>4</w:t>
      </w:r>
      <w:r>
        <w:fldChar w:fldCharType="end"/>
      </w:r>
      <w:r>
        <w:t xml:space="preserve"> Environmental Performance</w:t>
      </w:r>
    </w:p>
    <w:tbl>
      <w:tblPr>
        <w:tblW w:w="12760" w:type="dxa"/>
        <w:tblBorders>
          <w:bottom w:val="single" w:sz="4" w:space="0" w:color="808080"/>
          <w:insideH w:val="single" w:sz="4" w:space="0" w:color="808080"/>
        </w:tblBorders>
        <w:tblLayout w:type="fixed"/>
        <w:tblLook w:val="0020" w:firstRow="1" w:lastRow="0" w:firstColumn="0" w:lastColumn="0" w:noHBand="0" w:noVBand="0"/>
        <w:tblCaption w:val="Environmental Performance"/>
        <w:tblDescription w:val="Table shows Museums Victoria Environmental Performance results under the categories energy, waste and water for 2016–17 and previous four financial years."/>
      </w:tblPr>
      <w:tblGrid>
        <w:gridCol w:w="5495"/>
        <w:gridCol w:w="1453"/>
        <w:gridCol w:w="1453"/>
        <w:gridCol w:w="1453"/>
        <w:gridCol w:w="1453"/>
        <w:gridCol w:w="1453"/>
      </w:tblGrid>
      <w:tr w:rsidR="00475A7B" w:rsidRPr="00BA2CA4" w14:paraId="649F61CB" w14:textId="77777777" w:rsidTr="00914B44">
        <w:trPr>
          <w:cantSplit/>
          <w:tblHeader/>
        </w:trPr>
        <w:tc>
          <w:tcPr>
            <w:tcW w:w="5495" w:type="dxa"/>
          </w:tcPr>
          <w:p w14:paraId="174F3C61" w14:textId="77777777" w:rsidR="00475A7B" w:rsidRPr="00BA2CA4" w:rsidRDefault="00475A7B" w:rsidP="008018AD"/>
        </w:tc>
        <w:tc>
          <w:tcPr>
            <w:tcW w:w="1453" w:type="dxa"/>
            <w:shd w:val="clear" w:color="auto" w:fill="BFBFBF" w:themeFill="background1" w:themeFillShade="BF"/>
          </w:tcPr>
          <w:p w14:paraId="55CC0A23" w14:textId="77777777" w:rsidR="00475A7B" w:rsidRPr="003963E0" w:rsidRDefault="00475A7B" w:rsidP="003963E0">
            <w:pPr>
              <w:jc w:val="right"/>
              <w:rPr>
                <w:b/>
              </w:rPr>
            </w:pPr>
            <w:r w:rsidRPr="003963E0">
              <w:rPr>
                <w:b/>
              </w:rPr>
              <w:t>2016</w:t>
            </w:r>
            <w:r w:rsidRPr="003963E0">
              <w:rPr>
                <w:rFonts w:cs="Arial"/>
                <w:b/>
              </w:rPr>
              <w:t>–</w:t>
            </w:r>
            <w:r w:rsidRPr="003963E0">
              <w:rPr>
                <w:b/>
              </w:rPr>
              <w:t>17</w:t>
            </w:r>
          </w:p>
        </w:tc>
        <w:tc>
          <w:tcPr>
            <w:tcW w:w="1453" w:type="dxa"/>
            <w:shd w:val="clear" w:color="000000" w:fill="E0E0E0"/>
          </w:tcPr>
          <w:p w14:paraId="0FADC3B3" w14:textId="77777777" w:rsidR="00475A7B" w:rsidRPr="003963E0" w:rsidRDefault="00475A7B" w:rsidP="003963E0">
            <w:pPr>
              <w:jc w:val="right"/>
              <w:rPr>
                <w:b/>
              </w:rPr>
            </w:pPr>
            <w:r w:rsidRPr="003963E0">
              <w:rPr>
                <w:b/>
              </w:rPr>
              <w:t>2015</w:t>
            </w:r>
            <w:r w:rsidRPr="003963E0">
              <w:rPr>
                <w:rFonts w:cs="Arial"/>
                <w:b/>
              </w:rPr>
              <w:t>–</w:t>
            </w:r>
            <w:r w:rsidRPr="003963E0">
              <w:rPr>
                <w:b/>
              </w:rPr>
              <w:t>16</w:t>
            </w:r>
          </w:p>
        </w:tc>
        <w:tc>
          <w:tcPr>
            <w:tcW w:w="1453" w:type="dxa"/>
            <w:shd w:val="clear" w:color="000000" w:fill="E0E0E0"/>
          </w:tcPr>
          <w:p w14:paraId="18395B7C" w14:textId="77777777" w:rsidR="00475A7B" w:rsidRPr="003963E0" w:rsidRDefault="00475A7B" w:rsidP="003963E0">
            <w:pPr>
              <w:jc w:val="right"/>
              <w:rPr>
                <w:b/>
              </w:rPr>
            </w:pPr>
            <w:r w:rsidRPr="003963E0">
              <w:rPr>
                <w:b/>
              </w:rPr>
              <w:t>2014–15</w:t>
            </w:r>
          </w:p>
        </w:tc>
        <w:tc>
          <w:tcPr>
            <w:tcW w:w="1453" w:type="dxa"/>
            <w:shd w:val="clear" w:color="000000" w:fill="E0E0E0"/>
          </w:tcPr>
          <w:p w14:paraId="6B775306" w14:textId="77777777" w:rsidR="00475A7B" w:rsidRPr="003963E0" w:rsidRDefault="00475A7B" w:rsidP="003963E0">
            <w:pPr>
              <w:jc w:val="right"/>
              <w:rPr>
                <w:b/>
              </w:rPr>
            </w:pPr>
            <w:r w:rsidRPr="003963E0">
              <w:rPr>
                <w:b/>
              </w:rPr>
              <w:t>2013–14</w:t>
            </w:r>
          </w:p>
        </w:tc>
        <w:tc>
          <w:tcPr>
            <w:tcW w:w="1453" w:type="dxa"/>
            <w:shd w:val="clear" w:color="000000" w:fill="E0E0E0"/>
          </w:tcPr>
          <w:p w14:paraId="5BB9091C" w14:textId="77777777" w:rsidR="00475A7B" w:rsidRPr="003963E0" w:rsidRDefault="00475A7B" w:rsidP="003963E0">
            <w:pPr>
              <w:jc w:val="right"/>
              <w:rPr>
                <w:b/>
              </w:rPr>
            </w:pPr>
            <w:r w:rsidRPr="003963E0">
              <w:rPr>
                <w:b/>
              </w:rPr>
              <w:t>2012–13</w:t>
            </w:r>
          </w:p>
        </w:tc>
      </w:tr>
      <w:tr w:rsidR="00790BAD" w:rsidRPr="00BA2CA4" w14:paraId="6F390E6D" w14:textId="77777777" w:rsidTr="00914B44">
        <w:trPr>
          <w:cantSplit/>
          <w:tblHeader/>
        </w:trPr>
        <w:tc>
          <w:tcPr>
            <w:tcW w:w="12760" w:type="dxa"/>
            <w:gridSpan w:val="6"/>
          </w:tcPr>
          <w:p w14:paraId="1DEB8424" w14:textId="4A20E27C" w:rsidR="00790BAD" w:rsidRPr="00BA2CA4" w:rsidRDefault="00790BAD" w:rsidP="00790BAD">
            <w:pPr>
              <w:pStyle w:val="Heading4"/>
              <w:rPr>
                <w:snapToGrid w:val="0"/>
                <w:lang w:eastAsia="en-US"/>
              </w:rPr>
            </w:pPr>
            <w:r w:rsidRPr="003963E0">
              <w:rPr>
                <w:snapToGrid w:val="0"/>
                <w:lang w:eastAsia="en-US"/>
              </w:rPr>
              <w:t>Energy</w:t>
            </w:r>
          </w:p>
        </w:tc>
      </w:tr>
      <w:tr w:rsidR="00A05AA1" w:rsidRPr="00BA2CA4" w14:paraId="3D0D0468" w14:textId="77777777" w:rsidTr="00914B44">
        <w:trPr>
          <w:cantSplit/>
          <w:tblHeader/>
        </w:trPr>
        <w:tc>
          <w:tcPr>
            <w:tcW w:w="5495" w:type="dxa"/>
            <w:vAlign w:val="bottom"/>
          </w:tcPr>
          <w:p w14:paraId="7AEB5205" w14:textId="77777777" w:rsidR="00A05AA1" w:rsidRPr="003F6CE1" w:rsidRDefault="00A05AA1" w:rsidP="008018AD">
            <w:r w:rsidRPr="003F6CE1">
              <w:t xml:space="preserve">Total </w:t>
            </w:r>
            <w:r>
              <w:t>e</w:t>
            </w:r>
            <w:r w:rsidRPr="003F6CE1">
              <w:t xml:space="preserve">nergy </w:t>
            </w:r>
            <w:r>
              <w:t>c</w:t>
            </w:r>
            <w:r w:rsidRPr="003F6CE1">
              <w:t>onsumption (gigajoules)</w:t>
            </w:r>
          </w:p>
        </w:tc>
        <w:tc>
          <w:tcPr>
            <w:tcW w:w="1453" w:type="dxa"/>
            <w:shd w:val="clear" w:color="auto" w:fill="BFBFBF" w:themeFill="background1" w:themeFillShade="BF"/>
          </w:tcPr>
          <w:p w14:paraId="30B695B5" w14:textId="77777777" w:rsidR="00A05AA1" w:rsidRPr="00BA2CA4" w:rsidRDefault="00A05AA1" w:rsidP="003963E0">
            <w:pPr>
              <w:jc w:val="right"/>
            </w:pPr>
            <w:r w:rsidRPr="00C60387">
              <w:t>100,100</w:t>
            </w:r>
          </w:p>
        </w:tc>
        <w:tc>
          <w:tcPr>
            <w:tcW w:w="1453" w:type="dxa"/>
            <w:shd w:val="clear" w:color="000000" w:fill="E0E0E0"/>
          </w:tcPr>
          <w:p w14:paraId="679A1F63" w14:textId="77777777" w:rsidR="00A05AA1" w:rsidRPr="00BA2CA4" w:rsidRDefault="00A05AA1" w:rsidP="003963E0">
            <w:pPr>
              <w:jc w:val="right"/>
            </w:pPr>
            <w:r>
              <w:t>130,181</w:t>
            </w:r>
          </w:p>
        </w:tc>
        <w:tc>
          <w:tcPr>
            <w:tcW w:w="1453" w:type="dxa"/>
            <w:shd w:val="clear" w:color="000000" w:fill="E0E0E0"/>
          </w:tcPr>
          <w:p w14:paraId="1EB3029E" w14:textId="77777777" w:rsidR="00A05AA1" w:rsidRPr="00BA2CA4" w:rsidRDefault="00A05AA1" w:rsidP="003963E0">
            <w:pPr>
              <w:jc w:val="right"/>
            </w:pPr>
            <w:r w:rsidRPr="00BA2CA4">
              <w:t>151,747</w:t>
            </w:r>
          </w:p>
        </w:tc>
        <w:tc>
          <w:tcPr>
            <w:tcW w:w="1453" w:type="dxa"/>
            <w:shd w:val="clear" w:color="000000" w:fill="E0E0E0"/>
          </w:tcPr>
          <w:p w14:paraId="54781F38" w14:textId="77777777" w:rsidR="00A05AA1" w:rsidRPr="00BA2CA4" w:rsidRDefault="00A05AA1" w:rsidP="003963E0">
            <w:pPr>
              <w:jc w:val="right"/>
              <w:rPr>
                <w:rFonts w:cs="Arial"/>
                <w:szCs w:val="22"/>
              </w:rPr>
            </w:pPr>
            <w:r w:rsidRPr="00BA2CA4">
              <w:t>141,774</w:t>
            </w:r>
          </w:p>
        </w:tc>
        <w:tc>
          <w:tcPr>
            <w:tcW w:w="1453" w:type="dxa"/>
            <w:shd w:val="clear" w:color="000000" w:fill="E0E0E0"/>
          </w:tcPr>
          <w:p w14:paraId="1F528D8C" w14:textId="77777777" w:rsidR="00A05AA1" w:rsidRPr="00BA2CA4" w:rsidRDefault="00A05AA1" w:rsidP="003963E0">
            <w:pPr>
              <w:jc w:val="right"/>
            </w:pPr>
            <w:r w:rsidRPr="00BA2CA4">
              <w:t>133,593</w:t>
            </w:r>
          </w:p>
        </w:tc>
      </w:tr>
      <w:tr w:rsidR="00A05AA1" w:rsidRPr="00BA2CA4" w14:paraId="7A0B1B11" w14:textId="77777777" w:rsidTr="00914B44">
        <w:trPr>
          <w:cantSplit/>
          <w:tblHeader/>
        </w:trPr>
        <w:tc>
          <w:tcPr>
            <w:tcW w:w="5495" w:type="dxa"/>
            <w:vAlign w:val="bottom"/>
          </w:tcPr>
          <w:p w14:paraId="376EEDBD" w14:textId="77777777" w:rsidR="00A05AA1" w:rsidRPr="003F6CE1" w:rsidRDefault="00A05AA1" w:rsidP="008018AD">
            <w:r w:rsidRPr="003F6CE1">
              <w:t xml:space="preserve">Greenhouse </w:t>
            </w:r>
            <w:r>
              <w:t>e</w:t>
            </w:r>
            <w:r w:rsidRPr="003F6CE1">
              <w:t xml:space="preserve">missions </w:t>
            </w:r>
            <w:r>
              <w:t>a</w:t>
            </w:r>
            <w:r w:rsidRPr="003F6CE1">
              <w:t xml:space="preserve">ssociated with </w:t>
            </w:r>
            <w:r>
              <w:t>e</w:t>
            </w:r>
            <w:r w:rsidRPr="003F6CE1">
              <w:t xml:space="preserve">nergy </w:t>
            </w:r>
            <w:r>
              <w:t>u</w:t>
            </w:r>
            <w:r w:rsidRPr="003F6CE1">
              <w:t>se (tonnes — CO</w:t>
            </w:r>
            <w:r w:rsidRPr="003F6CE1">
              <w:rPr>
                <w:vertAlign w:val="subscript"/>
              </w:rPr>
              <w:t>2</w:t>
            </w:r>
            <w:r w:rsidRPr="003F6CE1">
              <w:t>)</w:t>
            </w:r>
          </w:p>
        </w:tc>
        <w:tc>
          <w:tcPr>
            <w:tcW w:w="1453" w:type="dxa"/>
            <w:shd w:val="clear" w:color="auto" w:fill="BFBFBF" w:themeFill="background1" w:themeFillShade="BF"/>
            <w:vAlign w:val="bottom"/>
          </w:tcPr>
          <w:p w14:paraId="35A32AFA" w14:textId="77777777" w:rsidR="00A05AA1" w:rsidRPr="00BA2CA4" w:rsidRDefault="00A05AA1" w:rsidP="003963E0">
            <w:pPr>
              <w:jc w:val="right"/>
            </w:pPr>
            <w:r w:rsidRPr="00C60387">
              <w:t>19,195</w:t>
            </w:r>
          </w:p>
        </w:tc>
        <w:tc>
          <w:tcPr>
            <w:tcW w:w="1453" w:type="dxa"/>
            <w:shd w:val="clear" w:color="000000" w:fill="E0E0E0"/>
          </w:tcPr>
          <w:p w14:paraId="4FB47EF4" w14:textId="77777777" w:rsidR="00A05AA1" w:rsidRDefault="00A05AA1" w:rsidP="003963E0">
            <w:pPr>
              <w:jc w:val="right"/>
            </w:pPr>
          </w:p>
          <w:p w14:paraId="5A773114" w14:textId="77777777" w:rsidR="00A05AA1" w:rsidRPr="00BA2CA4" w:rsidRDefault="00A05AA1" w:rsidP="003963E0">
            <w:pPr>
              <w:jc w:val="right"/>
            </w:pPr>
            <w:r>
              <w:t>21,698</w:t>
            </w:r>
          </w:p>
        </w:tc>
        <w:tc>
          <w:tcPr>
            <w:tcW w:w="1453" w:type="dxa"/>
            <w:shd w:val="clear" w:color="000000" w:fill="E0E0E0"/>
            <w:vAlign w:val="bottom"/>
          </w:tcPr>
          <w:p w14:paraId="29A2AF53" w14:textId="77777777" w:rsidR="00A05AA1" w:rsidRPr="00BA2CA4" w:rsidRDefault="00A05AA1" w:rsidP="003963E0">
            <w:pPr>
              <w:jc w:val="right"/>
            </w:pPr>
            <w:r w:rsidRPr="00BA2CA4">
              <w:t>25,107</w:t>
            </w:r>
          </w:p>
        </w:tc>
        <w:tc>
          <w:tcPr>
            <w:tcW w:w="1453" w:type="dxa"/>
            <w:shd w:val="clear" w:color="000000" w:fill="E0E0E0"/>
            <w:vAlign w:val="bottom"/>
          </w:tcPr>
          <w:p w14:paraId="612CBB92" w14:textId="77777777" w:rsidR="00A05AA1" w:rsidRPr="00BA2CA4" w:rsidRDefault="00A05AA1" w:rsidP="003963E0">
            <w:pPr>
              <w:jc w:val="right"/>
              <w:rPr>
                <w:rFonts w:cs="Arial"/>
                <w:szCs w:val="22"/>
              </w:rPr>
            </w:pPr>
            <w:r w:rsidRPr="00BA2CA4">
              <w:t>21,167</w:t>
            </w:r>
          </w:p>
        </w:tc>
        <w:tc>
          <w:tcPr>
            <w:tcW w:w="1453" w:type="dxa"/>
            <w:shd w:val="clear" w:color="000000" w:fill="E0E0E0"/>
            <w:vAlign w:val="bottom"/>
          </w:tcPr>
          <w:p w14:paraId="0C24C7A1" w14:textId="77777777" w:rsidR="00A05AA1" w:rsidRPr="00BA2CA4" w:rsidRDefault="00A05AA1" w:rsidP="003963E0">
            <w:pPr>
              <w:jc w:val="right"/>
            </w:pPr>
            <w:r w:rsidRPr="00BA2CA4">
              <w:t>20,784</w:t>
            </w:r>
          </w:p>
        </w:tc>
      </w:tr>
      <w:tr w:rsidR="00790BAD" w:rsidRPr="00BA2CA4" w14:paraId="2785567B" w14:textId="77777777" w:rsidTr="00914B44">
        <w:trPr>
          <w:cantSplit/>
          <w:tblHeader/>
        </w:trPr>
        <w:tc>
          <w:tcPr>
            <w:tcW w:w="12760" w:type="dxa"/>
            <w:gridSpan w:val="6"/>
          </w:tcPr>
          <w:p w14:paraId="176F6513" w14:textId="16A45845" w:rsidR="00790BAD" w:rsidRPr="00BA2CA4" w:rsidRDefault="00790BAD" w:rsidP="00790BAD">
            <w:pPr>
              <w:pStyle w:val="Heading4"/>
            </w:pPr>
            <w:r w:rsidRPr="003963E0">
              <w:rPr>
                <w:snapToGrid w:val="0"/>
                <w:lang w:eastAsia="en-US"/>
              </w:rPr>
              <w:t>Waste</w:t>
            </w:r>
          </w:p>
        </w:tc>
      </w:tr>
      <w:tr w:rsidR="00A05AA1" w:rsidRPr="00BA2CA4" w14:paraId="28D26E9B" w14:textId="77777777" w:rsidTr="00914B44">
        <w:trPr>
          <w:cantSplit/>
          <w:tblHeader/>
        </w:trPr>
        <w:tc>
          <w:tcPr>
            <w:tcW w:w="5495" w:type="dxa"/>
            <w:vAlign w:val="bottom"/>
          </w:tcPr>
          <w:p w14:paraId="41537896" w14:textId="77777777" w:rsidR="00A05AA1" w:rsidRPr="003F6CE1" w:rsidRDefault="00A05AA1" w:rsidP="008018AD">
            <w:r>
              <w:t>Percentage</w:t>
            </w:r>
            <w:r w:rsidRPr="003F6CE1">
              <w:t xml:space="preserve"> of </w:t>
            </w:r>
            <w:r>
              <w:t>t</w:t>
            </w:r>
            <w:r w:rsidRPr="003F6CE1">
              <w:t xml:space="preserve">otal </w:t>
            </w:r>
            <w:r>
              <w:t>w</w:t>
            </w:r>
            <w:r w:rsidRPr="003F6CE1">
              <w:t xml:space="preserve">aste </w:t>
            </w:r>
            <w:r>
              <w:t>r</w:t>
            </w:r>
            <w:r w:rsidRPr="003F6CE1">
              <w:t>ecycled</w:t>
            </w:r>
          </w:p>
        </w:tc>
        <w:tc>
          <w:tcPr>
            <w:tcW w:w="1453" w:type="dxa"/>
            <w:shd w:val="clear" w:color="auto" w:fill="BFBFBF" w:themeFill="background1" w:themeFillShade="BF"/>
          </w:tcPr>
          <w:p w14:paraId="3A45EC68" w14:textId="77777777" w:rsidR="00A05AA1" w:rsidRPr="00BA2CA4" w:rsidRDefault="00096F54" w:rsidP="003963E0">
            <w:pPr>
              <w:jc w:val="right"/>
              <w:rPr>
                <w:snapToGrid w:val="0"/>
                <w:lang w:eastAsia="en-US"/>
              </w:rPr>
            </w:pPr>
            <w:r>
              <w:rPr>
                <w:snapToGrid w:val="0"/>
                <w:lang w:eastAsia="en-US"/>
              </w:rPr>
              <w:t>51%</w:t>
            </w:r>
          </w:p>
        </w:tc>
        <w:tc>
          <w:tcPr>
            <w:tcW w:w="1453" w:type="dxa"/>
            <w:shd w:val="clear" w:color="000000" w:fill="E0E0E0"/>
          </w:tcPr>
          <w:p w14:paraId="278B2A6C" w14:textId="77777777" w:rsidR="00A05AA1" w:rsidRPr="00BA2CA4" w:rsidRDefault="00A05AA1" w:rsidP="003963E0">
            <w:pPr>
              <w:jc w:val="right"/>
              <w:rPr>
                <w:snapToGrid w:val="0"/>
                <w:lang w:eastAsia="en-US"/>
              </w:rPr>
            </w:pPr>
            <w:r>
              <w:rPr>
                <w:snapToGrid w:val="0"/>
                <w:lang w:eastAsia="en-US"/>
              </w:rPr>
              <w:t>55%</w:t>
            </w:r>
          </w:p>
        </w:tc>
        <w:tc>
          <w:tcPr>
            <w:tcW w:w="1453" w:type="dxa"/>
            <w:shd w:val="clear" w:color="000000" w:fill="E0E0E0"/>
          </w:tcPr>
          <w:p w14:paraId="20E74681" w14:textId="77777777" w:rsidR="00A05AA1" w:rsidRPr="00BA2CA4" w:rsidRDefault="00A05AA1" w:rsidP="003963E0">
            <w:pPr>
              <w:jc w:val="right"/>
            </w:pPr>
            <w:r w:rsidRPr="00BA2CA4">
              <w:t>53%</w:t>
            </w:r>
          </w:p>
        </w:tc>
        <w:tc>
          <w:tcPr>
            <w:tcW w:w="1453" w:type="dxa"/>
            <w:shd w:val="clear" w:color="000000" w:fill="E0E0E0"/>
          </w:tcPr>
          <w:p w14:paraId="63889176" w14:textId="77777777" w:rsidR="00A05AA1" w:rsidRPr="00BA2CA4" w:rsidRDefault="00A05AA1" w:rsidP="003963E0">
            <w:pPr>
              <w:jc w:val="right"/>
              <w:rPr>
                <w:rFonts w:cs="Arial"/>
                <w:snapToGrid w:val="0"/>
                <w:szCs w:val="22"/>
                <w:lang w:eastAsia="en-US"/>
              </w:rPr>
            </w:pPr>
            <w:r w:rsidRPr="00BA2CA4">
              <w:t>44%</w:t>
            </w:r>
          </w:p>
        </w:tc>
        <w:tc>
          <w:tcPr>
            <w:tcW w:w="1453" w:type="dxa"/>
            <w:shd w:val="clear" w:color="000000" w:fill="E0E0E0"/>
          </w:tcPr>
          <w:p w14:paraId="09414A77" w14:textId="77777777" w:rsidR="00A05AA1" w:rsidRPr="00BA2CA4" w:rsidRDefault="00A05AA1" w:rsidP="003963E0">
            <w:pPr>
              <w:jc w:val="right"/>
              <w:rPr>
                <w:snapToGrid w:val="0"/>
                <w:lang w:eastAsia="en-US"/>
              </w:rPr>
            </w:pPr>
            <w:r w:rsidRPr="00BA2CA4">
              <w:rPr>
                <w:snapToGrid w:val="0"/>
                <w:lang w:eastAsia="en-US"/>
              </w:rPr>
              <w:t>6</w:t>
            </w:r>
            <w:r>
              <w:rPr>
                <w:snapToGrid w:val="0"/>
                <w:lang w:eastAsia="en-US"/>
              </w:rPr>
              <w:t>9</w:t>
            </w:r>
            <w:r w:rsidRPr="00BA2CA4">
              <w:rPr>
                <w:snapToGrid w:val="0"/>
                <w:lang w:eastAsia="en-US"/>
              </w:rPr>
              <w:t>%</w:t>
            </w:r>
          </w:p>
        </w:tc>
      </w:tr>
      <w:tr w:rsidR="00790BAD" w:rsidRPr="00BA2CA4" w14:paraId="38CFE941" w14:textId="77777777" w:rsidTr="00914B44">
        <w:trPr>
          <w:cantSplit/>
          <w:tblHeader/>
        </w:trPr>
        <w:tc>
          <w:tcPr>
            <w:tcW w:w="12760" w:type="dxa"/>
            <w:gridSpan w:val="6"/>
            <w:vAlign w:val="bottom"/>
          </w:tcPr>
          <w:p w14:paraId="4B528BF4" w14:textId="1377C034" w:rsidR="00790BAD" w:rsidRPr="00BA2CA4" w:rsidRDefault="00790BAD" w:rsidP="00790BAD">
            <w:pPr>
              <w:pStyle w:val="Heading4"/>
            </w:pPr>
            <w:r w:rsidRPr="003963E0">
              <w:t>Water</w:t>
            </w:r>
          </w:p>
        </w:tc>
      </w:tr>
      <w:tr w:rsidR="00A05AA1" w:rsidRPr="00BA2CA4" w14:paraId="3B5C42BA" w14:textId="77777777" w:rsidTr="00914B44">
        <w:trPr>
          <w:cantSplit/>
          <w:tblHeader/>
        </w:trPr>
        <w:tc>
          <w:tcPr>
            <w:tcW w:w="5495" w:type="dxa"/>
            <w:vAlign w:val="bottom"/>
          </w:tcPr>
          <w:p w14:paraId="1B3445BF" w14:textId="77777777" w:rsidR="00A05AA1" w:rsidRPr="003F6CE1" w:rsidRDefault="00A05AA1" w:rsidP="008018AD">
            <w:r w:rsidRPr="003F6CE1">
              <w:t xml:space="preserve">Water </w:t>
            </w:r>
            <w:r>
              <w:t>c</w:t>
            </w:r>
            <w:r w:rsidRPr="003F6CE1">
              <w:t>onsumption (kilolitres)</w:t>
            </w:r>
          </w:p>
        </w:tc>
        <w:tc>
          <w:tcPr>
            <w:tcW w:w="1453" w:type="dxa"/>
            <w:shd w:val="clear" w:color="auto" w:fill="BFBFBF" w:themeFill="background1" w:themeFillShade="BF"/>
          </w:tcPr>
          <w:p w14:paraId="3F646FC7" w14:textId="77777777" w:rsidR="00A05AA1" w:rsidRPr="00BA2CA4" w:rsidRDefault="00096F54" w:rsidP="003963E0">
            <w:pPr>
              <w:jc w:val="right"/>
            </w:pPr>
            <w:r>
              <w:t>67,924</w:t>
            </w:r>
          </w:p>
        </w:tc>
        <w:tc>
          <w:tcPr>
            <w:tcW w:w="1453" w:type="dxa"/>
            <w:shd w:val="clear" w:color="000000" w:fill="E0E0E0"/>
          </w:tcPr>
          <w:p w14:paraId="0B20F266" w14:textId="77777777" w:rsidR="00A05AA1" w:rsidRPr="00BA2CA4" w:rsidRDefault="00A05AA1" w:rsidP="003963E0">
            <w:pPr>
              <w:jc w:val="right"/>
            </w:pPr>
            <w:r>
              <w:t>93,130</w:t>
            </w:r>
          </w:p>
        </w:tc>
        <w:tc>
          <w:tcPr>
            <w:tcW w:w="1453" w:type="dxa"/>
            <w:shd w:val="clear" w:color="000000" w:fill="E0E0E0"/>
          </w:tcPr>
          <w:p w14:paraId="09FFE303" w14:textId="77777777" w:rsidR="00A05AA1" w:rsidRPr="00BA2CA4" w:rsidRDefault="00A05AA1" w:rsidP="003963E0">
            <w:pPr>
              <w:jc w:val="right"/>
            </w:pPr>
            <w:r w:rsidRPr="00BA2CA4">
              <w:t>79,852</w:t>
            </w:r>
          </w:p>
        </w:tc>
        <w:tc>
          <w:tcPr>
            <w:tcW w:w="1453" w:type="dxa"/>
            <w:shd w:val="clear" w:color="000000" w:fill="E0E0E0"/>
          </w:tcPr>
          <w:p w14:paraId="38B4A728" w14:textId="77777777" w:rsidR="00A05AA1" w:rsidRPr="00BA2CA4" w:rsidRDefault="00A05AA1" w:rsidP="003963E0">
            <w:pPr>
              <w:jc w:val="right"/>
              <w:rPr>
                <w:rFonts w:cs="Arial"/>
                <w:szCs w:val="22"/>
              </w:rPr>
            </w:pPr>
            <w:r w:rsidRPr="00BA2CA4">
              <w:t>77,284</w:t>
            </w:r>
          </w:p>
        </w:tc>
        <w:tc>
          <w:tcPr>
            <w:tcW w:w="1453" w:type="dxa"/>
            <w:shd w:val="clear" w:color="000000" w:fill="E0E0E0"/>
          </w:tcPr>
          <w:p w14:paraId="057D84CC" w14:textId="77777777" w:rsidR="00A05AA1" w:rsidRPr="00BA2CA4" w:rsidRDefault="00A05AA1" w:rsidP="003963E0">
            <w:pPr>
              <w:jc w:val="right"/>
            </w:pPr>
            <w:r w:rsidRPr="00BA2CA4">
              <w:t>63,397</w:t>
            </w:r>
          </w:p>
        </w:tc>
      </w:tr>
    </w:tbl>
    <w:p w14:paraId="17F6E68D" w14:textId="77777777" w:rsidR="00AD7F51" w:rsidRDefault="00475A7B" w:rsidP="008018AD">
      <w:pPr>
        <w:rPr>
          <w:rFonts w:cs="Arial"/>
          <w:szCs w:val="22"/>
        </w:rPr>
      </w:pPr>
      <w:r w:rsidRPr="00BA2CA4">
        <w:rPr>
          <w:rFonts w:cs="Arial"/>
          <w:szCs w:val="22"/>
        </w:rPr>
        <w:t>Notes:</w:t>
      </w:r>
    </w:p>
    <w:p w14:paraId="68314F53" w14:textId="1C7EB40D" w:rsidR="00FB7A86" w:rsidRPr="00103447" w:rsidRDefault="00F81B82" w:rsidP="008018AD">
      <w:r w:rsidRPr="003E207C">
        <w:t>Museums Victoria engages in sustainable management practice</w:t>
      </w:r>
      <w:r w:rsidR="00F52B21" w:rsidRPr="003E207C">
        <w:t>s</w:t>
      </w:r>
      <w:r w:rsidRPr="003E207C">
        <w:t xml:space="preserve"> under the State Government’s Energy Management Program. </w:t>
      </w:r>
      <w:r w:rsidR="00F52B21">
        <w:t>This is reflected in r</w:t>
      </w:r>
      <w:r w:rsidR="00FB7A86" w:rsidRPr="00103447">
        <w:t>educed energy consumption due to efficiency upgrades occurring ac</w:t>
      </w:r>
      <w:r w:rsidR="006105D5" w:rsidRPr="00103447">
        <w:t>ross all Museum</w:t>
      </w:r>
      <w:r w:rsidR="00F52B21">
        <w:t>s</w:t>
      </w:r>
      <w:r w:rsidR="006105D5" w:rsidRPr="00103447">
        <w:t xml:space="preserve"> Victoria sites. </w:t>
      </w:r>
      <w:r w:rsidR="00FB7A86" w:rsidRPr="00103447">
        <w:t>These include the installation of energy-efficient exhibition lighting and improvements associated with the Energy</w:t>
      </w:r>
      <w:r w:rsidR="00A05AA1" w:rsidRPr="00103447">
        <w:t xml:space="preserve"> </w:t>
      </w:r>
      <w:r w:rsidR="00FB7A86" w:rsidRPr="00103447">
        <w:t>Management Program.</w:t>
      </w:r>
    </w:p>
    <w:p w14:paraId="5DFCEE85" w14:textId="77777777" w:rsidR="00FB7A86" w:rsidRPr="00103447" w:rsidRDefault="00FB7A86" w:rsidP="008018AD">
      <w:r w:rsidRPr="00103447">
        <w:t xml:space="preserve">The </w:t>
      </w:r>
      <w:r w:rsidR="00BE522F">
        <w:t xml:space="preserve">unusually high level of water usage reported in </w:t>
      </w:r>
      <w:r w:rsidR="00BE522F">
        <w:rPr>
          <w:rFonts w:cs="Arial"/>
          <w:szCs w:val="22"/>
        </w:rPr>
        <w:t xml:space="preserve">2015–16 </w:t>
      </w:r>
      <w:r w:rsidRPr="00103447">
        <w:t>is due to a water leak at Melbourne Museum that went un</w:t>
      </w:r>
      <w:r w:rsidR="006105D5" w:rsidRPr="00103447">
        <w:t xml:space="preserve">diagnosed for </w:t>
      </w:r>
      <w:r w:rsidR="00BE522F">
        <w:t>some time and</w:t>
      </w:r>
      <w:r w:rsidRPr="00103447">
        <w:t xml:space="preserve"> was repaired in January 2016.</w:t>
      </w:r>
    </w:p>
    <w:p w14:paraId="6C4EBDD5" w14:textId="77777777" w:rsidR="00475A7B" w:rsidRDefault="00475A7B" w:rsidP="008018AD"/>
    <w:p w14:paraId="23D57ABC" w14:textId="77777777" w:rsidR="00475A7B" w:rsidRPr="00862AD6" w:rsidRDefault="00475A7B" w:rsidP="008018AD">
      <w:pPr>
        <w:sectPr w:rsidR="00475A7B" w:rsidRPr="00862AD6" w:rsidSect="00B60DC7">
          <w:pgSz w:w="16838" w:h="11906" w:orient="landscape"/>
          <w:pgMar w:top="1797" w:right="1440" w:bottom="1702" w:left="1440" w:header="720" w:footer="720" w:gutter="0"/>
          <w:cols w:space="720"/>
          <w:docGrid w:linePitch="360"/>
        </w:sectPr>
      </w:pPr>
    </w:p>
    <w:p w14:paraId="4FD23691" w14:textId="77777777" w:rsidR="008002CD" w:rsidRDefault="008002CD" w:rsidP="008018AD">
      <w:pPr>
        <w:pStyle w:val="Heading2"/>
      </w:pPr>
      <w:bookmarkStart w:id="9" w:name="_Toc512590311"/>
      <w:r>
        <w:t>P</w:t>
      </w:r>
      <w:r w:rsidR="003B0170">
        <w:t>urpose and Vision</w:t>
      </w:r>
      <w:bookmarkEnd w:id="9"/>
    </w:p>
    <w:p w14:paraId="4E844253" w14:textId="77777777" w:rsidR="00475A7B" w:rsidRPr="00BA2CA4" w:rsidRDefault="00475A7B" w:rsidP="008018AD">
      <w:pPr>
        <w:pStyle w:val="Heading3"/>
      </w:pPr>
      <w:r w:rsidRPr="00BA2CA4">
        <w:t xml:space="preserve">Statement </w:t>
      </w:r>
      <w:r w:rsidRPr="00521C8E">
        <w:t>of</w:t>
      </w:r>
      <w:r w:rsidRPr="00BA2CA4">
        <w:t xml:space="preserve"> Purpose</w:t>
      </w:r>
    </w:p>
    <w:p w14:paraId="42F14856" w14:textId="77777777" w:rsidR="00475A7B" w:rsidRDefault="00475A7B" w:rsidP="008018AD">
      <w:r w:rsidRPr="00BA2CA4">
        <w:t xml:space="preserve">As a cherished cultural organisation, we engage in contemporary issues of relevance, interest and public benefit. Both within and beyond our museums, we encourage participation in the </w:t>
      </w:r>
      <w:r w:rsidR="00EB7772" w:rsidRPr="00BA2CA4">
        <w:t>diver</w:t>
      </w:r>
      <w:r w:rsidR="00EB7772">
        <w:t>s</w:t>
      </w:r>
      <w:r w:rsidR="00EB7772" w:rsidRPr="00BA2CA4">
        <w:t>ity</w:t>
      </w:r>
      <w:r w:rsidRPr="00BA2CA4">
        <w:t xml:space="preserve"> of experiences we offer. We develop and use our knowledge, collections and expertise to build connections with and between individuals and communities to enhance understa</w:t>
      </w:r>
      <w:r>
        <w:t>nding and a sense of belonging.</w:t>
      </w:r>
    </w:p>
    <w:p w14:paraId="30EB72F7" w14:textId="77777777" w:rsidR="00475A7B" w:rsidRPr="00BA2CA4" w:rsidRDefault="00475A7B" w:rsidP="008018AD">
      <w:pPr>
        <w:pStyle w:val="Heading3"/>
      </w:pPr>
      <w:r w:rsidRPr="00BA2CA4">
        <w:t xml:space="preserve">Vision </w:t>
      </w:r>
    </w:p>
    <w:p w14:paraId="53A62B52" w14:textId="77777777" w:rsidR="00475A7B" w:rsidRDefault="00475A7B" w:rsidP="008018AD">
      <w:r w:rsidRPr="00BA2CA4">
        <w:t>Leading museums that delight, inspire, connect and en</w:t>
      </w:r>
      <w:r>
        <w:t>rich</w:t>
      </w:r>
      <w:r w:rsidR="00D2700E">
        <w:t xml:space="preserve">. </w:t>
      </w:r>
    </w:p>
    <w:p w14:paraId="207597BB" w14:textId="77777777" w:rsidR="008002CD" w:rsidRDefault="008002CD" w:rsidP="008018AD">
      <w:pPr>
        <w:rPr>
          <w:sz w:val="36"/>
        </w:rPr>
      </w:pPr>
      <w:r>
        <w:br w:type="page"/>
      </w:r>
    </w:p>
    <w:p w14:paraId="5A4A9502" w14:textId="77777777" w:rsidR="00853795" w:rsidRPr="00BA2CA4" w:rsidRDefault="00853795" w:rsidP="008018AD">
      <w:pPr>
        <w:pStyle w:val="Heading2"/>
      </w:pPr>
      <w:bookmarkStart w:id="10" w:name="_Toc512590312"/>
      <w:r w:rsidRPr="00BA2CA4">
        <w:t>Strategic Directions</w:t>
      </w:r>
      <w:bookmarkEnd w:id="10"/>
    </w:p>
    <w:p w14:paraId="7A4350C7" w14:textId="77777777" w:rsidR="00853795" w:rsidRPr="00BA2CA4" w:rsidRDefault="00853795" w:rsidP="008018AD">
      <w:pPr>
        <w:pStyle w:val="Heading3"/>
      </w:pPr>
      <w:bookmarkStart w:id="11" w:name="_Toc512590313"/>
      <w:r w:rsidRPr="00AF1AF7">
        <w:rPr>
          <w:rStyle w:val="Heading2Char"/>
          <w:rFonts w:eastAsiaTheme="majorEastAsia"/>
          <w:b/>
        </w:rPr>
        <w:t>Strategic Direction 1</w:t>
      </w:r>
      <w:bookmarkEnd w:id="11"/>
      <w:r w:rsidRPr="003755F2">
        <w:t>:</w:t>
      </w:r>
      <w:r>
        <w:t xml:space="preserve"> </w:t>
      </w:r>
      <w:r w:rsidRPr="00BA2CA4">
        <w:t xml:space="preserve">Deepening </w:t>
      </w:r>
      <w:r w:rsidRPr="008E1FFB">
        <w:t>Connections</w:t>
      </w:r>
    </w:p>
    <w:p w14:paraId="037EE772" w14:textId="77777777" w:rsidR="00853795" w:rsidRPr="00071653" w:rsidRDefault="00853795" w:rsidP="008018AD">
      <w:r w:rsidRPr="00BA2CA4">
        <w:t>The way that visitors interact</w:t>
      </w:r>
      <w:r w:rsidR="006F6870">
        <w:t xml:space="preserve"> with cultural organisations</w:t>
      </w:r>
      <w:r w:rsidRPr="00BA2CA4">
        <w:t xml:space="preserve"> is changing. Many people wish to become more active participants in their cultural experiences</w:t>
      </w:r>
      <w:r w:rsidR="006F6870">
        <w:t xml:space="preserve"> –</w:t>
      </w:r>
      <w:r w:rsidRPr="00BA2CA4">
        <w:t xml:space="preserve"> to personalise, communicate and share with others. </w:t>
      </w:r>
      <w:r w:rsidRPr="00071653">
        <w:t xml:space="preserve">Museums hold a unique place in the community, </w:t>
      </w:r>
      <w:r w:rsidR="006F6870">
        <w:t>able</w:t>
      </w:r>
      <w:r w:rsidRPr="00071653">
        <w:t xml:space="preserve"> to engage people in critical ideas and issues through new ways of communicating and connecting. </w:t>
      </w:r>
    </w:p>
    <w:p w14:paraId="3681AB59" w14:textId="77777777" w:rsidR="00853795" w:rsidRPr="00071653" w:rsidRDefault="00853795" w:rsidP="008018AD">
      <w:r w:rsidRPr="00071653">
        <w:t xml:space="preserve">Museums Victoria </w:t>
      </w:r>
      <w:r w:rsidR="00B63147">
        <w:t xml:space="preserve">offers </w:t>
      </w:r>
      <w:r w:rsidRPr="00071653">
        <w:t xml:space="preserve">a </w:t>
      </w:r>
      <w:r w:rsidR="00BD1E14">
        <w:t>suite</w:t>
      </w:r>
      <w:r w:rsidRPr="00071653">
        <w:t xml:space="preserve"> of exhibitions and public programs that </w:t>
      </w:r>
      <w:r w:rsidR="005A6439">
        <w:t xml:space="preserve">draw from our </w:t>
      </w:r>
      <w:r w:rsidRPr="00071653">
        <w:t xml:space="preserve">collections, research and </w:t>
      </w:r>
      <w:r w:rsidR="005A6439">
        <w:t xml:space="preserve">distinctive </w:t>
      </w:r>
      <w:r w:rsidRPr="00071653">
        <w:t xml:space="preserve">spaces. </w:t>
      </w:r>
    </w:p>
    <w:p w14:paraId="6EF3847F" w14:textId="77777777" w:rsidR="00E542A3" w:rsidRDefault="005A6439" w:rsidP="008018AD">
      <w:r>
        <w:t xml:space="preserve">Museum experiences </w:t>
      </w:r>
      <w:r w:rsidR="00853795" w:rsidRPr="00071653">
        <w:t xml:space="preserve">showcase </w:t>
      </w:r>
      <w:r w:rsidR="00077C84">
        <w:t xml:space="preserve">the </w:t>
      </w:r>
      <w:r w:rsidR="00853795" w:rsidRPr="00071653">
        <w:t xml:space="preserve">magnificent </w:t>
      </w:r>
      <w:r>
        <w:t xml:space="preserve">State </w:t>
      </w:r>
      <w:r w:rsidR="00853795" w:rsidRPr="00071653">
        <w:t xml:space="preserve">collection </w:t>
      </w:r>
      <w:r>
        <w:t>t</w:t>
      </w:r>
      <w:r w:rsidR="00853795">
        <w:t>o deepen our connections with Victorians, Australians and the world</w:t>
      </w:r>
      <w:r>
        <w:t>.</w:t>
      </w:r>
      <w:r w:rsidR="00853795">
        <w:t xml:space="preserve"> </w:t>
      </w:r>
    </w:p>
    <w:p w14:paraId="2797523F" w14:textId="6F06B24F" w:rsidR="00853795" w:rsidRDefault="00853795" w:rsidP="00914B44">
      <w:pPr>
        <w:pStyle w:val="Heading4"/>
      </w:pPr>
      <w:r>
        <w:t>Museums Victoria delivers:</w:t>
      </w:r>
    </w:p>
    <w:p w14:paraId="733AF75A" w14:textId="43CE1391" w:rsidR="00853795" w:rsidRPr="00E07F52" w:rsidRDefault="00853795" w:rsidP="008018AD">
      <w:pPr>
        <w:pStyle w:val="Heading4"/>
      </w:pPr>
      <w:r w:rsidRPr="00E07F52">
        <w:t xml:space="preserve">Community engagement and informal learning </w:t>
      </w:r>
    </w:p>
    <w:p w14:paraId="383027F0" w14:textId="2390EA40" w:rsidR="00853795" w:rsidRDefault="005A6439" w:rsidP="008018AD">
      <w:r>
        <w:t>A</w:t>
      </w:r>
      <w:r w:rsidR="00853795" w:rsidRPr="00E07F52">
        <w:t>dult</w:t>
      </w:r>
      <w:r w:rsidR="00077C84">
        <w:t>s</w:t>
      </w:r>
      <w:r>
        <w:t>, children</w:t>
      </w:r>
      <w:r w:rsidR="00853795" w:rsidRPr="00E07F52">
        <w:t xml:space="preserve"> and famil</w:t>
      </w:r>
      <w:r w:rsidR="00077C84">
        <w:t>ie</w:t>
      </w:r>
      <w:r w:rsidR="00853795" w:rsidRPr="00E07F52">
        <w:t xml:space="preserve">s </w:t>
      </w:r>
      <w:r>
        <w:t xml:space="preserve">alike regularly enjoy myriad </w:t>
      </w:r>
      <w:r w:rsidR="00F75266">
        <w:t xml:space="preserve">of </w:t>
      </w:r>
      <w:r w:rsidR="0096359C">
        <w:t xml:space="preserve">activities </w:t>
      </w:r>
      <w:r w:rsidR="00853795" w:rsidRPr="00E07F52">
        <w:t>includ</w:t>
      </w:r>
      <w:r>
        <w:t>ing</w:t>
      </w:r>
      <w:r w:rsidR="00853795" w:rsidRPr="00E07F52">
        <w:t xml:space="preserve"> tours, </w:t>
      </w:r>
      <w:r>
        <w:t>talks</w:t>
      </w:r>
      <w:r w:rsidR="00853795" w:rsidRPr="00E07F52">
        <w:t xml:space="preserve"> and school holiday programs. </w:t>
      </w:r>
    </w:p>
    <w:p w14:paraId="2A78FFED" w14:textId="460D3041" w:rsidR="00853795" w:rsidRPr="008E793C" w:rsidRDefault="00853795" w:rsidP="008018AD">
      <w:pPr>
        <w:pStyle w:val="Heading4"/>
      </w:pPr>
      <w:r w:rsidRPr="00E07F52">
        <w:t xml:space="preserve">Exhibitions and displays </w:t>
      </w:r>
    </w:p>
    <w:p w14:paraId="7EFEE37D" w14:textId="460E5075" w:rsidR="00853795" w:rsidRPr="00E07F52" w:rsidRDefault="00853795" w:rsidP="008018AD">
      <w:r w:rsidRPr="00E07F52">
        <w:t xml:space="preserve">Exhibitions and public spaces </w:t>
      </w:r>
      <w:r w:rsidR="005A6439">
        <w:t>provide curated experiences</w:t>
      </w:r>
      <w:r w:rsidR="005A6439" w:rsidRPr="00E07F52">
        <w:t xml:space="preserve"> </w:t>
      </w:r>
      <w:r w:rsidR="005A6439">
        <w:t xml:space="preserve">that </w:t>
      </w:r>
      <w:r w:rsidR="002A64B2">
        <w:t xml:space="preserve">directly </w:t>
      </w:r>
      <w:r w:rsidR="005A6439">
        <w:t xml:space="preserve">engage </w:t>
      </w:r>
      <w:r w:rsidR="005A6439" w:rsidRPr="00E07F52">
        <w:t>visitor</w:t>
      </w:r>
      <w:r w:rsidR="005A6439">
        <w:t xml:space="preserve">s </w:t>
      </w:r>
      <w:r w:rsidR="002A64B2">
        <w:t>with items from the collections</w:t>
      </w:r>
      <w:r w:rsidR="00472D75">
        <w:t>.</w:t>
      </w:r>
      <w:r w:rsidR="002A64B2">
        <w:t xml:space="preserve"> </w:t>
      </w:r>
      <w:r w:rsidR="00472D75">
        <w:t xml:space="preserve">These experiences </w:t>
      </w:r>
      <w:r w:rsidR="002A64B2">
        <w:t>are thought provoking and give tourists insights into uniquely Victorian environments, flora, fauna and culture.</w:t>
      </w:r>
      <w:r>
        <w:t xml:space="preserve"> </w:t>
      </w:r>
    </w:p>
    <w:p w14:paraId="68B4EA5A" w14:textId="77777777" w:rsidR="00716E73" w:rsidRPr="00E07F52" w:rsidRDefault="00716E73" w:rsidP="008018AD">
      <w:pPr>
        <w:pStyle w:val="Heading4"/>
      </w:pPr>
      <w:r w:rsidRPr="00E07F52">
        <w:t xml:space="preserve">Education programs </w:t>
      </w:r>
    </w:p>
    <w:p w14:paraId="7F8F8078" w14:textId="09516B3B" w:rsidR="00716E73" w:rsidRPr="00E07F52" w:rsidRDefault="00716E73" w:rsidP="008018AD">
      <w:r>
        <w:t>The</w:t>
      </w:r>
      <w:r w:rsidRPr="00E07F52">
        <w:t xml:space="preserve"> education program caters for early childhood learners</w:t>
      </w:r>
      <w:r>
        <w:t>;</w:t>
      </w:r>
      <w:r w:rsidRPr="00E07F52">
        <w:t xml:space="preserve"> primary, secondary and tertiary students</w:t>
      </w:r>
      <w:r>
        <w:t>;</w:t>
      </w:r>
      <w:r w:rsidRPr="00E07F52">
        <w:t xml:space="preserve"> and teachers and lecturers. </w:t>
      </w:r>
      <w:r>
        <w:t>A</w:t>
      </w:r>
      <w:r w:rsidRPr="00E07F52">
        <w:t xml:space="preserve">ccess </w:t>
      </w:r>
      <w:r>
        <w:t xml:space="preserve">programs enable </w:t>
      </w:r>
      <w:r w:rsidRPr="00E07F52">
        <w:t xml:space="preserve">students </w:t>
      </w:r>
      <w:r w:rsidR="00472D75">
        <w:t xml:space="preserve">and disadvantaged communities </w:t>
      </w:r>
      <w:r w:rsidRPr="00E07F52">
        <w:t xml:space="preserve">from </w:t>
      </w:r>
      <w:r>
        <w:t xml:space="preserve">rural and regional </w:t>
      </w:r>
      <w:r w:rsidRPr="00E07F52">
        <w:t>Victoria</w:t>
      </w:r>
      <w:r w:rsidR="00472D75">
        <w:t xml:space="preserve"> </w:t>
      </w:r>
      <w:r>
        <w:t xml:space="preserve">to visit, enjoy and engage with our museums. </w:t>
      </w:r>
      <w:r w:rsidRPr="00E07F52">
        <w:t xml:space="preserve">Education program collaborations </w:t>
      </w:r>
      <w:r>
        <w:t xml:space="preserve">provide </w:t>
      </w:r>
      <w:r w:rsidRPr="00E07F52">
        <w:t xml:space="preserve">professional development </w:t>
      </w:r>
      <w:r>
        <w:t xml:space="preserve">for </w:t>
      </w:r>
      <w:r w:rsidRPr="00E07F52">
        <w:t>teacher</w:t>
      </w:r>
      <w:r>
        <w:t>s</w:t>
      </w:r>
      <w:r w:rsidR="00472D75">
        <w:t>,</w:t>
      </w:r>
      <w:r w:rsidRPr="00E07F52">
        <w:t xml:space="preserve"> focus</w:t>
      </w:r>
      <w:r>
        <w:t>ing</w:t>
      </w:r>
      <w:r w:rsidRPr="00E07F52">
        <w:t xml:space="preserve"> on the unique nature of learning in museums and </w:t>
      </w:r>
      <w:r>
        <w:t xml:space="preserve">on </w:t>
      </w:r>
      <w:r w:rsidRPr="00E07F52">
        <w:t xml:space="preserve">building teacher capacity and knowledge. </w:t>
      </w:r>
    </w:p>
    <w:p w14:paraId="3F406C83" w14:textId="0354C1D9" w:rsidR="00853795" w:rsidRPr="00E07F52" w:rsidRDefault="00092DD9" w:rsidP="008018AD">
      <w:pPr>
        <w:pStyle w:val="Heading4"/>
      </w:pPr>
      <w:r>
        <w:t xml:space="preserve">Museum </w:t>
      </w:r>
      <w:r w:rsidR="00853795" w:rsidRPr="00E07F52">
        <w:t>Members</w:t>
      </w:r>
    </w:p>
    <w:p w14:paraId="258FAD3E" w14:textId="77777777" w:rsidR="00853795" w:rsidRPr="00E07F52" w:rsidRDefault="00853795" w:rsidP="008018AD">
      <w:r w:rsidRPr="00E07F52">
        <w:t xml:space="preserve">Museum Members </w:t>
      </w:r>
      <w:r w:rsidR="002A64B2">
        <w:t xml:space="preserve">enjoy exclusive </w:t>
      </w:r>
      <w:r>
        <w:t xml:space="preserve">opportunities to </w:t>
      </w:r>
      <w:r w:rsidR="002A64B2">
        <w:t xml:space="preserve">explore Museums Victoria’s collections, spaces and knowledge </w:t>
      </w:r>
      <w:r>
        <w:t xml:space="preserve">through </w:t>
      </w:r>
      <w:r w:rsidRPr="00E07F52">
        <w:t>special events</w:t>
      </w:r>
      <w:r>
        <w:t xml:space="preserve">, </w:t>
      </w:r>
      <w:r w:rsidR="002A64B2">
        <w:t xml:space="preserve">behind-the-scenes visits and insights, </w:t>
      </w:r>
      <w:r>
        <w:t xml:space="preserve">free </w:t>
      </w:r>
      <w:r w:rsidR="002A64B2">
        <w:t xml:space="preserve">museum </w:t>
      </w:r>
      <w:r w:rsidRPr="00E07F52">
        <w:t xml:space="preserve">access, </w:t>
      </w:r>
      <w:r>
        <w:t xml:space="preserve">and </w:t>
      </w:r>
      <w:r w:rsidRPr="00E07F52">
        <w:t>discounts</w:t>
      </w:r>
      <w:r w:rsidR="002A64B2">
        <w:t xml:space="preserve"> and special offers</w:t>
      </w:r>
      <w:r w:rsidRPr="00E07F52">
        <w:t xml:space="preserve">. </w:t>
      </w:r>
    </w:p>
    <w:p w14:paraId="13F5DA39" w14:textId="554F71D5" w:rsidR="00853795" w:rsidRPr="00E07F52" w:rsidRDefault="00853795" w:rsidP="008018AD">
      <w:pPr>
        <w:pStyle w:val="Heading4"/>
      </w:pPr>
      <w:r w:rsidRPr="00E07F52">
        <w:t xml:space="preserve">Volunteers </w:t>
      </w:r>
    </w:p>
    <w:p w14:paraId="59C1871C" w14:textId="138B6F02" w:rsidR="00853795" w:rsidRPr="00E07F52" w:rsidRDefault="002A64B2" w:rsidP="008018AD">
      <w:r w:rsidRPr="008E3B26">
        <w:t xml:space="preserve">Volunteers are </w:t>
      </w:r>
      <w:r w:rsidR="002F64ED" w:rsidRPr="008E3B26">
        <w:t xml:space="preserve">valuable and crucial members of Museums Victoria. </w:t>
      </w:r>
      <w:r w:rsidR="00853795" w:rsidRPr="008E3B26">
        <w:t xml:space="preserve">More than </w:t>
      </w:r>
      <w:r w:rsidR="00853795" w:rsidRPr="00C27CAA">
        <w:t xml:space="preserve">550 volunteers donate more than </w:t>
      </w:r>
      <w:r w:rsidR="00FC6221">
        <w:t>4</w:t>
      </w:r>
      <w:r w:rsidR="00853795" w:rsidRPr="00C27CAA">
        <w:t>0,000 hours</w:t>
      </w:r>
      <w:r w:rsidR="00853795" w:rsidRPr="008E3B26">
        <w:t xml:space="preserve"> of</w:t>
      </w:r>
      <w:r w:rsidR="00853795">
        <w:t xml:space="preserve"> their time </w:t>
      </w:r>
      <w:r w:rsidR="00853795" w:rsidRPr="00E07F52">
        <w:t>annually</w:t>
      </w:r>
      <w:r w:rsidR="002F64ED">
        <w:t xml:space="preserve">, supporting us to </w:t>
      </w:r>
      <w:r w:rsidR="002F64ED" w:rsidRPr="002F64ED">
        <w:t>deliver public programs</w:t>
      </w:r>
      <w:r w:rsidR="002F64ED">
        <w:t>,</w:t>
      </w:r>
      <w:r w:rsidR="002F64ED" w:rsidRPr="002F64ED">
        <w:t xml:space="preserve"> as well as assisting curators and collection staff behind the scenes.</w:t>
      </w:r>
      <w:r w:rsidR="00853795" w:rsidRPr="00E07F52">
        <w:t xml:space="preserve"> </w:t>
      </w:r>
    </w:p>
    <w:p w14:paraId="7069252B" w14:textId="7E77E1CB" w:rsidR="00853795" w:rsidRPr="00E07F52" w:rsidRDefault="00853795" w:rsidP="008018AD">
      <w:pPr>
        <w:pStyle w:val="Heading4"/>
      </w:pPr>
      <w:r w:rsidRPr="00E07F52">
        <w:t xml:space="preserve">Public access to collection information </w:t>
      </w:r>
    </w:p>
    <w:p w14:paraId="0CC3E753" w14:textId="77777777" w:rsidR="00853795" w:rsidRPr="00E07F52" w:rsidRDefault="00853795" w:rsidP="008018AD">
      <w:r w:rsidRPr="00E07F52">
        <w:t xml:space="preserve">The </w:t>
      </w:r>
      <w:r>
        <w:t>Museums Victoria</w:t>
      </w:r>
      <w:r w:rsidRPr="00E07F52">
        <w:t xml:space="preserve"> Discovery Centres</w:t>
      </w:r>
      <w:r w:rsidR="00045609">
        <w:t xml:space="preserve"> </w:t>
      </w:r>
      <w:r w:rsidRPr="00E07F52">
        <w:t xml:space="preserve">respond to thousands of public enquiries each year and provide access to resources and the </w:t>
      </w:r>
      <w:r w:rsidR="0041376A">
        <w:t>S</w:t>
      </w:r>
      <w:r w:rsidRPr="00E07F52">
        <w:t xml:space="preserve">tate </w:t>
      </w:r>
      <w:r w:rsidR="006105D5">
        <w:t>c</w:t>
      </w:r>
      <w:r w:rsidRPr="00E07F52">
        <w:t xml:space="preserve">ollection. </w:t>
      </w:r>
      <w:r w:rsidR="005E5888">
        <w:t xml:space="preserve">Visitors are welcomed </w:t>
      </w:r>
      <w:r w:rsidR="005E5888" w:rsidRPr="00E07F52">
        <w:t xml:space="preserve">at </w:t>
      </w:r>
      <w:r w:rsidR="005E5888">
        <w:t xml:space="preserve">our centres at </w:t>
      </w:r>
      <w:r w:rsidR="005E5888" w:rsidRPr="00E07F52">
        <w:t>Melbourne Museum and the Immigration Museum</w:t>
      </w:r>
      <w:r w:rsidR="005E5888">
        <w:t xml:space="preserve"> to explore their questions </w:t>
      </w:r>
      <w:r w:rsidR="005E5888" w:rsidRPr="005E5888">
        <w:t xml:space="preserve">about science, Australian history </w:t>
      </w:r>
      <w:r w:rsidR="00B22E0E">
        <w:t xml:space="preserve">and </w:t>
      </w:r>
      <w:r w:rsidR="005E5888">
        <w:t>Indigenous cultures; view local fauna specimens; and access the museum libraries. Discovery Centres also provide online access to</w:t>
      </w:r>
      <w:r w:rsidR="005E5888" w:rsidRPr="005E5888">
        <w:t xml:space="preserve"> ou</w:t>
      </w:r>
      <w:r w:rsidR="005E5888">
        <w:t xml:space="preserve">r extensive range of </w:t>
      </w:r>
      <w:r w:rsidR="005E5888" w:rsidRPr="005E5888">
        <w:t>collection</w:t>
      </w:r>
      <w:r w:rsidR="005E5888">
        <w:t>s and research.</w:t>
      </w:r>
    </w:p>
    <w:p w14:paraId="528E02A4" w14:textId="66639253" w:rsidR="00853795" w:rsidRPr="00E07F52" w:rsidRDefault="00045609" w:rsidP="008018AD">
      <w:pPr>
        <w:pStyle w:val="Heading4"/>
      </w:pPr>
      <w:r>
        <w:t>Customer service</w:t>
      </w:r>
      <w:r w:rsidR="00853795">
        <w:t xml:space="preserve"> </w:t>
      </w:r>
    </w:p>
    <w:p w14:paraId="59C1E766" w14:textId="77777777" w:rsidR="003A354F" w:rsidRDefault="00035FA6" w:rsidP="008018AD">
      <w:r>
        <w:t xml:space="preserve">Visitors to our museums are offered </w:t>
      </w:r>
      <w:r w:rsidR="00853795" w:rsidRPr="00E07F52">
        <w:t>personal experience</w:t>
      </w:r>
      <w:r w:rsidR="00853795">
        <w:t>s</w:t>
      </w:r>
      <w:r w:rsidR="00853795" w:rsidRPr="00E07F52">
        <w:t xml:space="preserve"> </w:t>
      </w:r>
      <w:r>
        <w:t xml:space="preserve">by our dedicated customer service team. </w:t>
      </w:r>
      <w:r w:rsidR="00697F10">
        <w:t xml:space="preserve">Our team provides visitors with guided tours, exhibit </w:t>
      </w:r>
      <w:r w:rsidR="00697F10" w:rsidRPr="00E07F52">
        <w:t>interpret</w:t>
      </w:r>
      <w:r w:rsidR="00697F10">
        <w:t>ation</w:t>
      </w:r>
      <w:r w:rsidR="00853795" w:rsidRPr="00E07F52">
        <w:t xml:space="preserve"> </w:t>
      </w:r>
      <w:r w:rsidR="00697F10">
        <w:t xml:space="preserve">and a range of services to ensure visitors have an enjoyable and safe museum experience. </w:t>
      </w:r>
    </w:p>
    <w:p w14:paraId="2B47B7C8" w14:textId="5AE9E34D" w:rsidR="00853795" w:rsidRPr="003A354F" w:rsidRDefault="00853795" w:rsidP="008018AD">
      <w:pPr>
        <w:rPr>
          <w:rStyle w:val="Heading4Char"/>
        </w:rPr>
      </w:pPr>
      <w:r w:rsidRPr="003A354F">
        <w:rPr>
          <w:rStyle w:val="Heading4Char"/>
        </w:rPr>
        <w:t xml:space="preserve">Repatriation </w:t>
      </w:r>
    </w:p>
    <w:p w14:paraId="79622C4D" w14:textId="77777777" w:rsidR="00853795" w:rsidRDefault="00853795" w:rsidP="008018AD">
      <w:r>
        <w:t>Museums Victoria</w:t>
      </w:r>
      <w:r w:rsidRPr="00E07F52">
        <w:t xml:space="preserve"> works with Aboriginal communities to identify ancestral remains and secret-sacred objects, and to repatriate them to </w:t>
      </w:r>
      <w:r w:rsidR="00763866">
        <w:t>t</w:t>
      </w:r>
      <w:r w:rsidRPr="00E07F52">
        <w:t xml:space="preserve">raditional </w:t>
      </w:r>
      <w:r w:rsidR="00763866">
        <w:t>o</w:t>
      </w:r>
      <w:r w:rsidRPr="00E07F52">
        <w:t>wners.</w:t>
      </w:r>
    </w:p>
    <w:p w14:paraId="3021EB1A" w14:textId="77777777" w:rsidR="00853795" w:rsidRDefault="00853795" w:rsidP="008018AD">
      <w:pPr>
        <w:pStyle w:val="Heading3"/>
      </w:pPr>
      <w:r>
        <w:t>2016</w:t>
      </w:r>
      <w:r w:rsidR="00763866">
        <w:t>–</w:t>
      </w:r>
      <w:r>
        <w:t>17 Highlights</w:t>
      </w:r>
      <w:r w:rsidR="00B40452">
        <w:t xml:space="preserve"> &amp; Achievements</w:t>
      </w:r>
    </w:p>
    <w:p w14:paraId="141565CF" w14:textId="77777777" w:rsidR="00853795" w:rsidRPr="00071653" w:rsidRDefault="00853795" w:rsidP="00AD7F51">
      <w:pPr>
        <w:pStyle w:val="Heading4"/>
      </w:pPr>
      <w:r w:rsidRPr="00071653">
        <w:t>Pauline Gandel Children's Gallery</w:t>
      </w:r>
    </w:p>
    <w:p w14:paraId="13EF803B" w14:textId="791BBA02" w:rsidR="00853795" w:rsidRPr="00071653" w:rsidRDefault="00853795" w:rsidP="008018AD">
      <w:r w:rsidRPr="00071653">
        <w:t>On 4 December</w:t>
      </w:r>
      <w:r>
        <w:t xml:space="preserve"> 2016</w:t>
      </w:r>
      <w:r w:rsidRPr="00071653">
        <w:t>, Museums Victoria opened the new Pauline Gandel Children</w:t>
      </w:r>
      <w:r w:rsidR="00763866">
        <w:t>’</w:t>
      </w:r>
      <w:r w:rsidRPr="00071653">
        <w:t>s Gallery, support</w:t>
      </w:r>
      <w:r w:rsidR="00763866">
        <w:t>ed by</w:t>
      </w:r>
      <w:r w:rsidRPr="00071653">
        <w:t xml:space="preserve"> Gandel Philanthropy and the Victorian Government. The gallery has proven enormously popular as a unique place for children</w:t>
      </w:r>
      <w:r w:rsidR="00763866">
        <w:t xml:space="preserve"> aged</w:t>
      </w:r>
      <w:r>
        <w:t xml:space="preserve"> 0</w:t>
      </w:r>
      <w:r w:rsidR="00763866">
        <w:t>–</w:t>
      </w:r>
      <w:r>
        <w:t>5</w:t>
      </w:r>
      <w:r w:rsidRPr="00071653">
        <w:t xml:space="preserve"> to explore, play and learn. The gallery features a one-third life</w:t>
      </w:r>
      <w:r w:rsidR="003D2275">
        <w:t>-</w:t>
      </w:r>
      <w:r w:rsidRPr="00071653">
        <w:t>size model of Victoria Railway’s first C-class steam locomotive</w:t>
      </w:r>
      <w:r w:rsidR="00472D75">
        <w:t xml:space="preserve"> (1917)</w:t>
      </w:r>
      <w:r w:rsidRPr="00071653">
        <w:t xml:space="preserve"> from our collection</w:t>
      </w:r>
      <w:r w:rsidR="003D2275">
        <w:t>, along</w:t>
      </w:r>
      <w:r w:rsidRPr="00071653">
        <w:t xml:space="preserve"> with a dinosaur dig, Indigenous storytelling and sculptures, a camouflage disco, a giant climbing net and quiet spaces for time out. </w:t>
      </w:r>
    </w:p>
    <w:p w14:paraId="66171C97" w14:textId="41D0D163" w:rsidR="00853795" w:rsidRPr="00071653" w:rsidRDefault="00853795" w:rsidP="008018AD">
      <w:pPr>
        <w:pStyle w:val="Heading4"/>
      </w:pPr>
      <w:r w:rsidRPr="00071653">
        <w:t>Jurassic World</w:t>
      </w:r>
      <w:r w:rsidR="006A7F86">
        <w:t xml:space="preserve">: The Exhibition </w:t>
      </w:r>
    </w:p>
    <w:p w14:paraId="1FB0BFCC" w14:textId="37BBE35A" w:rsidR="00684610" w:rsidRPr="00071653" w:rsidRDefault="00853795" w:rsidP="008018AD">
      <w:r w:rsidRPr="00071653">
        <w:rPr>
          <w:i/>
        </w:rPr>
        <w:t>Jurassic World: The Exhibition</w:t>
      </w:r>
      <w:r w:rsidRPr="00071653">
        <w:t xml:space="preserve"> </w:t>
      </w:r>
      <w:r w:rsidR="00BE6605">
        <w:t xml:space="preserve">entertained </w:t>
      </w:r>
      <w:r w:rsidR="0005609B">
        <w:t xml:space="preserve">visitors to </w:t>
      </w:r>
      <w:r w:rsidRPr="00071653">
        <w:t xml:space="preserve">Melbourne Museum </w:t>
      </w:r>
      <w:r w:rsidR="00BE6605">
        <w:t xml:space="preserve">from </w:t>
      </w:r>
      <w:r w:rsidR="00B22E0E">
        <w:t xml:space="preserve">19 March </w:t>
      </w:r>
      <w:r w:rsidR="00BE6605">
        <w:t xml:space="preserve">to </w:t>
      </w:r>
      <w:r w:rsidRPr="00071653">
        <w:t>2 October</w:t>
      </w:r>
      <w:r w:rsidR="00BE6605">
        <w:t xml:space="preserve"> 2016</w:t>
      </w:r>
      <w:r w:rsidRPr="00071653">
        <w:t xml:space="preserve">. </w:t>
      </w:r>
      <w:r w:rsidR="00BE6605">
        <w:t xml:space="preserve">The exhibition </w:t>
      </w:r>
      <w:r w:rsidRPr="00071653">
        <w:t>featured life</w:t>
      </w:r>
      <w:r w:rsidR="00F81396">
        <w:t>-</w:t>
      </w:r>
      <w:r w:rsidRPr="00071653">
        <w:t>like animatronic dinosaurs created by Melbourne</w:t>
      </w:r>
      <w:r w:rsidR="00291E24">
        <w:t>-based</w:t>
      </w:r>
      <w:r w:rsidRPr="00071653">
        <w:t xml:space="preserve"> Creature Technology Company. </w:t>
      </w:r>
      <w:r w:rsidR="0005609B">
        <w:t xml:space="preserve">Drawing on </w:t>
      </w:r>
      <w:r w:rsidR="00B40452" w:rsidRPr="00B40452">
        <w:t xml:space="preserve">one of the </w:t>
      </w:r>
      <w:r w:rsidR="0005609B">
        <w:t>most successful movie franchises</w:t>
      </w:r>
      <w:r w:rsidR="00B40452" w:rsidRPr="00B40452">
        <w:t xml:space="preserve"> in cinema history</w:t>
      </w:r>
      <w:r w:rsidR="00B40452">
        <w:t>,</w:t>
      </w:r>
      <w:r w:rsidR="00B40452" w:rsidRPr="00071653">
        <w:t xml:space="preserve"> </w:t>
      </w:r>
      <w:r w:rsidRPr="00071653">
        <w:t>the exhibition attracted more than 400,000 visitors</w:t>
      </w:r>
      <w:r w:rsidR="0005609B">
        <w:t xml:space="preserve"> to the </w:t>
      </w:r>
      <w:r w:rsidR="00472D75">
        <w:t>m</w:t>
      </w:r>
      <w:r w:rsidR="0005609B">
        <w:t>useum</w:t>
      </w:r>
      <w:r w:rsidR="00B40452">
        <w:t xml:space="preserve">, </w:t>
      </w:r>
      <w:r w:rsidR="00B40452" w:rsidRPr="00B40452">
        <w:t>immers</w:t>
      </w:r>
      <w:r w:rsidR="00B40452">
        <w:t>ing</w:t>
      </w:r>
      <w:r w:rsidR="00B40452" w:rsidRPr="00B40452">
        <w:t xml:space="preserve"> audiences of all ages in scenes inspired by the beloved film.</w:t>
      </w:r>
    </w:p>
    <w:p w14:paraId="498B6A01" w14:textId="77777777" w:rsidR="00F842F1" w:rsidRPr="00CB6AE8" w:rsidRDefault="00F842F1" w:rsidP="008018AD">
      <w:pPr>
        <w:pStyle w:val="Heading4"/>
      </w:pPr>
      <w:r w:rsidRPr="00CB6AE8">
        <w:t>DarkLab</w:t>
      </w:r>
    </w:p>
    <w:p w14:paraId="046E8102" w14:textId="3E0DBAA7" w:rsidR="00F842F1" w:rsidRDefault="00F842F1" w:rsidP="008018AD">
      <w:r w:rsidRPr="000E65DE">
        <w:t>Scienceworks</w:t>
      </w:r>
      <w:r>
        <w:t>’</w:t>
      </w:r>
      <w:r w:rsidRPr="000E65DE">
        <w:t xml:space="preserve"> </w:t>
      </w:r>
      <w:r>
        <w:t xml:space="preserve">expanded its programs for adult audiences with the series </w:t>
      </w:r>
      <w:r w:rsidRPr="00914B44">
        <w:rPr>
          <w:i/>
        </w:rPr>
        <w:t>DarkLab</w:t>
      </w:r>
      <w:r w:rsidRPr="0060776E">
        <w:t>: Adults Only, After Hours Events for Thinkers, Makers, Stargazers and Creators</w:t>
      </w:r>
      <w:r w:rsidRPr="00DC1034">
        <w:t>.</w:t>
      </w:r>
      <w:r w:rsidRPr="000E65DE">
        <w:t xml:space="preserve"> </w:t>
      </w:r>
      <w:r>
        <w:t xml:space="preserve">Throughout the </w:t>
      </w:r>
      <w:r w:rsidRPr="000E65DE">
        <w:t>year</w:t>
      </w:r>
      <w:r>
        <w:t xml:space="preserve"> more than 6000 people enjoyed </w:t>
      </w:r>
      <w:r w:rsidRPr="000E65DE">
        <w:t>21 after-hours events</w:t>
      </w:r>
      <w:r>
        <w:t xml:space="preserve">, </w:t>
      </w:r>
      <w:r w:rsidRPr="000E65DE">
        <w:t>co-creat</w:t>
      </w:r>
      <w:r>
        <w:t xml:space="preserve">ed </w:t>
      </w:r>
      <w:r w:rsidRPr="000E65DE">
        <w:t xml:space="preserve">with partners </w:t>
      </w:r>
      <w:r>
        <w:t xml:space="preserve">including </w:t>
      </w:r>
      <w:r w:rsidRPr="000E65DE">
        <w:t xml:space="preserve">the Mount Burnett </w:t>
      </w:r>
      <w:r w:rsidRPr="002502EF">
        <w:t>Observatory</w:t>
      </w:r>
      <w:r w:rsidR="00472D75">
        <w:t>,</w:t>
      </w:r>
      <w:r w:rsidRPr="002502EF">
        <w:t xml:space="preserve"> Telescopes in Schools, Melbourne International Film Festival, </w:t>
      </w:r>
      <w:r>
        <w:t>t</w:t>
      </w:r>
      <w:r w:rsidRPr="002502EF">
        <w:t>he School of Life and ABC Radio National.</w:t>
      </w:r>
    </w:p>
    <w:p w14:paraId="2B1E8D74" w14:textId="77777777" w:rsidR="00853795" w:rsidRPr="00B40452" w:rsidRDefault="00B40452" w:rsidP="008018AD">
      <w:pPr>
        <w:pStyle w:val="Heading4"/>
      </w:pPr>
      <w:r w:rsidRPr="00B40452">
        <w:t>A Victorian Silhouette: An Evening Behind the Door of the Boudoir</w:t>
      </w:r>
    </w:p>
    <w:p w14:paraId="4E25635F" w14:textId="2A87FC6A" w:rsidR="00B40452" w:rsidRDefault="00B40452" w:rsidP="008018AD">
      <w:r w:rsidRPr="00B30F7D">
        <w:t xml:space="preserve">Melbourne Museum </w:t>
      </w:r>
      <w:r>
        <w:t>presented</w:t>
      </w:r>
      <w:r w:rsidRPr="00B30F7D">
        <w:t xml:space="preserve"> </w:t>
      </w:r>
      <w:r w:rsidRPr="00B30F7D">
        <w:rPr>
          <w:i/>
        </w:rPr>
        <w:t>A Victorian Silhouette</w:t>
      </w:r>
      <w:r w:rsidRPr="00461098">
        <w:rPr>
          <w:i/>
        </w:rPr>
        <w:t xml:space="preserve">: </w:t>
      </w:r>
      <w:r>
        <w:rPr>
          <w:i/>
        </w:rPr>
        <w:t>A</w:t>
      </w:r>
      <w:r w:rsidRPr="00461098">
        <w:rPr>
          <w:i/>
        </w:rPr>
        <w:t xml:space="preserve">n </w:t>
      </w:r>
      <w:r>
        <w:rPr>
          <w:i/>
        </w:rPr>
        <w:t>E</w:t>
      </w:r>
      <w:r w:rsidRPr="00461098">
        <w:rPr>
          <w:i/>
        </w:rPr>
        <w:t xml:space="preserve">vening </w:t>
      </w:r>
      <w:r>
        <w:rPr>
          <w:i/>
        </w:rPr>
        <w:t>B</w:t>
      </w:r>
      <w:r w:rsidRPr="00461098">
        <w:rPr>
          <w:i/>
        </w:rPr>
        <w:t xml:space="preserve">ehind the </w:t>
      </w:r>
      <w:r>
        <w:rPr>
          <w:i/>
        </w:rPr>
        <w:t>D</w:t>
      </w:r>
      <w:r w:rsidRPr="00461098">
        <w:rPr>
          <w:i/>
        </w:rPr>
        <w:t xml:space="preserve">oor of the </w:t>
      </w:r>
      <w:r>
        <w:rPr>
          <w:i/>
        </w:rPr>
        <w:t>B</w:t>
      </w:r>
      <w:r w:rsidRPr="00461098">
        <w:rPr>
          <w:i/>
        </w:rPr>
        <w:t>oudoir</w:t>
      </w:r>
      <w:r>
        <w:t xml:space="preserve">, </w:t>
      </w:r>
      <w:r w:rsidR="0005609B">
        <w:t xml:space="preserve">a fashion event </w:t>
      </w:r>
      <w:r>
        <w:t>revealing</w:t>
      </w:r>
      <w:r w:rsidRPr="00B30F7D">
        <w:t xml:space="preserve"> the secrets of</w:t>
      </w:r>
      <w:r>
        <w:t xml:space="preserve"> the 1850</w:t>
      </w:r>
      <w:r w:rsidR="00472D75">
        <w:t>’</w:t>
      </w:r>
      <w:r>
        <w:t xml:space="preserve">s Victorian silhouette, </w:t>
      </w:r>
      <w:r w:rsidRPr="00B30F7D">
        <w:t>as part of the</w:t>
      </w:r>
      <w:r w:rsidR="00472D75">
        <w:t xml:space="preserve"> 2017</w:t>
      </w:r>
      <w:r w:rsidRPr="00B30F7D">
        <w:t xml:space="preserve"> Virgin Australia Melbourn</w:t>
      </w:r>
      <w:r>
        <w:t>e Fashion Festival a</w:t>
      </w:r>
      <w:r w:rsidRPr="00B30F7D">
        <w:t xml:space="preserve">rts </w:t>
      </w:r>
      <w:r>
        <w:t>p</w:t>
      </w:r>
      <w:r w:rsidRPr="00B30F7D">
        <w:t>rogram</w:t>
      </w:r>
      <w:r>
        <w:t xml:space="preserve">. The event was staged </w:t>
      </w:r>
      <w:r w:rsidR="00472D75">
        <w:t>with</w:t>
      </w:r>
      <w:r>
        <w:t xml:space="preserve"> presenting partner Sovereign Hill</w:t>
      </w:r>
      <w:r w:rsidR="00472D75">
        <w:t xml:space="preserve"> showcasing</w:t>
      </w:r>
      <w:r w:rsidRPr="00B30F7D">
        <w:t xml:space="preserve"> a range of fashions from the 1850</w:t>
      </w:r>
      <w:r w:rsidR="000C1419">
        <w:t>’</w:t>
      </w:r>
      <w:r w:rsidRPr="00B30F7D">
        <w:t>s</w:t>
      </w:r>
      <w:r>
        <w:t>,</w:t>
      </w:r>
      <w:r w:rsidRPr="00B30F7D">
        <w:t xml:space="preserve"> </w:t>
      </w:r>
      <w:r>
        <w:t xml:space="preserve">and audiences rated it among </w:t>
      </w:r>
      <w:r w:rsidR="000C1419">
        <w:t xml:space="preserve">their </w:t>
      </w:r>
      <w:r>
        <w:t>top five 2017 festival experiences.</w:t>
      </w:r>
    </w:p>
    <w:p w14:paraId="4C3C80A4" w14:textId="77777777" w:rsidR="00F842F1" w:rsidRPr="00CB6AE8" w:rsidRDefault="00F842F1" w:rsidP="008018AD">
      <w:pPr>
        <w:pStyle w:val="Heading4"/>
      </w:pPr>
      <w:r w:rsidRPr="00CB6AE8">
        <w:t>They Cannot Take the Sky: Stories from Detention</w:t>
      </w:r>
    </w:p>
    <w:p w14:paraId="481FFCDA" w14:textId="77777777" w:rsidR="00F842F1" w:rsidRDefault="00F842F1" w:rsidP="008018AD">
      <w:r w:rsidRPr="00071653">
        <w:t xml:space="preserve">Museums Victoria partnered with </w:t>
      </w:r>
      <w:r>
        <w:t xml:space="preserve">the </w:t>
      </w:r>
      <w:r w:rsidRPr="00071653">
        <w:t xml:space="preserve">Behind the Wire </w:t>
      </w:r>
      <w:r w:rsidRPr="00261320">
        <w:t xml:space="preserve">oral history project </w:t>
      </w:r>
      <w:r w:rsidRPr="00071653">
        <w:t xml:space="preserve">to develop the exhibition </w:t>
      </w:r>
      <w:r w:rsidRPr="00071653">
        <w:rPr>
          <w:i/>
        </w:rPr>
        <w:t>They Cannot Take the Sky: Stories from Detention</w:t>
      </w:r>
      <w:r>
        <w:t>. Presented</w:t>
      </w:r>
      <w:r w:rsidRPr="00071653">
        <w:t xml:space="preserve"> at the Immigration Museum from March</w:t>
      </w:r>
      <w:r>
        <w:t xml:space="preserve"> to </w:t>
      </w:r>
      <w:r w:rsidRPr="00071653">
        <w:t>July</w:t>
      </w:r>
      <w:r>
        <w:t xml:space="preserve"> 2017, t</w:t>
      </w:r>
      <w:r w:rsidRPr="00071653">
        <w:t xml:space="preserve">he exhibition </w:t>
      </w:r>
      <w:r>
        <w:t xml:space="preserve">featured </w:t>
      </w:r>
      <w:r w:rsidRPr="00071653">
        <w:t xml:space="preserve">personal stories </w:t>
      </w:r>
      <w:r>
        <w:t>of</w:t>
      </w:r>
      <w:r w:rsidRPr="00071653">
        <w:t xml:space="preserve"> </w:t>
      </w:r>
      <w:r>
        <w:t>those</w:t>
      </w:r>
      <w:r w:rsidRPr="00071653">
        <w:t xml:space="preserve"> who have sought or are seeking asylum and refuge in Australia.</w:t>
      </w:r>
    </w:p>
    <w:p w14:paraId="7FAC2A5C" w14:textId="77777777" w:rsidR="00832F46" w:rsidRPr="00CB6AE8" w:rsidRDefault="00832F46" w:rsidP="008018AD">
      <w:pPr>
        <w:pStyle w:val="Heading4"/>
      </w:pPr>
      <w:r>
        <w:t>Inflatable Refugee</w:t>
      </w:r>
    </w:p>
    <w:p w14:paraId="0AE20077" w14:textId="77777777" w:rsidR="00832F46" w:rsidRDefault="00832F46" w:rsidP="008018AD">
      <w:r w:rsidRPr="00A6361A">
        <w:t>The Immigration Museum partner</w:t>
      </w:r>
      <w:r>
        <w:t>ed</w:t>
      </w:r>
      <w:r w:rsidRPr="00A6361A">
        <w:t xml:space="preserve"> with Belgian visual artists Schellekens and Peleman to bring their </w:t>
      </w:r>
      <w:r w:rsidRPr="00CB6AE8">
        <w:rPr>
          <w:i/>
        </w:rPr>
        <w:t>Inflatable Refugee</w:t>
      </w:r>
      <w:r>
        <w:t xml:space="preserve"> </w:t>
      </w:r>
      <w:r w:rsidRPr="00A6361A">
        <w:t>to Melbourne</w:t>
      </w:r>
      <w:r>
        <w:t xml:space="preserve"> as part of Refugee Week in June 2017. The</w:t>
      </w:r>
      <w:r w:rsidRPr="00A6361A">
        <w:t xml:space="preserve"> </w:t>
      </w:r>
      <w:r w:rsidRPr="009575A3">
        <w:t>large-scale art</w:t>
      </w:r>
      <w:r>
        <w:t xml:space="preserve">work of </w:t>
      </w:r>
      <w:r w:rsidRPr="009575A3">
        <w:t>a crouched figure wearing a life-jacket</w:t>
      </w:r>
      <w:r>
        <w:t xml:space="preserve"> was created </w:t>
      </w:r>
      <w:r w:rsidRPr="009575A3">
        <w:t xml:space="preserve">to </w:t>
      </w:r>
      <w:r>
        <w:t xml:space="preserve">increase </w:t>
      </w:r>
      <w:r w:rsidRPr="009575A3">
        <w:t xml:space="preserve">awareness </w:t>
      </w:r>
      <w:r>
        <w:t xml:space="preserve">of </w:t>
      </w:r>
      <w:r w:rsidRPr="009575A3">
        <w:t xml:space="preserve">the journey of </w:t>
      </w:r>
      <w:r>
        <w:t xml:space="preserve">the tens of </w:t>
      </w:r>
      <w:r w:rsidRPr="009575A3">
        <w:t xml:space="preserve">millions of people </w:t>
      </w:r>
      <w:r>
        <w:t>currently seeking asylum</w:t>
      </w:r>
      <w:r w:rsidRPr="005255D1">
        <w:t xml:space="preserve"> </w:t>
      </w:r>
      <w:r>
        <w:t>around the world</w:t>
      </w:r>
      <w:r w:rsidRPr="009575A3">
        <w:t>.</w:t>
      </w:r>
    </w:p>
    <w:p w14:paraId="1B387E38" w14:textId="3DEB43B4" w:rsidR="00832F46" w:rsidRDefault="00832F46" w:rsidP="008018AD">
      <w:r>
        <w:rPr>
          <w:i/>
        </w:rPr>
        <w:t xml:space="preserve">Inflatable Refugee </w:t>
      </w:r>
      <w:r>
        <w:t xml:space="preserve">was presented in partnership with the City of Melbourne and in conjunction with the exhibition </w:t>
      </w:r>
      <w:r w:rsidRPr="006208D6">
        <w:rPr>
          <w:i/>
        </w:rPr>
        <w:t>They Cannot Take the Sky: Stories from Detention</w:t>
      </w:r>
      <w:r w:rsidRPr="006208D6">
        <w:t>.</w:t>
      </w:r>
    </w:p>
    <w:p w14:paraId="2BAE9B4C" w14:textId="77777777" w:rsidR="00832F46" w:rsidRPr="008E793C" w:rsidRDefault="00832F46" w:rsidP="008018AD">
      <w:pPr>
        <w:pStyle w:val="Heading4"/>
      </w:pPr>
      <w:r w:rsidRPr="00071653">
        <w:t>Federation Handbells</w:t>
      </w:r>
    </w:p>
    <w:p w14:paraId="648872BF" w14:textId="1A696DA8" w:rsidR="00832F46" w:rsidRDefault="000C1419" w:rsidP="008018AD">
      <w:r>
        <w:t xml:space="preserve">As the custodians of the Federation Handbells, Museums Victoria partners with a wide range of creative and major events and entities including White Night and the City of Melbourne. </w:t>
      </w:r>
      <w:r w:rsidR="00832F46" w:rsidRPr="00C27CAA">
        <w:t xml:space="preserve">This year the bells reached </w:t>
      </w:r>
      <w:r>
        <w:t>more than</w:t>
      </w:r>
      <w:r w:rsidR="00832F46" w:rsidRPr="00C27CAA">
        <w:t xml:space="preserve"> 57,</w:t>
      </w:r>
      <w:r w:rsidR="008E3B26" w:rsidRPr="00C27CAA">
        <w:t>000</w:t>
      </w:r>
      <w:r w:rsidR="00832F46" w:rsidRPr="008E3B26">
        <w:t xml:space="preserve"> participants</w:t>
      </w:r>
      <w:r w:rsidR="00832F46" w:rsidRPr="00DD22E0">
        <w:t xml:space="preserve"> and audience</w:t>
      </w:r>
      <w:r w:rsidR="00832F46">
        <w:t>s</w:t>
      </w:r>
      <w:r w:rsidR="00832F46" w:rsidRPr="00DD22E0">
        <w:t xml:space="preserve">. </w:t>
      </w:r>
    </w:p>
    <w:p w14:paraId="61A6F5CE" w14:textId="77777777" w:rsidR="00832F46" w:rsidRDefault="00832F46" w:rsidP="008018AD">
      <w:r>
        <w:t>Additional funding support from Creative Victoria will support the establishment of r</w:t>
      </w:r>
      <w:r w:rsidRPr="00E24DB7">
        <w:t xml:space="preserve">ural and </w:t>
      </w:r>
      <w:r>
        <w:t>o</w:t>
      </w:r>
      <w:r w:rsidRPr="00E24DB7">
        <w:t xml:space="preserve">uter-metropolitan </w:t>
      </w:r>
      <w:r>
        <w:t>bell n</w:t>
      </w:r>
      <w:r w:rsidRPr="00E24DB7">
        <w:t>etwork</w:t>
      </w:r>
      <w:r>
        <w:t xml:space="preserve">s that will further the reach and impact of this much-loved program. </w:t>
      </w:r>
    </w:p>
    <w:p w14:paraId="5D30D9AB" w14:textId="46B705DF" w:rsidR="00B40452" w:rsidRDefault="00B40452" w:rsidP="008018AD">
      <w:pPr>
        <w:pStyle w:val="Heading4"/>
      </w:pPr>
      <w:r w:rsidRPr="00071653">
        <w:t>Outreach</w:t>
      </w:r>
      <w:r>
        <w:t xml:space="preserve"> Program </w:t>
      </w:r>
    </w:p>
    <w:p w14:paraId="361B5C4C" w14:textId="20BFB156" w:rsidR="00B40452" w:rsidRPr="003A354F" w:rsidRDefault="00B40452" w:rsidP="008018AD">
      <w:r w:rsidRPr="003A354F">
        <w:t>Museums Victoria</w:t>
      </w:r>
      <w:r w:rsidR="000C1419" w:rsidRPr="003A354F">
        <w:t>’s</w:t>
      </w:r>
      <w:r w:rsidRPr="003A354F">
        <w:t xml:space="preserve"> Outreach Program delivered 970 presentations and 309 loans kits to 72,900 people during 2016–17. </w:t>
      </w:r>
      <w:r w:rsidR="00BC4FC3" w:rsidRPr="003A354F">
        <w:t xml:space="preserve">Close to </w:t>
      </w:r>
      <w:r w:rsidRPr="003A354F">
        <w:t>5</w:t>
      </w:r>
      <w:r w:rsidR="00BC4FC3" w:rsidRPr="003A354F">
        <w:t>3,000</w:t>
      </w:r>
      <w:r w:rsidRPr="003A354F">
        <w:t xml:space="preserve"> individuals, or more than 70</w:t>
      </w:r>
      <w:r w:rsidR="00DB11CF" w:rsidRPr="003A354F">
        <w:t>%</w:t>
      </w:r>
      <w:r w:rsidRPr="003A354F">
        <w:t xml:space="preserve"> of program participants, were in outer metropolitan areas or regional Victoria.</w:t>
      </w:r>
    </w:p>
    <w:p w14:paraId="5F10CA8F" w14:textId="59015A50" w:rsidR="00C528E3" w:rsidRPr="003A354F" w:rsidRDefault="00C528E3" w:rsidP="008018AD">
      <w:pPr>
        <w:pStyle w:val="Heading4"/>
      </w:pPr>
      <w:r w:rsidRPr="003A354F">
        <w:t>Education</w:t>
      </w:r>
    </w:p>
    <w:p w14:paraId="2237BA80" w14:textId="0ED219E3" w:rsidR="008B4769" w:rsidRPr="00690E01" w:rsidRDefault="008B4769" w:rsidP="008018AD">
      <w:r w:rsidRPr="00690E01">
        <w:t>Re</w:t>
      </w:r>
      <w:r>
        <w:t xml:space="preserve">gardless of their start in life, </w:t>
      </w:r>
      <w:r w:rsidRPr="00690E01">
        <w:t>our education program seeks to connect with and promote a positive culture of lifelong learning for all Victorian students. Every y</w:t>
      </w:r>
      <w:r>
        <w:t>ear we connect with 50</w:t>
      </w:r>
      <w:r w:rsidR="00DB11CF">
        <w:t>%</w:t>
      </w:r>
      <w:r w:rsidRPr="00690E01">
        <w:t xml:space="preserve"> of registered schools in the State. In 2015 and</w:t>
      </w:r>
      <w:r>
        <w:t xml:space="preserve"> 2016 we have connected with 60</w:t>
      </w:r>
      <w:r w:rsidR="00DB11CF">
        <w:t>%</w:t>
      </w:r>
      <w:r w:rsidR="00752CEE">
        <w:t xml:space="preserve"> of the bottom third of ‘Student Family Occupation’</w:t>
      </w:r>
      <w:r w:rsidRPr="00690E01">
        <w:t xml:space="preserve"> ranked government schools year on year. </w:t>
      </w:r>
    </w:p>
    <w:p w14:paraId="4EFA7F37" w14:textId="77777777" w:rsidR="008B4769" w:rsidRPr="00690E01" w:rsidRDefault="008B4769" w:rsidP="008018AD">
      <w:r w:rsidRPr="00690E01">
        <w:t>Our education offer</w:t>
      </w:r>
      <w:r w:rsidR="001B6FB3">
        <w:t xml:space="preserve"> of established and customised</w:t>
      </w:r>
      <w:r w:rsidRPr="00690E01">
        <w:t xml:space="preserve"> programs </w:t>
      </w:r>
      <w:r w:rsidR="001B6FB3">
        <w:t xml:space="preserve">covering foundation to year 10 </w:t>
      </w:r>
      <w:r w:rsidRPr="00690E01">
        <w:t>provides a unique platform within the Victorian education system to deliver key Education State strategic goals.</w:t>
      </w:r>
    </w:p>
    <w:p w14:paraId="7AEF3C17" w14:textId="77777777" w:rsidR="00C528E3" w:rsidRDefault="00C528E3" w:rsidP="008018AD">
      <w:pPr>
        <w:rPr>
          <w:rFonts w:cs="Arial"/>
          <w:b/>
        </w:rPr>
      </w:pPr>
      <w:r w:rsidRPr="00EC6317">
        <w:t>In October 2016</w:t>
      </w:r>
      <w:r w:rsidR="003D4CFE" w:rsidRPr="00EC6317">
        <w:t>,</w:t>
      </w:r>
      <w:r w:rsidRPr="00094D13">
        <w:t xml:space="preserve"> Scienceworks facilitated a</w:t>
      </w:r>
      <w:r w:rsidR="00CD5A55" w:rsidRPr="00094D13">
        <w:t xml:space="preserve">n intense </w:t>
      </w:r>
      <w:r w:rsidRPr="00094D13">
        <w:t>educational experience for 120 secondary students</w:t>
      </w:r>
      <w:r w:rsidR="00CD5A55" w:rsidRPr="00094D13">
        <w:t>, who</w:t>
      </w:r>
      <w:r w:rsidRPr="00094D13">
        <w:t xml:space="preserve"> </w:t>
      </w:r>
      <w:r w:rsidR="00CD5A55" w:rsidRPr="00094D13">
        <w:t xml:space="preserve">presented </w:t>
      </w:r>
      <w:r w:rsidRPr="00094D13">
        <w:t>to 11,000 delegates at the Intelligent Transport Systems World Congress</w:t>
      </w:r>
      <w:r w:rsidR="00A03939" w:rsidRPr="00094D13">
        <w:t xml:space="preserve"> </w:t>
      </w:r>
      <w:r w:rsidRPr="00094D13">
        <w:t xml:space="preserve">at Melbourne Convention Centre. Scienceworks ran its program Design Your Future </w:t>
      </w:r>
      <w:r w:rsidRPr="00690E01">
        <w:t xml:space="preserve">in the six months prior to the </w:t>
      </w:r>
      <w:r w:rsidR="00CD5A55" w:rsidRPr="00690E01">
        <w:t>congress</w:t>
      </w:r>
      <w:r w:rsidRPr="00EC6317">
        <w:t xml:space="preserve">, using the </w:t>
      </w:r>
      <w:r w:rsidRPr="00094D13">
        <w:t>Think Ahead</w:t>
      </w:r>
      <w:r w:rsidRPr="00690E01">
        <w:t xml:space="preserve"> exhibition to enable stud</w:t>
      </w:r>
      <w:r w:rsidRPr="00EC6317">
        <w:t xml:space="preserve">ents to design intelligent transport systems to revolutionise travel in an imaginary city. The top projects were then showcased at the </w:t>
      </w:r>
      <w:r w:rsidR="00CD5A55" w:rsidRPr="00EC6317">
        <w:t>congress</w:t>
      </w:r>
      <w:r w:rsidRPr="00094D13">
        <w:t xml:space="preserve">, allowing students to present their work to </w:t>
      </w:r>
      <w:r w:rsidR="00CD5A55" w:rsidRPr="00094D13">
        <w:t xml:space="preserve">both </w:t>
      </w:r>
      <w:r w:rsidRPr="00094D13">
        <w:t xml:space="preserve">their peers and experts in the field from around the world. </w:t>
      </w:r>
    </w:p>
    <w:p w14:paraId="46E139C3" w14:textId="77777777" w:rsidR="00ED0889" w:rsidRDefault="009434E0" w:rsidP="008018AD">
      <w:r w:rsidRPr="006133CC">
        <w:t xml:space="preserve">In tertiary education, </w:t>
      </w:r>
      <w:r w:rsidR="00ED0889" w:rsidRPr="006133CC">
        <w:t xml:space="preserve">Museums Victoria hosted </w:t>
      </w:r>
      <w:r w:rsidR="00ED0889" w:rsidRPr="00C27CAA">
        <w:t>56 internships</w:t>
      </w:r>
      <w:r w:rsidR="00ED0889" w:rsidRPr="006133CC">
        <w:t xml:space="preserve"> during the year. There were </w:t>
      </w:r>
      <w:r w:rsidR="00ED0889" w:rsidRPr="00C27CAA">
        <w:t>14 international</w:t>
      </w:r>
      <w:r w:rsidR="00ED0889" w:rsidRPr="006133CC">
        <w:t xml:space="preserve"> students from the USA, Canada, Hong Kong and UK, and domestic students from Victoria and interstate.</w:t>
      </w:r>
    </w:p>
    <w:p w14:paraId="2DF7A505" w14:textId="77777777" w:rsidR="00853795" w:rsidRPr="00205E6B" w:rsidRDefault="00A90733" w:rsidP="008018AD">
      <w:pPr>
        <w:pStyle w:val="Heading4"/>
      </w:pPr>
      <w:r>
        <w:rPr>
          <w:rStyle w:val="Strong"/>
          <w:rFonts w:cs="Arial"/>
          <w:color w:val="4D5552"/>
          <w:shd w:val="clear" w:color="auto" w:fill="FFFFFF"/>
        </w:rPr>
        <w:t>‘</w:t>
      </w:r>
      <w:r w:rsidRPr="007879FD">
        <w:rPr>
          <w:rStyle w:val="Emphasis"/>
          <w:rFonts w:cs="Arial"/>
          <w:bCs/>
          <w:shd w:val="clear" w:color="auto" w:fill="FFFFFF"/>
        </w:rPr>
        <w:t>I want to go to the Museum!</w:t>
      </w:r>
      <w:r w:rsidRPr="00205E6B">
        <w:rPr>
          <w:rStyle w:val="Strong"/>
          <w:bCs w:val="0"/>
        </w:rPr>
        <w:t>’</w:t>
      </w:r>
      <w:r w:rsidR="00EC6317">
        <w:rPr>
          <w:rStyle w:val="Strong"/>
          <w:bCs w:val="0"/>
        </w:rPr>
        <w:t xml:space="preserve"> </w:t>
      </w:r>
      <w:r w:rsidR="00A3464E" w:rsidRPr="00205E6B">
        <w:t>program</w:t>
      </w:r>
    </w:p>
    <w:p w14:paraId="1082894F" w14:textId="2D37C872" w:rsidR="00853795" w:rsidRPr="007C19BD" w:rsidRDefault="00A90733" w:rsidP="008018AD">
      <w:r w:rsidRPr="007879FD">
        <w:rPr>
          <w:rStyle w:val="Strong"/>
          <w:rFonts w:cs="Arial"/>
          <w:b w:val="0"/>
          <w:shd w:val="clear" w:color="auto" w:fill="FFFFFF"/>
        </w:rPr>
        <w:t>The ‘</w:t>
      </w:r>
      <w:r w:rsidRPr="007879FD">
        <w:rPr>
          <w:rStyle w:val="Emphasis"/>
          <w:rFonts w:cs="Arial"/>
          <w:bCs/>
          <w:shd w:val="clear" w:color="auto" w:fill="FFFFFF"/>
        </w:rPr>
        <w:t>I want to go to the Museum!</w:t>
      </w:r>
      <w:r w:rsidRPr="007879FD">
        <w:rPr>
          <w:rStyle w:val="Strong"/>
          <w:rFonts w:cs="Arial"/>
          <w:b w:val="0"/>
          <w:shd w:val="clear" w:color="auto" w:fill="FFFFFF"/>
        </w:rPr>
        <w:t>’ program reaches out to children, schools and young families who, due to disadvantage or distance, have not visited one of our museums. </w:t>
      </w:r>
      <w:r w:rsidR="00853795" w:rsidRPr="00DB6EDC">
        <w:rPr>
          <w:szCs w:val="22"/>
        </w:rPr>
        <w:t>Th</w:t>
      </w:r>
      <w:r w:rsidR="00205E6B">
        <w:rPr>
          <w:szCs w:val="22"/>
        </w:rPr>
        <w:t>e</w:t>
      </w:r>
      <w:r w:rsidR="00853795" w:rsidRPr="00DB6EDC">
        <w:rPr>
          <w:szCs w:val="22"/>
        </w:rPr>
        <w:t xml:space="preserve"> program </w:t>
      </w:r>
      <w:r w:rsidR="00853795">
        <w:t>brings</w:t>
      </w:r>
      <w:r w:rsidR="00205E6B">
        <w:t xml:space="preserve"> these</w:t>
      </w:r>
      <w:r w:rsidR="00853795">
        <w:t xml:space="preserve"> </w:t>
      </w:r>
      <w:r w:rsidR="00853795" w:rsidRPr="00DB6EDC">
        <w:t xml:space="preserve">families together </w:t>
      </w:r>
      <w:r>
        <w:t>at the museum, building community connections</w:t>
      </w:r>
      <w:r w:rsidR="007B5B5A">
        <w:t xml:space="preserve">, and </w:t>
      </w:r>
      <w:r w:rsidR="007B5B5A" w:rsidRPr="007C19BD">
        <w:t>help</w:t>
      </w:r>
      <w:r w:rsidR="00205E6B" w:rsidRPr="007C19BD">
        <w:t>s</w:t>
      </w:r>
      <w:r w:rsidR="007B5B5A" w:rsidRPr="00F62A2E">
        <w:t xml:space="preserve"> develop children’s literacy and</w:t>
      </w:r>
      <w:r w:rsidR="007B5B5A" w:rsidRPr="006B25DB">
        <w:t xml:space="preserve"> numeracy in an informal environment. </w:t>
      </w:r>
      <w:r w:rsidR="00205E6B" w:rsidRPr="0043729E">
        <w:t xml:space="preserve">This year the program </w:t>
      </w:r>
      <w:r w:rsidR="007B5B5A" w:rsidRPr="006F2033">
        <w:t xml:space="preserve">welcomed </w:t>
      </w:r>
      <w:r w:rsidR="00853795" w:rsidRPr="00EF15CF">
        <w:t>240 children and parents</w:t>
      </w:r>
      <w:r w:rsidR="007B5B5A" w:rsidRPr="007C19BD">
        <w:t xml:space="preserve"> and subsidise</w:t>
      </w:r>
      <w:r w:rsidR="007B5B5A" w:rsidRPr="00F62A2E">
        <w:t>d</w:t>
      </w:r>
      <w:r w:rsidR="007B5B5A" w:rsidRPr="006B25DB">
        <w:t xml:space="preserve"> museum visits for more than </w:t>
      </w:r>
      <w:r w:rsidR="007B5B5A" w:rsidRPr="00EF15CF">
        <w:t>85 Victorian schools</w:t>
      </w:r>
      <w:r w:rsidR="000C1419">
        <w:t>.</w:t>
      </w:r>
    </w:p>
    <w:p w14:paraId="7ADA6307" w14:textId="4D4091A8" w:rsidR="00853795" w:rsidRDefault="003421ED" w:rsidP="008018AD">
      <w:pPr>
        <w:rPr>
          <w:b/>
        </w:rPr>
      </w:pPr>
      <w:r w:rsidRPr="00EF15CF">
        <w:t xml:space="preserve">The </w:t>
      </w:r>
      <w:r w:rsidRPr="00EF15CF">
        <w:rPr>
          <w:i/>
        </w:rPr>
        <w:t xml:space="preserve">‘I want to go the Museum!’ </w:t>
      </w:r>
      <w:r w:rsidRPr="00EF15CF">
        <w:t xml:space="preserve">program </w:t>
      </w:r>
      <w:r w:rsidR="00205E6B" w:rsidRPr="00EF15CF">
        <w:t xml:space="preserve">also includes </w:t>
      </w:r>
      <w:r w:rsidR="00D345D4" w:rsidRPr="00EF15CF">
        <w:t>the Autism</w:t>
      </w:r>
      <w:r w:rsidR="00A54096">
        <w:t xml:space="preserve"> </w:t>
      </w:r>
      <w:r w:rsidRPr="00EF15CF">
        <w:t xml:space="preserve">Friendly Museum </w:t>
      </w:r>
      <w:r w:rsidR="00D345D4" w:rsidRPr="00EF15CF">
        <w:t>project, which offers navigation, interpretation and information tools – such as sensory maps and social stories</w:t>
      </w:r>
      <w:r w:rsidR="00B34A43" w:rsidRPr="00EF15CF">
        <w:t xml:space="preserve"> </w:t>
      </w:r>
      <w:r w:rsidR="00205E6B" w:rsidRPr="00EF15CF">
        <w:t xml:space="preserve">– that assist parents of children on the autism spectrum prepare for a museum visit. This year </w:t>
      </w:r>
      <w:r w:rsidR="00B9297C" w:rsidRPr="00EF15CF">
        <w:t xml:space="preserve">there were </w:t>
      </w:r>
      <w:r w:rsidR="00635EEA">
        <w:t xml:space="preserve">14,798 </w:t>
      </w:r>
      <w:r w:rsidR="00B9297C" w:rsidRPr="007C19BD">
        <w:t xml:space="preserve">visits to the project’s website and </w:t>
      </w:r>
      <w:r w:rsidR="00635EEA">
        <w:t>1732</w:t>
      </w:r>
      <w:r w:rsidR="00B9297C" w:rsidRPr="00EF15CF">
        <w:t xml:space="preserve"> social stories</w:t>
      </w:r>
      <w:r w:rsidR="00B9297C" w:rsidRPr="007C19BD">
        <w:t xml:space="preserve"> were accessed</w:t>
      </w:r>
      <w:r w:rsidR="000C1419">
        <w:t>.</w:t>
      </w:r>
      <w:r w:rsidR="00B9297C" w:rsidRPr="007C19BD">
        <w:t xml:space="preserve"> </w:t>
      </w:r>
      <w:r w:rsidR="000C1419">
        <w:t>M</w:t>
      </w:r>
      <w:r w:rsidR="00205E6B" w:rsidRPr="007C19BD">
        <w:t xml:space="preserve">aterials from the project were </w:t>
      </w:r>
      <w:r w:rsidR="000C1419">
        <w:t xml:space="preserve">this year </w:t>
      </w:r>
      <w:r w:rsidRPr="00F62A2E">
        <w:t>added to the National Library of Australia Collection.</w:t>
      </w:r>
    </w:p>
    <w:p w14:paraId="12278D4F" w14:textId="77777777" w:rsidR="00B34A43" w:rsidRPr="00E27733" w:rsidRDefault="004D47EA" w:rsidP="008018AD">
      <w:pPr>
        <w:pStyle w:val="Heading4"/>
      </w:pPr>
      <w:r>
        <w:t xml:space="preserve">The </w:t>
      </w:r>
      <w:r w:rsidR="00B34A43" w:rsidRPr="00E27733">
        <w:t>Museum Generation</w:t>
      </w:r>
    </w:p>
    <w:p w14:paraId="1264D516" w14:textId="4120B824" w:rsidR="00853795" w:rsidRDefault="00D2700E" w:rsidP="008018AD">
      <w:r>
        <w:t xml:space="preserve">To celebrate the </w:t>
      </w:r>
      <w:r w:rsidR="00E5789E">
        <w:t xml:space="preserve">opening of </w:t>
      </w:r>
      <w:r>
        <w:t>new Pauline Gandel Children'</w:t>
      </w:r>
      <w:r w:rsidR="00E5789E">
        <w:t xml:space="preserve">s Gallery, </w:t>
      </w:r>
      <w:r w:rsidR="00E27733">
        <w:t xml:space="preserve">Museums Victoria, in partnership with the Maternal and Child Health Nurse Program, launched </w:t>
      </w:r>
      <w:r w:rsidR="00E5789E">
        <w:t>T</w:t>
      </w:r>
      <w:r w:rsidR="00E27733">
        <w:t xml:space="preserve">he </w:t>
      </w:r>
      <w:r w:rsidR="00853795">
        <w:t xml:space="preserve">Museum Generation </w:t>
      </w:r>
      <w:r w:rsidR="00E5789E">
        <w:t>p</w:t>
      </w:r>
      <w:r w:rsidR="00853795">
        <w:t>rogram</w:t>
      </w:r>
      <w:r w:rsidR="00E27733">
        <w:t>. The program offers a free</w:t>
      </w:r>
      <w:r w:rsidR="00853795">
        <w:t xml:space="preserve"> </w:t>
      </w:r>
      <w:r w:rsidR="00853795" w:rsidRPr="00CC19D1">
        <w:rPr>
          <w:rFonts w:cs="Arial"/>
          <w:szCs w:val="22"/>
        </w:rPr>
        <w:t>six</w:t>
      </w:r>
      <w:r w:rsidR="000C1419">
        <w:rPr>
          <w:rFonts w:cs="Arial"/>
          <w:szCs w:val="22"/>
        </w:rPr>
        <w:t>-</w:t>
      </w:r>
      <w:r w:rsidR="00853795" w:rsidRPr="00CC19D1">
        <w:rPr>
          <w:rFonts w:cs="Arial"/>
          <w:szCs w:val="22"/>
        </w:rPr>
        <w:t>month household membership for families with a baby born</w:t>
      </w:r>
      <w:r w:rsidR="00853795">
        <w:rPr>
          <w:rFonts w:cs="Arial"/>
          <w:szCs w:val="22"/>
        </w:rPr>
        <w:t>, adopted or fostered</w:t>
      </w:r>
      <w:r w:rsidR="00853795" w:rsidRPr="00CC19D1">
        <w:rPr>
          <w:rFonts w:cs="Arial"/>
          <w:szCs w:val="22"/>
        </w:rPr>
        <w:t xml:space="preserve"> in 2017</w:t>
      </w:r>
      <w:r w:rsidR="00E5789E">
        <w:rPr>
          <w:rFonts w:cs="Arial"/>
          <w:szCs w:val="22"/>
        </w:rPr>
        <w:t xml:space="preserve">. By the end of June, </w:t>
      </w:r>
      <w:r>
        <w:t xml:space="preserve">2116 </w:t>
      </w:r>
      <w:r w:rsidR="00E27733" w:rsidRPr="00103447">
        <w:t>families ha</w:t>
      </w:r>
      <w:r w:rsidR="00A72385">
        <w:t>d</w:t>
      </w:r>
      <w:r w:rsidR="00E27733" w:rsidRPr="00103447">
        <w:t xml:space="preserve"> been welcomed to </w:t>
      </w:r>
      <w:r w:rsidR="00E5789E">
        <w:t>T</w:t>
      </w:r>
      <w:r w:rsidR="00E27733" w:rsidRPr="00103447">
        <w:t>he Museum Generation</w:t>
      </w:r>
      <w:r w:rsidR="00E5789E">
        <w:t xml:space="preserve"> program.</w:t>
      </w:r>
    </w:p>
    <w:p w14:paraId="414F681C" w14:textId="76CA7BFB" w:rsidR="009F1C79" w:rsidRPr="00071653" w:rsidRDefault="009F1C79" w:rsidP="008018AD">
      <w:pPr>
        <w:pStyle w:val="Heading4"/>
      </w:pPr>
      <w:r w:rsidRPr="00071653">
        <w:t>Partnership</w:t>
      </w:r>
      <w:r>
        <w:t xml:space="preserve"> with V</w:t>
      </w:r>
      <w:r w:rsidR="00A72385">
        <w:t>icd</w:t>
      </w:r>
      <w:r>
        <w:t>eaf</w:t>
      </w:r>
    </w:p>
    <w:p w14:paraId="1E59E014" w14:textId="77777777" w:rsidR="009F1C79" w:rsidRPr="00071653" w:rsidRDefault="009F1C79" w:rsidP="008018AD">
      <w:r w:rsidRPr="00D7567D">
        <w:t xml:space="preserve">Museums Victoria has developed a </w:t>
      </w:r>
      <w:r>
        <w:t xml:space="preserve">program in </w:t>
      </w:r>
      <w:r w:rsidRPr="00D7567D">
        <w:t>partnership with V</w:t>
      </w:r>
      <w:r w:rsidR="00A72385">
        <w:t>icd</w:t>
      </w:r>
      <w:r w:rsidRPr="00D7567D">
        <w:t xml:space="preserve">eaf to provide </w:t>
      </w:r>
      <w:r w:rsidR="00A72385">
        <w:t xml:space="preserve">co-hosted </w:t>
      </w:r>
      <w:r w:rsidRPr="00D7567D">
        <w:t>Auslan classes to fam</w:t>
      </w:r>
      <w:r>
        <w:t>ilies,</w:t>
      </w:r>
      <w:r w:rsidRPr="00D7567D">
        <w:t xml:space="preserve"> museums staff</w:t>
      </w:r>
      <w:r>
        <w:t xml:space="preserve"> and the broader Victorian community. </w:t>
      </w:r>
      <w:r w:rsidR="005255D1">
        <w:t xml:space="preserve">The program </w:t>
      </w:r>
      <w:r w:rsidR="000A2A0F">
        <w:t xml:space="preserve">aims to introduce new audiences </w:t>
      </w:r>
      <w:r w:rsidRPr="00071653">
        <w:t>to Melbourne Museum</w:t>
      </w:r>
      <w:r w:rsidR="00A72385">
        <w:t xml:space="preserve"> and </w:t>
      </w:r>
      <w:r w:rsidR="000A2A0F">
        <w:t>increas</w:t>
      </w:r>
      <w:r w:rsidR="00A72385">
        <w:t>e</w:t>
      </w:r>
      <w:r w:rsidR="000A2A0F">
        <w:t xml:space="preserve"> </w:t>
      </w:r>
      <w:r w:rsidRPr="00071653">
        <w:t xml:space="preserve">access </w:t>
      </w:r>
      <w:r w:rsidR="000A2A0F">
        <w:t xml:space="preserve">through </w:t>
      </w:r>
      <w:r w:rsidRPr="00071653">
        <w:t>shar</w:t>
      </w:r>
      <w:r w:rsidR="000A2A0F">
        <w:t>ed</w:t>
      </w:r>
      <w:r w:rsidRPr="00071653">
        <w:t xml:space="preserve"> resources and opportunities for staff development.</w:t>
      </w:r>
    </w:p>
    <w:p w14:paraId="1367D2A1" w14:textId="77777777" w:rsidR="00393F74" w:rsidRPr="00071653" w:rsidRDefault="00393F74" w:rsidP="008018AD">
      <w:pPr>
        <w:pStyle w:val="Heading4"/>
      </w:pPr>
      <w:r w:rsidRPr="00C775DC">
        <w:t xml:space="preserve">Australia Day </w:t>
      </w:r>
      <w:r w:rsidR="004B60DC" w:rsidRPr="00C775DC">
        <w:t xml:space="preserve">2017 </w:t>
      </w:r>
      <w:r w:rsidR="00FA7939" w:rsidRPr="00C775DC">
        <w:t>h</w:t>
      </w:r>
      <w:r w:rsidRPr="00C775DC">
        <w:t>onours</w:t>
      </w:r>
      <w:r w:rsidR="00FA7939" w:rsidRPr="00C775DC">
        <w:t xml:space="preserve"> l</w:t>
      </w:r>
      <w:r w:rsidR="004B60DC" w:rsidRPr="00C775DC">
        <w:t>ist</w:t>
      </w:r>
      <w:r w:rsidR="004B60DC">
        <w:t xml:space="preserve"> </w:t>
      </w:r>
    </w:p>
    <w:p w14:paraId="11082875" w14:textId="1F451C50" w:rsidR="004B60DC" w:rsidRPr="00C27CAA" w:rsidRDefault="00FA7939" w:rsidP="008018AD">
      <w:pPr>
        <w:rPr>
          <w:i/>
        </w:rPr>
      </w:pPr>
      <w:r>
        <w:t xml:space="preserve">Two of Museums Victoria’s staff were recipients in the Australia Day 2017 honours list. Dr </w:t>
      </w:r>
      <w:r w:rsidR="004B60DC">
        <w:t>Robin Hirst</w:t>
      </w:r>
      <w:r>
        <w:t>, Director Collections, Research and Exhibitions</w:t>
      </w:r>
      <w:r w:rsidR="004B60DC">
        <w:t xml:space="preserve"> was </w:t>
      </w:r>
      <w:r w:rsidR="00393F74" w:rsidRPr="00393F74">
        <w:t>recognised with</w:t>
      </w:r>
      <w:r>
        <w:t xml:space="preserve"> the Public Service Medal f</w:t>
      </w:r>
      <w:r w:rsidR="004B60DC" w:rsidRPr="004B60DC">
        <w:t>or outstanding development of community engagement with the museum an</w:t>
      </w:r>
      <w:r w:rsidR="00F364F3">
        <w:t>d ga</w:t>
      </w:r>
      <w:r w:rsidR="00C775DC">
        <w:t xml:space="preserve">lleries sector in Victoria. </w:t>
      </w:r>
      <w:r w:rsidR="004B60DC">
        <w:t>Padmini Sebastian</w:t>
      </w:r>
      <w:r>
        <w:t>, Manager Immigration Museum,</w:t>
      </w:r>
      <w:r w:rsidR="004B60DC">
        <w:t xml:space="preserve"> </w:t>
      </w:r>
      <w:r w:rsidR="004B60DC" w:rsidRPr="004B60DC">
        <w:t>received a Medal of the Order of Australia (OAM)</w:t>
      </w:r>
      <w:r w:rsidR="004B60DC">
        <w:t xml:space="preserve"> </w:t>
      </w:r>
      <w:r>
        <w:rPr>
          <w:rStyle w:val="Emphasis"/>
          <w:rFonts w:cs="Arial"/>
          <w:i w:val="0"/>
          <w:lang w:val="en"/>
        </w:rPr>
        <w:t>f</w:t>
      </w:r>
      <w:r w:rsidR="004B60DC" w:rsidRPr="000C5175">
        <w:rPr>
          <w:rStyle w:val="Emphasis"/>
          <w:rFonts w:cs="Arial"/>
          <w:i w:val="0"/>
          <w:lang w:val="en"/>
        </w:rPr>
        <w:t>or service</w:t>
      </w:r>
      <w:r>
        <w:rPr>
          <w:rStyle w:val="Emphasis"/>
          <w:rFonts w:cs="Arial"/>
          <w:i w:val="0"/>
          <w:lang w:val="en"/>
        </w:rPr>
        <w:t>s</w:t>
      </w:r>
      <w:r w:rsidR="004B60DC" w:rsidRPr="000C5175">
        <w:rPr>
          <w:rStyle w:val="Emphasis"/>
          <w:rFonts w:cs="Arial"/>
          <w:i w:val="0"/>
          <w:lang w:val="en"/>
        </w:rPr>
        <w:t xml:space="preserve"> to multiculturalism, and to the community.</w:t>
      </w:r>
    </w:p>
    <w:p w14:paraId="0104CC4D" w14:textId="77777777" w:rsidR="00853795" w:rsidRDefault="00853795" w:rsidP="008018AD">
      <w:pPr>
        <w:rPr>
          <w:sz w:val="36"/>
        </w:rPr>
      </w:pPr>
      <w:r>
        <w:br w:type="page"/>
      </w:r>
    </w:p>
    <w:p w14:paraId="301E5780" w14:textId="77777777" w:rsidR="00853795" w:rsidRPr="00BA2CA4" w:rsidRDefault="00853795" w:rsidP="008018AD">
      <w:pPr>
        <w:pStyle w:val="Heading3"/>
      </w:pPr>
      <w:r w:rsidRPr="00071653">
        <w:t>Strategic Direction 2</w:t>
      </w:r>
      <w:r w:rsidRPr="00BA2CA4">
        <w:t>:</w:t>
      </w:r>
      <w:r>
        <w:t xml:space="preserve"> </w:t>
      </w:r>
      <w:r w:rsidRPr="00BA2CA4">
        <w:t>Investing in Knowledge, Expertise and Collections</w:t>
      </w:r>
    </w:p>
    <w:p w14:paraId="4E58F983" w14:textId="395BFDBB" w:rsidR="00853795" w:rsidRDefault="00853795" w:rsidP="008018AD">
      <w:r w:rsidRPr="00BA2CA4">
        <w:t xml:space="preserve">The </w:t>
      </w:r>
      <w:r w:rsidR="009F1C79">
        <w:t>big</w:t>
      </w:r>
      <w:r w:rsidR="009F1C79" w:rsidRPr="00BA2CA4">
        <w:t xml:space="preserve"> </w:t>
      </w:r>
      <w:r w:rsidRPr="00BA2CA4">
        <w:t>questions about the world that museums seek to answer are complex. Collections provide a sound basis for enquiry, but the</w:t>
      </w:r>
      <w:r w:rsidR="00482073">
        <w:t xml:space="preserve"> issue</w:t>
      </w:r>
      <w:r w:rsidRPr="00BA2CA4">
        <w:t xml:space="preserve">s cannot be understood through a single lens. </w:t>
      </w:r>
      <w:r w:rsidR="00482073">
        <w:t xml:space="preserve">Museums of the </w:t>
      </w:r>
      <w:r w:rsidRPr="00BA2CA4">
        <w:t>21st</w:t>
      </w:r>
      <w:r w:rsidR="00482073">
        <w:t xml:space="preserve"> </w:t>
      </w:r>
      <w:r w:rsidRPr="00BA2CA4">
        <w:t>century bring together multiple disciplines, perspectives and understandings</w:t>
      </w:r>
      <w:r w:rsidR="008E782B">
        <w:t xml:space="preserve"> to develop a range of expertise</w:t>
      </w:r>
      <w:r w:rsidRPr="00BA2CA4">
        <w:t xml:space="preserve"> that delivers value to the community. </w:t>
      </w:r>
    </w:p>
    <w:p w14:paraId="4668E9B9" w14:textId="260BE6F1" w:rsidR="00853795" w:rsidRPr="00F43888" w:rsidRDefault="00853795" w:rsidP="008018AD">
      <w:pPr>
        <w:pStyle w:val="Heading4"/>
      </w:pPr>
      <w:r w:rsidRPr="00F43888">
        <w:t xml:space="preserve">Research </w:t>
      </w:r>
    </w:p>
    <w:p w14:paraId="41DB392C" w14:textId="77777777" w:rsidR="00853795" w:rsidRPr="00F43888" w:rsidRDefault="00853795" w:rsidP="008018AD">
      <w:r>
        <w:t>Museums Victoria</w:t>
      </w:r>
      <w:r w:rsidRPr="00F43888">
        <w:t xml:space="preserve"> is recognised </w:t>
      </w:r>
      <w:r w:rsidR="003C3D21">
        <w:t xml:space="preserve">as a </w:t>
      </w:r>
      <w:r w:rsidRPr="00F43888">
        <w:t>leader in our areas of research through publication of research findings in high</w:t>
      </w:r>
      <w:r w:rsidR="00482073">
        <w:t xml:space="preserve">ly regarded </w:t>
      </w:r>
      <w:r w:rsidRPr="00F43888">
        <w:t xml:space="preserve">journals, receipt of research grants from government and other funding bodies, and by collaborations with research institutions in Australia and abroad. </w:t>
      </w:r>
    </w:p>
    <w:p w14:paraId="122D1418" w14:textId="327591BD" w:rsidR="00853795" w:rsidRPr="00F43888" w:rsidRDefault="00853795" w:rsidP="008018AD">
      <w:pPr>
        <w:pStyle w:val="Heading4"/>
      </w:pPr>
      <w:r w:rsidRPr="00F43888">
        <w:t>Collection development</w:t>
      </w:r>
      <w:r>
        <w:t xml:space="preserve"> </w:t>
      </w:r>
      <w:r w:rsidR="00482073">
        <w:t>and m</w:t>
      </w:r>
      <w:r>
        <w:t>anagement</w:t>
      </w:r>
    </w:p>
    <w:p w14:paraId="66689EA7" w14:textId="77777777" w:rsidR="00853795" w:rsidRPr="00F43888" w:rsidRDefault="00853795" w:rsidP="008018AD">
      <w:r>
        <w:t>Museums Victoria</w:t>
      </w:r>
      <w:r w:rsidRPr="00F43888">
        <w:t xml:space="preserve"> actively develops extensive research and heritage collections through field expeditions, collaborative research partnerships, donations and acquisitions. The conservation program includes preventive and remedial conservation, integrated pest management, environmental monitoring, and assessing and addressing risks to the collection. </w:t>
      </w:r>
    </w:p>
    <w:p w14:paraId="569B66E0" w14:textId="5D21BE82" w:rsidR="00853795" w:rsidRPr="00F43888" w:rsidRDefault="00853795" w:rsidP="008018AD">
      <w:pPr>
        <w:pStyle w:val="Heading4"/>
      </w:pPr>
      <w:r w:rsidRPr="00F43888">
        <w:t xml:space="preserve">Information and knowledge management </w:t>
      </w:r>
    </w:p>
    <w:p w14:paraId="22C68308" w14:textId="77777777" w:rsidR="00853795" w:rsidRPr="00F43888" w:rsidRDefault="00592965" w:rsidP="008018AD">
      <w:r>
        <w:t>Our</w:t>
      </w:r>
      <w:r w:rsidR="00853795" w:rsidRPr="00F43888">
        <w:t xml:space="preserve"> information and knowledge assets comprise documentation relating to </w:t>
      </w:r>
      <w:r>
        <w:t xml:space="preserve">the </w:t>
      </w:r>
      <w:r w:rsidR="00853795" w:rsidRPr="00F43888">
        <w:t>collections, exhibitions, research</w:t>
      </w:r>
      <w:r>
        <w:t xml:space="preserve"> and</w:t>
      </w:r>
      <w:r w:rsidR="00853795" w:rsidRPr="00F43888">
        <w:t xml:space="preserve"> programs, publications and corporate information</w:t>
      </w:r>
      <w:r w:rsidRPr="00592965">
        <w:t xml:space="preserve"> </w:t>
      </w:r>
      <w:r>
        <w:t>of Museums Victoria</w:t>
      </w:r>
      <w:r w:rsidR="00853795" w:rsidRPr="00F43888">
        <w:t xml:space="preserve">. </w:t>
      </w:r>
      <w:r w:rsidR="00970FB0">
        <w:t>I</w:t>
      </w:r>
      <w:r w:rsidR="00853795" w:rsidRPr="00F43888">
        <w:t xml:space="preserve">nformation and </w:t>
      </w:r>
      <w:r w:rsidR="006C6594" w:rsidRPr="00F43888">
        <w:t>records</w:t>
      </w:r>
      <w:r w:rsidR="00AB1A40">
        <w:t xml:space="preserve"> </w:t>
      </w:r>
      <w:r w:rsidR="00853795" w:rsidRPr="00F43888">
        <w:t xml:space="preserve">management standards </w:t>
      </w:r>
      <w:r w:rsidR="00970FB0">
        <w:t xml:space="preserve">support our team to </w:t>
      </w:r>
      <w:r w:rsidR="00853795" w:rsidRPr="00F43888">
        <w:t>improve creation, sharing and use of knowledge.</w:t>
      </w:r>
    </w:p>
    <w:p w14:paraId="1C3883BD" w14:textId="77777777" w:rsidR="009458E7" w:rsidRDefault="009458E7" w:rsidP="008018AD">
      <w:pPr>
        <w:pStyle w:val="Heading3"/>
      </w:pPr>
      <w:r>
        <w:t>2016–17 Highlights &amp; Achievements</w:t>
      </w:r>
    </w:p>
    <w:p w14:paraId="2DD09AF1" w14:textId="77777777" w:rsidR="00853795" w:rsidRPr="00071653" w:rsidRDefault="00853795" w:rsidP="008018AD">
      <w:pPr>
        <w:pStyle w:val="Heading4"/>
      </w:pPr>
      <w:r w:rsidRPr="00071653">
        <w:t xml:space="preserve">Sampling the </w:t>
      </w:r>
      <w:r w:rsidR="00DC1034">
        <w:t>A</w:t>
      </w:r>
      <w:r w:rsidRPr="00071653">
        <w:t>byss</w:t>
      </w:r>
    </w:p>
    <w:p w14:paraId="36D4CDAB" w14:textId="77777777" w:rsidR="00853795" w:rsidRPr="00071653" w:rsidRDefault="00853795" w:rsidP="008018AD">
      <w:r w:rsidRPr="00071653">
        <w:t xml:space="preserve">A scientific team from Museums Victoria </w:t>
      </w:r>
      <w:r w:rsidR="00902F3D">
        <w:t xml:space="preserve">led </w:t>
      </w:r>
      <w:r w:rsidRPr="00071653">
        <w:t xml:space="preserve">a marine research voyage </w:t>
      </w:r>
      <w:r w:rsidR="00963EDB">
        <w:t>a</w:t>
      </w:r>
      <w:r w:rsidRPr="00071653">
        <w:t xml:space="preserve">board the </w:t>
      </w:r>
      <w:r w:rsidR="00A12EE5">
        <w:t xml:space="preserve">Research </w:t>
      </w:r>
      <w:r w:rsidRPr="00071653">
        <w:t>V</w:t>
      </w:r>
      <w:r w:rsidR="00A12EE5">
        <w:t>essel</w:t>
      </w:r>
      <w:r w:rsidRPr="00071653">
        <w:t xml:space="preserve"> </w:t>
      </w:r>
      <w:r w:rsidRPr="0060776E">
        <w:rPr>
          <w:i/>
        </w:rPr>
        <w:t>Investigator</w:t>
      </w:r>
      <w:r w:rsidR="00970FB0">
        <w:rPr>
          <w:i/>
        </w:rPr>
        <w:t>,</w:t>
      </w:r>
      <w:r w:rsidR="00A53E04">
        <w:t xml:space="preserve"> </w:t>
      </w:r>
      <w:r w:rsidRPr="00071653">
        <w:t>Australia’s National Science Facility ship managed by the CSIRO</w:t>
      </w:r>
      <w:r w:rsidR="00970FB0">
        <w:t xml:space="preserve">. The team conducted </w:t>
      </w:r>
      <w:r w:rsidRPr="00071653">
        <w:t>deep</w:t>
      </w:r>
      <w:r w:rsidR="00A53E04">
        <w:t>-</w:t>
      </w:r>
      <w:r w:rsidRPr="00071653">
        <w:t xml:space="preserve">sea biological sampling in the Tasman Sea and Coral Sea </w:t>
      </w:r>
      <w:r w:rsidR="00970FB0">
        <w:t>from</w:t>
      </w:r>
      <w:r w:rsidRPr="00071653">
        <w:t xml:space="preserve"> May</w:t>
      </w:r>
      <w:r w:rsidR="00970FB0">
        <w:t xml:space="preserve"> to</w:t>
      </w:r>
      <w:r w:rsidR="000A2A0F">
        <w:t xml:space="preserve"> </w:t>
      </w:r>
      <w:r w:rsidRPr="00071653">
        <w:t>June</w:t>
      </w:r>
      <w:r w:rsidR="00A53E04">
        <w:t xml:space="preserve"> 2017</w:t>
      </w:r>
      <w:r w:rsidRPr="00071653">
        <w:t xml:space="preserve">. </w:t>
      </w:r>
      <w:r w:rsidR="00035147">
        <w:t>T</w:t>
      </w:r>
      <w:r w:rsidR="00A53E04">
        <w:t xml:space="preserve">he </w:t>
      </w:r>
      <w:r w:rsidRPr="00071653">
        <w:t xml:space="preserve">discoveries of </w:t>
      </w:r>
      <w:r w:rsidR="000A2A0F">
        <w:t xml:space="preserve">rarely seen and new species that live </w:t>
      </w:r>
      <w:r w:rsidRPr="00071653">
        <w:t xml:space="preserve">in the abyssal depths </w:t>
      </w:r>
      <w:r w:rsidR="000A2A0F">
        <w:t xml:space="preserve">more than four kilometres below the ocean’s surface </w:t>
      </w:r>
      <w:r w:rsidRPr="00071653">
        <w:t xml:space="preserve">received </w:t>
      </w:r>
      <w:r w:rsidR="00035147">
        <w:t xml:space="preserve">worldwide </w:t>
      </w:r>
      <w:r w:rsidRPr="00071653">
        <w:t xml:space="preserve">media </w:t>
      </w:r>
      <w:r w:rsidR="00035147">
        <w:t xml:space="preserve">and social </w:t>
      </w:r>
      <w:r w:rsidRPr="00071653">
        <w:t>attention.</w:t>
      </w:r>
    </w:p>
    <w:p w14:paraId="1CE2E2DA" w14:textId="687497DA" w:rsidR="00853795" w:rsidRPr="00AF1AF7" w:rsidRDefault="00035147" w:rsidP="008018AD">
      <w:pPr>
        <w:pStyle w:val="Heading4"/>
      </w:pPr>
      <w:r>
        <w:t>S</w:t>
      </w:r>
      <w:r w:rsidR="00611D15">
        <w:t>pecies</w:t>
      </w:r>
      <w:r>
        <w:t xml:space="preserve"> </w:t>
      </w:r>
      <w:r w:rsidRPr="0060776E">
        <w:t>Discovery</w:t>
      </w:r>
    </w:p>
    <w:p w14:paraId="472594D8" w14:textId="77777777" w:rsidR="00853795" w:rsidRPr="002507B5" w:rsidRDefault="00853795" w:rsidP="008018AD">
      <w:r w:rsidRPr="00071653">
        <w:t xml:space="preserve">A new </w:t>
      </w:r>
      <w:r w:rsidR="004B1AF2" w:rsidRPr="00071653">
        <w:t xml:space="preserve">rat </w:t>
      </w:r>
      <w:r w:rsidRPr="00071653">
        <w:t>species</w:t>
      </w:r>
      <w:r w:rsidR="000A2A0F">
        <w:t xml:space="preserve"> </w:t>
      </w:r>
      <w:r w:rsidR="004B1AF2">
        <w:t xml:space="preserve">was </w:t>
      </w:r>
      <w:r w:rsidRPr="00071653">
        <w:t>discovered during expeditions to remote rainforests in Sulawesi, Indonesia, by scientists from Museums Victoria, Louisiana State University (USA) and</w:t>
      </w:r>
      <w:r w:rsidR="0078489B">
        <w:t xml:space="preserve"> Indonesia’s</w:t>
      </w:r>
      <w:r w:rsidRPr="00071653">
        <w:t xml:space="preserve"> Museum</w:t>
      </w:r>
      <w:r w:rsidR="0078489B" w:rsidRPr="0078489B">
        <w:t xml:space="preserve"> Zoologicum Bogoriense</w:t>
      </w:r>
      <w:r w:rsidR="000A2A0F">
        <w:t>.</w:t>
      </w:r>
      <w:r w:rsidR="004B1AF2">
        <w:t xml:space="preserve"> </w:t>
      </w:r>
      <w:r w:rsidR="000A2A0F">
        <w:t xml:space="preserve">The discovery of the </w:t>
      </w:r>
      <w:r w:rsidR="000A2A0F" w:rsidRPr="00071653">
        <w:t xml:space="preserve">distinctive Slender Rat </w:t>
      </w:r>
      <w:r w:rsidR="000A2A0F">
        <w:t>(</w:t>
      </w:r>
      <w:r w:rsidR="000A2A0F" w:rsidRPr="0060776E">
        <w:rPr>
          <w:i/>
        </w:rPr>
        <w:t>Gracilimus radix</w:t>
      </w:r>
      <w:r w:rsidR="000A2A0F">
        <w:t xml:space="preserve">) </w:t>
      </w:r>
      <w:r w:rsidRPr="00071653">
        <w:t xml:space="preserve">was recognised by the International Institute for Species Exploration as one of </w:t>
      </w:r>
      <w:r w:rsidR="004B1AF2">
        <w:t>its</w:t>
      </w:r>
      <w:r w:rsidR="004B1AF2" w:rsidRPr="00071653">
        <w:t xml:space="preserve"> </w:t>
      </w:r>
      <w:r w:rsidRPr="00071653">
        <w:t xml:space="preserve">‘Top 10 </w:t>
      </w:r>
      <w:r w:rsidR="004B1AF2">
        <w:t>n</w:t>
      </w:r>
      <w:r w:rsidRPr="00071653">
        <w:t xml:space="preserve">ew </w:t>
      </w:r>
      <w:r w:rsidR="004B1AF2">
        <w:t>s</w:t>
      </w:r>
      <w:r w:rsidRPr="00071653">
        <w:t>pecies of 2017’</w:t>
      </w:r>
      <w:r w:rsidR="000A2A0F">
        <w:t xml:space="preserve"> </w:t>
      </w:r>
      <w:r w:rsidRPr="00071653">
        <w:t>in an effort to bring greater public attention to the thr</w:t>
      </w:r>
      <w:r w:rsidRPr="002507B5">
        <w:t xml:space="preserve">eats </w:t>
      </w:r>
      <w:r w:rsidR="004B1AF2">
        <w:t>that</w:t>
      </w:r>
      <w:r w:rsidR="004B1AF2" w:rsidRPr="002507B5">
        <w:t xml:space="preserve"> </w:t>
      </w:r>
      <w:r w:rsidRPr="002507B5">
        <w:t>impact on biodiversity in tropical rainforests.</w:t>
      </w:r>
    </w:p>
    <w:p w14:paraId="07CBFF89" w14:textId="56C6FD53" w:rsidR="00C12525" w:rsidRPr="00071653" w:rsidRDefault="00C12525" w:rsidP="008018AD">
      <w:pPr>
        <w:pStyle w:val="Heading4"/>
      </w:pPr>
      <w:r>
        <w:t>Bush Blitz and Bioscan</w:t>
      </w:r>
    </w:p>
    <w:p w14:paraId="3816CED0" w14:textId="77777777" w:rsidR="00C12525" w:rsidRPr="00071653" w:rsidRDefault="00C12525" w:rsidP="008018AD">
      <w:r>
        <w:t>Museums Victoria’s researchers completed t</w:t>
      </w:r>
      <w:r w:rsidRPr="00071653">
        <w:t xml:space="preserve">wo major biodiversity surveys </w:t>
      </w:r>
      <w:r>
        <w:t>– the Bush Blitz and Bioscan</w:t>
      </w:r>
      <w:r w:rsidRPr="00071653">
        <w:t xml:space="preserve"> </w:t>
      </w:r>
      <w:r>
        <w:t xml:space="preserve">– </w:t>
      </w:r>
      <w:r w:rsidRPr="00071653">
        <w:t xml:space="preserve">in iconic Victorian national parks and reserves during the year. </w:t>
      </w:r>
      <w:r>
        <w:t xml:space="preserve">The </w:t>
      </w:r>
      <w:r w:rsidRPr="00071653">
        <w:t>Bush Blitz</w:t>
      </w:r>
      <w:r>
        <w:t>,</w:t>
      </w:r>
      <w:r w:rsidRPr="00071653">
        <w:t xml:space="preserve"> funded by the </w:t>
      </w:r>
      <w:r w:rsidRPr="00071653">
        <w:rPr>
          <w:rFonts w:cs="Arial"/>
          <w:szCs w:val="22"/>
        </w:rPr>
        <w:t>Australian Biological Resources Study and Parks Australia</w:t>
      </w:r>
      <w:r>
        <w:rPr>
          <w:rFonts w:cs="Arial"/>
          <w:szCs w:val="22"/>
        </w:rPr>
        <w:t>,</w:t>
      </w:r>
      <w:r w:rsidRPr="00071653">
        <w:t xml:space="preserve"> examin</w:t>
      </w:r>
      <w:r>
        <w:t>ed</w:t>
      </w:r>
      <w:r w:rsidRPr="00071653">
        <w:t xml:space="preserve"> terrestrial, freshwater and marine environments in East Gippsland</w:t>
      </w:r>
      <w:r>
        <w:t xml:space="preserve">, while a </w:t>
      </w:r>
      <w:r w:rsidRPr="00071653">
        <w:rPr>
          <w:rFonts w:cs="Arial"/>
          <w:szCs w:val="22"/>
        </w:rPr>
        <w:t xml:space="preserve">Bioscan </w:t>
      </w:r>
      <w:r>
        <w:rPr>
          <w:rFonts w:cs="Arial"/>
          <w:szCs w:val="22"/>
        </w:rPr>
        <w:t xml:space="preserve">– the </w:t>
      </w:r>
      <w:r w:rsidRPr="00071653">
        <w:rPr>
          <w:rFonts w:cs="Arial"/>
          <w:szCs w:val="22"/>
        </w:rPr>
        <w:t xml:space="preserve">first stage of ‘The Murray Explored’ project </w:t>
      </w:r>
      <w:r>
        <w:rPr>
          <w:rFonts w:cs="Arial"/>
          <w:szCs w:val="22"/>
        </w:rPr>
        <w:t xml:space="preserve">delivered in partnership with </w:t>
      </w:r>
      <w:r w:rsidRPr="00071653">
        <w:rPr>
          <w:rFonts w:cs="Arial"/>
          <w:szCs w:val="22"/>
        </w:rPr>
        <w:t xml:space="preserve">the Gannawarra Shire Council </w:t>
      </w:r>
      <w:r>
        <w:rPr>
          <w:rFonts w:cs="Arial"/>
          <w:szCs w:val="22"/>
        </w:rPr>
        <w:t xml:space="preserve">– was </w:t>
      </w:r>
      <w:r w:rsidRPr="00071653">
        <w:rPr>
          <w:rFonts w:cs="Arial"/>
          <w:szCs w:val="22"/>
        </w:rPr>
        <w:t>undertaken at Gunbower Island in October</w:t>
      </w:r>
      <w:r>
        <w:rPr>
          <w:rFonts w:cs="Arial"/>
          <w:szCs w:val="22"/>
        </w:rPr>
        <w:t xml:space="preserve">. </w:t>
      </w:r>
    </w:p>
    <w:p w14:paraId="113559DE" w14:textId="77777777" w:rsidR="00C12525" w:rsidRPr="00CB6AE8" w:rsidRDefault="00C12525" w:rsidP="008018AD">
      <w:pPr>
        <w:pStyle w:val="Heading4"/>
      </w:pPr>
      <w:r w:rsidRPr="00CB6AE8">
        <w:t>Invisible Farmer</w:t>
      </w:r>
    </w:p>
    <w:p w14:paraId="46C54110" w14:textId="77777777" w:rsidR="00C12525" w:rsidRDefault="00C12525" w:rsidP="008018AD">
      <w:r w:rsidRPr="00CB6AE8">
        <w:rPr>
          <w:i/>
        </w:rPr>
        <w:t>Invisible Farmer</w:t>
      </w:r>
      <w:r w:rsidRPr="000375AC">
        <w:t xml:space="preserve">, the largest-ever study of Australian women on the land, was launched on International Women’s Day, 8 March 2017. The three-year project is funded by an Australian Research Council </w:t>
      </w:r>
      <w:r w:rsidR="00C8311F">
        <w:t>L</w:t>
      </w:r>
      <w:r w:rsidRPr="000375AC">
        <w:t xml:space="preserve">inkage </w:t>
      </w:r>
      <w:r w:rsidR="00C8311F">
        <w:t>Project grant</w:t>
      </w:r>
      <w:r w:rsidRPr="000375AC">
        <w:t xml:space="preserve"> to the University of Melbourne</w:t>
      </w:r>
      <w:r w:rsidR="00C8311F">
        <w:t>,</w:t>
      </w:r>
      <w:r w:rsidRPr="000375AC">
        <w:t xml:space="preserve"> and involves a nationwide partnership between Museums Victoria</w:t>
      </w:r>
      <w:r>
        <w:t xml:space="preserve"> </w:t>
      </w:r>
      <w:r w:rsidR="00C8311F">
        <w:t xml:space="preserve">, as lead investigator, </w:t>
      </w:r>
      <w:r>
        <w:t xml:space="preserve">and </w:t>
      </w:r>
      <w:r w:rsidR="00C8311F">
        <w:t xml:space="preserve">other </w:t>
      </w:r>
      <w:r w:rsidRPr="000375AC">
        <w:t>government and cultural organisations, universities and rural communities. The program has generated extensive media coverage and community interest.</w:t>
      </w:r>
    </w:p>
    <w:p w14:paraId="6146229A" w14:textId="77777777" w:rsidR="00654BBD" w:rsidRPr="00071653" w:rsidRDefault="00654BBD" w:rsidP="008018AD">
      <w:pPr>
        <w:pStyle w:val="Heading4"/>
      </w:pPr>
      <w:r w:rsidRPr="00071653">
        <w:t xml:space="preserve">Australian Research Council (ARC) </w:t>
      </w:r>
      <w:r>
        <w:t>l</w:t>
      </w:r>
      <w:r w:rsidRPr="00071653">
        <w:t xml:space="preserve">inkage </w:t>
      </w:r>
      <w:r>
        <w:t>g</w:t>
      </w:r>
      <w:r w:rsidRPr="00071653">
        <w:t>rants</w:t>
      </w:r>
    </w:p>
    <w:p w14:paraId="5AAA4C94" w14:textId="2C11241F" w:rsidR="00654BBD" w:rsidRPr="00071653" w:rsidRDefault="00654BBD" w:rsidP="008018AD">
      <w:r w:rsidRPr="00071653">
        <w:t xml:space="preserve">Museums Victoria </w:t>
      </w:r>
      <w:r>
        <w:t xml:space="preserve">is currently </w:t>
      </w:r>
      <w:r w:rsidRPr="00071653">
        <w:t xml:space="preserve">involved with </w:t>
      </w:r>
      <w:r w:rsidRPr="00C27CAA">
        <w:t xml:space="preserve">nine ARC </w:t>
      </w:r>
      <w:r w:rsidR="00C8311F" w:rsidRPr="00C27CAA">
        <w:t>L</w:t>
      </w:r>
      <w:r w:rsidRPr="00C27CAA">
        <w:t xml:space="preserve">inkage </w:t>
      </w:r>
      <w:r w:rsidR="00C8311F" w:rsidRPr="00C27CAA">
        <w:t>P</w:t>
      </w:r>
      <w:r w:rsidRPr="00C27CAA">
        <w:t>rojects – an unprecedented number – in partnerships with six universities.</w:t>
      </w:r>
      <w:r w:rsidRPr="00071653">
        <w:t xml:space="preserve"> </w:t>
      </w:r>
      <w:r>
        <w:t>ARC</w:t>
      </w:r>
      <w:r w:rsidRPr="00071653">
        <w:t xml:space="preserve"> </w:t>
      </w:r>
      <w:r>
        <w:t>grants</w:t>
      </w:r>
      <w:r w:rsidRPr="00071653">
        <w:t xml:space="preserve"> encourage higher</w:t>
      </w:r>
      <w:r>
        <w:t>-</w:t>
      </w:r>
      <w:r w:rsidRPr="00071653">
        <w:t xml:space="preserve">education institutions to develop strategic research alliances with other research and industry bodies </w:t>
      </w:r>
      <w:r w:rsidR="008E782B">
        <w:t>including</w:t>
      </w:r>
      <w:r w:rsidRPr="00071653">
        <w:t xml:space="preserve"> Museums Victoria. The collaborati</w:t>
      </w:r>
      <w:r>
        <w:t>ng universities are</w:t>
      </w:r>
      <w:r w:rsidRPr="00071653">
        <w:t xml:space="preserve"> the University of Melbourne, Monash University, Deakin University, Australian National University, University of Adelaide and University of Que</w:t>
      </w:r>
      <w:r>
        <w:t>e</w:t>
      </w:r>
      <w:r w:rsidRPr="00071653">
        <w:t>nsland.</w:t>
      </w:r>
    </w:p>
    <w:p w14:paraId="4A17C7B1" w14:textId="77777777" w:rsidR="0013741B" w:rsidRPr="00071653" w:rsidRDefault="0013741B" w:rsidP="008018AD">
      <w:pPr>
        <w:pStyle w:val="Heading4"/>
      </w:pPr>
      <w:r w:rsidRPr="00071653">
        <w:t>Acquisitions</w:t>
      </w:r>
    </w:p>
    <w:p w14:paraId="0D54B782" w14:textId="77777777" w:rsidR="00743BD5" w:rsidRDefault="0013741B" w:rsidP="008018AD">
      <w:r w:rsidRPr="00071653">
        <w:t>Museums Victoria</w:t>
      </w:r>
      <w:r>
        <w:t xml:space="preserve"> continued it</w:t>
      </w:r>
      <w:r w:rsidRPr="00071653">
        <w:t>s</w:t>
      </w:r>
      <w:r>
        <w:t xml:space="preserve"> program of adding items of significance to the State collection with a number of exciting new additions</w:t>
      </w:r>
      <w:r w:rsidR="00816837">
        <w:t>.</w:t>
      </w:r>
    </w:p>
    <w:p w14:paraId="0610A06A" w14:textId="6ECBA846" w:rsidR="0013741B" w:rsidRDefault="00743BD5" w:rsidP="008018AD">
      <w:r>
        <w:t>A key highlight was</w:t>
      </w:r>
      <w:r w:rsidR="008E782B">
        <w:t xml:space="preserve"> the</w:t>
      </w:r>
      <w:r>
        <w:t xml:space="preserve"> acquisition of a</w:t>
      </w:r>
      <w:r w:rsidRPr="00071653">
        <w:t xml:space="preserve"> tea caddy belonging to L</w:t>
      </w:r>
      <w:r>
        <w:t>ieutena</w:t>
      </w:r>
      <w:r w:rsidRPr="00071653">
        <w:t>nt Gov</w:t>
      </w:r>
      <w:r>
        <w:t xml:space="preserve">ernor </w:t>
      </w:r>
      <w:r w:rsidRPr="00071653">
        <w:t>David Collins</w:t>
      </w:r>
      <w:r>
        <w:t>,</w:t>
      </w:r>
      <w:r w:rsidRPr="00071653">
        <w:t xml:space="preserve"> dating from the time of Victoria’s first European settlement in 1803</w:t>
      </w:r>
      <w:r>
        <w:t>. The tea caddy is thought to have been made during Governor Collins’ brief residence in Sorrento and is the oldest-known</w:t>
      </w:r>
      <w:r w:rsidR="00404363">
        <w:t>,</w:t>
      </w:r>
      <w:r>
        <w:t xml:space="preserve"> non-I</w:t>
      </w:r>
      <w:r w:rsidRPr="009147FB">
        <w:t>ndigenous Victorian object made from local materials</w:t>
      </w:r>
      <w:r>
        <w:t xml:space="preserve"> in existence.</w:t>
      </w:r>
    </w:p>
    <w:p w14:paraId="46E6C019" w14:textId="261E4051" w:rsidR="0013741B" w:rsidRPr="00071653" w:rsidRDefault="00743BD5" w:rsidP="008018AD">
      <w:r>
        <w:t xml:space="preserve">Other </w:t>
      </w:r>
      <w:r w:rsidR="00717104">
        <w:t xml:space="preserve">acquisition </w:t>
      </w:r>
      <w:r>
        <w:t>h</w:t>
      </w:r>
      <w:r w:rsidR="00816837">
        <w:t>ighlights included</w:t>
      </w:r>
      <w:r>
        <w:t xml:space="preserve">: </w:t>
      </w:r>
      <w:r w:rsidR="00816837">
        <w:t>a</w:t>
      </w:r>
      <w:r w:rsidR="0013741B" w:rsidRPr="00071653">
        <w:t xml:space="preserve"> set of engraved prints </w:t>
      </w:r>
      <w:r w:rsidR="0013741B">
        <w:t xml:space="preserve">relating to </w:t>
      </w:r>
      <w:r w:rsidR="0013741B" w:rsidRPr="00071653">
        <w:t>William Blandowski</w:t>
      </w:r>
      <w:r w:rsidR="0013741B">
        <w:t>’s</w:t>
      </w:r>
      <w:r w:rsidR="0013741B" w:rsidRPr="00071653">
        <w:t xml:space="preserve"> Victorian expeditions in the 1850</w:t>
      </w:r>
      <w:r w:rsidR="008E782B">
        <w:t>’</w:t>
      </w:r>
      <w:r w:rsidR="0013741B" w:rsidRPr="00071653">
        <w:t>s</w:t>
      </w:r>
      <w:r w:rsidR="0013741B">
        <w:t xml:space="preserve">, of particular interest due to </w:t>
      </w:r>
      <w:r w:rsidR="0013741B" w:rsidRPr="00071653">
        <w:t>Blandowski</w:t>
      </w:r>
      <w:r w:rsidR="0013741B">
        <w:t>’s role as a founding curator of the museum</w:t>
      </w:r>
      <w:r>
        <w:t>; a</w:t>
      </w:r>
      <w:r w:rsidR="0013741B">
        <w:t xml:space="preserve"> bedroom suite that featured in the 1880 Melbourne International Exhibition held in the </w:t>
      </w:r>
      <w:r w:rsidR="0013741B" w:rsidRPr="00071653">
        <w:t>Royal Exhibition Building</w:t>
      </w:r>
      <w:r w:rsidR="00717104">
        <w:t xml:space="preserve"> </w:t>
      </w:r>
      <w:r w:rsidR="0013741B">
        <w:t xml:space="preserve">acquired with support from </w:t>
      </w:r>
      <w:r w:rsidR="003E749F" w:rsidRPr="003E749F">
        <w:t>the National Cultural Heritage Account</w:t>
      </w:r>
      <w:r>
        <w:t xml:space="preserve">; and a </w:t>
      </w:r>
      <w:r w:rsidRPr="00071653">
        <w:t>Murray River Steam Navigation and Commerce Medal from 1853</w:t>
      </w:r>
      <w:r>
        <w:t>,</w:t>
      </w:r>
      <w:r w:rsidRPr="00071653">
        <w:t xml:space="preserve"> commemorating the opening of the Murray River to steamship navigation by Captain Francis Cadell</w:t>
      </w:r>
      <w:r>
        <w:t xml:space="preserve">. </w:t>
      </w:r>
    </w:p>
    <w:p w14:paraId="2F7A52F9" w14:textId="77777777" w:rsidR="00717104" w:rsidRDefault="00717104" w:rsidP="008018AD">
      <w:pPr>
        <w:pStyle w:val="Heading4"/>
      </w:pPr>
      <w:r w:rsidRPr="00C775DC">
        <w:t>Kodak Heritage Collection Project</w:t>
      </w:r>
      <w:r>
        <w:t xml:space="preserve"> </w:t>
      </w:r>
    </w:p>
    <w:p w14:paraId="02CDF4E6" w14:textId="2AA817AA" w:rsidR="00E01738" w:rsidRPr="00E01738" w:rsidRDefault="00E01738" w:rsidP="008018AD">
      <w:r w:rsidRPr="00E01738">
        <w:t xml:space="preserve">The Kodak Heritage Collection at Museums Victoria is made up of thousands of photographs, documents and other artefacts tracing the history of the company and its predecessors in Australia. The collection covers themes of photographic history – including manufacturing, marketing and retail – as well as the community surrounding the industry. In 2015 Museums Victoria celebrated the 10th Anniversary of the Kodak Heritage Collection </w:t>
      </w:r>
      <w:r>
        <w:t>and in 2016</w:t>
      </w:r>
      <w:r w:rsidR="008E782B">
        <w:t>–</w:t>
      </w:r>
      <w:r w:rsidRPr="00E01738">
        <w:t xml:space="preserve">17 was awarded a significant grant from the Baker Foundation towards continuing </w:t>
      </w:r>
      <w:r w:rsidR="008E782B">
        <w:t xml:space="preserve">its </w:t>
      </w:r>
      <w:r w:rsidRPr="00E01738">
        <w:t>registration and digitisation.</w:t>
      </w:r>
    </w:p>
    <w:p w14:paraId="49CCC7AC" w14:textId="77777777" w:rsidR="00CE681B" w:rsidRPr="00CB6AE8" w:rsidRDefault="00CE681B" w:rsidP="008018AD">
      <w:pPr>
        <w:pStyle w:val="Heading4"/>
      </w:pPr>
      <w:r w:rsidRPr="00CB6AE8">
        <w:t>Great Melbourne Telescope</w:t>
      </w:r>
    </w:p>
    <w:p w14:paraId="5014F9B5" w14:textId="77777777" w:rsidR="00CE681B" w:rsidRDefault="00CE681B" w:rsidP="008018AD">
      <w:r w:rsidRPr="00071653">
        <w:t xml:space="preserve">Restoration of the Great Melbourne Telescope continued, with </w:t>
      </w:r>
      <w:r>
        <w:t>the most recent</w:t>
      </w:r>
      <w:r w:rsidRPr="00071653">
        <w:t xml:space="preserve"> work reinstat</w:t>
      </w:r>
      <w:r>
        <w:t xml:space="preserve">ing </w:t>
      </w:r>
      <w:r w:rsidRPr="00071653">
        <w:t xml:space="preserve">structural and mechanical components of the telescope in their original form. The Copland Foundation, Ian Potter Foundation and Myer Foundation have generously supported the restoration work to date. </w:t>
      </w:r>
    </w:p>
    <w:p w14:paraId="0EBA030D" w14:textId="77777777" w:rsidR="00853795" w:rsidRPr="002507B5" w:rsidRDefault="00853795" w:rsidP="008018AD">
      <w:pPr>
        <w:pStyle w:val="Heading4"/>
      </w:pPr>
      <w:r w:rsidRPr="002507B5">
        <w:t xml:space="preserve">Leading </w:t>
      </w:r>
      <w:r w:rsidR="004B1AF2">
        <w:t>c</w:t>
      </w:r>
      <w:r w:rsidRPr="002507B5">
        <w:t xml:space="preserve">ollections </w:t>
      </w:r>
      <w:r w:rsidR="004B1AF2">
        <w:t>m</w:t>
      </w:r>
      <w:r w:rsidRPr="002507B5">
        <w:t>anagement</w:t>
      </w:r>
    </w:p>
    <w:p w14:paraId="1113D328" w14:textId="77777777" w:rsidR="00853795" w:rsidRPr="002507B5" w:rsidRDefault="00853795" w:rsidP="008018AD">
      <w:r w:rsidRPr="002507B5">
        <w:t>In 2017</w:t>
      </w:r>
      <w:r w:rsidR="004B1AF2">
        <w:t>,</w:t>
      </w:r>
      <w:r w:rsidRPr="002507B5">
        <w:t xml:space="preserve"> Museum</w:t>
      </w:r>
      <w:r w:rsidR="004B1AF2">
        <w:t>s Victoria</w:t>
      </w:r>
      <w:r w:rsidRPr="002507B5">
        <w:t xml:space="preserve"> completed the first phase of the </w:t>
      </w:r>
      <w:r w:rsidR="004B1AF2">
        <w:t>five-year c</w:t>
      </w:r>
      <w:r w:rsidRPr="002507B5">
        <w:t xml:space="preserve">ollection </w:t>
      </w:r>
      <w:r w:rsidR="004B1AF2">
        <w:t>r</w:t>
      </w:r>
      <w:r w:rsidRPr="002507B5">
        <w:t>isk</w:t>
      </w:r>
      <w:r w:rsidR="004B1AF2">
        <w:t>-a</w:t>
      </w:r>
      <w:r w:rsidRPr="002507B5">
        <w:t xml:space="preserve">ssessment and </w:t>
      </w:r>
      <w:r w:rsidR="004B1AF2">
        <w:t>m</w:t>
      </w:r>
      <w:r w:rsidRPr="002507B5">
        <w:t>anagement (CRAM) program</w:t>
      </w:r>
      <w:r w:rsidR="00BD7CC6">
        <w:t>, which</w:t>
      </w:r>
      <w:r w:rsidR="008E6861">
        <w:t xml:space="preserve"> leads</w:t>
      </w:r>
      <w:r w:rsidRPr="002507B5">
        <w:t xml:space="preserve"> the way in the Australian collecting sector </w:t>
      </w:r>
      <w:r w:rsidR="0087551F">
        <w:t>through its</w:t>
      </w:r>
      <w:r w:rsidRPr="002507B5">
        <w:t xml:space="preserve"> institution-wide and interdisciplinary preventive conservation model. The </w:t>
      </w:r>
      <w:r w:rsidR="00F26982">
        <w:t xml:space="preserve">CRAM </w:t>
      </w:r>
      <w:r w:rsidRPr="002507B5">
        <w:t xml:space="preserve">program has also resulted in an organisation-wide cultural transformation in understanding </w:t>
      </w:r>
      <w:r w:rsidR="00F26982">
        <w:t xml:space="preserve">of </w:t>
      </w:r>
      <w:r w:rsidRPr="002507B5">
        <w:t>and approach to managing collections.</w:t>
      </w:r>
    </w:p>
    <w:p w14:paraId="4098594F" w14:textId="77777777" w:rsidR="00690E01" w:rsidRDefault="00690E01" w:rsidP="008018AD"/>
    <w:p w14:paraId="2FA6F2E2" w14:textId="77777777" w:rsidR="00853795" w:rsidRPr="00071653" w:rsidRDefault="00853795" w:rsidP="008018AD">
      <w:pPr>
        <w:pStyle w:val="Heading4"/>
      </w:pPr>
      <w:r w:rsidRPr="00071653">
        <w:t xml:space="preserve">Awards, </w:t>
      </w:r>
      <w:r w:rsidR="00F3448C">
        <w:t>g</w:t>
      </w:r>
      <w:r w:rsidRPr="00071653">
        <w:t xml:space="preserve">rants </w:t>
      </w:r>
      <w:r w:rsidR="00F3448C">
        <w:t>and</w:t>
      </w:r>
      <w:r w:rsidRPr="00071653">
        <w:t xml:space="preserve"> </w:t>
      </w:r>
      <w:r w:rsidR="00F3448C">
        <w:t>s</w:t>
      </w:r>
      <w:r w:rsidRPr="00071653">
        <w:t>cholarships</w:t>
      </w:r>
    </w:p>
    <w:p w14:paraId="32C09102" w14:textId="77777777" w:rsidR="00853795" w:rsidRPr="00071653" w:rsidRDefault="00853795" w:rsidP="008018AD">
      <w:r w:rsidRPr="0060776E">
        <w:t>The McCoy Project</w:t>
      </w:r>
      <w:r w:rsidRPr="00DC1034">
        <w:t>,</w:t>
      </w:r>
      <w:r w:rsidRPr="00071653">
        <w:t xml:space="preserve"> a partnership between Museums Victoria and the University of Melbourne, aims to foster collaborative and interdisciplinary research. In 2016</w:t>
      </w:r>
      <w:r w:rsidR="005A48B6">
        <w:t>–</w:t>
      </w:r>
      <w:r w:rsidRPr="00071653">
        <w:t>17</w:t>
      </w:r>
      <w:r w:rsidR="005A48B6">
        <w:t>,</w:t>
      </w:r>
      <w:r w:rsidRPr="00071653">
        <w:t xml:space="preserve"> the project delivered a fourth round of seed funding to five pilot projects and awarded two new </w:t>
      </w:r>
      <w:r w:rsidR="005A48B6">
        <w:t>s</w:t>
      </w:r>
      <w:r w:rsidRPr="00071653">
        <w:t>trategic Australian Postgraduate Award scholarships for PhD candidates.</w:t>
      </w:r>
    </w:p>
    <w:p w14:paraId="2087C974" w14:textId="0DA08FBB" w:rsidR="00853795" w:rsidRPr="00071653" w:rsidRDefault="00853795" w:rsidP="008018AD">
      <w:r w:rsidRPr="0060776E">
        <w:t>The Robert Blackwood Partnership</w:t>
      </w:r>
      <w:r w:rsidRPr="00071653">
        <w:t xml:space="preserve"> between Museums Victoria and Monash University was launched. </w:t>
      </w:r>
      <w:r w:rsidR="005A48B6">
        <w:t>It</w:t>
      </w:r>
      <w:r w:rsidRPr="00071653">
        <w:t xml:space="preserve"> promotes research collaborations and engagement between the two institutions, and this year provided seed funding for projects </w:t>
      </w:r>
      <w:r w:rsidR="005A48B6">
        <w:t>in</w:t>
      </w:r>
      <w:r w:rsidR="005A48B6" w:rsidRPr="00071653">
        <w:t xml:space="preserve"> </w:t>
      </w:r>
      <w:r w:rsidRPr="00071653">
        <w:t>the Sciences, Arts</w:t>
      </w:r>
      <w:r w:rsidR="008E782B">
        <w:t>,</w:t>
      </w:r>
      <w:r w:rsidRPr="00071653">
        <w:t xml:space="preserve"> Education and Science </w:t>
      </w:r>
      <w:r w:rsidR="005A48B6">
        <w:t xml:space="preserve">faculties </w:t>
      </w:r>
      <w:r w:rsidRPr="00071653">
        <w:t xml:space="preserve">at Monash University. The partnership also encompassed the latest round of Honours and PhD </w:t>
      </w:r>
      <w:r w:rsidR="005A48B6">
        <w:t>s</w:t>
      </w:r>
      <w:r w:rsidRPr="00071653">
        <w:t>cholarships awarded to postgraduate students working with Museums Victoria collections.</w:t>
      </w:r>
    </w:p>
    <w:p w14:paraId="144824CF" w14:textId="77777777" w:rsidR="00853795" w:rsidRPr="00521C8E" w:rsidRDefault="00853795" w:rsidP="008018AD">
      <w:r w:rsidRPr="00071653">
        <w:t>Museums Victoria appointed its third Ian Potter Fellowship for Biodiversity Researc</w:t>
      </w:r>
      <w:r>
        <w:t>h in 201</w:t>
      </w:r>
      <w:r w:rsidR="005A48B6">
        <w:t>6–</w:t>
      </w:r>
      <w:r>
        <w:t>17</w:t>
      </w:r>
      <w:r w:rsidR="00BC5A9C">
        <w:t xml:space="preserve"> to Ms </w:t>
      </w:r>
      <w:r w:rsidR="00BC5A9C" w:rsidRPr="00C27CAA">
        <w:t>Shandiya Balasubramania</w:t>
      </w:r>
      <w:r w:rsidR="00BC5A9C" w:rsidRPr="00BC5A9C">
        <w:t xml:space="preserve">m. </w:t>
      </w:r>
      <w:r w:rsidRPr="00071653">
        <w:t xml:space="preserve">The three-year fellowship supports a talented </w:t>
      </w:r>
      <w:r w:rsidR="005A48B6">
        <w:t>e</w:t>
      </w:r>
      <w:r w:rsidRPr="00071653">
        <w:t xml:space="preserve">arly </w:t>
      </w:r>
      <w:r w:rsidR="005A48B6">
        <w:t>c</w:t>
      </w:r>
      <w:r w:rsidRPr="00071653">
        <w:t xml:space="preserve">areer </w:t>
      </w:r>
      <w:r w:rsidR="005A48B6">
        <w:t>r</w:t>
      </w:r>
      <w:r w:rsidRPr="00071653">
        <w:t>esearcher to undertake innovative wildlife conservation research linked to the new Ian Potter Australian Wildlife BioBank facility at Melbourne Museum</w:t>
      </w:r>
      <w:r w:rsidR="005A48B6">
        <w:t>,</w:t>
      </w:r>
      <w:r w:rsidRPr="00071653">
        <w:t xml:space="preserve"> which opened in August</w:t>
      </w:r>
      <w:r w:rsidR="005A48B6">
        <w:t xml:space="preserve"> 2016</w:t>
      </w:r>
      <w:r w:rsidRPr="00071653">
        <w:t xml:space="preserve">. </w:t>
      </w:r>
      <w:r w:rsidR="005A48B6">
        <w:t xml:space="preserve">The Ian Potter Foundation </w:t>
      </w:r>
      <w:r w:rsidR="005A48B6" w:rsidRPr="00071653">
        <w:t xml:space="preserve">generously provided </w:t>
      </w:r>
      <w:r w:rsidR="005A48B6">
        <w:t>f</w:t>
      </w:r>
      <w:r w:rsidRPr="00071653">
        <w:t xml:space="preserve">unding for both the </w:t>
      </w:r>
      <w:r w:rsidR="005A48B6">
        <w:t>r</w:t>
      </w:r>
      <w:r w:rsidRPr="00071653">
        <w:t xml:space="preserve">esearch </w:t>
      </w:r>
      <w:r w:rsidR="005A48B6">
        <w:t>f</w:t>
      </w:r>
      <w:r w:rsidRPr="00071653">
        <w:t>ellow and the BioBank facility</w:t>
      </w:r>
      <w:r w:rsidR="00994D5E">
        <w:t>.</w:t>
      </w:r>
    </w:p>
    <w:p w14:paraId="05625A10" w14:textId="77777777" w:rsidR="00690E01" w:rsidRPr="00071653" w:rsidRDefault="00690E01" w:rsidP="008018AD">
      <w:pPr>
        <w:pStyle w:val="Heading4"/>
      </w:pPr>
      <w:r w:rsidRPr="0060776E">
        <w:t>Memoirs of Museums Victoria</w:t>
      </w:r>
      <w:r w:rsidRPr="00071653">
        <w:t xml:space="preserve"> </w:t>
      </w:r>
      <w:r>
        <w:t>s</w:t>
      </w:r>
      <w:r w:rsidRPr="00071653">
        <w:t xml:space="preserve">pecial </w:t>
      </w:r>
      <w:r>
        <w:t>e</w:t>
      </w:r>
      <w:r w:rsidRPr="00071653">
        <w:t>dition</w:t>
      </w:r>
    </w:p>
    <w:p w14:paraId="2925CC44" w14:textId="77777777" w:rsidR="00853795" w:rsidRDefault="00690E01" w:rsidP="008018AD">
      <w:pPr>
        <w:rPr>
          <w:b/>
          <w:sz w:val="36"/>
        </w:rPr>
      </w:pPr>
      <w:r w:rsidRPr="00071653">
        <w:t xml:space="preserve">Museums Victoria published a special issue of </w:t>
      </w:r>
      <w:r w:rsidRPr="00071653">
        <w:rPr>
          <w:i/>
        </w:rPr>
        <w:t>Memoirs of Museums Victoria</w:t>
      </w:r>
      <w:r w:rsidRPr="00071653">
        <w:t xml:space="preserve"> in honour of Dr Thomas Rich (Senior Curator, Vertebrate Palaeontology). The </w:t>
      </w:r>
      <w:r>
        <w:t xml:space="preserve">issue’s </w:t>
      </w:r>
      <w:r w:rsidRPr="00071653">
        <w:t xml:space="preserve">28 papers were written and </w:t>
      </w:r>
      <w:r>
        <w:t>compiled</w:t>
      </w:r>
      <w:r w:rsidRPr="00071653">
        <w:t xml:space="preserve"> to celebrate Dr Rich</w:t>
      </w:r>
      <w:r>
        <w:t>’s</w:t>
      </w:r>
      <w:r w:rsidRPr="00071653">
        <w:t xml:space="preserve"> significant contribution to vertebrate palaeontology in Australia and elsewhere. Dr Rich commenced his career as </w:t>
      </w:r>
      <w:r>
        <w:t>the c</w:t>
      </w:r>
      <w:r w:rsidRPr="00071653">
        <w:t xml:space="preserve">urator of </w:t>
      </w:r>
      <w:r>
        <w:t>f</w:t>
      </w:r>
      <w:r w:rsidRPr="00071653">
        <w:t>ossils at the then National Museum of Victoria in 1974.</w:t>
      </w:r>
      <w:r w:rsidR="00853795">
        <w:br w:type="page"/>
      </w:r>
    </w:p>
    <w:p w14:paraId="2A1A05E0" w14:textId="77777777" w:rsidR="00853795" w:rsidRPr="00BA2CA4" w:rsidRDefault="00853795" w:rsidP="008018AD">
      <w:pPr>
        <w:pStyle w:val="Heading3"/>
      </w:pPr>
      <w:r w:rsidRPr="00071653">
        <w:t xml:space="preserve">Strategic Direction 3: </w:t>
      </w:r>
      <w:r w:rsidRPr="00BA2CA4">
        <w:t>Digital Transformation</w:t>
      </w:r>
    </w:p>
    <w:p w14:paraId="43602C8E" w14:textId="77777777" w:rsidR="00853795" w:rsidRDefault="00853795" w:rsidP="008018AD">
      <w:r w:rsidRPr="00BA2CA4">
        <w:t>Keeping up with the continually shifting digital environment requires organisations to be forward-looking and agile. This presents both a challenge and opportunity for museums, which must reposition themselves to operate effectively in the digital age. At its heart, this means changes in the way that people think, work and interact.</w:t>
      </w:r>
    </w:p>
    <w:p w14:paraId="5B9A16AE" w14:textId="0BE4730B" w:rsidR="00853795" w:rsidRPr="00F43888" w:rsidRDefault="00853795" w:rsidP="008018AD">
      <w:pPr>
        <w:pStyle w:val="Heading4"/>
      </w:pPr>
      <w:r w:rsidRPr="00F43888">
        <w:t xml:space="preserve">Digital and </w:t>
      </w:r>
      <w:r w:rsidR="00DC1034">
        <w:t>e</w:t>
      </w:r>
      <w:r w:rsidRPr="00F43888">
        <w:t xml:space="preserve">merging </w:t>
      </w:r>
      <w:r w:rsidR="00DC1034">
        <w:t>t</w:t>
      </w:r>
      <w:r w:rsidRPr="00F43888">
        <w:t>echnology (DET)</w:t>
      </w:r>
    </w:p>
    <w:p w14:paraId="4164FBE9" w14:textId="77777777" w:rsidR="00853795" w:rsidRPr="00F43888" w:rsidRDefault="00853795" w:rsidP="008018AD">
      <w:r>
        <w:t>Museums Victoria</w:t>
      </w:r>
      <w:r w:rsidRPr="00F43888">
        <w:t xml:space="preserve"> delivers high</w:t>
      </w:r>
      <w:r w:rsidR="00DC1034">
        <w:t>-</w:t>
      </w:r>
      <w:r w:rsidRPr="00F43888">
        <w:t xml:space="preserve">performing information technology infrastructure and systems to meet the collection, business and staffing requirements of the organisation. </w:t>
      </w:r>
    </w:p>
    <w:p w14:paraId="5A20E64B" w14:textId="58E4227B" w:rsidR="00853795" w:rsidRPr="00F43888" w:rsidRDefault="00853795" w:rsidP="008018AD">
      <w:pPr>
        <w:pStyle w:val="Heading4"/>
      </w:pPr>
      <w:r w:rsidRPr="00F43888">
        <w:t xml:space="preserve">Information and </w:t>
      </w:r>
      <w:r w:rsidR="00DC1034">
        <w:t>k</w:t>
      </w:r>
      <w:r w:rsidRPr="00F43888">
        <w:t xml:space="preserve">nowledge </w:t>
      </w:r>
      <w:r w:rsidR="00DC1034">
        <w:t>m</w:t>
      </w:r>
      <w:r w:rsidRPr="00F43888">
        <w:t xml:space="preserve">anagement </w:t>
      </w:r>
    </w:p>
    <w:p w14:paraId="3B2FC47B" w14:textId="77777777" w:rsidR="00174164" w:rsidRPr="00F43888" w:rsidRDefault="00853795" w:rsidP="008018AD">
      <w:r>
        <w:t>Museums Victoria</w:t>
      </w:r>
      <w:r w:rsidRPr="00F43888">
        <w:t xml:space="preserve"> </w:t>
      </w:r>
      <w:r w:rsidR="00174164" w:rsidRPr="00F43888">
        <w:t>facilitate</w:t>
      </w:r>
      <w:r w:rsidR="00174164">
        <w:t>s</w:t>
      </w:r>
      <w:r w:rsidR="00174164" w:rsidRPr="00F43888">
        <w:t xml:space="preserve"> knowledge management initiatives</w:t>
      </w:r>
      <w:r w:rsidR="00174164">
        <w:t>,</w:t>
      </w:r>
      <w:r w:rsidR="00174164" w:rsidRPr="00F43888">
        <w:t xml:space="preserve"> including collaboration and workflows</w:t>
      </w:r>
      <w:r w:rsidR="00174164">
        <w:t xml:space="preserve">, to </w:t>
      </w:r>
      <w:r w:rsidR="00174164" w:rsidRPr="00F43888">
        <w:t xml:space="preserve">allow staff to work together </w:t>
      </w:r>
      <w:r w:rsidR="00174164">
        <w:t xml:space="preserve">remotely and </w:t>
      </w:r>
      <w:r w:rsidR="00174164" w:rsidRPr="00F43888">
        <w:t>digitally.</w:t>
      </w:r>
    </w:p>
    <w:p w14:paraId="3291787A" w14:textId="77777777" w:rsidR="00853795" w:rsidRPr="00F43888" w:rsidRDefault="00174164" w:rsidP="008018AD">
      <w:r>
        <w:t>Our e</w:t>
      </w:r>
      <w:r w:rsidR="00853795" w:rsidRPr="00F43888">
        <w:t>lectronic document and records management system</w:t>
      </w:r>
      <w:r>
        <w:t>s</w:t>
      </w:r>
      <w:r w:rsidR="00853795" w:rsidRPr="00F43888">
        <w:t xml:space="preserve"> support digital transformation across the organisation.</w:t>
      </w:r>
    </w:p>
    <w:p w14:paraId="361DE9FD" w14:textId="77777777" w:rsidR="00B802A0" w:rsidRDefault="009458E7" w:rsidP="008018AD">
      <w:pPr>
        <w:pStyle w:val="Heading3"/>
      </w:pPr>
      <w:r>
        <w:t>2016–17 Highlights &amp; Achievements</w:t>
      </w:r>
    </w:p>
    <w:p w14:paraId="7007742B" w14:textId="63B6AA89" w:rsidR="002622B3" w:rsidRDefault="002622B3" w:rsidP="008018AD">
      <w:pPr>
        <w:pStyle w:val="Heading4"/>
      </w:pPr>
      <w:r w:rsidRPr="00103447">
        <w:t>Digita</w:t>
      </w:r>
      <w:r w:rsidR="00C775DC" w:rsidRPr="00103447">
        <w:t>l Transformation Strategy</w:t>
      </w:r>
      <w:r w:rsidR="00335213" w:rsidRPr="00335213">
        <w:t xml:space="preserve"> 2015</w:t>
      </w:r>
      <w:r w:rsidR="00696873">
        <w:t>–</w:t>
      </w:r>
      <w:r w:rsidR="00335213" w:rsidRPr="00335213">
        <w:t>20</w:t>
      </w:r>
    </w:p>
    <w:p w14:paraId="6900881C" w14:textId="71B92D0C" w:rsidR="002622B3" w:rsidRPr="002622B3" w:rsidRDefault="002622B3" w:rsidP="008018AD">
      <w:r>
        <w:t>The Strategy</w:t>
      </w:r>
      <w:r w:rsidRPr="002622B3">
        <w:t xml:space="preserve"> is in the second year of its five-year </w:t>
      </w:r>
      <w:r w:rsidR="00C775DC">
        <w:t>evolution</w:t>
      </w:r>
      <w:r w:rsidRPr="002622B3">
        <w:t xml:space="preserve">, </w:t>
      </w:r>
      <w:r w:rsidR="004F41C3">
        <w:t xml:space="preserve">continuing the conversion </w:t>
      </w:r>
      <w:r w:rsidRPr="002622B3">
        <w:t xml:space="preserve">of </w:t>
      </w:r>
      <w:r>
        <w:t xml:space="preserve">museum </w:t>
      </w:r>
      <w:r w:rsidRPr="002622B3">
        <w:t>experiences, information and services into a digital future. Key ach</w:t>
      </w:r>
      <w:r>
        <w:t>ievements during 2016</w:t>
      </w:r>
      <w:r w:rsidR="00696873">
        <w:t>–</w:t>
      </w:r>
      <w:r>
        <w:t>17 are</w:t>
      </w:r>
      <w:r w:rsidRPr="002622B3">
        <w:t xml:space="preserve"> the Nodel project (below), and the phased Museums Victoria website redevelopment, delivering </w:t>
      </w:r>
      <w:r w:rsidR="00C775DC">
        <w:t>new features to the</w:t>
      </w:r>
      <w:r w:rsidRPr="002622B3">
        <w:t xml:space="preserve"> sites for Melbourne Museum, Immigration Museum, Scienceworks and Bunjilaka. </w:t>
      </w:r>
      <w:r w:rsidR="00335213">
        <w:t>A</w:t>
      </w:r>
      <w:r w:rsidRPr="002622B3">
        <w:t xml:space="preserve"> new</w:t>
      </w:r>
      <w:r w:rsidR="00335213">
        <w:t xml:space="preserve"> mobile-friendly</w:t>
      </w:r>
      <w:r w:rsidR="00D87A89">
        <w:t xml:space="preserve"> </w:t>
      </w:r>
      <w:r w:rsidRPr="002622B3">
        <w:t>site for Museum Spaces</w:t>
      </w:r>
      <w:r w:rsidR="00335213">
        <w:t xml:space="preserve"> was added to this suite</w:t>
      </w:r>
      <w:r w:rsidRPr="002622B3">
        <w:t xml:space="preserve">, allowing potential customers to browse our unique spaces to stage events or exhibitions. </w:t>
      </w:r>
    </w:p>
    <w:p w14:paraId="547288FD" w14:textId="04DD611B" w:rsidR="002622B3" w:rsidRDefault="002622B3" w:rsidP="008018AD">
      <w:r w:rsidRPr="002622B3">
        <w:t xml:space="preserve">The strategy’s focus to digitally meet business needs across visitor and commercial operations delivered a new ticketing system for IMAX and launch of the new Priava system for commercial events management. Introduction of the digital volunteer management solution Volgistics now enables our 550 volunteers </w:t>
      </w:r>
      <w:r w:rsidR="00335213">
        <w:t xml:space="preserve">to </w:t>
      </w:r>
      <w:r w:rsidRPr="002622B3">
        <w:t>sign in and o</w:t>
      </w:r>
      <w:r w:rsidR="00FA46AB">
        <w:t xml:space="preserve">ut via touch screens each day. </w:t>
      </w:r>
      <w:r w:rsidRPr="002622B3">
        <w:t xml:space="preserve">In March 2017, free wireless was installed in the Melbourne Museum plaza supporting the Virgin Australia Melbourne Fashion Festival as part of the Victorian </w:t>
      </w:r>
      <w:r w:rsidR="00335213">
        <w:t xml:space="preserve">Government’s </w:t>
      </w:r>
      <w:r w:rsidRPr="002622B3">
        <w:t xml:space="preserve">free public Wi-Fi project, and </w:t>
      </w:r>
      <w:r w:rsidR="00335213">
        <w:t xml:space="preserve">is </w:t>
      </w:r>
      <w:r>
        <w:t xml:space="preserve">now </w:t>
      </w:r>
      <w:r w:rsidR="00335213">
        <w:t xml:space="preserve">an ongoing service </w:t>
      </w:r>
      <w:r w:rsidRPr="002622B3">
        <w:t>in this precinct.</w:t>
      </w:r>
    </w:p>
    <w:p w14:paraId="5D98AB9D" w14:textId="77777777" w:rsidR="002622B3" w:rsidRDefault="002622B3" w:rsidP="008018AD">
      <w:pPr>
        <w:pStyle w:val="Heading4"/>
      </w:pPr>
      <w:r w:rsidRPr="00103447">
        <w:t>Nodel</w:t>
      </w:r>
      <w:r>
        <w:t xml:space="preserve"> </w:t>
      </w:r>
    </w:p>
    <w:p w14:paraId="44FC906F" w14:textId="77777777" w:rsidR="00504E89" w:rsidRPr="003A354F" w:rsidRDefault="00504E89" w:rsidP="008018AD">
      <w:pPr>
        <w:rPr>
          <w:rFonts w:cs="Arial"/>
          <w:szCs w:val="22"/>
        </w:rPr>
      </w:pPr>
      <w:r>
        <w:t xml:space="preserve">During the year Museums Victoria completed the upgrade of its digital gallery information systems with rollout of the Nodel solution across all museum sites. Nodel is a platform developed by Museums Victoria that integrates data across multiple digital media devices in public display applications using a simple web-based interface. The upgrade finalised </w:t>
      </w:r>
      <w:r w:rsidRPr="003A354F">
        <w:rPr>
          <w:rFonts w:cs="Arial"/>
          <w:szCs w:val="22"/>
        </w:rPr>
        <w:t>removal of obsolete legacy systems, and Nodel now drives the control, scheduling and monitoring of over 1500 multimedia devices and their associated exhibits and galleries across Museums Victoria.</w:t>
      </w:r>
    </w:p>
    <w:p w14:paraId="6566BD95" w14:textId="77777777" w:rsidR="00853795" w:rsidRPr="003A354F" w:rsidRDefault="00853795" w:rsidP="008018AD">
      <w:pPr>
        <w:pStyle w:val="Heading4"/>
      </w:pPr>
      <w:r w:rsidRPr="003A354F">
        <w:t xml:space="preserve">Catching the Eye </w:t>
      </w:r>
    </w:p>
    <w:p w14:paraId="3183F7CA" w14:textId="516E5F45" w:rsidR="00E01738" w:rsidRDefault="007F7196" w:rsidP="008018AD">
      <w:r w:rsidRPr="00071653">
        <w:t xml:space="preserve">Work by the lead photographer </w:t>
      </w:r>
      <w:r>
        <w:t xml:space="preserve">for Museums Victoria’s </w:t>
      </w:r>
      <w:r>
        <w:rPr>
          <w:i/>
        </w:rPr>
        <w:t xml:space="preserve">Catching the Eye </w:t>
      </w:r>
      <w:r>
        <w:t xml:space="preserve">project </w:t>
      </w:r>
      <w:r w:rsidRPr="00071653">
        <w:t xml:space="preserve">won two </w:t>
      </w:r>
      <w:r>
        <w:t>s</w:t>
      </w:r>
      <w:r w:rsidRPr="00071653">
        <w:t xml:space="preserve">ilver </w:t>
      </w:r>
      <w:r>
        <w:t>a</w:t>
      </w:r>
      <w:r w:rsidRPr="00071653">
        <w:t xml:space="preserve">wards in the Science Wildlife and Wild Places category at the 2016 Australian Institute of Photography’s Australian Professional Photography Awards. </w:t>
      </w:r>
      <w:r w:rsidR="00174164">
        <w:rPr>
          <w:i/>
        </w:rPr>
        <w:t xml:space="preserve">Catching </w:t>
      </w:r>
      <w:r>
        <w:rPr>
          <w:i/>
        </w:rPr>
        <w:t>t</w:t>
      </w:r>
      <w:r w:rsidR="00174164">
        <w:rPr>
          <w:i/>
        </w:rPr>
        <w:t xml:space="preserve">he Eye </w:t>
      </w:r>
      <w:r w:rsidR="00174164">
        <w:t xml:space="preserve">captures moving and still images of </w:t>
      </w:r>
      <w:r w:rsidR="00174164" w:rsidRPr="00071653">
        <w:t>Vi</w:t>
      </w:r>
      <w:r w:rsidR="00174164">
        <w:t>ctorian and Australian wildlife, particularly those</w:t>
      </w:r>
      <w:r w:rsidR="00CD4A24">
        <w:t xml:space="preserve"> that</w:t>
      </w:r>
      <w:r w:rsidR="00174164">
        <w:t xml:space="preserve"> </w:t>
      </w:r>
      <w:r w:rsidR="00174164" w:rsidRPr="00174164">
        <w:t xml:space="preserve">are difficult to photograph </w:t>
      </w:r>
      <w:r w:rsidR="00174164">
        <w:t xml:space="preserve">and are </w:t>
      </w:r>
      <w:r w:rsidR="00174164" w:rsidRPr="00174164">
        <w:t>rare or rarely seen species. Many of these images feature in the Museum</w:t>
      </w:r>
      <w:r w:rsidR="00B802A0">
        <w:t>s</w:t>
      </w:r>
      <w:r w:rsidR="00174164" w:rsidRPr="00174164">
        <w:t xml:space="preserve"> Victoria Collections site, the Museum's field guide apps and other digital resources</w:t>
      </w:r>
      <w:r w:rsidR="00E36606">
        <w:t>,</w:t>
      </w:r>
      <w:r w:rsidR="00174164" w:rsidRPr="00174164">
        <w:t xml:space="preserve"> as well as in publications and education and conservation programs.</w:t>
      </w:r>
      <w:r w:rsidR="00E01738">
        <w:t xml:space="preserve"> </w:t>
      </w:r>
    </w:p>
    <w:p w14:paraId="2EC5C11F" w14:textId="505825DD" w:rsidR="00174164" w:rsidRDefault="00E01738" w:rsidP="008018AD">
      <w:r w:rsidRPr="00E01738">
        <w:t>This project is made possible with continuing support from the Ian Potter Foundation, the Calvert Jones Foundation, the Limb Family Foundation, the RE Ross Trust and the Australian Environmental Grantmakers Network of donors and organisations.</w:t>
      </w:r>
    </w:p>
    <w:p w14:paraId="738E99B3" w14:textId="03EBCA92" w:rsidR="00853795" w:rsidRDefault="00853795" w:rsidP="008018AD">
      <w:pPr>
        <w:pStyle w:val="Heading4"/>
      </w:pPr>
      <w:r w:rsidRPr="00071653">
        <w:t xml:space="preserve">Devonian </w:t>
      </w:r>
      <w:r w:rsidR="001E0512">
        <w:t>s</w:t>
      </w:r>
      <w:r w:rsidRPr="00071653">
        <w:t xml:space="preserve">eas </w:t>
      </w:r>
      <w:r w:rsidR="001E0512">
        <w:t>v</w:t>
      </w:r>
      <w:r w:rsidRPr="00071653">
        <w:t xml:space="preserve">irtual </w:t>
      </w:r>
      <w:r w:rsidR="001E0512">
        <w:t>r</w:t>
      </w:r>
      <w:r w:rsidRPr="00071653">
        <w:t xml:space="preserve">eality </w:t>
      </w:r>
      <w:r w:rsidR="001E0512">
        <w:t>e</w:t>
      </w:r>
      <w:r w:rsidRPr="00071653">
        <w:t>xperience</w:t>
      </w:r>
    </w:p>
    <w:p w14:paraId="40AB6742" w14:textId="77777777" w:rsidR="00853795" w:rsidRPr="00071653" w:rsidRDefault="00853795" w:rsidP="008018AD">
      <w:r w:rsidRPr="00071653">
        <w:t xml:space="preserve">Visitors to Melbourne Museum during the </w:t>
      </w:r>
      <w:r w:rsidR="00C23F64">
        <w:t xml:space="preserve">2016 </w:t>
      </w:r>
      <w:r w:rsidRPr="00071653">
        <w:t xml:space="preserve">September school holidays were amazed by </w:t>
      </w:r>
      <w:r w:rsidRPr="00F47FED">
        <w:rPr>
          <w:i/>
        </w:rPr>
        <w:t>Devonian Seas</w:t>
      </w:r>
      <w:r w:rsidRPr="00071653">
        <w:t xml:space="preserve">, a unique prehistoric </w:t>
      </w:r>
      <w:r w:rsidR="00C23F64">
        <w:t>virtual reality (</w:t>
      </w:r>
      <w:r w:rsidRPr="00071653">
        <w:t>VR</w:t>
      </w:r>
      <w:r w:rsidR="00C23F64">
        <w:t>)</w:t>
      </w:r>
      <w:r w:rsidRPr="00071653">
        <w:t xml:space="preserve"> experience featuring </w:t>
      </w:r>
      <w:r w:rsidR="001E0512">
        <w:t>a</w:t>
      </w:r>
      <w:r w:rsidR="001E0512" w:rsidRPr="00071653">
        <w:t>canthodians</w:t>
      </w:r>
      <w:r w:rsidRPr="00071653">
        <w:t xml:space="preserve">, </w:t>
      </w:r>
      <w:r w:rsidR="001E0512">
        <w:t>n</w:t>
      </w:r>
      <w:r w:rsidRPr="00071653">
        <w:t xml:space="preserve">autiloids and </w:t>
      </w:r>
      <w:r w:rsidR="001E0512">
        <w:t>t</w:t>
      </w:r>
      <w:r w:rsidRPr="00071653">
        <w:t>rilobites. Three Oculus Rift headsets delivered the experience to visitors seated in supportive ‘pod’ chairs while they revelled in their three-minute encounter with the remote past.</w:t>
      </w:r>
    </w:p>
    <w:p w14:paraId="0AA512F1" w14:textId="3BB1E6F7" w:rsidR="00A74F5E" w:rsidRDefault="00A74F5E" w:rsidP="008018AD">
      <w:pPr>
        <w:pStyle w:val="Heading4"/>
      </w:pPr>
      <w:r w:rsidRPr="00071653">
        <w:t>Biodiversity Heritage Library Australia</w:t>
      </w:r>
    </w:p>
    <w:p w14:paraId="79D4515C" w14:textId="77777777" w:rsidR="00853795" w:rsidRDefault="00DC1866" w:rsidP="008018AD">
      <w:pPr>
        <w:rPr>
          <w:rFonts w:cs="Arial"/>
          <w:szCs w:val="22"/>
        </w:rPr>
      </w:pPr>
      <w:r w:rsidRPr="00CC19D1">
        <w:t>Biodiversity Heritage Library</w:t>
      </w:r>
      <w:r>
        <w:t xml:space="preserve"> Australia</w:t>
      </w:r>
      <w:r w:rsidR="00A74F5E" w:rsidRPr="004D7F89">
        <w:t>,</w:t>
      </w:r>
      <w:r w:rsidR="00A74F5E" w:rsidRPr="00CC19D1">
        <w:t xml:space="preserve"> </w:t>
      </w:r>
      <w:r w:rsidR="00CA7FDD" w:rsidRPr="00CC19D1">
        <w:t xml:space="preserve">a global collaboration of the biodiversity community </w:t>
      </w:r>
      <w:r w:rsidR="00A74F5E" w:rsidRPr="00CC19D1">
        <w:t>led by Museums Victoria</w:t>
      </w:r>
      <w:r w:rsidR="00A74F5E">
        <w:t>,</w:t>
      </w:r>
      <w:r w:rsidR="00A74F5E" w:rsidRPr="00CC19D1">
        <w:t xml:space="preserve"> contributed</w:t>
      </w:r>
      <w:r w:rsidR="007F7196">
        <w:t xml:space="preserve"> </w:t>
      </w:r>
      <w:r w:rsidR="00CB1CEF">
        <w:t>approximately</w:t>
      </w:r>
      <w:r w:rsidR="00A74F5E" w:rsidRPr="00CC19D1">
        <w:t xml:space="preserve"> </w:t>
      </w:r>
      <w:r w:rsidR="00BC5A9C">
        <w:t>40,000</w:t>
      </w:r>
      <w:r w:rsidR="00A74F5E" w:rsidRPr="00CC19D1">
        <w:t xml:space="preserve"> </w:t>
      </w:r>
      <w:r w:rsidR="00CB1CEF">
        <w:t xml:space="preserve">additional </w:t>
      </w:r>
      <w:r w:rsidR="00A74F5E" w:rsidRPr="00CC19D1">
        <w:t xml:space="preserve">pages across 49 titles to </w:t>
      </w:r>
      <w:r w:rsidR="00CA7FDD">
        <w:t xml:space="preserve">the project website </w:t>
      </w:r>
      <w:r w:rsidR="00A74F5E" w:rsidRPr="00CC19D1">
        <w:t>www.biodiversitylibrary.org.</w:t>
      </w:r>
      <w:r w:rsidR="00A74F5E">
        <w:t xml:space="preserve"> </w:t>
      </w:r>
      <w:r>
        <w:t xml:space="preserve">The </w:t>
      </w:r>
      <w:r w:rsidR="00CA7FDD">
        <w:t>L</w:t>
      </w:r>
      <w:r w:rsidR="00A74F5E" w:rsidRPr="004D7F89">
        <w:t xml:space="preserve">ibrary improves research methodology by making biodiversity literature </w:t>
      </w:r>
      <w:r>
        <w:t xml:space="preserve">openly </w:t>
      </w:r>
      <w:r w:rsidR="00A74F5E" w:rsidRPr="004D7F89">
        <w:t xml:space="preserve">available </w:t>
      </w:r>
      <w:r>
        <w:t>across</w:t>
      </w:r>
      <w:r w:rsidR="00A74F5E" w:rsidRPr="004D7F89">
        <w:t xml:space="preserve"> the world </w:t>
      </w:r>
      <w:r>
        <w:t>to the</w:t>
      </w:r>
      <w:r w:rsidR="00A74F5E" w:rsidRPr="004D7F89">
        <w:t xml:space="preserve"> global biodiversity community.</w:t>
      </w:r>
      <w:r w:rsidR="00CA7FDD">
        <w:t xml:space="preserve"> The project was aided with the a</w:t>
      </w:r>
      <w:r w:rsidR="00D3382A">
        <w:t>cquisition of a</w:t>
      </w:r>
      <w:r w:rsidR="0043021B" w:rsidRPr="001D5C1E">
        <w:t xml:space="preserve"> Zeutschel scanning rig</w:t>
      </w:r>
      <w:r w:rsidR="0043021B" w:rsidRPr="00CC19D1">
        <w:t xml:space="preserve"> </w:t>
      </w:r>
      <w:r w:rsidR="00CA7FDD">
        <w:t xml:space="preserve">which has improved the speed and </w:t>
      </w:r>
      <w:r w:rsidR="0043021B" w:rsidRPr="00CC19D1">
        <w:t xml:space="preserve">consistency of results. </w:t>
      </w:r>
    </w:p>
    <w:p w14:paraId="61421DE5" w14:textId="786C35FA" w:rsidR="00853795" w:rsidRDefault="00853795" w:rsidP="008018AD">
      <w:pPr>
        <w:pStyle w:val="Heading4"/>
      </w:pPr>
      <w:r w:rsidRPr="00071653">
        <w:t>M</w:t>
      </w:r>
      <w:r w:rsidR="00CF3AD5">
        <w:t xml:space="preserve">useums </w:t>
      </w:r>
      <w:r w:rsidRPr="00071653">
        <w:t>V</w:t>
      </w:r>
      <w:r w:rsidR="00CF3AD5">
        <w:t>ictoria</w:t>
      </w:r>
      <w:r w:rsidRPr="00071653">
        <w:t xml:space="preserve"> Collections </w:t>
      </w:r>
      <w:r w:rsidR="00CF3AD5">
        <w:t>o</w:t>
      </w:r>
      <w:r w:rsidRPr="00071653">
        <w:t>nline</w:t>
      </w:r>
    </w:p>
    <w:p w14:paraId="4081D48D" w14:textId="6CD400BA" w:rsidR="00853795" w:rsidRPr="00CC19D1" w:rsidRDefault="00C93D49" w:rsidP="008018AD">
      <w:r>
        <w:rPr>
          <w:color w:val="333333"/>
        </w:rPr>
        <w:t>Museums Victoria has been building and researching its collections since 1854.</w:t>
      </w:r>
      <w:r w:rsidRPr="00103447">
        <w:rPr>
          <w:rStyle w:val="st1"/>
          <w:rFonts w:cs="Arial"/>
        </w:rPr>
        <w:t xml:space="preserve"> </w:t>
      </w:r>
      <w:r w:rsidR="00EC50ED" w:rsidRPr="00103447">
        <w:rPr>
          <w:rStyle w:val="st1"/>
          <w:rFonts w:cs="Arial"/>
        </w:rPr>
        <w:t>The</w:t>
      </w:r>
      <w:r>
        <w:rPr>
          <w:rStyle w:val="st1"/>
          <w:rFonts w:cs="Arial"/>
        </w:rPr>
        <w:t>se</w:t>
      </w:r>
      <w:r w:rsidR="00EC50ED" w:rsidRPr="00103447">
        <w:rPr>
          <w:rStyle w:val="st1"/>
          <w:rFonts w:cs="Arial"/>
        </w:rPr>
        <w:t xml:space="preserve"> </w:t>
      </w:r>
      <w:r w:rsidR="00EC50ED">
        <w:rPr>
          <w:rStyle w:val="st1"/>
          <w:rFonts w:cs="Arial"/>
        </w:rPr>
        <w:t>are available</w:t>
      </w:r>
      <w:r>
        <w:rPr>
          <w:rStyle w:val="st1"/>
          <w:rFonts w:cs="Arial"/>
        </w:rPr>
        <w:t xml:space="preserve"> for our visitors</w:t>
      </w:r>
      <w:r w:rsidR="00EC50ED">
        <w:rPr>
          <w:rStyle w:val="st1"/>
          <w:rFonts w:cs="Arial"/>
        </w:rPr>
        <w:t xml:space="preserve"> to explore online, </w:t>
      </w:r>
      <w:r w:rsidR="00EC50ED" w:rsidRPr="00103447">
        <w:rPr>
          <w:rStyle w:val="st1"/>
          <w:rFonts w:cs="Arial"/>
        </w:rPr>
        <w:t>featuring over 1.15 million records of zoology, geology, palaeontology, history</w:t>
      </w:r>
      <w:r w:rsidR="00EC50ED">
        <w:t xml:space="preserve">, </w:t>
      </w:r>
      <w:r w:rsidR="00EC50ED" w:rsidRPr="00EC50ED">
        <w:rPr>
          <w:rStyle w:val="st1"/>
          <w:rFonts w:cs="Arial"/>
        </w:rPr>
        <w:t>technology and Indigenous cultures</w:t>
      </w:r>
      <w:r w:rsidR="00EC50ED">
        <w:rPr>
          <w:rStyle w:val="st1"/>
          <w:rFonts w:cs="Arial"/>
        </w:rPr>
        <w:t xml:space="preserve">. </w:t>
      </w:r>
      <w:r w:rsidR="00A74F5E" w:rsidRPr="00103447">
        <w:rPr>
          <w:szCs w:val="22"/>
        </w:rPr>
        <w:t>In 2016–17, t</w:t>
      </w:r>
      <w:r w:rsidR="00853795" w:rsidRPr="00103447">
        <w:rPr>
          <w:szCs w:val="22"/>
        </w:rPr>
        <w:t>h</w:t>
      </w:r>
      <w:r w:rsidR="00CF3AD5" w:rsidRPr="00103447">
        <w:rPr>
          <w:szCs w:val="22"/>
        </w:rPr>
        <w:t>e</w:t>
      </w:r>
      <w:r w:rsidR="00853795" w:rsidRPr="00103447">
        <w:rPr>
          <w:szCs w:val="22"/>
        </w:rPr>
        <w:t xml:space="preserve"> website </w:t>
      </w:r>
      <w:r w:rsidR="00CF3AD5" w:rsidRPr="00103447">
        <w:rPr>
          <w:szCs w:val="22"/>
        </w:rPr>
        <w:t xml:space="preserve">garnered more than </w:t>
      </w:r>
      <w:r w:rsidR="00BA4229" w:rsidRPr="00103447">
        <w:rPr>
          <w:szCs w:val="22"/>
        </w:rPr>
        <w:t>672,800</w:t>
      </w:r>
      <w:r w:rsidR="00853795" w:rsidRPr="00103447">
        <w:rPr>
          <w:szCs w:val="22"/>
        </w:rPr>
        <w:t xml:space="preserve"> user sessions with </w:t>
      </w:r>
      <w:r w:rsidR="00CF3AD5" w:rsidRPr="00103447">
        <w:rPr>
          <w:szCs w:val="22"/>
        </w:rPr>
        <w:t xml:space="preserve">more than </w:t>
      </w:r>
      <w:r w:rsidR="00853795" w:rsidRPr="00103447">
        <w:rPr>
          <w:szCs w:val="22"/>
        </w:rPr>
        <w:t>1.5</w:t>
      </w:r>
      <w:r w:rsidR="00BA4229" w:rsidRPr="00103447">
        <w:rPr>
          <w:szCs w:val="22"/>
        </w:rPr>
        <w:t>2</w:t>
      </w:r>
      <w:r w:rsidR="00853795" w:rsidRPr="00103447">
        <w:rPr>
          <w:szCs w:val="22"/>
        </w:rPr>
        <w:t xml:space="preserve"> million pages viewed by visitors spending an average of one minute and </w:t>
      </w:r>
      <w:r w:rsidR="00BA4229" w:rsidRPr="00103447">
        <w:rPr>
          <w:szCs w:val="22"/>
        </w:rPr>
        <w:t>37</w:t>
      </w:r>
      <w:r w:rsidR="00853795" w:rsidRPr="00103447">
        <w:rPr>
          <w:szCs w:val="22"/>
        </w:rPr>
        <w:t xml:space="preserve"> seconds on the site</w:t>
      </w:r>
      <w:r w:rsidR="004D6683" w:rsidRPr="00103447">
        <w:rPr>
          <w:szCs w:val="22"/>
        </w:rPr>
        <w:t>.</w:t>
      </w:r>
    </w:p>
    <w:p w14:paraId="4FC3F073" w14:textId="77777777" w:rsidR="00853795" w:rsidRPr="00BA2CA4" w:rsidRDefault="00853795" w:rsidP="008018AD">
      <w:pPr>
        <w:rPr>
          <w:sz w:val="32"/>
        </w:rPr>
      </w:pPr>
      <w:r w:rsidRPr="00BA2CA4">
        <w:br w:type="page"/>
      </w:r>
    </w:p>
    <w:p w14:paraId="2AEC53B4" w14:textId="77777777" w:rsidR="00853795" w:rsidRPr="007B4A5B" w:rsidRDefault="00853795" w:rsidP="008018AD">
      <w:pPr>
        <w:pStyle w:val="Heading3"/>
      </w:pPr>
      <w:r w:rsidRPr="00071653">
        <w:t xml:space="preserve">Strategic Direction 4: </w:t>
      </w:r>
      <w:r w:rsidRPr="007B4A5B">
        <w:t>Organisational Resilience</w:t>
      </w:r>
    </w:p>
    <w:p w14:paraId="4753F7C2" w14:textId="77777777" w:rsidR="00853795" w:rsidRDefault="00853795" w:rsidP="008018AD">
      <w:r w:rsidRPr="00BA2CA4">
        <w:t xml:space="preserve">Museums aim to engage, entertain, move and inspire people. All staff and volunteers contribute to this goal. In responding to the changing economic and social environment, it is important that people work collaboratively </w:t>
      </w:r>
      <w:r w:rsidR="00AF2911">
        <w:t>with</w:t>
      </w:r>
      <w:r w:rsidR="00AF2911" w:rsidRPr="00BA2CA4">
        <w:t xml:space="preserve"> </w:t>
      </w:r>
      <w:r w:rsidRPr="00BA2CA4">
        <w:t>a common purpose and find creative ways to use resources more effectively</w:t>
      </w:r>
      <w:r w:rsidR="00594E0B">
        <w:t>,</w:t>
      </w:r>
      <w:r w:rsidRPr="00BA2CA4">
        <w:t xml:space="preserve"> to deliver the best possible value for the public. </w:t>
      </w:r>
    </w:p>
    <w:p w14:paraId="7B549F5F" w14:textId="4A346E20" w:rsidR="00853795" w:rsidRPr="00F43888" w:rsidRDefault="00853795" w:rsidP="008018AD">
      <w:pPr>
        <w:pStyle w:val="Heading4"/>
      </w:pPr>
      <w:r w:rsidRPr="00F43888">
        <w:t xml:space="preserve">Supporting staff </w:t>
      </w:r>
    </w:p>
    <w:p w14:paraId="7872EDCE" w14:textId="77777777" w:rsidR="00853795" w:rsidRPr="00F43888" w:rsidRDefault="00853795" w:rsidP="008018AD">
      <w:r>
        <w:t>Museums Victoria</w:t>
      </w:r>
      <w:r w:rsidRPr="00F43888">
        <w:t xml:space="preserve"> is built on the contribution</w:t>
      </w:r>
      <w:r w:rsidR="00AF2911">
        <w:t>s</w:t>
      </w:r>
      <w:r w:rsidRPr="00F43888">
        <w:t xml:space="preserve"> and commitment of our people. Our investment in human resources builds employee engagement and provides a full range of services to staff and the organisation, including payroll, employee relations, job design and classification, recruitment, training and development, and performance management. </w:t>
      </w:r>
    </w:p>
    <w:p w14:paraId="6C19E00F" w14:textId="573C863A" w:rsidR="00853795" w:rsidRPr="00F43888" w:rsidRDefault="00853795" w:rsidP="008018AD">
      <w:pPr>
        <w:pStyle w:val="Heading4"/>
      </w:pPr>
      <w:r w:rsidRPr="00F43888">
        <w:t xml:space="preserve">Financial management </w:t>
      </w:r>
    </w:p>
    <w:p w14:paraId="37B592C4" w14:textId="77777777" w:rsidR="00853795" w:rsidRPr="00F43888" w:rsidRDefault="00853795" w:rsidP="008018AD">
      <w:r>
        <w:t>Museums Victoria</w:t>
      </w:r>
      <w:r w:rsidRPr="00F43888">
        <w:t xml:space="preserve"> assumes a prudent approach to manag</w:t>
      </w:r>
      <w:r w:rsidR="00AF2911">
        <w:t xml:space="preserve">ing </w:t>
      </w:r>
      <w:r w:rsidRPr="00F43888">
        <w:t xml:space="preserve">resources. </w:t>
      </w:r>
      <w:r w:rsidR="00AF2911">
        <w:t>Our f</w:t>
      </w:r>
      <w:r w:rsidRPr="00F43888">
        <w:t>inancial management includes accounts payable and receivable, budget forecasting and reporting, fixed assets, general procurement and fleet management.</w:t>
      </w:r>
    </w:p>
    <w:p w14:paraId="4BCC31A9" w14:textId="062D4D9C" w:rsidR="00853795" w:rsidRPr="00F43888" w:rsidRDefault="00853795" w:rsidP="008018AD">
      <w:pPr>
        <w:pStyle w:val="Heading4"/>
      </w:pPr>
      <w:r w:rsidRPr="00F43888">
        <w:t xml:space="preserve">Information and knowledge management </w:t>
      </w:r>
    </w:p>
    <w:p w14:paraId="7399ECAB" w14:textId="6802190C" w:rsidR="00853795" w:rsidRPr="00F43888" w:rsidRDefault="00853795" w:rsidP="008018AD">
      <w:r>
        <w:t>Museums Victoria</w:t>
      </w:r>
      <w:r w:rsidRPr="00F43888">
        <w:t xml:space="preserve"> manages information and knowledge effectively to develop and share our expertise. This ensures </w:t>
      </w:r>
      <w:r w:rsidR="00AF2911">
        <w:t>we are</w:t>
      </w:r>
      <w:r w:rsidRPr="00F43888">
        <w:t xml:space="preserve"> viewed as a comprehensive and accessible resource that interprets and provides reliable information and knowledge </w:t>
      </w:r>
      <w:r w:rsidR="00AF2911">
        <w:t>to</w:t>
      </w:r>
      <w:r w:rsidR="00AF2911" w:rsidRPr="00F43888">
        <w:t xml:space="preserve"> </w:t>
      </w:r>
      <w:r w:rsidRPr="00F43888">
        <w:t>our staff and the community.</w:t>
      </w:r>
    </w:p>
    <w:p w14:paraId="731958E0" w14:textId="633A2B88" w:rsidR="00853795" w:rsidRPr="00F43888" w:rsidRDefault="00853795" w:rsidP="008018AD">
      <w:pPr>
        <w:pStyle w:val="Heading4"/>
      </w:pPr>
      <w:r w:rsidRPr="00F43888">
        <w:t>Commercial</w:t>
      </w:r>
    </w:p>
    <w:p w14:paraId="2E7373D9" w14:textId="7BC04731" w:rsidR="00853795" w:rsidRPr="00F43888" w:rsidRDefault="00853795" w:rsidP="008018AD">
      <w:r>
        <w:t>Museums Victoria</w:t>
      </w:r>
      <w:r w:rsidRPr="00F43888">
        <w:t xml:space="preserve"> is committed to maximising commercial revenue through provision of high-quality commercial products and services across our museums and the Royal Exhibition Building. Our commercial activities provide enhanced visitor experience</w:t>
      </w:r>
      <w:r w:rsidR="002B7674">
        <w:t>s complemented by</w:t>
      </w:r>
      <w:r w:rsidRPr="00F43888">
        <w:t xml:space="preserve"> our collections, research and exhibitions. These activities include retail operations, café and catering services, venue hire, car parking and IMAX films.</w:t>
      </w:r>
    </w:p>
    <w:p w14:paraId="38C8C1A8" w14:textId="77777777" w:rsidR="009458E7" w:rsidRDefault="009458E7" w:rsidP="008018AD">
      <w:pPr>
        <w:pStyle w:val="Heading3"/>
      </w:pPr>
      <w:r>
        <w:t>2016–17 Highlights &amp; Achievements</w:t>
      </w:r>
    </w:p>
    <w:p w14:paraId="669A83B8" w14:textId="77777777" w:rsidR="00AF55BA" w:rsidRPr="00071653" w:rsidRDefault="00AF55BA" w:rsidP="008018AD">
      <w:pPr>
        <w:pStyle w:val="Heading4"/>
      </w:pPr>
      <w:r w:rsidRPr="00103447">
        <w:t>Philanthropy</w:t>
      </w:r>
      <w:r w:rsidR="00E01738" w:rsidRPr="00103447">
        <w:t>, grants</w:t>
      </w:r>
      <w:r w:rsidRPr="00103447">
        <w:t xml:space="preserve"> and corporate partnerships</w:t>
      </w:r>
    </w:p>
    <w:p w14:paraId="50BC0F85" w14:textId="0E456AB7" w:rsidR="004D6683" w:rsidRDefault="00E01738" w:rsidP="008018AD">
      <w:r w:rsidRPr="00C27CAA">
        <w:t xml:space="preserve">This year’s Annual Giving program was a great success, </w:t>
      </w:r>
      <w:r w:rsidR="00E77D74">
        <w:t>with</w:t>
      </w:r>
      <w:r w:rsidRPr="00C27CAA">
        <w:t xml:space="preserve"> 521 donations to support a range of activities including the </w:t>
      </w:r>
      <w:r>
        <w:t>‘</w:t>
      </w:r>
      <w:r w:rsidRPr="00914B44">
        <w:rPr>
          <w:i/>
        </w:rPr>
        <w:t>I want to go to the Museum</w:t>
      </w:r>
      <w:r w:rsidR="00E36606">
        <w:rPr>
          <w:i/>
        </w:rPr>
        <w:t>!</w:t>
      </w:r>
      <w:r w:rsidRPr="00914B44">
        <w:rPr>
          <w:i/>
        </w:rPr>
        <w:t>’</w:t>
      </w:r>
      <w:r w:rsidRPr="000C5175">
        <w:t xml:space="preserve"> Program, Research and</w:t>
      </w:r>
      <w:r w:rsidRPr="00C27CAA">
        <w:t xml:space="preserve"> Collections</w:t>
      </w:r>
      <w:r>
        <w:t>,</w:t>
      </w:r>
      <w:r w:rsidRPr="000C5175">
        <w:t xml:space="preserve"> Exhibitions and</w:t>
      </w:r>
      <w:r w:rsidRPr="00C27CAA">
        <w:t xml:space="preserve"> Programs. </w:t>
      </w:r>
    </w:p>
    <w:p w14:paraId="59AC4DD0" w14:textId="181BB5D1" w:rsidR="00E01738" w:rsidRPr="00C27CAA" w:rsidRDefault="00E01738" w:rsidP="008018AD">
      <w:pPr>
        <w:rPr>
          <w:b/>
          <w:iCs/>
        </w:rPr>
      </w:pPr>
      <w:r w:rsidRPr="00C27CAA">
        <w:t xml:space="preserve">The </w:t>
      </w:r>
      <w:r w:rsidR="00BF0DB7">
        <w:t>Museums Victoria</w:t>
      </w:r>
      <w:r w:rsidRPr="00C27CAA">
        <w:t xml:space="preserve"> Patrons Circle is designed to recognise individual donors who give more than $1000 in the preceding financial year</w:t>
      </w:r>
      <w:r w:rsidR="00E77D74">
        <w:t>.</w:t>
      </w:r>
      <w:r w:rsidR="00D87A89">
        <w:t xml:space="preserve"> </w:t>
      </w:r>
      <w:r w:rsidR="00E77D74">
        <w:t>T</w:t>
      </w:r>
      <w:r w:rsidRPr="00C27CAA">
        <w:t>his year</w:t>
      </w:r>
      <w:r w:rsidR="00E77D74">
        <w:t xml:space="preserve">, the </w:t>
      </w:r>
      <w:r w:rsidRPr="00C27CAA">
        <w:t xml:space="preserve">Patrons </w:t>
      </w:r>
      <w:r w:rsidR="00E77D74">
        <w:t xml:space="preserve">Circle grew to 29 donors who </w:t>
      </w:r>
      <w:r w:rsidRPr="00C27CAA">
        <w:t xml:space="preserve">gave more than $120,000 to projects and </w:t>
      </w:r>
      <w:r w:rsidRPr="000C5175">
        <w:t xml:space="preserve">activities across our museums. </w:t>
      </w:r>
      <w:r w:rsidRPr="00C27CAA">
        <w:t xml:space="preserve">These included gifts towards our Autism Friendly Museum project that will now focus on giving young people with autism and related conditions valuable work experience opportunities at the Museum; support to bring the international art work, the </w:t>
      </w:r>
      <w:r w:rsidRPr="00920631">
        <w:rPr>
          <w:i/>
        </w:rPr>
        <w:t>Inflatable Refugee</w:t>
      </w:r>
      <w:r w:rsidR="004D6683">
        <w:t xml:space="preserve">, </w:t>
      </w:r>
      <w:r w:rsidRPr="00C27CAA">
        <w:t>to Melbourne</w:t>
      </w:r>
      <w:r w:rsidR="00E36606">
        <w:t>;</w:t>
      </w:r>
      <w:r w:rsidR="00E77D74">
        <w:t xml:space="preserve"> and </w:t>
      </w:r>
      <w:r w:rsidRPr="00C27CAA">
        <w:t>a gift to purchase a new state-of-the-art scanner that can help us to continue di</w:t>
      </w:r>
      <w:r w:rsidR="008C506A" w:rsidRPr="000C5175">
        <w:t>gitis</w:t>
      </w:r>
      <w:r w:rsidRPr="00C27CAA">
        <w:t>ing our Collections.</w:t>
      </w:r>
    </w:p>
    <w:p w14:paraId="1310860F" w14:textId="2207BFB1" w:rsidR="00AF55BA" w:rsidRDefault="00E01738" w:rsidP="008018AD">
      <w:r w:rsidRPr="00C27CAA">
        <w:t>Our annual Supporters’ Thank You event was held in March at Melbourne Museum. To r</w:t>
      </w:r>
      <w:r w:rsidR="008C506A">
        <w:t xml:space="preserve">ecognise our ongoing supporters, </w:t>
      </w:r>
      <w:r w:rsidRPr="00C27CAA">
        <w:t xml:space="preserve">Museums Victoria gave guests an opportunity to explore the </w:t>
      </w:r>
      <w:r w:rsidRPr="003A354F">
        <w:t>new Pauline Gandel Children’s Gallery before taking them on an adventure behind the scenes.</w:t>
      </w:r>
    </w:p>
    <w:p w14:paraId="4D2F2D3C" w14:textId="77777777" w:rsidR="00853795" w:rsidRPr="00071653" w:rsidRDefault="00853795" w:rsidP="008018AD">
      <w:pPr>
        <w:pStyle w:val="Heading4"/>
      </w:pPr>
      <w:r>
        <w:t xml:space="preserve">Precinct </w:t>
      </w:r>
      <w:r w:rsidR="00FA20AE">
        <w:t>p</w:t>
      </w:r>
      <w:r>
        <w:t>artnerships</w:t>
      </w:r>
    </w:p>
    <w:p w14:paraId="25E72CBE" w14:textId="7A1AC367" w:rsidR="00E9427D" w:rsidRPr="00CB6AE8" w:rsidRDefault="00CA7FDD" w:rsidP="008018AD">
      <w:pPr>
        <w:rPr>
          <w:sz w:val="20"/>
          <w:szCs w:val="20"/>
        </w:rPr>
      </w:pPr>
      <w:r>
        <w:t>In 2016</w:t>
      </w:r>
      <w:r w:rsidR="00696873">
        <w:t>–</w:t>
      </w:r>
      <w:r>
        <w:t xml:space="preserve">17 the Carlton Gardens precinct – encompassing Melbourne Museum and the Royal Exhibition Building – attracted a large number of major events and trade shows. Notable were </w:t>
      </w:r>
      <w:r w:rsidRPr="00071653">
        <w:t xml:space="preserve">the Melbourne International Flower and Garden Show (MIFGS), </w:t>
      </w:r>
      <w:r w:rsidR="00E9427D" w:rsidRPr="00071653">
        <w:t xml:space="preserve">the World 50 Best Restaurant Awards, </w:t>
      </w:r>
      <w:r w:rsidR="00E9427D">
        <w:t xml:space="preserve">hosted for </w:t>
      </w:r>
      <w:r w:rsidR="00E9427D" w:rsidRPr="00071653">
        <w:t>the first time in Australia</w:t>
      </w:r>
      <w:r w:rsidR="00E9427D">
        <w:t>, and the</w:t>
      </w:r>
      <w:r w:rsidR="00E9427D" w:rsidRPr="00071653">
        <w:t xml:space="preserve"> </w:t>
      </w:r>
      <w:r w:rsidRPr="00071653">
        <w:t>Virgin A</w:t>
      </w:r>
      <w:r>
        <w:t>ustralia</w:t>
      </w:r>
      <w:r w:rsidRPr="00071653">
        <w:t xml:space="preserve"> Melbourne Fashion Festival (VAMFF</w:t>
      </w:r>
      <w:r w:rsidR="00E9427D">
        <w:t>)</w:t>
      </w:r>
      <w:r>
        <w:t xml:space="preserve">. </w:t>
      </w:r>
    </w:p>
    <w:p w14:paraId="5991918A" w14:textId="77777777" w:rsidR="008F57F3" w:rsidRDefault="008F57F3" w:rsidP="008018AD">
      <w:pPr>
        <w:pStyle w:val="Heading4"/>
      </w:pPr>
      <w:r w:rsidRPr="00103447">
        <w:t>Energy Management Program</w:t>
      </w:r>
    </w:p>
    <w:p w14:paraId="6D32F3FE" w14:textId="37BFDC8D" w:rsidR="003A354F" w:rsidRDefault="000A6F7F" w:rsidP="008018AD">
      <w:r w:rsidRPr="000A6F7F">
        <w:t>Museums Victoria is an active participant in the Victorian Government’s Greener Government Buildings program, where Government-owned organisations are supported to improve energy efficiency in existing buildings as well as reduce greenhouse gas emissions. Museums Victoria has partnered with Siemens to implement a strategic schedule of energy efficiency measures with demonstrated success. Carbon dioxide (CO</w:t>
      </w:r>
      <w:r w:rsidRPr="00914B44">
        <w:rPr>
          <w:vertAlign w:val="subscript"/>
        </w:rPr>
        <w:t>2</w:t>
      </w:r>
      <w:r w:rsidRPr="000A6F7F">
        <w:t>) emissions have fallen by 35</w:t>
      </w:r>
      <w:r w:rsidR="00DB11CF">
        <w:t>%</w:t>
      </w:r>
      <w:r w:rsidRPr="000A6F7F">
        <w:t>, saving 4590 tonnes of CO</w:t>
      </w:r>
      <w:r w:rsidRPr="00914B44">
        <w:rPr>
          <w:vertAlign w:val="subscript"/>
        </w:rPr>
        <w:t>2</w:t>
      </w:r>
      <w:r w:rsidRPr="000A6F7F">
        <w:t xml:space="preserve"> per year, and water consumption has drop</w:t>
      </w:r>
      <w:r w:rsidR="000C5175">
        <w:t xml:space="preserve">ped by </w:t>
      </w:r>
      <w:r w:rsidR="00696873">
        <w:t>6</w:t>
      </w:r>
      <w:r w:rsidR="00DB11CF">
        <w:t>%</w:t>
      </w:r>
      <w:r w:rsidR="00FA46AB">
        <w:t xml:space="preserve">. </w:t>
      </w:r>
      <w:r w:rsidR="000C5175">
        <w:t>T</w:t>
      </w:r>
      <w:r w:rsidRPr="000A6F7F">
        <w:t>he cost of utilities fell by 32</w:t>
      </w:r>
      <w:r w:rsidR="00DB11CF">
        <w:t>%</w:t>
      </w:r>
      <w:r w:rsidRPr="000A6F7F">
        <w:t xml:space="preserve">, saving an amount equivalent to the electricity consumption of 1264 average households per year. </w:t>
      </w:r>
    </w:p>
    <w:p w14:paraId="6BD8D995" w14:textId="009B9F17" w:rsidR="00853795" w:rsidRPr="00071653" w:rsidRDefault="008F57F3" w:rsidP="008018AD">
      <w:pPr>
        <w:pStyle w:val="Heading4"/>
      </w:pPr>
      <w:r>
        <w:t xml:space="preserve">Archive </w:t>
      </w:r>
      <w:r w:rsidR="00B17ECF">
        <w:t>V</w:t>
      </w:r>
      <w:r>
        <w:t>olunteers</w:t>
      </w:r>
    </w:p>
    <w:p w14:paraId="792018C5" w14:textId="0D6368E6" w:rsidR="00853795" w:rsidRDefault="00853795" w:rsidP="008018AD">
      <w:r>
        <w:t xml:space="preserve">Volunteers in the </w:t>
      </w:r>
      <w:r w:rsidR="005D6D9F">
        <w:t>r</w:t>
      </w:r>
      <w:r>
        <w:t xml:space="preserve">ecords and </w:t>
      </w:r>
      <w:r w:rsidR="005D6D9F">
        <w:t xml:space="preserve">archives </w:t>
      </w:r>
      <w:r>
        <w:t xml:space="preserve">area continue to add value </w:t>
      </w:r>
      <w:r w:rsidR="00E36606">
        <w:t xml:space="preserve">our </w:t>
      </w:r>
      <w:r>
        <w:t>information assets. Projects this year include digitisation of the</w:t>
      </w:r>
      <w:r w:rsidR="00071405">
        <w:t xml:space="preserve"> </w:t>
      </w:r>
      <w:r w:rsidR="005D6D9F">
        <w:t>a</w:t>
      </w:r>
      <w:r>
        <w:t xml:space="preserve">nnual </w:t>
      </w:r>
      <w:r w:rsidR="005D6D9F">
        <w:t>r</w:t>
      </w:r>
      <w:r>
        <w:t xml:space="preserve">eports of our predecessor institutions, dating back to 1870; consolidation and listing of architectural plans and drawings across all </w:t>
      </w:r>
      <w:r w:rsidR="005D6D9F">
        <w:t xml:space="preserve">venues; </w:t>
      </w:r>
      <w:r>
        <w:t xml:space="preserve">and listing and registration of subject files from the Royal Exhibition Building. </w:t>
      </w:r>
    </w:p>
    <w:p w14:paraId="7B401797" w14:textId="77777777" w:rsidR="00AF55BA" w:rsidRPr="00071653" w:rsidRDefault="00AF55BA" w:rsidP="008018AD">
      <w:pPr>
        <w:pStyle w:val="Heading4"/>
      </w:pPr>
      <w:r w:rsidRPr="00103447">
        <w:t xml:space="preserve">Capital </w:t>
      </w:r>
      <w:r w:rsidR="00D951EE" w:rsidRPr="00103447">
        <w:t>program</w:t>
      </w:r>
      <w:r w:rsidR="00D951EE">
        <w:t xml:space="preserve"> </w:t>
      </w:r>
    </w:p>
    <w:p w14:paraId="64D5E919" w14:textId="39BBEEE9" w:rsidR="002A28AC" w:rsidRPr="002A28AC" w:rsidRDefault="002A28AC" w:rsidP="008018AD">
      <w:r w:rsidRPr="002A28AC">
        <w:t xml:space="preserve">Museums Victoria works to ensure its buildings and major assets are fit for purpose, safe to work in and enhance the visitor experience. Activities during </w:t>
      </w:r>
      <w:r w:rsidR="006E37AA">
        <w:t>the year</w:t>
      </w:r>
      <w:r w:rsidRPr="002A28AC">
        <w:t xml:space="preserve"> included an upgrade of the Royal Exhibition Building’s lightning protection system to further protect this World Heritage</w:t>
      </w:r>
      <w:r w:rsidR="00E36606">
        <w:t>-listed</w:t>
      </w:r>
      <w:r w:rsidRPr="002A28AC">
        <w:t xml:space="preserve"> cultural asset and enhance the safety of all visitors. </w:t>
      </w:r>
    </w:p>
    <w:p w14:paraId="7D5C5DFD" w14:textId="77777777" w:rsidR="00AF55BA" w:rsidRDefault="002A28AC" w:rsidP="008018AD">
      <w:r w:rsidRPr="002A28AC">
        <w:t>Significant works at Melbourne Museum delivered two upgraded café spaces, refurbishment of the retail shop and preparations to transform two spaces into new galleries as part of a</w:t>
      </w:r>
      <w:r w:rsidR="006E37AA">
        <w:t xml:space="preserve"> </w:t>
      </w:r>
      <w:r w:rsidRPr="002A28AC">
        <w:t>new partnership with the Transport Accident Commission for 2018. Major upgrades to two galleries commenced at Scienceworks that will deliver new science-based exhibition experiences in the coming year</w:t>
      </w:r>
      <w:r w:rsidR="00AC45A9">
        <w:t xml:space="preserve">. </w:t>
      </w:r>
    </w:p>
    <w:p w14:paraId="09C57087" w14:textId="77777777" w:rsidR="00853795" w:rsidRDefault="00853795" w:rsidP="008018AD">
      <w:pPr>
        <w:rPr>
          <w:sz w:val="36"/>
        </w:rPr>
      </w:pPr>
      <w:r>
        <w:br w:type="page"/>
      </w:r>
    </w:p>
    <w:p w14:paraId="767AA7BB" w14:textId="77777777" w:rsidR="00853795" w:rsidRPr="00BA2CA4" w:rsidRDefault="00853795" w:rsidP="008018AD">
      <w:pPr>
        <w:pStyle w:val="Heading3"/>
      </w:pPr>
      <w:r w:rsidRPr="00071653">
        <w:t xml:space="preserve">Strategic Direction 5: </w:t>
      </w:r>
      <w:r w:rsidRPr="00BA2CA4">
        <w:t>Building Victoria’s Cultural Capital</w:t>
      </w:r>
    </w:p>
    <w:p w14:paraId="5A81B614" w14:textId="77777777" w:rsidR="00853795" w:rsidRDefault="00853795" w:rsidP="008018AD">
      <w:r w:rsidRPr="00BA2CA4">
        <w:t xml:space="preserve">Victoria’s cultural sector underpins the strength of the economy by generating jobs, supporting creative industries and attracting tourists from interstate and overseas. </w:t>
      </w:r>
      <w:r w:rsidR="00C551C6">
        <w:t>But</w:t>
      </w:r>
      <w:r w:rsidRPr="00BA2CA4">
        <w:t xml:space="preserve"> simply maintaining the current state of the sector is not enough. New opportunities must be exploited to ensure Victoria upholds its position as Australia’s arts and cultur</w:t>
      </w:r>
      <w:r w:rsidR="00C551C6">
        <w:t>e</w:t>
      </w:r>
      <w:r w:rsidRPr="00BA2CA4">
        <w:t xml:space="preserve"> capital. </w:t>
      </w:r>
    </w:p>
    <w:p w14:paraId="6BB6A502" w14:textId="46E9FFC1" w:rsidR="00EF7F3B" w:rsidRDefault="00C551C6" w:rsidP="008018AD">
      <w:r>
        <w:t>Several</w:t>
      </w:r>
      <w:r w:rsidR="00853795" w:rsidRPr="007A45F2">
        <w:t xml:space="preserve"> cultural events over </w:t>
      </w:r>
      <w:r w:rsidR="0055312C">
        <w:t>the year</w:t>
      </w:r>
      <w:r w:rsidR="00853795" w:rsidRPr="007A45F2">
        <w:t xml:space="preserve"> drew significant acti</w:t>
      </w:r>
      <w:r>
        <w:t>vity</w:t>
      </w:r>
      <w:r w:rsidR="00853795" w:rsidRPr="007A45F2">
        <w:t xml:space="preserve"> to </w:t>
      </w:r>
      <w:r>
        <w:t>our</w:t>
      </w:r>
      <w:r w:rsidRPr="007A45F2">
        <w:t xml:space="preserve"> </w:t>
      </w:r>
      <w:r w:rsidR="00853795" w:rsidRPr="007A45F2">
        <w:t>sites</w:t>
      </w:r>
      <w:r w:rsidR="00F14045">
        <w:t xml:space="preserve"> and</w:t>
      </w:r>
      <w:r w:rsidR="0055312C">
        <w:t xml:space="preserve"> precincts,</w:t>
      </w:r>
      <w:r w:rsidR="00EF7F3B">
        <w:t xml:space="preserve"> </w:t>
      </w:r>
      <w:r w:rsidR="00EF7F3B" w:rsidRPr="007A45F2">
        <w:t>offer</w:t>
      </w:r>
      <w:r w:rsidR="00EF7F3B">
        <w:t>ing</w:t>
      </w:r>
      <w:r w:rsidR="00EF7F3B" w:rsidRPr="007A45F2">
        <w:t xml:space="preserve"> substantial engagement and </w:t>
      </w:r>
      <w:r w:rsidR="00EF7F3B">
        <w:t xml:space="preserve">rich </w:t>
      </w:r>
      <w:r w:rsidR="00EF7F3B" w:rsidRPr="007A45F2">
        <w:t>experience</w:t>
      </w:r>
      <w:r w:rsidR="00EF7F3B">
        <w:t>s</w:t>
      </w:r>
      <w:r w:rsidR="00EF7F3B" w:rsidRPr="007A45F2">
        <w:t xml:space="preserve"> </w:t>
      </w:r>
      <w:r w:rsidR="00EF7F3B">
        <w:t>for</w:t>
      </w:r>
      <w:r w:rsidR="00EF7F3B" w:rsidRPr="007A45F2">
        <w:t xml:space="preserve"> visitors </w:t>
      </w:r>
      <w:r w:rsidR="00EF7F3B">
        <w:t>to connect</w:t>
      </w:r>
      <w:r w:rsidR="00EF7F3B" w:rsidRPr="007A45F2">
        <w:t xml:space="preserve"> with </w:t>
      </w:r>
      <w:r w:rsidR="00EF7F3B">
        <w:t>our</w:t>
      </w:r>
      <w:r w:rsidR="00EF7F3B" w:rsidRPr="007A45F2">
        <w:t xml:space="preserve"> iconic </w:t>
      </w:r>
      <w:r w:rsidR="00EF7F3B">
        <w:t>sites</w:t>
      </w:r>
      <w:r w:rsidR="00E36606">
        <w:t>.</w:t>
      </w:r>
    </w:p>
    <w:p w14:paraId="691ED7E7" w14:textId="77777777" w:rsidR="009458E7" w:rsidRDefault="009458E7" w:rsidP="008018AD">
      <w:pPr>
        <w:pStyle w:val="Heading3"/>
      </w:pPr>
      <w:r>
        <w:t>2016–17 Highlights &amp; Achievements</w:t>
      </w:r>
    </w:p>
    <w:p w14:paraId="5F4D9D78" w14:textId="7B59A0A2" w:rsidR="00684610" w:rsidRDefault="00684610" w:rsidP="008018AD">
      <w:pPr>
        <w:pStyle w:val="Heading4"/>
      </w:pPr>
      <w:r>
        <w:t>Bunjilaka</w:t>
      </w:r>
      <w:r w:rsidRPr="00D84888">
        <w:t xml:space="preserve"> </w:t>
      </w:r>
      <w:r w:rsidRPr="00073CEC">
        <w:t>Aboriginal Cultural Centre</w:t>
      </w:r>
      <w:r w:rsidRPr="00CB6AE8">
        <w:t xml:space="preserve"> </w:t>
      </w:r>
    </w:p>
    <w:p w14:paraId="3F9EFBA8" w14:textId="77777777" w:rsidR="00684610" w:rsidRPr="00CB6AE8" w:rsidRDefault="00684610" w:rsidP="008018AD">
      <w:pPr>
        <w:rPr>
          <w:rFonts w:eastAsiaTheme="minorHAnsi"/>
          <w:lang w:eastAsia="en-US"/>
        </w:rPr>
      </w:pPr>
      <w:r w:rsidRPr="00CB6AE8">
        <w:t>Bunjilaka</w:t>
      </w:r>
      <w:r>
        <w:t>, at Melbourne Museum,</w:t>
      </w:r>
      <w:r w:rsidRPr="00CB6AE8">
        <w:t xml:space="preserve"> collaborates with Koorie communities to c</w:t>
      </w:r>
      <w:r w:rsidRPr="00CB6AE8">
        <w:rPr>
          <w:rFonts w:eastAsiaTheme="minorHAnsi"/>
          <w:lang w:eastAsia="en-US"/>
        </w:rPr>
        <w:t xml:space="preserve">onnect </w:t>
      </w:r>
      <w:r>
        <w:rPr>
          <w:rFonts w:eastAsiaTheme="minorHAnsi"/>
          <w:lang w:eastAsia="en-US"/>
        </w:rPr>
        <w:t>them</w:t>
      </w:r>
      <w:r w:rsidRPr="00CB6AE8">
        <w:rPr>
          <w:rFonts w:eastAsiaTheme="minorHAnsi"/>
          <w:lang w:eastAsia="en-US"/>
        </w:rPr>
        <w:t xml:space="preserve"> with Museums Victoria audiences and </w:t>
      </w:r>
      <w:r>
        <w:rPr>
          <w:rFonts w:eastAsiaTheme="minorHAnsi"/>
          <w:lang w:eastAsia="en-US"/>
        </w:rPr>
        <w:t xml:space="preserve">to connect museum </w:t>
      </w:r>
      <w:r w:rsidRPr="00CB6AE8">
        <w:rPr>
          <w:rFonts w:eastAsiaTheme="minorHAnsi"/>
          <w:lang w:eastAsia="en-US"/>
        </w:rPr>
        <w:t xml:space="preserve">visitors </w:t>
      </w:r>
      <w:r>
        <w:rPr>
          <w:rFonts w:eastAsiaTheme="minorHAnsi"/>
          <w:lang w:eastAsia="en-US"/>
        </w:rPr>
        <w:t>with</w:t>
      </w:r>
      <w:r w:rsidRPr="00CB6AE8">
        <w:rPr>
          <w:rFonts w:eastAsiaTheme="minorHAnsi"/>
          <w:lang w:eastAsia="en-US"/>
        </w:rPr>
        <w:t xml:space="preserve"> Aboriginal culture, history, stories and perspectives. </w:t>
      </w:r>
      <w:r>
        <w:rPr>
          <w:rFonts w:eastAsiaTheme="minorHAnsi"/>
          <w:lang w:eastAsia="en-US"/>
        </w:rPr>
        <w:t>E</w:t>
      </w:r>
      <w:r w:rsidRPr="00CB6AE8">
        <w:rPr>
          <w:rFonts w:eastAsiaTheme="minorHAnsi"/>
          <w:lang w:eastAsia="en-US"/>
        </w:rPr>
        <w:t xml:space="preserve">vents and exhibitions </w:t>
      </w:r>
      <w:r>
        <w:rPr>
          <w:rFonts w:eastAsiaTheme="minorHAnsi"/>
          <w:lang w:eastAsia="en-US"/>
        </w:rPr>
        <w:t xml:space="preserve">in </w:t>
      </w:r>
      <w:r w:rsidRPr="00CB6AE8">
        <w:rPr>
          <w:rFonts w:eastAsiaTheme="minorHAnsi"/>
          <w:lang w:eastAsia="en-US"/>
        </w:rPr>
        <w:t>2016</w:t>
      </w:r>
      <w:r>
        <w:rPr>
          <w:rFonts w:eastAsiaTheme="minorHAnsi"/>
          <w:lang w:eastAsia="en-US"/>
        </w:rPr>
        <w:t>–</w:t>
      </w:r>
      <w:r w:rsidRPr="00CB6AE8">
        <w:rPr>
          <w:rFonts w:eastAsiaTheme="minorHAnsi"/>
          <w:lang w:eastAsia="en-US"/>
        </w:rPr>
        <w:t xml:space="preserve">17 </w:t>
      </w:r>
      <w:r>
        <w:rPr>
          <w:rFonts w:eastAsiaTheme="minorHAnsi"/>
          <w:lang w:eastAsia="en-US"/>
        </w:rPr>
        <w:t xml:space="preserve">gave community and visitors alike </w:t>
      </w:r>
      <w:r w:rsidRPr="00CB6AE8">
        <w:rPr>
          <w:rFonts w:eastAsiaTheme="minorHAnsi"/>
          <w:lang w:eastAsia="en-US"/>
        </w:rPr>
        <w:t xml:space="preserve">opportunities to celebrate </w:t>
      </w:r>
      <w:r>
        <w:rPr>
          <w:rFonts w:eastAsiaTheme="minorHAnsi"/>
          <w:lang w:eastAsia="en-US"/>
        </w:rPr>
        <w:t xml:space="preserve">the vibrant and ancient </w:t>
      </w:r>
      <w:r w:rsidRPr="00CB6AE8">
        <w:rPr>
          <w:rFonts w:eastAsiaTheme="minorHAnsi"/>
          <w:lang w:eastAsia="en-US"/>
        </w:rPr>
        <w:t>culture</w:t>
      </w:r>
      <w:r>
        <w:rPr>
          <w:rFonts w:eastAsiaTheme="minorHAnsi"/>
          <w:lang w:eastAsia="en-US"/>
        </w:rPr>
        <w:t>s of Australia’s First Peoples</w:t>
      </w:r>
      <w:r w:rsidRPr="00CB6AE8">
        <w:rPr>
          <w:rFonts w:eastAsiaTheme="minorHAnsi"/>
          <w:lang w:eastAsia="en-US"/>
        </w:rPr>
        <w:t>.</w:t>
      </w:r>
    </w:p>
    <w:p w14:paraId="32DF7663" w14:textId="3BF2E476" w:rsidR="00684610" w:rsidRPr="00CB6AE8" w:rsidRDefault="00684610" w:rsidP="008018AD">
      <w:pPr>
        <w:rPr>
          <w:color w:val="0070C0"/>
        </w:rPr>
      </w:pPr>
      <w:r>
        <w:rPr>
          <w:rFonts w:eastAsiaTheme="minorHAnsi"/>
          <w:lang w:eastAsia="en-US"/>
        </w:rPr>
        <w:t xml:space="preserve">In June the </w:t>
      </w:r>
      <w:r w:rsidRPr="00CB6AE8">
        <w:rPr>
          <w:rFonts w:eastAsiaTheme="minorHAnsi"/>
          <w:i/>
          <w:lang w:eastAsia="en-US"/>
        </w:rPr>
        <w:t xml:space="preserve">First Peoples </w:t>
      </w:r>
      <w:r>
        <w:rPr>
          <w:rFonts w:eastAsiaTheme="minorHAnsi"/>
          <w:lang w:eastAsia="en-US"/>
        </w:rPr>
        <w:t xml:space="preserve">exhibition in Bunjilaka </w:t>
      </w:r>
      <w:r>
        <w:t xml:space="preserve">received </w:t>
      </w:r>
      <w:r w:rsidRPr="00CB6AE8">
        <w:t xml:space="preserve">the </w:t>
      </w:r>
      <w:r w:rsidRPr="00612FFB">
        <w:t>Interior Design Impact</w:t>
      </w:r>
      <w:r w:rsidRPr="00DC1034">
        <w:t xml:space="preserve"> </w:t>
      </w:r>
      <w:r>
        <w:t xml:space="preserve">award at the </w:t>
      </w:r>
      <w:r w:rsidRPr="0060776E">
        <w:t>2017 Australian Interior Design Awards.</w:t>
      </w:r>
    </w:p>
    <w:p w14:paraId="41CD7AD9" w14:textId="2E165619" w:rsidR="00684610" w:rsidRPr="008018AD" w:rsidRDefault="00684610" w:rsidP="008018AD">
      <w:r>
        <w:t xml:space="preserve">In partnership with the </w:t>
      </w:r>
      <w:r w:rsidRPr="00CB6AE8">
        <w:t xml:space="preserve">inaugural Yirramboi Festival </w:t>
      </w:r>
      <w:r>
        <w:t xml:space="preserve">and </w:t>
      </w:r>
      <w:r w:rsidRPr="00CB6AE8">
        <w:t xml:space="preserve">the City of Melbourne, </w:t>
      </w:r>
      <w:r>
        <w:t xml:space="preserve">Bunjilaka joined </w:t>
      </w:r>
      <w:r w:rsidRPr="00CB6AE8">
        <w:t xml:space="preserve">the </w:t>
      </w:r>
      <w:r w:rsidRPr="0060776E">
        <w:rPr>
          <w:iCs/>
        </w:rPr>
        <w:t>Koorie Makers Festival</w:t>
      </w:r>
      <w:r w:rsidRPr="00CB6AE8">
        <w:t xml:space="preserve"> </w:t>
      </w:r>
      <w:r>
        <w:t xml:space="preserve">in celebrating </w:t>
      </w:r>
      <w:r w:rsidRPr="00CB6AE8">
        <w:t>Melbourne</w:t>
      </w:r>
      <w:r>
        <w:t>’</w:t>
      </w:r>
      <w:r w:rsidRPr="00CB6AE8">
        <w:t>s vibrant Koorie arts scene</w:t>
      </w:r>
      <w:r>
        <w:t>.</w:t>
      </w:r>
      <w:r w:rsidRPr="00CB6AE8">
        <w:t xml:space="preserve"> </w:t>
      </w:r>
      <w:r>
        <w:t>Over the weekend festival</w:t>
      </w:r>
      <w:r w:rsidR="001F4D5B">
        <w:t>,</w:t>
      </w:r>
      <w:r>
        <w:t xml:space="preserve"> h</w:t>
      </w:r>
      <w:r w:rsidRPr="00CB6AE8">
        <w:t xml:space="preserve">undreds of visitors </w:t>
      </w:r>
      <w:r>
        <w:t xml:space="preserve">took part in </w:t>
      </w:r>
      <w:r w:rsidRPr="00CB6AE8">
        <w:t>workshops</w:t>
      </w:r>
      <w:r>
        <w:t xml:space="preserve"> and</w:t>
      </w:r>
      <w:r w:rsidRPr="00CB6AE8">
        <w:t xml:space="preserve"> demonstrations and </w:t>
      </w:r>
      <w:r>
        <w:t xml:space="preserve">enjoyed </w:t>
      </w:r>
      <w:r w:rsidRPr="00CB6AE8">
        <w:t>live performances</w:t>
      </w:r>
      <w:r w:rsidR="001F4D5B">
        <w:t>.</w:t>
      </w:r>
    </w:p>
    <w:p w14:paraId="02EEAA3B" w14:textId="1A056AAE" w:rsidR="00684610" w:rsidRPr="006208D6" w:rsidRDefault="00684610" w:rsidP="008018AD">
      <w:r>
        <w:rPr>
          <w:rFonts w:cs="Arial"/>
          <w:szCs w:val="22"/>
        </w:rPr>
        <w:t xml:space="preserve">To celebrate </w:t>
      </w:r>
      <w:r w:rsidRPr="00CB6AE8">
        <w:rPr>
          <w:rFonts w:cs="Arial"/>
          <w:szCs w:val="22"/>
        </w:rPr>
        <w:t>NAIDOC Week</w:t>
      </w:r>
      <w:r>
        <w:rPr>
          <w:rFonts w:cs="Arial"/>
          <w:szCs w:val="22"/>
        </w:rPr>
        <w:t xml:space="preserve"> 2017</w:t>
      </w:r>
      <w:r w:rsidRPr="00CB6AE8">
        <w:rPr>
          <w:rFonts w:cs="Arial"/>
          <w:szCs w:val="22"/>
        </w:rPr>
        <w:t xml:space="preserve">, Bunjilaka presented the </w:t>
      </w:r>
      <w:r w:rsidRPr="006208D6">
        <w:t xml:space="preserve">exhibition </w:t>
      </w:r>
      <w:r w:rsidRPr="006208D6">
        <w:rPr>
          <w:i/>
        </w:rPr>
        <w:t xml:space="preserve">Yannae Wirrate Weelam: The Journey Home (Artworks from </w:t>
      </w:r>
      <w:r>
        <w:rPr>
          <w:i/>
        </w:rPr>
        <w:t>t</w:t>
      </w:r>
      <w:r w:rsidRPr="006208D6">
        <w:rPr>
          <w:i/>
        </w:rPr>
        <w:t>he Torch)</w:t>
      </w:r>
      <w:r w:rsidRPr="006208D6">
        <w:t xml:space="preserve"> </w:t>
      </w:r>
      <w:r w:rsidR="001F4D5B">
        <w:t>from</w:t>
      </w:r>
      <w:r w:rsidRPr="006208D6">
        <w:t xml:space="preserve"> July</w:t>
      </w:r>
      <w:r>
        <w:t>–</w:t>
      </w:r>
      <w:r w:rsidRPr="006208D6">
        <w:t>November</w:t>
      </w:r>
      <w:r>
        <w:t xml:space="preserve"> 2016</w:t>
      </w:r>
      <w:r w:rsidRPr="006208D6">
        <w:t xml:space="preserve">. The exhibition featured artworks by Indigenous artists from south-eastern Australia who are participating in </w:t>
      </w:r>
      <w:r>
        <w:t>t</w:t>
      </w:r>
      <w:r w:rsidRPr="006208D6">
        <w:t>he Torch</w:t>
      </w:r>
      <w:r>
        <w:t xml:space="preserve"> Project’</w:t>
      </w:r>
      <w:r w:rsidRPr="006208D6">
        <w:t>s Indigenous Arts in Prison and Community program</w:t>
      </w:r>
      <w:r>
        <w:t>,</w:t>
      </w:r>
      <w:r w:rsidRPr="006208D6">
        <w:t xml:space="preserve"> part of a rehabilitation process that helps build confidence</w:t>
      </w:r>
      <w:r>
        <w:t xml:space="preserve"> and</w:t>
      </w:r>
      <w:r w:rsidRPr="006208D6">
        <w:t xml:space="preserve"> social capital.</w:t>
      </w:r>
    </w:p>
    <w:p w14:paraId="7C58AD53" w14:textId="77777777" w:rsidR="00853795" w:rsidRPr="00071653" w:rsidRDefault="00853795" w:rsidP="008018AD">
      <w:pPr>
        <w:pStyle w:val="Heading4"/>
      </w:pPr>
      <w:r>
        <w:t>Bio</w:t>
      </w:r>
      <w:r w:rsidR="00AB01E1">
        <w:t>B</w:t>
      </w:r>
      <w:r>
        <w:t>ank</w:t>
      </w:r>
    </w:p>
    <w:p w14:paraId="70FE3486" w14:textId="77777777" w:rsidR="00853795" w:rsidRDefault="00EF7F3B" w:rsidP="008018AD">
      <w:r>
        <w:t xml:space="preserve">In </w:t>
      </w:r>
      <w:r w:rsidR="00853795" w:rsidRPr="00071653">
        <w:t>August</w:t>
      </w:r>
      <w:r w:rsidR="00AB01E1">
        <w:t xml:space="preserve"> 2016</w:t>
      </w:r>
      <w:r w:rsidR="00853795" w:rsidRPr="00071653">
        <w:t>, Museums Victoria launched the Ian Potter Australian Wildlife BioBank</w:t>
      </w:r>
      <w:r w:rsidR="00950C50">
        <w:t xml:space="preserve"> at Melbourne Museum</w:t>
      </w:r>
      <w:r w:rsidR="00853795" w:rsidRPr="00071653">
        <w:t xml:space="preserve">. The facility provides Australia’s first biobank for the mass and long-term storage of wildlife tissue samples, allowing up to 160,000 samples to be kept in </w:t>
      </w:r>
      <w:r>
        <w:t xml:space="preserve">the state-of-the art </w:t>
      </w:r>
      <w:r w:rsidR="00853795" w:rsidRPr="00071653">
        <w:t xml:space="preserve">cryogenic storage tanks. The facility will </w:t>
      </w:r>
      <w:r w:rsidR="00E9427D">
        <w:t xml:space="preserve">ensure </w:t>
      </w:r>
      <w:r w:rsidR="00853795" w:rsidRPr="00071653">
        <w:t xml:space="preserve">Museums Victoria </w:t>
      </w:r>
      <w:r w:rsidR="00E9427D">
        <w:t xml:space="preserve">remains </w:t>
      </w:r>
      <w:r w:rsidR="00853795" w:rsidRPr="00071653">
        <w:t xml:space="preserve">a leader in </w:t>
      </w:r>
      <w:r w:rsidR="00950C50">
        <w:t xml:space="preserve">the </w:t>
      </w:r>
      <w:r w:rsidR="00853795" w:rsidRPr="00071653">
        <w:t xml:space="preserve">areas of genetic research and reproductive biology </w:t>
      </w:r>
      <w:r w:rsidR="00E159AE">
        <w:t xml:space="preserve">research </w:t>
      </w:r>
      <w:r w:rsidR="00853795" w:rsidRPr="00071653">
        <w:t xml:space="preserve">programs in Australian wildlife. </w:t>
      </w:r>
    </w:p>
    <w:p w14:paraId="6331DDC2" w14:textId="51594286" w:rsidR="00853795" w:rsidRPr="008E793C" w:rsidRDefault="00853795" w:rsidP="008018AD">
      <w:pPr>
        <w:pStyle w:val="Heading4"/>
      </w:pPr>
      <w:r>
        <w:t>White Night</w:t>
      </w:r>
    </w:p>
    <w:p w14:paraId="0B1536AB" w14:textId="77777777" w:rsidR="00853795" w:rsidRDefault="00853795" w:rsidP="008018AD">
      <w:r w:rsidRPr="00071653">
        <w:t xml:space="preserve">Melbourne Museum, Carlton Gardens and the Royal Exhibition Building formed part of Precinct 1 for </w:t>
      </w:r>
      <w:r w:rsidR="00C25E73">
        <w:t>the 2017</w:t>
      </w:r>
      <w:r w:rsidR="00C25E73" w:rsidRPr="00071653">
        <w:t xml:space="preserve"> </w:t>
      </w:r>
      <w:r w:rsidRPr="00071653">
        <w:t xml:space="preserve">White Night Melbourne event. The Bunjilaka Aboriginal Cultural Centre and the Pauline Gandel Children’s Gallery were at the </w:t>
      </w:r>
      <w:r w:rsidR="00C25E73">
        <w:t>heart</w:t>
      </w:r>
      <w:r w:rsidR="00C25E73" w:rsidRPr="00071653">
        <w:t xml:space="preserve"> </w:t>
      </w:r>
      <w:r w:rsidRPr="00071653">
        <w:t>of the Melbourne Museum program</w:t>
      </w:r>
      <w:r w:rsidR="00C25E73">
        <w:t>,</w:t>
      </w:r>
      <w:r w:rsidRPr="00071653">
        <w:t xml:space="preserve"> with both areas open from 7pm to 7am. </w:t>
      </w:r>
      <w:r w:rsidR="00841ADC">
        <w:t>Illumination in</w:t>
      </w:r>
      <w:r w:rsidRPr="00071653">
        <w:t xml:space="preserve"> the Carlton Gardens</w:t>
      </w:r>
      <w:r w:rsidR="00841ADC">
        <w:t xml:space="preserve"> </w:t>
      </w:r>
      <w:r w:rsidRPr="00071653">
        <w:t>provided the perfect pathway for visitors to access the precinct</w:t>
      </w:r>
      <w:r w:rsidR="00841ADC">
        <w:t>,</w:t>
      </w:r>
      <w:r w:rsidRPr="00071653">
        <w:t xml:space="preserve"> </w:t>
      </w:r>
      <w:r w:rsidRPr="002F600D">
        <w:t>with</w:t>
      </w:r>
      <w:r w:rsidR="002F600D" w:rsidRPr="002F600D">
        <w:t xml:space="preserve"> </w:t>
      </w:r>
      <w:r w:rsidRPr="00C27CAA">
        <w:t>20,130</w:t>
      </w:r>
      <w:r w:rsidRPr="002F600D">
        <w:t xml:space="preserve"> admissions to Melbourne Museum over the course of the evening and an additional </w:t>
      </w:r>
      <w:r w:rsidRPr="00C27CAA">
        <w:t>120,000</w:t>
      </w:r>
      <w:r w:rsidRPr="00071653">
        <w:t xml:space="preserve"> estimated to have visited the precinct.</w:t>
      </w:r>
    </w:p>
    <w:p w14:paraId="47DEF3C5" w14:textId="3A68666E" w:rsidR="00853795" w:rsidRPr="008E793C" w:rsidRDefault="00853795" w:rsidP="008018AD">
      <w:pPr>
        <w:pStyle w:val="Heading4"/>
        <w:rPr>
          <w:rFonts w:cs="Arial"/>
          <w:color w:val="0070C0"/>
        </w:rPr>
      </w:pPr>
      <w:r w:rsidRPr="008E793C">
        <w:t>Engaging with Asia</w:t>
      </w:r>
    </w:p>
    <w:p w14:paraId="4F3AA881" w14:textId="5CDA4756" w:rsidR="00853795" w:rsidRPr="00CB6AE8" w:rsidRDefault="00853795" w:rsidP="008018AD">
      <w:r w:rsidRPr="006208D6">
        <w:t xml:space="preserve">Museums Victoria </w:t>
      </w:r>
      <w:r w:rsidR="001F4D5B">
        <w:t>participated in</w:t>
      </w:r>
      <w:r w:rsidRPr="006208D6">
        <w:t xml:space="preserve"> the inaugural </w:t>
      </w:r>
      <w:r w:rsidR="006E30CE">
        <w:t xml:space="preserve">AsiaTOPA, </w:t>
      </w:r>
      <w:r w:rsidR="00353618">
        <w:t>the</w:t>
      </w:r>
      <w:r w:rsidR="006E30CE">
        <w:t xml:space="preserve"> </w:t>
      </w:r>
      <w:r w:rsidRPr="006208D6">
        <w:t xml:space="preserve">Asia Triennial of Performing Arts. </w:t>
      </w:r>
      <w:r w:rsidR="006E30CE">
        <w:t>Collaborations with local and international performers</w:t>
      </w:r>
      <w:r w:rsidR="00353618">
        <w:t xml:space="preserve"> at the Immigration Museum included</w:t>
      </w:r>
      <w:r w:rsidR="006E30CE">
        <w:t xml:space="preserve"> </w:t>
      </w:r>
      <w:r w:rsidR="00353618">
        <w:t>the dance performances</w:t>
      </w:r>
      <w:r w:rsidR="001F4D5B">
        <w:t xml:space="preserve"> of</w:t>
      </w:r>
      <w:r w:rsidR="00353618">
        <w:t xml:space="preserve"> </w:t>
      </w:r>
      <w:r w:rsidRPr="00914B44">
        <w:rPr>
          <w:i/>
        </w:rPr>
        <w:t>Traces of Becoming</w:t>
      </w:r>
      <w:r w:rsidR="00353618">
        <w:t xml:space="preserve">, a multimedia installation </w:t>
      </w:r>
      <w:r w:rsidRPr="00914B44">
        <w:rPr>
          <w:i/>
        </w:rPr>
        <w:t xml:space="preserve">Kung Fu Motion </w:t>
      </w:r>
      <w:r w:rsidR="00353618">
        <w:t xml:space="preserve">and Asia Pop courtyard festivals, which </w:t>
      </w:r>
      <w:r w:rsidR="00327592">
        <w:t xml:space="preserve">together </w:t>
      </w:r>
      <w:r w:rsidR="00353618">
        <w:t xml:space="preserve">attracted </w:t>
      </w:r>
      <w:r w:rsidR="00327592">
        <w:t xml:space="preserve">a total of </w:t>
      </w:r>
      <w:r w:rsidRPr="006208D6">
        <w:t>12,352 visitors.</w:t>
      </w:r>
      <w:r>
        <w:t xml:space="preserve"> </w:t>
      </w:r>
    </w:p>
    <w:p w14:paraId="185F31D6" w14:textId="77777777" w:rsidR="00853795" w:rsidRDefault="00853795" w:rsidP="008018AD">
      <w:r w:rsidRPr="00CB6AE8">
        <w:t>In February</w:t>
      </w:r>
      <w:r w:rsidR="00FB6A0F">
        <w:t>–</w:t>
      </w:r>
      <w:r w:rsidRPr="00CB6AE8">
        <w:t>March</w:t>
      </w:r>
      <w:r w:rsidR="00FB6A0F">
        <w:t xml:space="preserve"> 2017</w:t>
      </w:r>
      <w:r w:rsidRPr="00CB6AE8">
        <w:t>, Museums Victoria collaborated with the Nation</w:t>
      </w:r>
      <w:r w:rsidRPr="00071653">
        <w:t>al Heritage Board of Singapore to provide a professional development workshop in exhibition management</w:t>
      </w:r>
      <w:r w:rsidR="007E1FA0">
        <w:t xml:space="preserve"> for </w:t>
      </w:r>
      <w:r w:rsidRPr="00071653">
        <w:t xml:space="preserve">35 international </w:t>
      </w:r>
      <w:r w:rsidR="00FB6A0F">
        <w:t>trainees</w:t>
      </w:r>
      <w:r w:rsidR="007E1FA0">
        <w:t>,</w:t>
      </w:r>
      <w:r w:rsidR="00FB6A0F">
        <w:t xml:space="preserve"> </w:t>
      </w:r>
      <w:r w:rsidR="007E1FA0">
        <w:t xml:space="preserve">representing </w:t>
      </w:r>
      <w:r w:rsidRPr="00071653">
        <w:t xml:space="preserve">the next generation of cultural leaders </w:t>
      </w:r>
      <w:r w:rsidR="007E1FA0">
        <w:t>in their respective countries</w:t>
      </w:r>
      <w:r w:rsidRPr="00071653">
        <w:t xml:space="preserve">. The program was conducted under </w:t>
      </w:r>
      <w:r w:rsidR="00FB6A0F">
        <w:t xml:space="preserve">a </w:t>
      </w:r>
      <w:r w:rsidR="00071405">
        <w:t>M</w:t>
      </w:r>
      <w:r w:rsidRPr="00071653">
        <w:t>emorandum</w:t>
      </w:r>
      <w:r w:rsidR="00FB6A0F">
        <w:t xml:space="preserve"> </w:t>
      </w:r>
      <w:r w:rsidRPr="00071653">
        <w:t>of</w:t>
      </w:r>
      <w:r w:rsidR="00FB6A0F">
        <w:t xml:space="preserve"> </w:t>
      </w:r>
      <w:r w:rsidRPr="00071653">
        <w:t>Understanding between Museums Victoria and the National Heritage Board signed in July 2015.</w:t>
      </w:r>
    </w:p>
    <w:p w14:paraId="18648150" w14:textId="77777777" w:rsidR="00D77D78" w:rsidRPr="00C27CAA" w:rsidRDefault="00604734" w:rsidP="008018AD">
      <w:pPr>
        <w:pStyle w:val="Heading4"/>
        <w:rPr>
          <w:rFonts w:cs="Arial"/>
          <w:color w:val="0070C0"/>
        </w:rPr>
      </w:pPr>
      <w:r w:rsidRPr="00103447">
        <w:t xml:space="preserve">Royal Exhibition Building </w:t>
      </w:r>
      <w:r w:rsidR="00BD32F5">
        <w:t>P</w:t>
      </w:r>
      <w:r w:rsidRPr="00103447">
        <w:t xml:space="preserve">rotection and </w:t>
      </w:r>
      <w:r w:rsidR="00BD32F5">
        <w:t>P</w:t>
      </w:r>
      <w:r w:rsidRPr="00103447">
        <w:t xml:space="preserve">romotion </w:t>
      </w:r>
      <w:r w:rsidR="00BD32F5">
        <w:t>P</w:t>
      </w:r>
      <w:r w:rsidRPr="00103447">
        <w:t>roject</w:t>
      </w:r>
    </w:p>
    <w:p w14:paraId="62C18FEF" w14:textId="4F3E1D07" w:rsidR="00D77D78" w:rsidRDefault="0032688F" w:rsidP="008018AD">
      <w:r w:rsidRPr="0032688F">
        <w:t>Museums Victoria is the committed custodian of the Royal Exhibition Building. Work continues on the Royal Exhibition Building Protection and Promotion Project to preserve and secure the future of th</w:t>
      </w:r>
      <w:r w:rsidR="00BD32F5">
        <w:t>e</w:t>
      </w:r>
      <w:r w:rsidRPr="0032688F">
        <w:t xml:space="preserve"> World Heritage</w:t>
      </w:r>
      <w:r w:rsidR="001F4D5B">
        <w:t>-l</w:t>
      </w:r>
      <w:r w:rsidRPr="0032688F">
        <w:t>isted building. The project will deliver restoration works to preserve the heritage fabric of the building, improve facilities for both exhibitors and visitors, and recreate the spectacular 1880’s Dome Promenade to access 360-degree views of Melbourne. Currently</w:t>
      </w:r>
      <w:r w:rsidR="00BD32F5">
        <w:t xml:space="preserve">, </w:t>
      </w:r>
      <w:r w:rsidR="001F4D5B">
        <w:t xml:space="preserve">Museums Victoria </w:t>
      </w:r>
      <w:r w:rsidR="00BD32F5">
        <w:t xml:space="preserve">is </w:t>
      </w:r>
      <w:r w:rsidRPr="0032688F">
        <w:t xml:space="preserve">working with Heritage Victoria to secure the required heritage permits, </w:t>
      </w:r>
      <w:r w:rsidR="00BD32F5">
        <w:t xml:space="preserve">with </w:t>
      </w:r>
      <w:r w:rsidRPr="0032688F">
        <w:t>project works commenc</w:t>
      </w:r>
      <w:r w:rsidR="00BD32F5">
        <w:t xml:space="preserve">ing </w:t>
      </w:r>
      <w:r w:rsidRPr="0032688F">
        <w:t>in 2018.</w:t>
      </w:r>
    </w:p>
    <w:p w14:paraId="5A0ECCBA" w14:textId="280690D3" w:rsidR="00604734" w:rsidRPr="008E793C" w:rsidRDefault="000C5175" w:rsidP="008018AD">
      <w:pPr>
        <w:pStyle w:val="Heading4"/>
        <w:rPr>
          <w:rFonts w:cs="Arial"/>
          <w:color w:val="0070C0"/>
        </w:rPr>
      </w:pPr>
      <w:r w:rsidRPr="00103447">
        <w:t>Exhibition</w:t>
      </w:r>
      <w:r w:rsidR="00604734" w:rsidRPr="00103447">
        <w:t xml:space="preserve"> renewal </w:t>
      </w:r>
      <w:r w:rsidRPr="00103447">
        <w:t>and creative industries engagement</w:t>
      </w:r>
    </w:p>
    <w:p w14:paraId="04D0D5CA" w14:textId="387951BF" w:rsidR="00853795" w:rsidRPr="006928E8" w:rsidRDefault="000C5175" w:rsidP="008018AD">
      <w:r w:rsidRPr="001E3ECC">
        <w:t>Museums Victoria’s Exhibition Renewal Program delivers strategic renewal of long-term exhibition spaces across our multiple sites. The program focuses on engaging Victoria’s creative industries and other small to mid-tier Victorian based businesses whereve</w:t>
      </w:r>
      <w:r w:rsidRPr="00C27CAA">
        <w:t>r possible</w:t>
      </w:r>
      <w:r w:rsidR="00F83E12">
        <w:t xml:space="preserve">: </w:t>
      </w:r>
      <w:r w:rsidRPr="00C27CAA">
        <w:t xml:space="preserve">on average, </w:t>
      </w:r>
      <w:r w:rsidR="00F83E12">
        <w:t xml:space="preserve">this amounts to close to half the total </w:t>
      </w:r>
      <w:r w:rsidRPr="00C27CAA">
        <w:t>renewal project budget. A major achievement for 2016</w:t>
      </w:r>
      <w:r w:rsidR="00696873">
        <w:t>–</w:t>
      </w:r>
      <w:r w:rsidRPr="00C27CAA">
        <w:t xml:space="preserve">17 was the engagement of 259 Victorian businesses on </w:t>
      </w:r>
      <w:r w:rsidR="00F83E12">
        <w:t xml:space="preserve">the construction of </w:t>
      </w:r>
      <w:r w:rsidRPr="00C27CAA">
        <w:t>the Pauline Gandel Children’s Gallery. The</w:t>
      </w:r>
      <w:r w:rsidR="00F83E12">
        <w:t>se</w:t>
      </w:r>
      <w:r w:rsidRPr="00C27CAA">
        <w:t xml:space="preserve"> businesses ranged from transport and logistics, to soundscape design. The project invested a total of $3.85 million into Victoria’s small to mid-tier businesses, comprising 65</w:t>
      </w:r>
      <w:r w:rsidR="00DB11CF">
        <w:t>%</w:t>
      </w:r>
      <w:r w:rsidRPr="00C27CAA">
        <w:t xml:space="preserve"> of overall project funds. </w:t>
      </w:r>
      <w:r w:rsidR="00853795">
        <w:br w:type="page"/>
      </w:r>
    </w:p>
    <w:p w14:paraId="5AA64E2B" w14:textId="77777777" w:rsidR="00853795" w:rsidRDefault="00853795" w:rsidP="008018AD">
      <w:pPr>
        <w:pStyle w:val="Heading2"/>
      </w:pPr>
      <w:bookmarkStart w:id="12" w:name="_Toc512590314"/>
      <w:r w:rsidRPr="0006717D">
        <w:t xml:space="preserve">Future </w:t>
      </w:r>
      <w:r w:rsidRPr="00B471ED">
        <w:t>Priorities</w:t>
      </w:r>
      <w:bookmarkEnd w:id="12"/>
    </w:p>
    <w:p w14:paraId="7703FFA9" w14:textId="77777777" w:rsidR="00C31DFF" w:rsidRDefault="00C31DFF" w:rsidP="008018AD">
      <w:pPr>
        <w:pStyle w:val="Heading3"/>
      </w:pPr>
      <w:r>
        <w:t>Museums Victoria Strategy 2025</w:t>
      </w:r>
    </w:p>
    <w:p w14:paraId="6F73FD43" w14:textId="77777777" w:rsidR="00C31DFF" w:rsidRDefault="00C31DFF" w:rsidP="008018AD">
      <w:r>
        <w:t>As the current strategic plan comes to its conclusion and w</w:t>
      </w:r>
      <w:r w:rsidRPr="00CB6AE8">
        <w:t>ith the recent appointment</w:t>
      </w:r>
      <w:r w:rsidR="00540340">
        <w:t>s</w:t>
      </w:r>
      <w:r w:rsidRPr="00CB6AE8">
        <w:t xml:space="preserve"> </w:t>
      </w:r>
      <w:r>
        <w:t xml:space="preserve">of </w:t>
      </w:r>
      <w:r w:rsidRPr="00CB6AE8">
        <w:t xml:space="preserve">key leadership roles </w:t>
      </w:r>
      <w:r>
        <w:t>–</w:t>
      </w:r>
      <w:r w:rsidRPr="00CB6AE8">
        <w:t xml:space="preserve"> President Rufus Black and CEO Lynley Marshall </w:t>
      </w:r>
      <w:r>
        <w:t>–</w:t>
      </w:r>
      <w:r w:rsidRPr="00CB6AE8">
        <w:t xml:space="preserve"> Museums Victoria has embarked on develop</w:t>
      </w:r>
      <w:r>
        <w:t>ing</w:t>
      </w:r>
      <w:r w:rsidRPr="00CB6AE8">
        <w:t xml:space="preserve"> </w:t>
      </w:r>
      <w:r>
        <w:t xml:space="preserve">an </w:t>
      </w:r>
      <w:r w:rsidRPr="00CB6AE8">
        <w:t>invigorating and inspiring vision</w:t>
      </w:r>
      <w:r>
        <w:t>, accompanied</w:t>
      </w:r>
      <w:r w:rsidRPr="00CB6AE8">
        <w:t xml:space="preserve"> </w:t>
      </w:r>
      <w:r>
        <w:t xml:space="preserve">by </w:t>
      </w:r>
      <w:r w:rsidRPr="00CB6AE8">
        <w:t>strategic objectives to drive an ambitiou</w:t>
      </w:r>
      <w:r>
        <w:t>s program into the next decade.</w:t>
      </w:r>
      <w:r w:rsidRPr="008018AD">
        <w:rPr>
          <w:i/>
        </w:rPr>
        <w:t xml:space="preserve"> </w:t>
      </w:r>
      <w:r w:rsidRPr="00720534">
        <w:t>The</w:t>
      </w:r>
      <w:r w:rsidR="002446FF">
        <w:t xml:space="preserve"> </w:t>
      </w:r>
      <w:r>
        <w:t>new strategy</w:t>
      </w:r>
      <w:r w:rsidR="00EF627F">
        <w:t xml:space="preserve">, set to commence implementation </w:t>
      </w:r>
      <w:r w:rsidRPr="00720534">
        <w:t>in September 201</w:t>
      </w:r>
      <w:r w:rsidR="00AB1B7D">
        <w:t>7</w:t>
      </w:r>
      <w:r w:rsidR="00EF627F">
        <w:t>,</w:t>
      </w:r>
      <w:r w:rsidRPr="00720534">
        <w:t xml:space="preserve"> </w:t>
      </w:r>
      <w:r>
        <w:t xml:space="preserve">outlines a suite of initiatives and operational activities that will consolidate our sustainability into the future. </w:t>
      </w:r>
    </w:p>
    <w:p w14:paraId="4FC7F1BE" w14:textId="77777777" w:rsidR="00C31DFF" w:rsidRDefault="00C31DFF" w:rsidP="008018AD">
      <w:r>
        <w:t>In 2017</w:t>
      </w:r>
      <w:r w:rsidR="00485E70">
        <w:rPr>
          <w:rFonts w:cs="Arial"/>
        </w:rPr>
        <w:t>–</w:t>
      </w:r>
      <w:r>
        <w:t>18, Museums Victoria will deliver an expansive calendar of audience activations and experiences. Key highlights will include:</w:t>
      </w:r>
    </w:p>
    <w:p w14:paraId="4491F059" w14:textId="77777777" w:rsidR="00C31DFF" w:rsidRPr="00CE2ED5" w:rsidRDefault="00F04A81" w:rsidP="00914B44">
      <w:pPr>
        <w:pStyle w:val="ListParagraph"/>
        <w:numPr>
          <w:ilvl w:val="0"/>
          <w:numId w:val="5"/>
        </w:numPr>
      </w:pPr>
      <w:r>
        <w:t>t</w:t>
      </w:r>
      <w:r w:rsidR="00C31DFF">
        <w:t xml:space="preserve">he </w:t>
      </w:r>
      <w:r w:rsidR="00C31DFF" w:rsidRPr="00CE2ED5">
        <w:rPr>
          <w:i/>
        </w:rPr>
        <w:t>LightTime</w:t>
      </w:r>
      <w:r w:rsidR="00C31DFF" w:rsidRPr="00CE2ED5">
        <w:t xml:space="preserve"> </w:t>
      </w:r>
      <w:r w:rsidR="00C31DFF">
        <w:t xml:space="preserve">interactive exhibition at Scienceworks exploring the drama and phenomena of light </w:t>
      </w:r>
    </w:p>
    <w:p w14:paraId="2DBE5682" w14:textId="77777777" w:rsidR="00C31DFF" w:rsidRPr="00CE2ED5" w:rsidRDefault="00C31DFF" w:rsidP="00914B44">
      <w:pPr>
        <w:pStyle w:val="ListParagraph"/>
        <w:numPr>
          <w:ilvl w:val="0"/>
          <w:numId w:val="5"/>
        </w:numPr>
      </w:pPr>
      <w:r w:rsidRPr="00CA3013">
        <w:rPr>
          <w:i/>
        </w:rPr>
        <w:t>Bug Lab: Little Bugs, Super Powers</w:t>
      </w:r>
      <w:r>
        <w:t xml:space="preserve"> t</w:t>
      </w:r>
      <w:r w:rsidRPr="00CE2ED5">
        <w:t>ouring exhibition</w:t>
      </w:r>
      <w:r>
        <w:t xml:space="preserve"> at Melbourne Museum </w:t>
      </w:r>
    </w:p>
    <w:p w14:paraId="7A097A56" w14:textId="77777777" w:rsidR="00C31DFF" w:rsidRDefault="00C31DFF" w:rsidP="00914B44">
      <w:pPr>
        <w:pStyle w:val="ListParagraph"/>
        <w:numPr>
          <w:ilvl w:val="0"/>
          <w:numId w:val="5"/>
        </w:numPr>
      </w:pPr>
      <w:r w:rsidRPr="008F6F62">
        <w:rPr>
          <w:i/>
        </w:rPr>
        <w:t xml:space="preserve">Nocturnal </w:t>
      </w:r>
      <w:r>
        <w:t xml:space="preserve">Friday night </w:t>
      </w:r>
      <w:r w:rsidRPr="008F6F62">
        <w:t>events</w:t>
      </w:r>
      <w:r w:rsidRPr="00CE2ED5">
        <w:t xml:space="preserve"> </w:t>
      </w:r>
      <w:r>
        <w:t xml:space="preserve">series </w:t>
      </w:r>
      <w:r w:rsidR="00353618">
        <w:t xml:space="preserve">with presentations by museum </w:t>
      </w:r>
      <w:r>
        <w:t>expert</w:t>
      </w:r>
      <w:r w:rsidR="00353618">
        <w:t>s</w:t>
      </w:r>
      <w:r>
        <w:t xml:space="preserve">, cocktail offerings and live music at Melbourne Museum </w:t>
      </w:r>
    </w:p>
    <w:p w14:paraId="58A72F86" w14:textId="77777777" w:rsidR="00E159AE" w:rsidRPr="00CE2ED5" w:rsidRDefault="00E159AE" w:rsidP="00914B44">
      <w:pPr>
        <w:pStyle w:val="ListParagraph"/>
        <w:numPr>
          <w:ilvl w:val="0"/>
          <w:numId w:val="5"/>
        </w:numPr>
      </w:pPr>
      <w:r>
        <w:rPr>
          <w:i/>
        </w:rPr>
        <w:t>We call them Vikings</w:t>
      </w:r>
      <w:r w:rsidR="003432C6">
        <w:t xml:space="preserve"> t</w:t>
      </w:r>
      <w:r w:rsidR="003432C6" w:rsidRPr="00CE2ED5">
        <w:t>ouring exhibition</w:t>
      </w:r>
      <w:r w:rsidR="003432C6">
        <w:t xml:space="preserve"> at Melbourne Museum </w:t>
      </w:r>
    </w:p>
    <w:p w14:paraId="20D7124E" w14:textId="77777777" w:rsidR="00C31DFF" w:rsidRPr="00CE2ED5" w:rsidRDefault="00C31DFF" w:rsidP="00914B44">
      <w:pPr>
        <w:pStyle w:val="ListParagraph"/>
        <w:numPr>
          <w:ilvl w:val="0"/>
          <w:numId w:val="5"/>
        </w:numPr>
      </w:pPr>
      <w:r w:rsidRPr="000B4A75">
        <w:rPr>
          <w:i/>
        </w:rPr>
        <w:t>Museum Moves</w:t>
      </w:r>
      <w:r w:rsidRPr="00CE2ED5">
        <w:t xml:space="preserve"> </w:t>
      </w:r>
      <w:r>
        <w:t>creative morning aerobics throughout the galleries of Melbourne Museum</w:t>
      </w:r>
    </w:p>
    <w:p w14:paraId="75E60004" w14:textId="77777777" w:rsidR="00C31DFF" w:rsidRDefault="00F04A81" w:rsidP="00914B44">
      <w:pPr>
        <w:pStyle w:val="ListParagraph"/>
        <w:numPr>
          <w:ilvl w:val="0"/>
          <w:numId w:val="5"/>
        </w:numPr>
      </w:pPr>
      <w:r>
        <w:t>o</w:t>
      </w:r>
      <w:r w:rsidR="00C31DFF">
        <w:t>pening two Transport</w:t>
      </w:r>
      <w:r w:rsidR="00C31DFF" w:rsidRPr="00CE2ED5">
        <w:t xml:space="preserve"> Accident Commission</w:t>
      </w:r>
      <w:r w:rsidR="00C31DFF">
        <w:t xml:space="preserve"> (TAC</w:t>
      </w:r>
      <w:r w:rsidR="00C31DFF" w:rsidRPr="00CE2ED5">
        <w:t xml:space="preserve">) </w:t>
      </w:r>
      <w:r w:rsidR="00C31DFF">
        <w:t xml:space="preserve">Galleries at Melbourne Museum, a key partnership realising public safety, education and outreach benefits </w:t>
      </w:r>
    </w:p>
    <w:p w14:paraId="139B96D0" w14:textId="77777777" w:rsidR="00C31DFF" w:rsidRDefault="00F04A81" w:rsidP="00914B44">
      <w:pPr>
        <w:pStyle w:val="ListParagraph"/>
        <w:numPr>
          <w:ilvl w:val="0"/>
          <w:numId w:val="5"/>
        </w:numPr>
        <w:rPr>
          <w:i/>
        </w:rPr>
      </w:pPr>
      <w:r>
        <w:t>t</w:t>
      </w:r>
      <w:r w:rsidR="00C31DFF">
        <w:t>wo new permanent</w:t>
      </w:r>
      <w:r w:rsidR="00C31DFF" w:rsidRPr="00CE2ED5">
        <w:t xml:space="preserve"> gallery experience</w:t>
      </w:r>
      <w:r w:rsidR="00C31DFF">
        <w:t xml:space="preserve">s opening at Scienceworks, </w:t>
      </w:r>
      <w:r w:rsidR="00540340">
        <w:rPr>
          <w:i/>
        </w:rPr>
        <w:t>Gr</w:t>
      </w:r>
      <w:r w:rsidR="00C31DFF" w:rsidRPr="00CE2ED5">
        <w:rPr>
          <w:i/>
        </w:rPr>
        <w:t>ound Up</w:t>
      </w:r>
      <w:r w:rsidR="00C31DFF">
        <w:t xml:space="preserve"> and </w:t>
      </w:r>
      <w:r w:rsidR="00C31DFF" w:rsidRPr="00CE2ED5">
        <w:rPr>
          <w:i/>
        </w:rPr>
        <w:t>Beyond Perception</w:t>
      </w:r>
    </w:p>
    <w:p w14:paraId="52F558B1" w14:textId="77777777" w:rsidR="00C31DFF" w:rsidRDefault="00F04A81" w:rsidP="00914B44">
      <w:pPr>
        <w:pStyle w:val="ListParagraph"/>
        <w:numPr>
          <w:ilvl w:val="0"/>
          <w:numId w:val="5"/>
        </w:numPr>
      </w:pPr>
      <w:r>
        <w:t>a</w:t>
      </w:r>
      <w:r w:rsidR="00C31DFF">
        <w:t xml:space="preserve"> Museums Victoria-curated exhibition </w:t>
      </w:r>
      <w:r w:rsidR="00C31DFF" w:rsidRPr="00CE2ED5">
        <w:rPr>
          <w:i/>
        </w:rPr>
        <w:t>Museum Inside Out: Act 1</w:t>
      </w:r>
      <w:r w:rsidR="00C31DFF">
        <w:t xml:space="preserve"> in the Melbourne Museum Touring Hall</w:t>
      </w:r>
      <w:r w:rsidR="00B4736D">
        <w:t>.</w:t>
      </w:r>
    </w:p>
    <w:p w14:paraId="3EACFE11" w14:textId="2141CBA1" w:rsidR="00C31DFF" w:rsidRDefault="00C31DFF" w:rsidP="008018AD">
      <w:r>
        <w:t>In 2017</w:t>
      </w:r>
      <w:r w:rsidR="00696873">
        <w:t>–</w:t>
      </w:r>
      <w:r>
        <w:t>18, Museums Victoria will consolidate organisational resilience and sustainability throughout operations. Key areas of focus include:</w:t>
      </w:r>
    </w:p>
    <w:p w14:paraId="0D9BB10A" w14:textId="77777777" w:rsidR="00C31DFF" w:rsidRPr="009967D0" w:rsidRDefault="00F04A81" w:rsidP="00914B44">
      <w:pPr>
        <w:pStyle w:val="ListParagraph"/>
        <w:numPr>
          <w:ilvl w:val="0"/>
          <w:numId w:val="5"/>
        </w:numPr>
      </w:pPr>
      <w:r>
        <w:t>s</w:t>
      </w:r>
      <w:r w:rsidR="00C31DFF">
        <w:t xml:space="preserve">trengthening our physical assets with preservation works at the Royal Exhibition Building and restoration of the majestic Long Room at Immigration Museum (Old Customs House Building) to its original state </w:t>
      </w:r>
    </w:p>
    <w:p w14:paraId="28E37E76" w14:textId="77777777" w:rsidR="00C31DFF" w:rsidRPr="009967D0" w:rsidRDefault="00F04A81" w:rsidP="00914B44">
      <w:pPr>
        <w:pStyle w:val="ListParagraph"/>
        <w:numPr>
          <w:ilvl w:val="0"/>
          <w:numId w:val="5"/>
        </w:numPr>
      </w:pPr>
      <w:r>
        <w:t>w</w:t>
      </w:r>
      <w:r w:rsidR="00FE0452">
        <w:t xml:space="preserve">orking with all </w:t>
      </w:r>
      <w:r w:rsidR="00C31DFF">
        <w:t xml:space="preserve">staff </w:t>
      </w:r>
      <w:r w:rsidR="00FE0452">
        <w:t xml:space="preserve">to </w:t>
      </w:r>
      <w:r w:rsidR="00C31DFF">
        <w:t>defin</w:t>
      </w:r>
      <w:r w:rsidR="00FE0452">
        <w:t>e</w:t>
      </w:r>
      <w:r w:rsidR="00C31DFF">
        <w:t xml:space="preserve"> </w:t>
      </w:r>
      <w:r w:rsidR="00BF0DB7">
        <w:t>Museums Victoria</w:t>
      </w:r>
      <w:r w:rsidR="00C31DFF">
        <w:t xml:space="preserve">’s </w:t>
      </w:r>
      <w:r w:rsidR="00C31DFF" w:rsidRPr="009967D0">
        <w:t xml:space="preserve">organisational culture and values </w:t>
      </w:r>
    </w:p>
    <w:p w14:paraId="3A7746B1" w14:textId="77777777" w:rsidR="00C31DFF" w:rsidRPr="009967D0" w:rsidRDefault="00F04A81" w:rsidP="00914B44">
      <w:pPr>
        <w:pStyle w:val="ListParagraph"/>
        <w:numPr>
          <w:ilvl w:val="0"/>
          <w:numId w:val="5"/>
        </w:numPr>
      </w:pPr>
      <w:r>
        <w:t>e</w:t>
      </w:r>
      <w:r w:rsidR="00C31DFF">
        <w:t xml:space="preserve">nsuring robust measures of success in building a more detailed and authentic capture of our </w:t>
      </w:r>
      <w:r w:rsidR="00C31DFF" w:rsidRPr="009967D0">
        <w:t>visitation turnover</w:t>
      </w:r>
    </w:p>
    <w:p w14:paraId="0CDFB544" w14:textId="77777777" w:rsidR="000212BB" w:rsidRDefault="00F04A81" w:rsidP="00914B44">
      <w:pPr>
        <w:pStyle w:val="ListParagraph"/>
        <w:numPr>
          <w:ilvl w:val="0"/>
          <w:numId w:val="5"/>
        </w:numPr>
      </w:pPr>
      <w:r>
        <w:t>a</w:t>
      </w:r>
      <w:r w:rsidR="00C31DFF">
        <w:t xml:space="preserve">ctivating stronger systems and processes </w:t>
      </w:r>
      <w:r w:rsidR="00B4736D">
        <w:t xml:space="preserve">supporting </w:t>
      </w:r>
      <w:r w:rsidR="00C31DFF">
        <w:t>financial</w:t>
      </w:r>
      <w:r w:rsidR="00B4736D">
        <w:t xml:space="preserve"> </w:t>
      </w:r>
      <w:r w:rsidR="00C31DFF">
        <w:t xml:space="preserve">sustainability </w:t>
      </w:r>
      <w:r w:rsidR="00C31DFF" w:rsidRPr="009967D0">
        <w:t>and address</w:t>
      </w:r>
      <w:r w:rsidR="00C31DFF">
        <w:t>ing</w:t>
      </w:r>
      <w:r w:rsidR="00C31DFF" w:rsidRPr="009967D0">
        <w:t xml:space="preserve"> our expanding compliance obligations</w:t>
      </w:r>
      <w:r w:rsidR="00C31DFF">
        <w:t>.</w:t>
      </w:r>
    </w:p>
    <w:p w14:paraId="7D39B7AF" w14:textId="77777777" w:rsidR="00C31DFF" w:rsidRDefault="000212BB" w:rsidP="008018AD">
      <w:r>
        <w:br w:type="page"/>
      </w:r>
    </w:p>
    <w:p w14:paraId="2A48A771" w14:textId="77777777" w:rsidR="00103447" w:rsidRPr="00B30FE4" w:rsidRDefault="00103447" w:rsidP="008018AD">
      <w:pPr>
        <w:pStyle w:val="Heading2"/>
      </w:pPr>
      <w:bookmarkStart w:id="13" w:name="_Toc512590315"/>
      <w:r w:rsidRPr="00B471ED">
        <w:t>Corporate</w:t>
      </w:r>
      <w:r w:rsidRPr="00B30FE4">
        <w:t xml:space="preserve"> Governance</w:t>
      </w:r>
      <w:bookmarkEnd w:id="13"/>
    </w:p>
    <w:p w14:paraId="404C5F0F" w14:textId="77777777" w:rsidR="00103447" w:rsidRPr="00B30FE4" w:rsidRDefault="00103447" w:rsidP="008018AD">
      <w:pPr>
        <w:pStyle w:val="Heading3"/>
      </w:pPr>
      <w:r w:rsidRPr="00B30FE4">
        <w:t>Museums Board of Victoria</w:t>
      </w:r>
    </w:p>
    <w:p w14:paraId="4CE7A774" w14:textId="77777777" w:rsidR="00103447" w:rsidRPr="00B30FE4" w:rsidRDefault="00103447" w:rsidP="008018AD">
      <w:r>
        <w:t>Museums Victoria</w:t>
      </w:r>
      <w:r w:rsidRPr="00B30FE4">
        <w:t xml:space="preserve"> is governed by the Museums Board of Victoria, a statutory body established under the </w:t>
      </w:r>
      <w:r w:rsidRPr="00B30FE4">
        <w:rPr>
          <w:i/>
          <w:iCs/>
        </w:rPr>
        <w:t>Museums Act 1983</w:t>
      </w:r>
      <w:r w:rsidRPr="00B30FE4">
        <w:t xml:space="preserve"> (Vic.). It comprises a maximum of 11 members appointed by the Governor-in-Council, and is subject to the direction and control of the Victorian Minister for </w:t>
      </w:r>
      <w:r>
        <w:t>Creative Industries</w:t>
      </w:r>
      <w:r w:rsidRPr="00B30FE4">
        <w:t>.</w:t>
      </w:r>
    </w:p>
    <w:p w14:paraId="724286AE" w14:textId="77777777" w:rsidR="00103447" w:rsidRPr="00B30FE4" w:rsidRDefault="00103447" w:rsidP="008018AD">
      <w:r w:rsidRPr="00B30FE4">
        <w:t>The Museums Board of Victoria is directly accountable to the Victorian Government</w:t>
      </w:r>
      <w:r>
        <w:t>,</w:t>
      </w:r>
      <w:r w:rsidRPr="00B30FE4">
        <w:t xml:space="preserve"> through the </w:t>
      </w:r>
      <w:r w:rsidRPr="00E05C0E">
        <w:t xml:space="preserve">Minister for </w:t>
      </w:r>
      <w:r>
        <w:t>Creative Industries</w:t>
      </w:r>
      <w:r w:rsidRPr="00E05C0E">
        <w:t>,</w:t>
      </w:r>
      <w:r w:rsidRPr="00B30FE4">
        <w:t xml:space="preserve"> and works closely with </w:t>
      </w:r>
      <w:r>
        <w:t>Creative</w:t>
      </w:r>
      <w:r w:rsidRPr="00B30FE4">
        <w:t xml:space="preserve"> Victoria to deliver policy objectives.</w:t>
      </w:r>
    </w:p>
    <w:p w14:paraId="132FC6E9" w14:textId="77777777" w:rsidR="00103447" w:rsidRPr="00B30FE4" w:rsidRDefault="00103447" w:rsidP="008018AD">
      <w:r w:rsidRPr="00B30FE4">
        <w:t xml:space="preserve">The Board is responsible for maintaining the standards of </w:t>
      </w:r>
      <w:r>
        <w:t>management of Museums Victoria</w:t>
      </w:r>
      <w:r w:rsidRPr="00B30FE4">
        <w:t xml:space="preserve"> and has the following functions</w:t>
      </w:r>
      <w:r w:rsidR="00F04A81">
        <w:t xml:space="preserve"> </w:t>
      </w:r>
      <w:r w:rsidR="00683CCF">
        <w:t xml:space="preserve">which </w:t>
      </w:r>
      <w:r w:rsidR="00F04A81">
        <w:t>are to</w:t>
      </w:r>
      <w:r w:rsidRPr="00B30FE4">
        <w:t>:</w:t>
      </w:r>
    </w:p>
    <w:p w14:paraId="2AEEA24D" w14:textId="77777777" w:rsidR="00103447" w:rsidRPr="00B30FE4" w:rsidRDefault="00103447" w:rsidP="00914B44">
      <w:pPr>
        <w:pStyle w:val="ListParagraph"/>
        <w:numPr>
          <w:ilvl w:val="0"/>
          <w:numId w:val="1"/>
        </w:numPr>
      </w:pPr>
      <w:r w:rsidRPr="00B30FE4">
        <w:t>contr</w:t>
      </w:r>
      <w:r>
        <w:t>ol, manage, operate, promote, de</w:t>
      </w:r>
      <w:r w:rsidRPr="00B30FE4">
        <w:t xml:space="preserve">velop and maintain </w:t>
      </w:r>
      <w:r>
        <w:t>Museums Victoria</w:t>
      </w:r>
    </w:p>
    <w:p w14:paraId="1FD52CA8" w14:textId="77777777" w:rsidR="00103447" w:rsidRPr="00B30FE4" w:rsidRDefault="00103447" w:rsidP="00914B44">
      <w:pPr>
        <w:pStyle w:val="ListParagraph"/>
        <w:numPr>
          <w:ilvl w:val="0"/>
          <w:numId w:val="1"/>
        </w:numPr>
      </w:pPr>
      <w:r w:rsidRPr="00B30FE4">
        <w:t xml:space="preserve">control, manage, operate, promote, develop and maintain the exhibition land as a place for holding public exhibitions and for the assembly, education, instruction, entertainment </w:t>
      </w:r>
      <w:r>
        <w:t>and</w:t>
      </w:r>
      <w:r w:rsidRPr="00B30FE4">
        <w:t xml:space="preserve"> recreation of the public</w:t>
      </w:r>
    </w:p>
    <w:p w14:paraId="501EE3D9" w14:textId="77777777" w:rsidR="00103447" w:rsidRPr="00B30FE4" w:rsidRDefault="00103447" w:rsidP="00914B44">
      <w:pPr>
        <w:pStyle w:val="ListParagraph"/>
        <w:numPr>
          <w:ilvl w:val="0"/>
          <w:numId w:val="1"/>
        </w:numPr>
      </w:pPr>
      <w:r w:rsidRPr="00B30FE4">
        <w:t xml:space="preserve">develop and maintain the </w:t>
      </w:r>
      <w:r>
        <w:t>s</w:t>
      </w:r>
      <w:r w:rsidRPr="00B30FE4">
        <w:t xml:space="preserve">tate </w:t>
      </w:r>
      <w:r>
        <w:t>c</w:t>
      </w:r>
      <w:r w:rsidRPr="00B30FE4">
        <w:t>ollections of natural sciences, Indigenous cultures, social history and science and technology</w:t>
      </w:r>
    </w:p>
    <w:p w14:paraId="4C17EC39" w14:textId="77777777" w:rsidR="00103447" w:rsidRPr="00B30FE4" w:rsidRDefault="00103447" w:rsidP="00914B44">
      <w:pPr>
        <w:pStyle w:val="ListParagraph"/>
        <w:numPr>
          <w:ilvl w:val="0"/>
          <w:numId w:val="1"/>
        </w:numPr>
      </w:pPr>
      <w:r w:rsidRPr="00B30FE4">
        <w:t>exhibit material from those collections for the purposes of education and entertainment</w:t>
      </w:r>
    </w:p>
    <w:p w14:paraId="4CCE323B" w14:textId="77777777" w:rsidR="00103447" w:rsidRPr="00B30FE4" w:rsidRDefault="00103447" w:rsidP="00914B44">
      <w:pPr>
        <w:pStyle w:val="ListParagraph"/>
        <w:numPr>
          <w:ilvl w:val="0"/>
          <w:numId w:val="1"/>
        </w:numPr>
      </w:pPr>
      <w:r w:rsidRPr="00B30FE4">
        <w:t>promote the use of those collections for scientific research</w:t>
      </w:r>
    </w:p>
    <w:p w14:paraId="1D69CE03" w14:textId="77777777" w:rsidR="00103447" w:rsidRPr="00B30FE4" w:rsidRDefault="00103447" w:rsidP="00914B44">
      <w:pPr>
        <w:pStyle w:val="ListParagraph"/>
        <w:numPr>
          <w:ilvl w:val="0"/>
          <w:numId w:val="1"/>
        </w:numPr>
      </w:pPr>
      <w:r w:rsidRPr="00B30FE4">
        <w:t xml:space="preserve">promote the use of </w:t>
      </w:r>
      <w:r>
        <w:t xml:space="preserve">the museum’s </w:t>
      </w:r>
      <w:r w:rsidRPr="00B30FE4">
        <w:t>resources for education in Victoria</w:t>
      </w:r>
    </w:p>
    <w:p w14:paraId="7F1114FD" w14:textId="77777777" w:rsidR="00103447" w:rsidRPr="00B30FE4" w:rsidRDefault="00103447" w:rsidP="00914B44">
      <w:pPr>
        <w:pStyle w:val="ListParagraph"/>
        <w:numPr>
          <w:ilvl w:val="0"/>
          <w:numId w:val="1"/>
        </w:numPr>
      </w:pPr>
      <w:r w:rsidRPr="00B30FE4">
        <w:t>research, present and promote issues of public relevance and benefit</w:t>
      </w:r>
    </w:p>
    <w:p w14:paraId="4D5F2E30" w14:textId="77777777" w:rsidR="00103447" w:rsidRPr="00B30FE4" w:rsidRDefault="00103447" w:rsidP="00914B44">
      <w:pPr>
        <w:pStyle w:val="ListParagraph"/>
        <w:numPr>
          <w:ilvl w:val="0"/>
          <w:numId w:val="1"/>
        </w:numPr>
      </w:pPr>
      <w:r w:rsidRPr="00B30FE4">
        <w:t>act as a repository for specimens upon which scientific studies have been made or which may have special cultural or historical significance</w:t>
      </w:r>
    </w:p>
    <w:p w14:paraId="577BC014" w14:textId="77777777" w:rsidR="00103447" w:rsidRPr="00B30FE4" w:rsidRDefault="00103447" w:rsidP="00914B44">
      <w:pPr>
        <w:pStyle w:val="ListParagraph"/>
        <w:numPr>
          <w:ilvl w:val="0"/>
          <w:numId w:val="1"/>
        </w:numPr>
      </w:pPr>
      <w:r w:rsidRPr="00B30FE4">
        <w:t>provide leadership to museums in Victoria</w:t>
      </w:r>
    </w:p>
    <w:p w14:paraId="41849489" w14:textId="77777777" w:rsidR="00103447" w:rsidRPr="00B30FE4" w:rsidRDefault="00103447" w:rsidP="00914B44">
      <w:pPr>
        <w:pStyle w:val="ListParagraph"/>
        <w:numPr>
          <w:ilvl w:val="0"/>
          <w:numId w:val="1"/>
        </w:numPr>
      </w:pPr>
      <w:r w:rsidRPr="00B30FE4">
        <w:t xml:space="preserve">advise the Victorian </w:t>
      </w:r>
      <w:r w:rsidRPr="00E05C0E">
        <w:t xml:space="preserve">Minister for </w:t>
      </w:r>
      <w:r>
        <w:t>Creative Industries</w:t>
      </w:r>
      <w:r w:rsidRPr="00B30FE4">
        <w:t xml:space="preserve"> on matters relating to museums and the coordination of museum services in Victoria.</w:t>
      </w:r>
    </w:p>
    <w:p w14:paraId="275776BF" w14:textId="77777777" w:rsidR="00103447" w:rsidRPr="00665EED" w:rsidRDefault="00103447" w:rsidP="008018AD">
      <w:pPr>
        <w:rPr>
          <w:i/>
        </w:rPr>
      </w:pPr>
      <w:r>
        <w:t xml:space="preserve">The Museums Board of Victoria functions are listed under section 23 of the </w:t>
      </w:r>
      <w:r>
        <w:rPr>
          <w:i/>
        </w:rPr>
        <w:t xml:space="preserve">Museums Act 1983 </w:t>
      </w:r>
      <w:r w:rsidRPr="00665EED">
        <w:t>(Vic.)</w:t>
      </w:r>
      <w:r>
        <w:t>.</w:t>
      </w:r>
    </w:p>
    <w:p w14:paraId="1BBBD93C" w14:textId="77777777" w:rsidR="00103447" w:rsidRPr="004328D4" w:rsidRDefault="00103447" w:rsidP="008018AD">
      <w:pPr>
        <w:rPr>
          <w:color w:val="000000" w:themeColor="text1"/>
        </w:rPr>
      </w:pPr>
      <w:r w:rsidRPr="00B30FE4">
        <w:t>Number of meeti</w:t>
      </w:r>
      <w:r>
        <w:t>ngs during the financial yea</w:t>
      </w:r>
      <w:r w:rsidRPr="004328D4">
        <w:rPr>
          <w:color w:val="000000" w:themeColor="text1"/>
        </w:rPr>
        <w:t>r: 6</w:t>
      </w:r>
    </w:p>
    <w:p w14:paraId="029B72CA" w14:textId="24101A7B" w:rsidR="00B60DC7" w:rsidRDefault="00B60DC7" w:rsidP="00B60DC7">
      <w:pPr>
        <w:pStyle w:val="Caption"/>
        <w:keepNext/>
      </w:pPr>
      <w:r>
        <w:t xml:space="preserve">Table </w:t>
      </w:r>
      <w:r>
        <w:fldChar w:fldCharType="begin"/>
      </w:r>
      <w:r>
        <w:instrText xml:space="preserve"> SEQ Table \* ARABIC </w:instrText>
      </w:r>
      <w:r>
        <w:fldChar w:fldCharType="separate"/>
      </w:r>
      <w:r w:rsidR="0070003B">
        <w:rPr>
          <w:noProof/>
        </w:rPr>
        <w:t>5</w:t>
      </w:r>
      <w:r>
        <w:fldChar w:fldCharType="end"/>
      </w:r>
      <w:r>
        <w:t xml:space="preserve"> Board </w:t>
      </w:r>
      <w:r w:rsidR="00BC6720">
        <w:t>meeting</w:t>
      </w:r>
      <w:r>
        <w:t xml:space="preserve">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s the Museums Board of Victoria members and the number of meetings attended in  2016–17 ."/>
      </w:tblPr>
      <w:tblGrid>
        <w:gridCol w:w="4795"/>
        <w:gridCol w:w="3501"/>
      </w:tblGrid>
      <w:tr w:rsidR="00103447" w:rsidRPr="004328D4" w14:paraId="22D3DD50" w14:textId="77777777" w:rsidTr="00914B44">
        <w:trPr>
          <w:cantSplit/>
          <w:tblHeader/>
        </w:trPr>
        <w:tc>
          <w:tcPr>
            <w:tcW w:w="4795" w:type="dxa"/>
          </w:tcPr>
          <w:p w14:paraId="108995B6" w14:textId="77777777" w:rsidR="00103447" w:rsidRPr="003963E0" w:rsidRDefault="00103447" w:rsidP="008018AD">
            <w:pPr>
              <w:rPr>
                <w:b/>
              </w:rPr>
            </w:pPr>
            <w:r w:rsidRPr="003963E0">
              <w:rPr>
                <w:b/>
              </w:rPr>
              <w:t>Board member</w:t>
            </w:r>
          </w:p>
        </w:tc>
        <w:tc>
          <w:tcPr>
            <w:tcW w:w="3501" w:type="dxa"/>
          </w:tcPr>
          <w:p w14:paraId="09412277" w14:textId="77777777" w:rsidR="00103447" w:rsidRPr="003963E0" w:rsidRDefault="00103447" w:rsidP="008018AD">
            <w:pPr>
              <w:rPr>
                <w:b/>
                <w:highlight w:val="yellow"/>
              </w:rPr>
            </w:pPr>
            <w:r w:rsidRPr="003963E0">
              <w:rPr>
                <w:b/>
              </w:rPr>
              <w:t>No. of meetings attended</w:t>
            </w:r>
          </w:p>
        </w:tc>
      </w:tr>
      <w:tr w:rsidR="00103447" w:rsidRPr="004328D4" w14:paraId="77268288" w14:textId="77777777" w:rsidTr="00914B44">
        <w:trPr>
          <w:cantSplit/>
          <w:tblHeader/>
        </w:trPr>
        <w:tc>
          <w:tcPr>
            <w:tcW w:w="4795" w:type="dxa"/>
          </w:tcPr>
          <w:p w14:paraId="34DE14BD" w14:textId="77777777" w:rsidR="00103447" w:rsidRPr="004328D4" w:rsidRDefault="00103447" w:rsidP="008018AD">
            <w:r w:rsidRPr="004328D4">
              <w:t xml:space="preserve">Dr Rufus Black (President) </w:t>
            </w:r>
          </w:p>
        </w:tc>
        <w:tc>
          <w:tcPr>
            <w:tcW w:w="3501" w:type="dxa"/>
          </w:tcPr>
          <w:p w14:paraId="46CE65DC" w14:textId="77777777" w:rsidR="00103447" w:rsidRPr="004328D4" w:rsidRDefault="00103447" w:rsidP="008018AD">
            <w:pPr>
              <w:rPr>
                <w:rFonts w:cs="Arial"/>
                <w:szCs w:val="22"/>
              </w:rPr>
            </w:pPr>
            <w:r w:rsidRPr="004328D4">
              <w:t>6</w:t>
            </w:r>
          </w:p>
        </w:tc>
      </w:tr>
      <w:tr w:rsidR="00103447" w:rsidRPr="004328D4" w14:paraId="20ED10AC" w14:textId="77777777" w:rsidTr="00914B44">
        <w:trPr>
          <w:cantSplit/>
          <w:tblHeader/>
        </w:trPr>
        <w:tc>
          <w:tcPr>
            <w:tcW w:w="4795" w:type="dxa"/>
          </w:tcPr>
          <w:p w14:paraId="1B6AA4E7" w14:textId="77777777" w:rsidR="00103447" w:rsidRPr="004328D4" w:rsidRDefault="00103447" w:rsidP="008018AD">
            <w:r w:rsidRPr="004328D4">
              <w:t xml:space="preserve">Mr Andrew Butcher </w:t>
            </w:r>
          </w:p>
        </w:tc>
        <w:tc>
          <w:tcPr>
            <w:tcW w:w="3501" w:type="dxa"/>
          </w:tcPr>
          <w:p w14:paraId="6544F161" w14:textId="77777777" w:rsidR="00103447" w:rsidRPr="004328D4" w:rsidRDefault="00103447" w:rsidP="008018AD">
            <w:pPr>
              <w:rPr>
                <w:rFonts w:cs="Arial"/>
                <w:szCs w:val="22"/>
              </w:rPr>
            </w:pPr>
            <w:r w:rsidRPr="004328D4">
              <w:t>6</w:t>
            </w:r>
          </w:p>
        </w:tc>
      </w:tr>
      <w:tr w:rsidR="00103447" w:rsidRPr="004328D4" w14:paraId="0185D433" w14:textId="77777777" w:rsidTr="00914B44">
        <w:trPr>
          <w:cantSplit/>
          <w:tblHeader/>
        </w:trPr>
        <w:tc>
          <w:tcPr>
            <w:tcW w:w="4795" w:type="dxa"/>
          </w:tcPr>
          <w:p w14:paraId="41A568AE" w14:textId="77777777" w:rsidR="00103447" w:rsidRPr="004328D4" w:rsidRDefault="00103447" w:rsidP="008018AD">
            <w:r w:rsidRPr="004328D4">
              <w:t>Professor Edwina Cornish AO</w:t>
            </w:r>
          </w:p>
        </w:tc>
        <w:tc>
          <w:tcPr>
            <w:tcW w:w="3501" w:type="dxa"/>
          </w:tcPr>
          <w:p w14:paraId="01ADBF05" w14:textId="77777777" w:rsidR="00103447" w:rsidRPr="004328D4" w:rsidRDefault="00103447" w:rsidP="008018AD">
            <w:pPr>
              <w:rPr>
                <w:rFonts w:cs="Arial"/>
                <w:szCs w:val="22"/>
              </w:rPr>
            </w:pPr>
            <w:r w:rsidRPr="004328D4">
              <w:t>4</w:t>
            </w:r>
          </w:p>
        </w:tc>
      </w:tr>
      <w:tr w:rsidR="00103447" w:rsidRPr="004328D4" w14:paraId="381F7C32" w14:textId="77777777" w:rsidTr="00914B44">
        <w:trPr>
          <w:cantSplit/>
          <w:tblHeader/>
        </w:trPr>
        <w:tc>
          <w:tcPr>
            <w:tcW w:w="4795" w:type="dxa"/>
          </w:tcPr>
          <w:p w14:paraId="062A508C" w14:textId="77777777" w:rsidR="00103447" w:rsidRPr="004328D4" w:rsidRDefault="00103447" w:rsidP="008018AD">
            <w:r w:rsidRPr="004328D4">
              <w:t>Mr Jim Cousins AO</w:t>
            </w:r>
          </w:p>
        </w:tc>
        <w:tc>
          <w:tcPr>
            <w:tcW w:w="3501" w:type="dxa"/>
          </w:tcPr>
          <w:p w14:paraId="2060AED2" w14:textId="77777777" w:rsidR="00103447" w:rsidRPr="004328D4" w:rsidRDefault="00103447" w:rsidP="008018AD">
            <w:pPr>
              <w:rPr>
                <w:rFonts w:cs="Arial"/>
                <w:szCs w:val="22"/>
              </w:rPr>
            </w:pPr>
            <w:r w:rsidRPr="004328D4">
              <w:t>6</w:t>
            </w:r>
          </w:p>
        </w:tc>
      </w:tr>
      <w:tr w:rsidR="00103447" w:rsidRPr="004328D4" w14:paraId="3EB0626D" w14:textId="77777777" w:rsidTr="00914B44">
        <w:trPr>
          <w:cantSplit/>
          <w:tblHeader/>
        </w:trPr>
        <w:tc>
          <w:tcPr>
            <w:tcW w:w="4795" w:type="dxa"/>
          </w:tcPr>
          <w:p w14:paraId="2AEC6847" w14:textId="77777777" w:rsidR="00103447" w:rsidRPr="004328D4" w:rsidRDefault="00103447" w:rsidP="008018AD">
            <w:r w:rsidRPr="004328D4">
              <w:t>Ms Sylvia Falzon</w:t>
            </w:r>
          </w:p>
        </w:tc>
        <w:tc>
          <w:tcPr>
            <w:tcW w:w="3501" w:type="dxa"/>
          </w:tcPr>
          <w:p w14:paraId="4A6924AA" w14:textId="77777777" w:rsidR="00103447" w:rsidRPr="004328D4" w:rsidRDefault="00103447" w:rsidP="008018AD">
            <w:pPr>
              <w:rPr>
                <w:rFonts w:cs="Arial"/>
                <w:szCs w:val="22"/>
              </w:rPr>
            </w:pPr>
            <w:r w:rsidRPr="004328D4">
              <w:t>5</w:t>
            </w:r>
          </w:p>
        </w:tc>
      </w:tr>
      <w:tr w:rsidR="00103447" w:rsidRPr="004328D4" w14:paraId="0C182B9A" w14:textId="77777777" w:rsidTr="00914B44">
        <w:trPr>
          <w:cantSplit/>
          <w:tblHeader/>
        </w:trPr>
        <w:tc>
          <w:tcPr>
            <w:tcW w:w="4795" w:type="dxa"/>
          </w:tcPr>
          <w:p w14:paraId="0FBCD32E" w14:textId="77777777" w:rsidR="00103447" w:rsidRPr="004328D4" w:rsidRDefault="00103447" w:rsidP="008018AD">
            <w:r w:rsidRPr="004328D4">
              <w:t>Mr Wilkin Fon</w:t>
            </w:r>
          </w:p>
        </w:tc>
        <w:tc>
          <w:tcPr>
            <w:tcW w:w="3501" w:type="dxa"/>
          </w:tcPr>
          <w:p w14:paraId="59FE4E8C" w14:textId="77777777" w:rsidR="00103447" w:rsidRPr="004328D4" w:rsidRDefault="00103447" w:rsidP="008018AD">
            <w:pPr>
              <w:rPr>
                <w:rFonts w:cs="Arial"/>
                <w:szCs w:val="22"/>
              </w:rPr>
            </w:pPr>
            <w:r w:rsidRPr="004328D4">
              <w:t>6</w:t>
            </w:r>
          </w:p>
        </w:tc>
      </w:tr>
      <w:tr w:rsidR="00103447" w:rsidRPr="004328D4" w14:paraId="311EAB88" w14:textId="77777777" w:rsidTr="00914B44">
        <w:trPr>
          <w:cantSplit/>
          <w:tblHeader/>
        </w:trPr>
        <w:tc>
          <w:tcPr>
            <w:tcW w:w="4795" w:type="dxa"/>
          </w:tcPr>
          <w:p w14:paraId="164D6526" w14:textId="77777777" w:rsidR="00103447" w:rsidRPr="004328D4" w:rsidRDefault="00103447" w:rsidP="008018AD">
            <w:r w:rsidRPr="004328D4">
              <w:t>Mr Colin Golvan QC</w:t>
            </w:r>
          </w:p>
        </w:tc>
        <w:tc>
          <w:tcPr>
            <w:tcW w:w="3501" w:type="dxa"/>
          </w:tcPr>
          <w:p w14:paraId="322E311B" w14:textId="77777777" w:rsidR="00103447" w:rsidRPr="004328D4" w:rsidRDefault="00103447" w:rsidP="008018AD">
            <w:pPr>
              <w:rPr>
                <w:rFonts w:cs="Arial"/>
                <w:szCs w:val="22"/>
              </w:rPr>
            </w:pPr>
            <w:r w:rsidRPr="004328D4">
              <w:t>6</w:t>
            </w:r>
          </w:p>
        </w:tc>
      </w:tr>
      <w:tr w:rsidR="00103447" w:rsidRPr="004328D4" w14:paraId="14D8A595" w14:textId="77777777" w:rsidTr="00914B44">
        <w:trPr>
          <w:cantSplit/>
          <w:tblHeader/>
        </w:trPr>
        <w:tc>
          <w:tcPr>
            <w:tcW w:w="4795" w:type="dxa"/>
          </w:tcPr>
          <w:p w14:paraId="00A74844" w14:textId="77777777" w:rsidR="00103447" w:rsidRPr="004328D4" w:rsidRDefault="00103447" w:rsidP="008018AD">
            <w:r w:rsidRPr="004328D4">
              <w:t xml:space="preserve">Dr Alison Inglis </w:t>
            </w:r>
          </w:p>
        </w:tc>
        <w:tc>
          <w:tcPr>
            <w:tcW w:w="3501" w:type="dxa"/>
          </w:tcPr>
          <w:p w14:paraId="2C8C1399" w14:textId="77777777" w:rsidR="00103447" w:rsidRPr="004328D4" w:rsidRDefault="00103447" w:rsidP="008018AD">
            <w:pPr>
              <w:rPr>
                <w:rFonts w:cs="Arial"/>
                <w:szCs w:val="22"/>
              </w:rPr>
            </w:pPr>
            <w:r w:rsidRPr="004328D4">
              <w:t>6</w:t>
            </w:r>
          </w:p>
        </w:tc>
      </w:tr>
      <w:tr w:rsidR="00103447" w:rsidRPr="004328D4" w14:paraId="73BC8A09" w14:textId="77777777" w:rsidTr="00914B44">
        <w:trPr>
          <w:cantSplit/>
          <w:tblHeader/>
        </w:trPr>
        <w:tc>
          <w:tcPr>
            <w:tcW w:w="4795" w:type="dxa"/>
          </w:tcPr>
          <w:p w14:paraId="565511AB" w14:textId="77777777" w:rsidR="00103447" w:rsidRPr="004328D4" w:rsidRDefault="00103447" w:rsidP="008018AD">
            <w:r w:rsidRPr="004328D4">
              <w:t xml:space="preserve">Mr Trevor Tappenden </w:t>
            </w:r>
          </w:p>
        </w:tc>
        <w:tc>
          <w:tcPr>
            <w:tcW w:w="3501" w:type="dxa"/>
          </w:tcPr>
          <w:p w14:paraId="1893A8B9" w14:textId="77777777" w:rsidR="00103447" w:rsidRPr="004328D4" w:rsidRDefault="00103447" w:rsidP="008018AD">
            <w:pPr>
              <w:rPr>
                <w:rFonts w:cs="Arial"/>
                <w:szCs w:val="22"/>
              </w:rPr>
            </w:pPr>
            <w:r w:rsidRPr="004328D4">
              <w:t>5</w:t>
            </w:r>
          </w:p>
        </w:tc>
      </w:tr>
      <w:tr w:rsidR="00103447" w:rsidRPr="004328D4" w14:paraId="603964AD" w14:textId="77777777" w:rsidTr="00914B44">
        <w:trPr>
          <w:cantSplit/>
          <w:tblHeader/>
        </w:trPr>
        <w:tc>
          <w:tcPr>
            <w:tcW w:w="4795" w:type="dxa"/>
          </w:tcPr>
          <w:p w14:paraId="23086A64" w14:textId="77777777" w:rsidR="00103447" w:rsidRPr="004328D4" w:rsidRDefault="00103447" w:rsidP="008018AD">
            <w:r w:rsidRPr="004328D4">
              <w:t xml:space="preserve">Ms Annette Vickery </w:t>
            </w:r>
          </w:p>
        </w:tc>
        <w:tc>
          <w:tcPr>
            <w:tcW w:w="3501" w:type="dxa"/>
          </w:tcPr>
          <w:p w14:paraId="14E64031" w14:textId="77777777" w:rsidR="00103447" w:rsidRPr="004328D4" w:rsidRDefault="00103447" w:rsidP="008018AD">
            <w:pPr>
              <w:rPr>
                <w:rFonts w:cs="Arial"/>
                <w:szCs w:val="22"/>
              </w:rPr>
            </w:pPr>
            <w:r w:rsidRPr="004328D4">
              <w:t>3</w:t>
            </w:r>
          </w:p>
        </w:tc>
      </w:tr>
    </w:tbl>
    <w:p w14:paraId="439B4B8E" w14:textId="77777777" w:rsidR="00103447" w:rsidRPr="00B30FE4" w:rsidRDefault="00103447" w:rsidP="008018AD">
      <w:pPr>
        <w:pStyle w:val="Heading3"/>
      </w:pPr>
      <w:r w:rsidRPr="00B30FE4">
        <w:t>Committees</w:t>
      </w:r>
    </w:p>
    <w:p w14:paraId="37AE60BA" w14:textId="77777777" w:rsidR="00103447" w:rsidRPr="00B30FE4" w:rsidRDefault="00103447" w:rsidP="008018AD">
      <w:r w:rsidRPr="00B30FE4">
        <w:t xml:space="preserve">The Board has established a number of committees under the Act. </w:t>
      </w:r>
    </w:p>
    <w:p w14:paraId="165B6305" w14:textId="77777777" w:rsidR="00103447" w:rsidRPr="00B30FE4" w:rsidRDefault="00103447" w:rsidP="008018AD">
      <w:pPr>
        <w:pStyle w:val="Heading4"/>
      </w:pPr>
      <w:r w:rsidRPr="0010399B">
        <w:t>Aboriginal</w:t>
      </w:r>
      <w:r w:rsidRPr="00B30FE4">
        <w:t xml:space="preserve"> Cultural Heritage Advisory Committee</w:t>
      </w:r>
    </w:p>
    <w:p w14:paraId="4AF2868A" w14:textId="77777777" w:rsidR="00103447" w:rsidRPr="00B30FE4" w:rsidRDefault="00103447" w:rsidP="008018AD">
      <w:r w:rsidRPr="00B30FE4">
        <w:t>The committee advises the Board on all matters relevant to Aboriginal cultural heritage. Its members include representatives from Aboriginal communities throughout Victoria.</w:t>
      </w:r>
      <w:r w:rsidRPr="00B30FE4">
        <w:rPr>
          <w:i/>
          <w:iCs/>
        </w:rPr>
        <w:t xml:space="preserve"> </w:t>
      </w:r>
    </w:p>
    <w:p w14:paraId="514A518A" w14:textId="77777777" w:rsidR="00103447" w:rsidRPr="006E2B02" w:rsidRDefault="00103447" w:rsidP="008018AD">
      <w:r w:rsidRPr="006E2B02">
        <w:t>Number of meetings during the financial year:</w:t>
      </w:r>
      <w:r w:rsidRPr="006E2B02">
        <w:rPr>
          <w:rFonts w:cs="Arial"/>
          <w:szCs w:val="22"/>
        </w:rPr>
        <w:t xml:space="preserve"> 4</w:t>
      </w:r>
    </w:p>
    <w:p w14:paraId="6565B353" w14:textId="498BD5C9" w:rsidR="00BC6720" w:rsidRDefault="00BC6720" w:rsidP="00BC6720">
      <w:pPr>
        <w:pStyle w:val="Caption"/>
        <w:keepNext/>
      </w:pPr>
      <w:r>
        <w:t xml:space="preserve">Table </w:t>
      </w:r>
      <w:r>
        <w:fldChar w:fldCharType="begin"/>
      </w:r>
      <w:r>
        <w:instrText xml:space="preserve"> SEQ Table \* ARABIC </w:instrText>
      </w:r>
      <w:r>
        <w:fldChar w:fldCharType="separate"/>
      </w:r>
      <w:r w:rsidR="0070003B">
        <w:rPr>
          <w:noProof/>
        </w:rPr>
        <w:t>6</w:t>
      </w:r>
      <w:r>
        <w:fldChar w:fldCharType="end"/>
      </w:r>
      <w:r>
        <w:t xml:space="preserve"> Aboriginal Cultural Heritage Committee meeting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s number of Aboriginal Cultural Heritage Advisory Committee meetings attended by committee each member in 2016–17."/>
      </w:tblPr>
      <w:tblGrid>
        <w:gridCol w:w="4928"/>
        <w:gridCol w:w="3594"/>
      </w:tblGrid>
      <w:tr w:rsidR="00103447" w:rsidRPr="006E2B02" w14:paraId="2E69F82B" w14:textId="77777777" w:rsidTr="00914B44">
        <w:trPr>
          <w:cantSplit/>
          <w:tblHeader/>
        </w:trPr>
        <w:tc>
          <w:tcPr>
            <w:tcW w:w="4928" w:type="dxa"/>
          </w:tcPr>
          <w:p w14:paraId="2B270382" w14:textId="77777777" w:rsidR="00103447" w:rsidRPr="003963E0" w:rsidRDefault="00103447" w:rsidP="008018AD">
            <w:pPr>
              <w:rPr>
                <w:b/>
              </w:rPr>
            </w:pPr>
            <w:r w:rsidRPr="003963E0">
              <w:rPr>
                <w:b/>
              </w:rPr>
              <w:t>Committee member</w:t>
            </w:r>
          </w:p>
        </w:tc>
        <w:tc>
          <w:tcPr>
            <w:tcW w:w="3594" w:type="dxa"/>
          </w:tcPr>
          <w:p w14:paraId="12BE6D0B" w14:textId="77777777" w:rsidR="00103447" w:rsidRPr="003963E0" w:rsidRDefault="00103447" w:rsidP="008018AD">
            <w:pPr>
              <w:rPr>
                <w:b/>
              </w:rPr>
            </w:pPr>
            <w:r w:rsidRPr="003963E0">
              <w:rPr>
                <w:b/>
              </w:rPr>
              <w:t>No. of meetings attended</w:t>
            </w:r>
          </w:p>
        </w:tc>
      </w:tr>
      <w:tr w:rsidR="00103447" w:rsidRPr="006E2B02" w14:paraId="04104F61" w14:textId="77777777" w:rsidTr="00914B44">
        <w:trPr>
          <w:cantSplit/>
          <w:tblHeader/>
        </w:trPr>
        <w:tc>
          <w:tcPr>
            <w:tcW w:w="4928" w:type="dxa"/>
          </w:tcPr>
          <w:p w14:paraId="326253CD" w14:textId="77777777" w:rsidR="00103447" w:rsidRPr="006E2B02" w:rsidRDefault="00103447" w:rsidP="008018AD">
            <w:r w:rsidRPr="006E2B02">
              <w:t>Ms Annette Vickery (Chair)</w:t>
            </w:r>
          </w:p>
        </w:tc>
        <w:tc>
          <w:tcPr>
            <w:tcW w:w="3594" w:type="dxa"/>
          </w:tcPr>
          <w:p w14:paraId="0135B293" w14:textId="77777777" w:rsidR="00103447" w:rsidRPr="006E2B02" w:rsidRDefault="00103447" w:rsidP="008018AD">
            <w:r w:rsidRPr="006E2B02">
              <w:t>4</w:t>
            </w:r>
          </w:p>
        </w:tc>
      </w:tr>
      <w:tr w:rsidR="00103447" w:rsidRPr="006E2B02" w14:paraId="39ED1FF6" w14:textId="77777777" w:rsidTr="00914B44">
        <w:trPr>
          <w:cantSplit/>
          <w:tblHeader/>
        </w:trPr>
        <w:tc>
          <w:tcPr>
            <w:tcW w:w="4928" w:type="dxa"/>
          </w:tcPr>
          <w:p w14:paraId="00C1E288" w14:textId="77777777" w:rsidR="00103447" w:rsidRPr="006E2B02" w:rsidRDefault="00103447" w:rsidP="008018AD">
            <w:r w:rsidRPr="006E2B02">
              <w:t>Ms Julie Andrews</w:t>
            </w:r>
          </w:p>
        </w:tc>
        <w:tc>
          <w:tcPr>
            <w:tcW w:w="3594" w:type="dxa"/>
          </w:tcPr>
          <w:p w14:paraId="291C336A" w14:textId="77777777" w:rsidR="00103447" w:rsidRPr="006E2B02" w:rsidRDefault="00103447" w:rsidP="008018AD">
            <w:r w:rsidRPr="006E2B02">
              <w:t>3</w:t>
            </w:r>
          </w:p>
        </w:tc>
      </w:tr>
      <w:tr w:rsidR="00103447" w:rsidRPr="006E2B02" w14:paraId="0B2AB058" w14:textId="77777777" w:rsidTr="00914B44">
        <w:trPr>
          <w:cantSplit/>
          <w:tblHeader/>
        </w:trPr>
        <w:tc>
          <w:tcPr>
            <w:tcW w:w="4928" w:type="dxa"/>
          </w:tcPr>
          <w:p w14:paraId="58EFE197" w14:textId="77777777" w:rsidR="00103447" w:rsidRPr="006E2B02" w:rsidRDefault="00103447" w:rsidP="008018AD">
            <w:r w:rsidRPr="006E2B02">
              <w:t>Professor Henry Atkinson</w:t>
            </w:r>
          </w:p>
        </w:tc>
        <w:tc>
          <w:tcPr>
            <w:tcW w:w="3594" w:type="dxa"/>
          </w:tcPr>
          <w:p w14:paraId="05AE4F73" w14:textId="77777777" w:rsidR="00103447" w:rsidRPr="006E2B02" w:rsidRDefault="00103447" w:rsidP="008018AD">
            <w:r w:rsidRPr="006E2B02">
              <w:t>4</w:t>
            </w:r>
          </w:p>
        </w:tc>
      </w:tr>
      <w:tr w:rsidR="00103447" w:rsidRPr="006E2B02" w14:paraId="10631511" w14:textId="77777777" w:rsidTr="00914B44">
        <w:trPr>
          <w:cantSplit/>
          <w:tblHeader/>
        </w:trPr>
        <w:tc>
          <w:tcPr>
            <w:tcW w:w="4928" w:type="dxa"/>
          </w:tcPr>
          <w:p w14:paraId="7FBBD0F8" w14:textId="77777777" w:rsidR="00103447" w:rsidRPr="006E2B02" w:rsidRDefault="00103447" w:rsidP="008018AD">
            <w:r w:rsidRPr="006E2B02">
              <w:t>Ms Carolyn Briggs</w:t>
            </w:r>
          </w:p>
        </w:tc>
        <w:tc>
          <w:tcPr>
            <w:tcW w:w="3594" w:type="dxa"/>
          </w:tcPr>
          <w:p w14:paraId="634CB25A" w14:textId="77777777" w:rsidR="00103447" w:rsidRPr="006E2B02" w:rsidRDefault="00103447" w:rsidP="008018AD">
            <w:r w:rsidRPr="006E2B02">
              <w:t>3</w:t>
            </w:r>
          </w:p>
        </w:tc>
      </w:tr>
      <w:tr w:rsidR="00103447" w:rsidRPr="006E2B02" w14:paraId="65201DD5" w14:textId="77777777" w:rsidTr="00914B44">
        <w:trPr>
          <w:cantSplit/>
          <w:tblHeader/>
        </w:trPr>
        <w:tc>
          <w:tcPr>
            <w:tcW w:w="4928" w:type="dxa"/>
          </w:tcPr>
          <w:p w14:paraId="442BF602" w14:textId="77777777" w:rsidR="00103447" w:rsidRPr="006E2B02" w:rsidRDefault="00103447" w:rsidP="008018AD">
            <w:r w:rsidRPr="006E2B02">
              <w:t>Mr Colin Golvan QC</w:t>
            </w:r>
          </w:p>
        </w:tc>
        <w:tc>
          <w:tcPr>
            <w:tcW w:w="3594" w:type="dxa"/>
          </w:tcPr>
          <w:p w14:paraId="6589737B" w14:textId="77777777" w:rsidR="00103447" w:rsidRPr="006E2B02" w:rsidRDefault="00103447" w:rsidP="008018AD">
            <w:r w:rsidRPr="006E2B02">
              <w:t>2</w:t>
            </w:r>
          </w:p>
        </w:tc>
      </w:tr>
      <w:tr w:rsidR="00103447" w:rsidRPr="006E2B02" w14:paraId="65500FF2" w14:textId="77777777" w:rsidTr="00914B44">
        <w:trPr>
          <w:cantSplit/>
          <w:tblHeader/>
        </w:trPr>
        <w:tc>
          <w:tcPr>
            <w:tcW w:w="4928" w:type="dxa"/>
          </w:tcPr>
          <w:p w14:paraId="1C2560A7" w14:textId="77777777" w:rsidR="00103447" w:rsidRPr="006E2B02" w:rsidRDefault="00103447" w:rsidP="008018AD">
            <w:r w:rsidRPr="006E2B02">
              <w:t>Dr J. Patrick Greene OBE</w:t>
            </w:r>
            <w:r w:rsidR="00940F2D">
              <w:t xml:space="preserve"> (to February 2017)</w:t>
            </w:r>
          </w:p>
        </w:tc>
        <w:tc>
          <w:tcPr>
            <w:tcW w:w="3594" w:type="dxa"/>
          </w:tcPr>
          <w:p w14:paraId="60F9AC33" w14:textId="77777777" w:rsidR="00103447" w:rsidRPr="006E2B02" w:rsidRDefault="00103447" w:rsidP="008018AD">
            <w:pPr>
              <w:rPr>
                <w:b/>
              </w:rPr>
            </w:pPr>
            <w:r w:rsidRPr="006E2B02">
              <w:t>2</w:t>
            </w:r>
            <w:r w:rsidR="00940F2D">
              <w:t xml:space="preserve"> (of 2)</w:t>
            </w:r>
          </w:p>
        </w:tc>
      </w:tr>
      <w:tr w:rsidR="00940F2D" w:rsidRPr="006E2B02" w14:paraId="45AAC9D5" w14:textId="77777777" w:rsidTr="00914B44">
        <w:trPr>
          <w:cantSplit/>
          <w:tblHeader/>
        </w:trPr>
        <w:tc>
          <w:tcPr>
            <w:tcW w:w="4928" w:type="dxa"/>
          </w:tcPr>
          <w:p w14:paraId="4B809493" w14:textId="77777777" w:rsidR="00940F2D" w:rsidRPr="006E2B02" w:rsidRDefault="00940F2D" w:rsidP="008018AD">
            <w:pPr>
              <w:rPr>
                <w:color w:val="000000" w:themeColor="text1"/>
              </w:rPr>
            </w:pPr>
            <w:r w:rsidRPr="00920631">
              <w:t>Ms Lynley Marshall (from February 2017)</w:t>
            </w:r>
          </w:p>
        </w:tc>
        <w:tc>
          <w:tcPr>
            <w:tcW w:w="3594" w:type="dxa"/>
          </w:tcPr>
          <w:p w14:paraId="1ED0A731" w14:textId="77777777" w:rsidR="00940F2D" w:rsidRPr="006E2B02" w:rsidRDefault="00940F2D" w:rsidP="008018AD">
            <w:r w:rsidRPr="006E2B02">
              <w:t>2</w:t>
            </w:r>
            <w:r>
              <w:t xml:space="preserve"> (of 2)</w:t>
            </w:r>
          </w:p>
        </w:tc>
      </w:tr>
      <w:tr w:rsidR="00103447" w:rsidRPr="006E2B02" w14:paraId="7E3D07E8" w14:textId="77777777" w:rsidTr="00914B44">
        <w:trPr>
          <w:cantSplit/>
          <w:tblHeader/>
        </w:trPr>
        <w:tc>
          <w:tcPr>
            <w:tcW w:w="4928" w:type="dxa"/>
          </w:tcPr>
          <w:p w14:paraId="440DD1B6" w14:textId="77777777" w:rsidR="00103447" w:rsidRPr="006E2B02" w:rsidRDefault="00103447" w:rsidP="008018AD">
            <w:r w:rsidRPr="006E2B02">
              <w:t>Ms Gail Harradine</w:t>
            </w:r>
          </w:p>
        </w:tc>
        <w:tc>
          <w:tcPr>
            <w:tcW w:w="3594" w:type="dxa"/>
          </w:tcPr>
          <w:p w14:paraId="61330B15" w14:textId="77777777" w:rsidR="00103447" w:rsidRPr="006E2B02" w:rsidRDefault="00103447" w:rsidP="008018AD">
            <w:r w:rsidRPr="006E2B02">
              <w:t>2</w:t>
            </w:r>
          </w:p>
        </w:tc>
      </w:tr>
      <w:tr w:rsidR="00103447" w:rsidRPr="006E2B02" w14:paraId="70A36D7D" w14:textId="77777777" w:rsidTr="00914B44">
        <w:trPr>
          <w:cantSplit/>
          <w:tblHeader/>
        </w:trPr>
        <w:tc>
          <w:tcPr>
            <w:tcW w:w="4928" w:type="dxa"/>
          </w:tcPr>
          <w:p w14:paraId="066542F9" w14:textId="77777777" w:rsidR="00103447" w:rsidRPr="006E2B02" w:rsidRDefault="00103447" w:rsidP="008018AD">
            <w:r w:rsidRPr="006E2B02">
              <w:t>Ms Diane Kerr</w:t>
            </w:r>
          </w:p>
        </w:tc>
        <w:tc>
          <w:tcPr>
            <w:tcW w:w="3594" w:type="dxa"/>
          </w:tcPr>
          <w:p w14:paraId="75C70F50" w14:textId="77777777" w:rsidR="00103447" w:rsidRPr="006E2B02" w:rsidRDefault="00103447" w:rsidP="008018AD">
            <w:r w:rsidRPr="006E2B02">
              <w:t>0</w:t>
            </w:r>
          </w:p>
        </w:tc>
      </w:tr>
      <w:tr w:rsidR="00103447" w:rsidRPr="006E2B02" w14:paraId="53A7A914" w14:textId="77777777" w:rsidTr="00914B44">
        <w:trPr>
          <w:cantSplit/>
          <w:tblHeader/>
        </w:trPr>
        <w:tc>
          <w:tcPr>
            <w:tcW w:w="4928" w:type="dxa"/>
          </w:tcPr>
          <w:p w14:paraId="48AC574F" w14:textId="77777777" w:rsidR="00103447" w:rsidRPr="006E2B02" w:rsidRDefault="00103447" w:rsidP="008018AD">
            <w:r w:rsidRPr="006E2B02">
              <w:t>Ms Caroline Martin</w:t>
            </w:r>
          </w:p>
        </w:tc>
        <w:tc>
          <w:tcPr>
            <w:tcW w:w="3594" w:type="dxa"/>
          </w:tcPr>
          <w:p w14:paraId="169E5821" w14:textId="77777777" w:rsidR="00103447" w:rsidRPr="006E2B02" w:rsidRDefault="00103447" w:rsidP="008018AD">
            <w:r w:rsidRPr="006E2B02">
              <w:t>0</w:t>
            </w:r>
          </w:p>
        </w:tc>
      </w:tr>
      <w:tr w:rsidR="00103447" w:rsidRPr="006E2B02" w14:paraId="47C1D65A" w14:textId="77777777" w:rsidTr="00914B44">
        <w:trPr>
          <w:cantSplit/>
          <w:trHeight w:val="64"/>
          <w:tblHeader/>
        </w:trPr>
        <w:tc>
          <w:tcPr>
            <w:tcW w:w="4928" w:type="dxa"/>
          </w:tcPr>
          <w:p w14:paraId="620E3BDB" w14:textId="77777777" w:rsidR="00103447" w:rsidRPr="006E2B02" w:rsidRDefault="00103447" w:rsidP="008018AD">
            <w:r w:rsidRPr="006E2B02">
              <w:t>Mr Ricky Mullett</w:t>
            </w:r>
          </w:p>
        </w:tc>
        <w:tc>
          <w:tcPr>
            <w:tcW w:w="3594" w:type="dxa"/>
          </w:tcPr>
          <w:p w14:paraId="571B275C" w14:textId="77777777" w:rsidR="00103447" w:rsidRPr="006E2B02" w:rsidRDefault="00103447" w:rsidP="008018AD">
            <w:r w:rsidRPr="006E2B02">
              <w:t>4</w:t>
            </w:r>
          </w:p>
        </w:tc>
      </w:tr>
      <w:tr w:rsidR="00940F2D" w:rsidRPr="006E2B02" w14:paraId="2F8570E2" w14:textId="77777777" w:rsidTr="00914B44">
        <w:trPr>
          <w:cantSplit/>
          <w:trHeight w:val="64"/>
          <w:tblHeader/>
        </w:trPr>
        <w:tc>
          <w:tcPr>
            <w:tcW w:w="4928" w:type="dxa"/>
          </w:tcPr>
          <w:p w14:paraId="7249240B" w14:textId="77777777" w:rsidR="00940F2D" w:rsidRPr="006E2B02" w:rsidRDefault="00940F2D" w:rsidP="008018AD">
            <w:r>
              <w:t>Mr John Patten (from October 2016)</w:t>
            </w:r>
          </w:p>
        </w:tc>
        <w:tc>
          <w:tcPr>
            <w:tcW w:w="3594" w:type="dxa"/>
          </w:tcPr>
          <w:p w14:paraId="7AF8A2AB" w14:textId="77777777" w:rsidR="00940F2D" w:rsidRPr="006E2B02" w:rsidRDefault="00940F2D" w:rsidP="008018AD">
            <w:r>
              <w:t>3 (of 3)</w:t>
            </w:r>
          </w:p>
        </w:tc>
      </w:tr>
    </w:tbl>
    <w:p w14:paraId="4D38A0B0" w14:textId="77777777" w:rsidR="00103447" w:rsidRPr="00B30FE4" w:rsidRDefault="00103447" w:rsidP="008018AD">
      <w:pPr>
        <w:pStyle w:val="Heading4"/>
      </w:pPr>
      <w:r w:rsidRPr="00B30FE4">
        <w:t>Finance, Audit and Risk Committee</w:t>
      </w:r>
    </w:p>
    <w:p w14:paraId="10796791" w14:textId="77777777" w:rsidR="00103447" w:rsidRPr="00B30FE4" w:rsidRDefault="00103447" w:rsidP="008018AD">
      <w:r w:rsidRPr="00B30FE4">
        <w:t xml:space="preserve">The committee assists the Board in fulfilling its responsibilities concerning financial reporting, audit activities, accounting and reporting practices, and financial and operational risk management as prescribed by the </w:t>
      </w:r>
      <w:r w:rsidR="009C6CAB" w:rsidRPr="009C6CAB">
        <w:t>Financial Management Act 1994</w:t>
      </w:r>
      <w:r w:rsidRPr="00B30FE4">
        <w:t xml:space="preserve">. All members of the </w:t>
      </w:r>
      <w:r>
        <w:t>c</w:t>
      </w:r>
      <w:r w:rsidRPr="00B30FE4">
        <w:t>ommittee are independent.</w:t>
      </w:r>
    </w:p>
    <w:p w14:paraId="7D791100" w14:textId="77777777" w:rsidR="00103447" w:rsidRPr="006E2B02" w:rsidRDefault="00103447" w:rsidP="008018AD">
      <w:pPr>
        <w:rPr>
          <w:color w:val="000000" w:themeColor="text1"/>
        </w:rPr>
      </w:pPr>
      <w:r w:rsidRPr="0001724E">
        <w:t>Number of meetings during the</w:t>
      </w:r>
      <w:r>
        <w:t xml:space="preserve"> financial</w:t>
      </w:r>
      <w:r w:rsidRPr="0001724E">
        <w:t xml:space="preserve"> year</w:t>
      </w:r>
      <w:r w:rsidRPr="006E2B02">
        <w:rPr>
          <w:color w:val="000000" w:themeColor="text1"/>
        </w:rPr>
        <w:t xml:space="preserve">: </w:t>
      </w:r>
      <w:r w:rsidRPr="006E2B02">
        <w:rPr>
          <w:rFonts w:cs="Arial"/>
          <w:color w:val="000000" w:themeColor="text1"/>
          <w:szCs w:val="22"/>
        </w:rPr>
        <w:t>6</w:t>
      </w:r>
    </w:p>
    <w:p w14:paraId="179DC086" w14:textId="7CA390B1" w:rsidR="00BC6720" w:rsidRDefault="00BC6720" w:rsidP="00BC6720">
      <w:pPr>
        <w:pStyle w:val="Caption"/>
        <w:keepNext/>
      </w:pPr>
      <w:r>
        <w:t xml:space="preserve">Table </w:t>
      </w:r>
      <w:r>
        <w:fldChar w:fldCharType="begin"/>
      </w:r>
      <w:r>
        <w:instrText xml:space="preserve"> SEQ Table \* ARABIC </w:instrText>
      </w:r>
      <w:r>
        <w:fldChar w:fldCharType="separate"/>
      </w:r>
      <w:r w:rsidR="0070003B">
        <w:rPr>
          <w:noProof/>
        </w:rPr>
        <w:t>7</w:t>
      </w:r>
      <w:r>
        <w:fldChar w:fldCharType="end"/>
      </w:r>
      <w:r>
        <w:t xml:space="preserve"> Finance Audit and Risk Committee meeting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Finance, Audit and Risk Committee"/>
        <w:tblDescription w:val="Table shows number of Finance, Audit and Risk Committee meetings attended by each member in  2016–17."/>
      </w:tblPr>
      <w:tblGrid>
        <w:gridCol w:w="4793"/>
        <w:gridCol w:w="3503"/>
      </w:tblGrid>
      <w:tr w:rsidR="00103447" w:rsidRPr="006E2B02" w14:paraId="51644D05" w14:textId="77777777" w:rsidTr="00914B44">
        <w:trPr>
          <w:cantSplit/>
          <w:tblHeader/>
        </w:trPr>
        <w:tc>
          <w:tcPr>
            <w:tcW w:w="4793" w:type="dxa"/>
          </w:tcPr>
          <w:p w14:paraId="288E19CC" w14:textId="77777777" w:rsidR="00103447" w:rsidRPr="003963E0" w:rsidRDefault="00103447" w:rsidP="008018AD">
            <w:pPr>
              <w:rPr>
                <w:b/>
              </w:rPr>
            </w:pPr>
            <w:r w:rsidRPr="003963E0">
              <w:rPr>
                <w:b/>
              </w:rPr>
              <w:t>Committee member</w:t>
            </w:r>
          </w:p>
        </w:tc>
        <w:tc>
          <w:tcPr>
            <w:tcW w:w="3503" w:type="dxa"/>
          </w:tcPr>
          <w:p w14:paraId="6E80770E" w14:textId="77777777" w:rsidR="00103447" w:rsidRPr="003963E0" w:rsidRDefault="00103447" w:rsidP="008018AD">
            <w:pPr>
              <w:rPr>
                <w:b/>
              </w:rPr>
            </w:pPr>
            <w:r w:rsidRPr="003963E0">
              <w:rPr>
                <w:b/>
              </w:rPr>
              <w:t>No. of meetings attended</w:t>
            </w:r>
          </w:p>
        </w:tc>
      </w:tr>
      <w:tr w:rsidR="00103447" w:rsidRPr="006E2B02" w14:paraId="5C9D2128" w14:textId="77777777" w:rsidTr="00914B44">
        <w:trPr>
          <w:cantSplit/>
          <w:tblHeader/>
        </w:trPr>
        <w:tc>
          <w:tcPr>
            <w:tcW w:w="4793" w:type="dxa"/>
          </w:tcPr>
          <w:p w14:paraId="0FEB9941" w14:textId="77777777" w:rsidR="00103447" w:rsidRPr="006E2B02" w:rsidRDefault="00103447" w:rsidP="008018AD">
            <w:pPr>
              <w:rPr>
                <w:snapToGrid w:val="0"/>
              </w:rPr>
            </w:pPr>
            <w:r w:rsidRPr="006E2B02">
              <w:rPr>
                <w:snapToGrid w:val="0"/>
              </w:rPr>
              <w:t>Mr Trevor Tappenden (Chair)</w:t>
            </w:r>
          </w:p>
        </w:tc>
        <w:tc>
          <w:tcPr>
            <w:tcW w:w="3503" w:type="dxa"/>
          </w:tcPr>
          <w:p w14:paraId="5C62FD52" w14:textId="77777777" w:rsidR="00103447" w:rsidRPr="006E2B02" w:rsidRDefault="00103447" w:rsidP="008018AD">
            <w:r w:rsidRPr="006E2B02">
              <w:t>5</w:t>
            </w:r>
          </w:p>
        </w:tc>
      </w:tr>
      <w:tr w:rsidR="00103447" w:rsidRPr="006E2B02" w14:paraId="537D1A4D" w14:textId="77777777" w:rsidTr="00914B44">
        <w:trPr>
          <w:cantSplit/>
          <w:tblHeader/>
        </w:trPr>
        <w:tc>
          <w:tcPr>
            <w:tcW w:w="4793" w:type="dxa"/>
          </w:tcPr>
          <w:p w14:paraId="130DEABA" w14:textId="77777777" w:rsidR="00103447" w:rsidRPr="006E2B02" w:rsidRDefault="00103447" w:rsidP="008018AD">
            <w:pPr>
              <w:rPr>
                <w:snapToGrid w:val="0"/>
              </w:rPr>
            </w:pPr>
            <w:r w:rsidRPr="006E2B02">
              <w:rPr>
                <w:snapToGrid w:val="0"/>
              </w:rPr>
              <w:t>Mr Jim Cousins AO</w:t>
            </w:r>
          </w:p>
        </w:tc>
        <w:tc>
          <w:tcPr>
            <w:tcW w:w="3503" w:type="dxa"/>
          </w:tcPr>
          <w:p w14:paraId="17F2AA54" w14:textId="77777777" w:rsidR="00103447" w:rsidRPr="006E2B02" w:rsidRDefault="00103447" w:rsidP="008018AD">
            <w:pPr>
              <w:rPr>
                <w:snapToGrid w:val="0"/>
              </w:rPr>
            </w:pPr>
            <w:r w:rsidRPr="006E2B02">
              <w:t>6</w:t>
            </w:r>
          </w:p>
        </w:tc>
      </w:tr>
      <w:tr w:rsidR="00103447" w:rsidRPr="006E2B02" w14:paraId="6946BE4A" w14:textId="77777777" w:rsidTr="00914B44">
        <w:trPr>
          <w:cantSplit/>
          <w:tblHeader/>
        </w:trPr>
        <w:tc>
          <w:tcPr>
            <w:tcW w:w="4793" w:type="dxa"/>
          </w:tcPr>
          <w:p w14:paraId="0166E840" w14:textId="77777777" w:rsidR="00103447" w:rsidRPr="006E2B02" w:rsidRDefault="00103447" w:rsidP="008018AD">
            <w:pPr>
              <w:rPr>
                <w:snapToGrid w:val="0"/>
              </w:rPr>
            </w:pPr>
            <w:r w:rsidRPr="006E2B02">
              <w:rPr>
                <w:snapToGrid w:val="0"/>
              </w:rPr>
              <w:t xml:space="preserve">Ms Sylvia Falzon </w:t>
            </w:r>
          </w:p>
        </w:tc>
        <w:tc>
          <w:tcPr>
            <w:tcW w:w="3503" w:type="dxa"/>
          </w:tcPr>
          <w:p w14:paraId="63E87E6B" w14:textId="77777777" w:rsidR="00103447" w:rsidRPr="006E2B02" w:rsidRDefault="00103447" w:rsidP="008018AD">
            <w:pPr>
              <w:rPr>
                <w:snapToGrid w:val="0"/>
              </w:rPr>
            </w:pPr>
            <w:r w:rsidRPr="006E2B02">
              <w:t>4</w:t>
            </w:r>
          </w:p>
        </w:tc>
      </w:tr>
      <w:tr w:rsidR="00103447" w:rsidRPr="006E2B02" w14:paraId="4C4E3AD3" w14:textId="77777777" w:rsidTr="00914B44">
        <w:trPr>
          <w:cantSplit/>
          <w:tblHeader/>
        </w:trPr>
        <w:tc>
          <w:tcPr>
            <w:tcW w:w="4793" w:type="dxa"/>
          </w:tcPr>
          <w:p w14:paraId="59FF0602" w14:textId="77777777" w:rsidR="00103447" w:rsidRPr="006E2B02" w:rsidRDefault="00103447" w:rsidP="008018AD">
            <w:pPr>
              <w:rPr>
                <w:snapToGrid w:val="0"/>
              </w:rPr>
            </w:pPr>
            <w:r w:rsidRPr="006E2B02">
              <w:rPr>
                <w:snapToGrid w:val="0"/>
              </w:rPr>
              <w:t xml:space="preserve">Mr Wilkin Fon </w:t>
            </w:r>
          </w:p>
        </w:tc>
        <w:tc>
          <w:tcPr>
            <w:tcW w:w="3503" w:type="dxa"/>
          </w:tcPr>
          <w:p w14:paraId="27964E80" w14:textId="77777777" w:rsidR="00103447" w:rsidRPr="006E2B02" w:rsidRDefault="00103447" w:rsidP="008018AD">
            <w:r w:rsidRPr="006E2B02">
              <w:t>6</w:t>
            </w:r>
          </w:p>
        </w:tc>
      </w:tr>
    </w:tbl>
    <w:p w14:paraId="66E5F3DE" w14:textId="77777777" w:rsidR="004F799C" w:rsidRDefault="004F799C" w:rsidP="008018AD">
      <w:pPr>
        <w:pStyle w:val="Heading4"/>
      </w:pPr>
    </w:p>
    <w:p w14:paraId="2F8F1ADA" w14:textId="77777777" w:rsidR="004F799C" w:rsidRDefault="004F799C">
      <w:pPr>
        <w:spacing w:after="160" w:line="259" w:lineRule="auto"/>
        <w:rPr>
          <w:rFonts w:eastAsiaTheme="majorEastAsia" w:cstheme="majorBidi"/>
          <w:b/>
          <w:iCs/>
          <w:sz w:val="24"/>
        </w:rPr>
      </w:pPr>
      <w:r>
        <w:br w:type="page"/>
      </w:r>
    </w:p>
    <w:p w14:paraId="47D18B43" w14:textId="1EC9675D" w:rsidR="00103447" w:rsidRPr="00DE1B1B" w:rsidRDefault="00103447" w:rsidP="008018AD">
      <w:pPr>
        <w:pStyle w:val="Heading4"/>
      </w:pPr>
      <w:r w:rsidRPr="00DE1B1B">
        <w:t>Fundraising Committee</w:t>
      </w:r>
    </w:p>
    <w:p w14:paraId="4CD86FB2" w14:textId="77777777" w:rsidR="00103447" w:rsidRPr="00B30FE4" w:rsidRDefault="00103447" w:rsidP="008018AD">
      <w:r w:rsidRPr="00B30FE4">
        <w:t xml:space="preserve">The committee </w:t>
      </w:r>
      <w:r w:rsidRPr="0094180C">
        <w:t xml:space="preserve">has oversight of the planning, coordination and implementation of all fundraising activities and actively engages in establishing and maintaining fundraising networks for </w:t>
      </w:r>
      <w:r>
        <w:t>Museums Victoria</w:t>
      </w:r>
      <w:r w:rsidRPr="0094180C">
        <w:t>.</w:t>
      </w:r>
      <w:r w:rsidRPr="009E51A8" w:rsidDel="001F30FA">
        <w:t xml:space="preserve"> </w:t>
      </w:r>
      <w:r w:rsidRPr="00B30FE4">
        <w:t xml:space="preserve">All members of the </w:t>
      </w:r>
      <w:r>
        <w:t xml:space="preserve">committee </w:t>
      </w:r>
      <w:r w:rsidRPr="00B30FE4">
        <w:t>are independent.</w:t>
      </w:r>
    </w:p>
    <w:p w14:paraId="45A6EE07" w14:textId="77777777" w:rsidR="00103447" w:rsidRPr="006E2B02" w:rsidRDefault="00103447" w:rsidP="008018AD">
      <w:pPr>
        <w:rPr>
          <w:color w:val="000000" w:themeColor="text1"/>
        </w:rPr>
      </w:pPr>
      <w:r w:rsidRPr="0001724E">
        <w:t>Number of meetings during the</w:t>
      </w:r>
      <w:r>
        <w:t xml:space="preserve"> financial</w:t>
      </w:r>
      <w:r w:rsidRPr="0001724E">
        <w:t xml:space="preserve"> yea</w:t>
      </w:r>
      <w:r>
        <w:rPr>
          <w:color w:val="000000" w:themeColor="text1"/>
        </w:rPr>
        <w:t>r: 4</w:t>
      </w:r>
    </w:p>
    <w:p w14:paraId="6709CACB" w14:textId="4DD8991B" w:rsidR="00BC6720" w:rsidRDefault="00BC6720" w:rsidP="00BC6720">
      <w:pPr>
        <w:pStyle w:val="Caption"/>
        <w:keepNext/>
      </w:pPr>
      <w:r>
        <w:t xml:space="preserve">Table </w:t>
      </w:r>
      <w:r>
        <w:fldChar w:fldCharType="begin"/>
      </w:r>
      <w:r>
        <w:instrText xml:space="preserve"> SEQ Table \* ARABIC </w:instrText>
      </w:r>
      <w:r>
        <w:fldChar w:fldCharType="separate"/>
      </w:r>
      <w:r w:rsidR="0070003B">
        <w:rPr>
          <w:noProof/>
        </w:rPr>
        <w:t>8</w:t>
      </w:r>
      <w:r>
        <w:fldChar w:fldCharType="end"/>
      </w:r>
      <w:r>
        <w:t xml:space="preserve"> Fundraising Committee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s number of Fundraising Committee meetings attended by each member in 2016–17."/>
      </w:tblPr>
      <w:tblGrid>
        <w:gridCol w:w="4793"/>
        <w:gridCol w:w="3503"/>
      </w:tblGrid>
      <w:tr w:rsidR="00103447" w:rsidRPr="006E2B02" w14:paraId="2F617A40" w14:textId="77777777" w:rsidTr="00103447">
        <w:tc>
          <w:tcPr>
            <w:tcW w:w="4793" w:type="dxa"/>
          </w:tcPr>
          <w:p w14:paraId="300669CC" w14:textId="77777777" w:rsidR="00103447" w:rsidRPr="003963E0" w:rsidRDefault="00103447" w:rsidP="008018AD">
            <w:pPr>
              <w:rPr>
                <w:b/>
              </w:rPr>
            </w:pPr>
            <w:r w:rsidRPr="003963E0">
              <w:rPr>
                <w:b/>
              </w:rPr>
              <w:t>Committee member</w:t>
            </w:r>
          </w:p>
        </w:tc>
        <w:tc>
          <w:tcPr>
            <w:tcW w:w="3503" w:type="dxa"/>
          </w:tcPr>
          <w:p w14:paraId="01157621" w14:textId="77777777" w:rsidR="00103447" w:rsidRPr="003963E0" w:rsidRDefault="00103447" w:rsidP="008018AD">
            <w:pPr>
              <w:rPr>
                <w:b/>
              </w:rPr>
            </w:pPr>
            <w:r w:rsidRPr="003963E0">
              <w:rPr>
                <w:b/>
              </w:rPr>
              <w:t>No. of meetings attended</w:t>
            </w:r>
          </w:p>
        </w:tc>
      </w:tr>
      <w:tr w:rsidR="00103447" w:rsidRPr="006E2B02" w14:paraId="4CED7818" w14:textId="77777777" w:rsidTr="00103447">
        <w:tc>
          <w:tcPr>
            <w:tcW w:w="4793" w:type="dxa"/>
          </w:tcPr>
          <w:p w14:paraId="499BADCF" w14:textId="77777777" w:rsidR="00103447" w:rsidRPr="006E2B02" w:rsidRDefault="00103447" w:rsidP="008018AD">
            <w:pPr>
              <w:rPr>
                <w:snapToGrid w:val="0"/>
              </w:rPr>
            </w:pPr>
            <w:r w:rsidRPr="006E2B02">
              <w:rPr>
                <w:snapToGrid w:val="0"/>
              </w:rPr>
              <w:t>Mr Colin Golvan QC (Chair)</w:t>
            </w:r>
          </w:p>
        </w:tc>
        <w:tc>
          <w:tcPr>
            <w:tcW w:w="3503" w:type="dxa"/>
          </w:tcPr>
          <w:p w14:paraId="7467CB41" w14:textId="77777777" w:rsidR="00103447" w:rsidRPr="006E2B02" w:rsidRDefault="00103447" w:rsidP="008018AD">
            <w:r w:rsidRPr="006E2B02">
              <w:t>3</w:t>
            </w:r>
          </w:p>
        </w:tc>
      </w:tr>
      <w:tr w:rsidR="00103447" w:rsidRPr="006E2B02" w14:paraId="3CCF36E9" w14:textId="77777777" w:rsidTr="00103447">
        <w:tc>
          <w:tcPr>
            <w:tcW w:w="4793" w:type="dxa"/>
          </w:tcPr>
          <w:p w14:paraId="4D2517BF" w14:textId="77777777" w:rsidR="00103447" w:rsidRPr="006E2B02" w:rsidRDefault="00103447" w:rsidP="008018AD">
            <w:pPr>
              <w:rPr>
                <w:snapToGrid w:val="0"/>
              </w:rPr>
            </w:pPr>
            <w:r w:rsidRPr="006E2B02">
              <w:rPr>
                <w:snapToGrid w:val="0"/>
              </w:rPr>
              <w:t>Ms Sylvia Falzon</w:t>
            </w:r>
          </w:p>
        </w:tc>
        <w:tc>
          <w:tcPr>
            <w:tcW w:w="3503" w:type="dxa"/>
          </w:tcPr>
          <w:p w14:paraId="230CCADD" w14:textId="77777777" w:rsidR="00103447" w:rsidRPr="006E2B02" w:rsidRDefault="00103447" w:rsidP="008018AD">
            <w:r w:rsidRPr="006E2B02">
              <w:t>2</w:t>
            </w:r>
          </w:p>
        </w:tc>
      </w:tr>
      <w:tr w:rsidR="00103447" w:rsidRPr="006E2B02" w14:paraId="3EE7BF00" w14:textId="77777777" w:rsidTr="00103447">
        <w:tc>
          <w:tcPr>
            <w:tcW w:w="4793" w:type="dxa"/>
          </w:tcPr>
          <w:p w14:paraId="747A4C14" w14:textId="77777777" w:rsidR="00103447" w:rsidRPr="006E2B02" w:rsidRDefault="00103447" w:rsidP="008018AD">
            <w:pPr>
              <w:rPr>
                <w:snapToGrid w:val="0"/>
              </w:rPr>
            </w:pPr>
            <w:r w:rsidRPr="006E2B02">
              <w:t>Dr Alison Inglis (Observer)</w:t>
            </w:r>
          </w:p>
        </w:tc>
        <w:tc>
          <w:tcPr>
            <w:tcW w:w="3503" w:type="dxa"/>
          </w:tcPr>
          <w:p w14:paraId="12C58764" w14:textId="77777777" w:rsidR="00103447" w:rsidRPr="006E2B02" w:rsidRDefault="00103447" w:rsidP="008018AD">
            <w:r w:rsidRPr="006E2B02">
              <w:t>3</w:t>
            </w:r>
          </w:p>
        </w:tc>
      </w:tr>
    </w:tbl>
    <w:p w14:paraId="53C9787E" w14:textId="77777777" w:rsidR="00103447" w:rsidRPr="00B30FE4" w:rsidRDefault="00103447" w:rsidP="008018AD">
      <w:pPr>
        <w:pStyle w:val="Heading4"/>
      </w:pPr>
      <w:r w:rsidRPr="00B30FE4">
        <w:t>Nominations, Remuneration and Governance Committee</w:t>
      </w:r>
    </w:p>
    <w:p w14:paraId="73205CFA" w14:textId="77777777" w:rsidR="00103447" w:rsidRDefault="00103447" w:rsidP="008018AD">
      <w:r w:rsidRPr="00B30FE4">
        <w:t>The committee advises the Board on all staffing and governance matters.</w:t>
      </w:r>
      <w:r>
        <w:t xml:space="preserve"> </w:t>
      </w:r>
      <w:r w:rsidRPr="00B30FE4">
        <w:t xml:space="preserve">All members of the </w:t>
      </w:r>
      <w:r>
        <w:t>c</w:t>
      </w:r>
      <w:r w:rsidRPr="00B30FE4">
        <w:t>ommittee are independent.</w:t>
      </w:r>
    </w:p>
    <w:p w14:paraId="6375D08D" w14:textId="77777777" w:rsidR="00103447" w:rsidRPr="0001724E" w:rsidRDefault="00103447" w:rsidP="008018AD">
      <w:r w:rsidRPr="0001724E">
        <w:t>Number of meetings during the</w:t>
      </w:r>
      <w:r>
        <w:t xml:space="preserve"> financial</w:t>
      </w:r>
      <w:r w:rsidRPr="0001724E">
        <w:t xml:space="preserve"> year: </w:t>
      </w:r>
      <w:r w:rsidRPr="006E2B02">
        <w:rPr>
          <w:rFonts w:cs="Arial"/>
          <w:color w:val="000000" w:themeColor="text1"/>
          <w:szCs w:val="22"/>
        </w:rPr>
        <w:t>3</w:t>
      </w:r>
    </w:p>
    <w:p w14:paraId="3BBBA714" w14:textId="427D6523" w:rsidR="00BC6720" w:rsidRDefault="00BC6720" w:rsidP="00BC6720">
      <w:pPr>
        <w:pStyle w:val="Caption"/>
        <w:keepNext/>
      </w:pPr>
      <w:r>
        <w:t xml:space="preserve">Table </w:t>
      </w:r>
      <w:r>
        <w:fldChar w:fldCharType="begin"/>
      </w:r>
      <w:r>
        <w:instrText xml:space="preserve"> SEQ Table \* ARABIC </w:instrText>
      </w:r>
      <w:r>
        <w:fldChar w:fldCharType="separate"/>
      </w:r>
      <w:r w:rsidR="0070003B">
        <w:rPr>
          <w:noProof/>
        </w:rPr>
        <w:t>9</w:t>
      </w:r>
      <w:r>
        <w:fldChar w:fldCharType="end"/>
      </w:r>
      <w:r>
        <w:t xml:space="preserve"> Nominations, Remuneration and Governance Committee meeting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s number of Nominations, Remuneration and Governance Committee meetings attended by each member in  2016–17."/>
      </w:tblPr>
      <w:tblGrid>
        <w:gridCol w:w="4793"/>
        <w:gridCol w:w="3503"/>
      </w:tblGrid>
      <w:tr w:rsidR="00103447" w:rsidRPr="00B30FE4" w14:paraId="3EA1A4DC" w14:textId="77777777" w:rsidTr="00103447">
        <w:tc>
          <w:tcPr>
            <w:tcW w:w="4793" w:type="dxa"/>
          </w:tcPr>
          <w:p w14:paraId="39CE8EE2" w14:textId="77777777" w:rsidR="00103447" w:rsidRPr="003963E0" w:rsidRDefault="00103447" w:rsidP="008018AD">
            <w:pPr>
              <w:rPr>
                <w:b/>
              </w:rPr>
            </w:pPr>
            <w:r w:rsidRPr="003963E0">
              <w:rPr>
                <w:b/>
              </w:rPr>
              <w:t>Committee member</w:t>
            </w:r>
          </w:p>
        </w:tc>
        <w:tc>
          <w:tcPr>
            <w:tcW w:w="3503" w:type="dxa"/>
          </w:tcPr>
          <w:p w14:paraId="444C4FE4" w14:textId="77777777" w:rsidR="00103447" w:rsidRPr="003963E0" w:rsidRDefault="00103447" w:rsidP="008018AD">
            <w:pPr>
              <w:rPr>
                <w:b/>
              </w:rPr>
            </w:pPr>
            <w:r w:rsidRPr="003963E0">
              <w:rPr>
                <w:b/>
              </w:rPr>
              <w:t>No. of meetings attended</w:t>
            </w:r>
          </w:p>
        </w:tc>
      </w:tr>
      <w:tr w:rsidR="00103447" w:rsidRPr="00B30FE4" w14:paraId="10F1C70C" w14:textId="77777777" w:rsidTr="00103447">
        <w:tc>
          <w:tcPr>
            <w:tcW w:w="4793" w:type="dxa"/>
          </w:tcPr>
          <w:p w14:paraId="5A3E6D41" w14:textId="77777777" w:rsidR="00103447" w:rsidRPr="00B30FE4" w:rsidRDefault="00103447" w:rsidP="008018AD">
            <w:r>
              <w:t>Dr Rufus Black</w:t>
            </w:r>
            <w:r w:rsidRPr="00B30FE4">
              <w:t xml:space="preserve"> (Chair)</w:t>
            </w:r>
          </w:p>
        </w:tc>
        <w:tc>
          <w:tcPr>
            <w:tcW w:w="3503" w:type="dxa"/>
          </w:tcPr>
          <w:p w14:paraId="27F22E95" w14:textId="77777777" w:rsidR="00103447" w:rsidRPr="006E2B02" w:rsidRDefault="00103447" w:rsidP="008018AD">
            <w:r w:rsidRPr="006E2B02">
              <w:t>3</w:t>
            </w:r>
          </w:p>
        </w:tc>
      </w:tr>
      <w:tr w:rsidR="00103447" w:rsidRPr="00B30FE4" w14:paraId="3157812D" w14:textId="77777777" w:rsidTr="00103447">
        <w:tc>
          <w:tcPr>
            <w:tcW w:w="4793" w:type="dxa"/>
          </w:tcPr>
          <w:p w14:paraId="266DE4B0" w14:textId="77777777" w:rsidR="00103447" w:rsidRPr="00B30FE4" w:rsidRDefault="00103447" w:rsidP="008018AD">
            <w:r w:rsidRPr="00B30FE4">
              <w:t>Mr Jim Cousins AO</w:t>
            </w:r>
          </w:p>
        </w:tc>
        <w:tc>
          <w:tcPr>
            <w:tcW w:w="3503" w:type="dxa"/>
          </w:tcPr>
          <w:p w14:paraId="60EAF8CB" w14:textId="77777777" w:rsidR="00103447" w:rsidRPr="006E2B02" w:rsidRDefault="00103447" w:rsidP="008018AD">
            <w:r w:rsidRPr="006E2B02">
              <w:t>3</w:t>
            </w:r>
          </w:p>
        </w:tc>
      </w:tr>
      <w:tr w:rsidR="00103447" w:rsidRPr="00B30FE4" w14:paraId="573A0FD8" w14:textId="77777777" w:rsidTr="00103447">
        <w:tc>
          <w:tcPr>
            <w:tcW w:w="4793" w:type="dxa"/>
          </w:tcPr>
          <w:p w14:paraId="050377BD" w14:textId="77777777" w:rsidR="00103447" w:rsidRPr="00B30FE4" w:rsidRDefault="00103447" w:rsidP="008018AD">
            <w:r w:rsidRPr="00B30FE4">
              <w:t xml:space="preserve">Mr Colin Golvan </w:t>
            </w:r>
            <w:r>
              <w:t>Q</w:t>
            </w:r>
            <w:r w:rsidRPr="00B30FE4">
              <w:t xml:space="preserve">C </w:t>
            </w:r>
          </w:p>
        </w:tc>
        <w:tc>
          <w:tcPr>
            <w:tcW w:w="3503" w:type="dxa"/>
          </w:tcPr>
          <w:p w14:paraId="71153FB6" w14:textId="77777777" w:rsidR="00103447" w:rsidRPr="006E2B02" w:rsidRDefault="00103447" w:rsidP="008018AD">
            <w:r w:rsidRPr="006E2B02">
              <w:t>3</w:t>
            </w:r>
          </w:p>
        </w:tc>
      </w:tr>
    </w:tbl>
    <w:p w14:paraId="3BACC54D" w14:textId="77777777" w:rsidR="00103447" w:rsidRPr="00B30FE4" w:rsidRDefault="00103447" w:rsidP="008018AD">
      <w:pPr>
        <w:pStyle w:val="Heading4"/>
      </w:pPr>
      <w:r w:rsidRPr="00B30FE4">
        <w:t>Research Committee</w:t>
      </w:r>
    </w:p>
    <w:p w14:paraId="6E19FF26" w14:textId="77777777" w:rsidR="00103447" w:rsidRPr="00B30FE4" w:rsidRDefault="00103447" w:rsidP="008018AD">
      <w:pPr>
        <w:rPr>
          <w:snapToGrid w:val="0"/>
        </w:rPr>
      </w:pPr>
      <w:r w:rsidRPr="00B30FE4">
        <w:rPr>
          <w:snapToGrid w:val="0"/>
        </w:rPr>
        <w:t xml:space="preserve">The committee advises the Board on strategic matters relating to research and collection development, and it oversees the implementation of the Board’s research strategy. The committee oversees the Museums Board of Victoria’s Animal Ethics Committee, which </w:t>
      </w:r>
      <w:r>
        <w:rPr>
          <w:snapToGrid w:val="0"/>
        </w:rPr>
        <w:t>was established in February 2007.</w:t>
      </w:r>
    </w:p>
    <w:p w14:paraId="1B18691A" w14:textId="77777777" w:rsidR="00103447" w:rsidRPr="0001724E" w:rsidRDefault="00103447" w:rsidP="008018AD">
      <w:r w:rsidRPr="0001724E">
        <w:t>Number of meetings during the</w:t>
      </w:r>
      <w:r>
        <w:t xml:space="preserve"> financial</w:t>
      </w:r>
      <w:r w:rsidRPr="0001724E">
        <w:t xml:space="preserve"> year: </w:t>
      </w:r>
      <w:r w:rsidRPr="006E2B02">
        <w:rPr>
          <w:rFonts w:cs="Arial"/>
          <w:color w:val="000000" w:themeColor="text1"/>
          <w:szCs w:val="22"/>
        </w:rPr>
        <w:t>3</w:t>
      </w:r>
    </w:p>
    <w:p w14:paraId="25458722" w14:textId="15776043" w:rsidR="00BC6720" w:rsidRDefault="00BC6720" w:rsidP="00BC6720">
      <w:pPr>
        <w:pStyle w:val="Caption"/>
        <w:keepNext/>
      </w:pPr>
      <w:r>
        <w:t xml:space="preserve">Table </w:t>
      </w:r>
      <w:r>
        <w:fldChar w:fldCharType="begin"/>
      </w:r>
      <w:r>
        <w:instrText xml:space="preserve"> SEQ Table \* ARABIC </w:instrText>
      </w:r>
      <w:r>
        <w:fldChar w:fldCharType="separate"/>
      </w:r>
      <w:r w:rsidR="0070003B">
        <w:rPr>
          <w:noProof/>
        </w:rPr>
        <w:t>10</w:t>
      </w:r>
      <w:r>
        <w:fldChar w:fldCharType="end"/>
      </w:r>
      <w:r>
        <w:t xml:space="preserve"> Research Committee meeting attendance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s number of Research Committee meetings attended by each member in 2016–17."/>
      </w:tblPr>
      <w:tblGrid>
        <w:gridCol w:w="4928"/>
        <w:gridCol w:w="3594"/>
      </w:tblGrid>
      <w:tr w:rsidR="00103447" w:rsidRPr="00B30FE4" w14:paraId="05F2D48D" w14:textId="77777777" w:rsidTr="009A65B3">
        <w:trPr>
          <w:tblHeader/>
        </w:trPr>
        <w:tc>
          <w:tcPr>
            <w:tcW w:w="4928" w:type="dxa"/>
          </w:tcPr>
          <w:p w14:paraId="1284BFB9" w14:textId="77777777" w:rsidR="00103447" w:rsidRPr="009A65B3" w:rsidRDefault="00103447" w:rsidP="008018AD">
            <w:pPr>
              <w:rPr>
                <w:b/>
              </w:rPr>
            </w:pPr>
            <w:r w:rsidRPr="009A65B3">
              <w:rPr>
                <w:b/>
              </w:rPr>
              <w:t>Committee member</w:t>
            </w:r>
          </w:p>
        </w:tc>
        <w:tc>
          <w:tcPr>
            <w:tcW w:w="3594" w:type="dxa"/>
          </w:tcPr>
          <w:p w14:paraId="09BBD54E" w14:textId="77777777" w:rsidR="00103447" w:rsidRPr="009A65B3" w:rsidRDefault="00103447" w:rsidP="008018AD">
            <w:pPr>
              <w:rPr>
                <w:b/>
              </w:rPr>
            </w:pPr>
            <w:r w:rsidRPr="009A65B3">
              <w:rPr>
                <w:b/>
              </w:rPr>
              <w:t>No. of meetings attended</w:t>
            </w:r>
          </w:p>
        </w:tc>
      </w:tr>
      <w:tr w:rsidR="00103447" w:rsidRPr="00B30FE4" w14:paraId="49B75E3E" w14:textId="77777777" w:rsidTr="00103447">
        <w:tc>
          <w:tcPr>
            <w:tcW w:w="4928" w:type="dxa"/>
          </w:tcPr>
          <w:p w14:paraId="4FD0D613" w14:textId="77777777" w:rsidR="00103447" w:rsidRPr="00103447" w:rsidRDefault="00103447" w:rsidP="008018AD">
            <w:r w:rsidRPr="00103447">
              <w:t>Professor Edwina Cornish AO (Chair)</w:t>
            </w:r>
          </w:p>
        </w:tc>
        <w:tc>
          <w:tcPr>
            <w:tcW w:w="3594" w:type="dxa"/>
          </w:tcPr>
          <w:p w14:paraId="19B1813A" w14:textId="77777777" w:rsidR="00103447" w:rsidRPr="006E2B02" w:rsidRDefault="00103447" w:rsidP="008018AD">
            <w:r w:rsidRPr="006E2B02">
              <w:t>3</w:t>
            </w:r>
          </w:p>
        </w:tc>
      </w:tr>
      <w:tr w:rsidR="00103447" w:rsidRPr="00B30FE4" w14:paraId="7786E0FE" w14:textId="77777777" w:rsidTr="00103447">
        <w:tc>
          <w:tcPr>
            <w:tcW w:w="4928" w:type="dxa"/>
          </w:tcPr>
          <w:p w14:paraId="1AA75801" w14:textId="77777777" w:rsidR="00103447" w:rsidRPr="00103447" w:rsidRDefault="00103447" w:rsidP="008018AD">
            <w:r w:rsidRPr="00103447">
              <w:t>Professor Graeme Davison AO</w:t>
            </w:r>
          </w:p>
        </w:tc>
        <w:tc>
          <w:tcPr>
            <w:tcW w:w="3594" w:type="dxa"/>
          </w:tcPr>
          <w:p w14:paraId="20E7CBEC" w14:textId="77777777" w:rsidR="00103447" w:rsidRPr="006E2B02" w:rsidRDefault="00103447" w:rsidP="008018AD">
            <w:r w:rsidRPr="006E2B02">
              <w:t>3</w:t>
            </w:r>
          </w:p>
        </w:tc>
      </w:tr>
      <w:tr w:rsidR="00103447" w:rsidRPr="00B30FE4" w14:paraId="05C769D2" w14:textId="77777777" w:rsidTr="00103447">
        <w:tc>
          <w:tcPr>
            <w:tcW w:w="4928" w:type="dxa"/>
          </w:tcPr>
          <w:p w14:paraId="0C725C53" w14:textId="77777777" w:rsidR="00103447" w:rsidRPr="00103447" w:rsidRDefault="00103447" w:rsidP="008018AD">
            <w:r w:rsidRPr="00103447">
              <w:t xml:space="preserve">Dr J. Patrick Greene OBE </w:t>
            </w:r>
            <w:r w:rsidRPr="00920631">
              <w:t>(to February 2017)</w:t>
            </w:r>
          </w:p>
        </w:tc>
        <w:tc>
          <w:tcPr>
            <w:tcW w:w="3594" w:type="dxa"/>
          </w:tcPr>
          <w:p w14:paraId="1A4C8CEF" w14:textId="77777777" w:rsidR="00103447" w:rsidRPr="006E2B02" w:rsidRDefault="00103447" w:rsidP="008018AD">
            <w:r w:rsidRPr="006E2B02">
              <w:t>1 (of 2)</w:t>
            </w:r>
          </w:p>
        </w:tc>
      </w:tr>
      <w:tr w:rsidR="00103447" w:rsidRPr="00B30FE4" w14:paraId="54A10EDB" w14:textId="77777777" w:rsidTr="00103447">
        <w:tc>
          <w:tcPr>
            <w:tcW w:w="4928" w:type="dxa"/>
          </w:tcPr>
          <w:p w14:paraId="4E334B38" w14:textId="77777777" w:rsidR="00103447" w:rsidRPr="00103447" w:rsidRDefault="00103447" w:rsidP="008018AD">
            <w:r w:rsidRPr="00103447">
              <w:t>Dr Robin Hirst</w:t>
            </w:r>
          </w:p>
        </w:tc>
        <w:tc>
          <w:tcPr>
            <w:tcW w:w="3594" w:type="dxa"/>
          </w:tcPr>
          <w:p w14:paraId="20D98A73" w14:textId="77777777" w:rsidR="00103447" w:rsidRPr="006E2B02" w:rsidRDefault="00103447" w:rsidP="008018AD">
            <w:r w:rsidRPr="006E2B02">
              <w:t>3</w:t>
            </w:r>
          </w:p>
        </w:tc>
      </w:tr>
      <w:tr w:rsidR="00103447" w:rsidRPr="00B30FE4" w14:paraId="2DD65362" w14:textId="77777777" w:rsidTr="00103447">
        <w:tc>
          <w:tcPr>
            <w:tcW w:w="4928" w:type="dxa"/>
          </w:tcPr>
          <w:p w14:paraId="41C3C06C" w14:textId="77777777" w:rsidR="00103447" w:rsidRPr="00103447" w:rsidRDefault="00103447" w:rsidP="008018AD">
            <w:r w:rsidRPr="00103447">
              <w:t xml:space="preserve">Dr Alison Inglis </w:t>
            </w:r>
          </w:p>
        </w:tc>
        <w:tc>
          <w:tcPr>
            <w:tcW w:w="3594" w:type="dxa"/>
          </w:tcPr>
          <w:p w14:paraId="0DB9D969" w14:textId="77777777" w:rsidR="00103447" w:rsidRPr="006E2B02" w:rsidRDefault="00103447" w:rsidP="008018AD">
            <w:r w:rsidRPr="006E2B02">
              <w:t>3</w:t>
            </w:r>
          </w:p>
        </w:tc>
      </w:tr>
      <w:tr w:rsidR="00103447" w:rsidRPr="00B30FE4" w14:paraId="2DBF82A7" w14:textId="77777777" w:rsidTr="00103447">
        <w:tc>
          <w:tcPr>
            <w:tcW w:w="4928" w:type="dxa"/>
          </w:tcPr>
          <w:p w14:paraId="12499FF6" w14:textId="77777777" w:rsidR="00103447" w:rsidRPr="00103447" w:rsidRDefault="00103447" w:rsidP="008018AD">
            <w:r w:rsidRPr="00103447">
              <w:t>Professor David Karoly</w:t>
            </w:r>
          </w:p>
        </w:tc>
        <w:tc>
          <w:tcPr>
            <w:tcW w:w="3594" w:type="dxa"/>
          </w:tcPr>
          <w:p w14:paraId="2D8A4D2D" w14:textId="77777777" w:rsidR="00103447" w:rsidRPr="006E2B02" w:rsidRDefault="00103447" w:rsidP="008018AD">
            <w:r w:rsidRPr="006E2B02">
              <w:t>2</w:t>
            </w:r>
          </w:p>
        </w:tc>
      </w:tr>
      <w:tr w:rsidR="00103447" w:rsidRPr="00B30FE4" w14:paraId="4F13CA33" w14:textId="77777777" w:rsidTr="00103447">
        <w:tc>
          <w:tcPr>
            <w:tcW w:w="4928" w:type="dxa"/>
          </w:tcPr>
          <w:p w14:paraId="27040933" w14:textId="77777777" w:rsidR="00103447" w:rsidRPr="00103447" w:rsidRDefault="00103447" w:rsidP="008018AD">
            <w:r w:rsidRPr="00920631">
              <w:t>Ms Lynley Marshall (from February 2017)</w:t>
            </w:r>
          </w:p>
        </w:tc>
        <w:tc>
          <w:tcPr>
            <w:tcW w:w="3594" w:type="dxa"/>
          </w:tcPr>
          <w:p w14:paraId="60E1BCC5" w14:textId="77777777" w:rsidR="00103447" w:rsidRPr="006E2B02" w:rsidRDefault="00103447" w:rsidP="008018AD">
            <w:r w:rsidRPr="006E2B02">
              <w:t>1 (of 1)</w:t>
            </w:r>
          </w:p>
        </w:tc>
      </w:tr>
      <w:tr w:rsidR="00103447" w:rsidRPr="00B30FE4" w14:paraId="31B597F8" w14:textId="77777777" w:rsidTr="00103447">
        <w:tc>
          <w:tcPr>
            <w:tcW w:w="4928" w:type="dxa"/>
          </w:tcPr>
          <w:p w14:paraId="4540F14D" w14:textId="77777777" w:rsidR="00103447" w:rsidRPr="00103447" w:rsidRDefault="00103447" w:rsidP="008018AD">
            <w:r w:rsidRPr="00103447">
              <w:t>Professor Lynette Russell</w:t>
            </w:r>
          </w:p>
        </w:tc>
        <w:tc>
          <w:tcPr>
            <w:tcW w:w="3594" w:type="dxa"/>
          </w:tcPr>
          <w:p w14:paraId="6775EA97" w14:textId="77777777" w:rsidR="00103447" w:rsidRPr="006E2B02" w:rsidRDefault="00103447" w:rsidP="008018AD">
            <w:r w:rsidRPr="006E2B02">
              <w:t>1</w:t>
            </w:r>
          </w:p>
        </w:tc>
      </w:tr>
      <w:tr w:rsidR="00103447" w:rsidRPr="00B30FE4" w14:paraId="675BC4E2" w14:textId="77777777" w:rsidTr="00103447">
        <w:tc>
          <w:tcPr>
            <w:tcW w:w="4928" w:type="dxa"/>
          </w:tcPr>
          <w:p w14:paraId="1E93DB43" w14:textId="77777777" w:rsidR="00103447" w:rsidRPr="00B30FE4" w:rsidRDefault="00103447" w:rsidP="008018AD">
            <w:r w:rsidRPr="00B30FE4">
              <w:t>Professor Alistair Thomson</w:t>
            </w:r>
          </w:p>
        </w:tc>
        <w:tc>
          <w:tcPr>
            <w:tcW w:w="3594" w:type="dxa"/>
          </w:tcPr>
          <w:p w14:paraId="294F6ED6" w14:textId="77777777" w:rsidR="00103447" w:rsidRPr="006E2B02" w:rsidRDefault="00103447" w:rsidP="008018AD">
            <w:r w:rsidRPr="006E2B02">
              <w:t>3</w:t>
            </w:r>
          </w:p>
        </w:tc>
      </w:tr>
    </w:tbl>
    <w:p w14:paraId="1DD80DDA" w14:textId="30DB5D29" w:rsidR="00103447" w:rsidRPr="00B30FE4" w:rsidRDefault="00103447" w:rsidP="008018AD">
      <w:pPr>
        <w:rPr>
          <w:snapToGrid w:val="0"/>
        </w:rPr>
      </w:pPr>
      <w:r w:rsidRPr="00B30FE4">
        <w:rPr>
          <w:snapToGrid w:val="0"/>
        </w:rPr>
        <w:t>The Museums Board of Victoria is represented on the following committee:</w:t>
      </w:r>
    </w:p>
    <w:p w14:paraId="5E5D1EC7" w14:textId="77777777" w:rsidR="00103447" w:rsidRPr="00B30FE4" w:rsidRDefault="00103447" w:rsidP="008018AD">
      <w:pPr>
        <w:pStyle w:val="Heading4"/>
      </w:pPr>
      <w:r w:rsidRPr="00B30FE4">
        <w:t>Donald Thomson Collection Administration Committee</w:t>
      </w:r>
    </w:p>
    <w:p w14:paraId="3572A4A4" w14:textId="77777777" w:rsidR="00103447" w:rsidRDefault="00103447" w:rsidP="008018AD">
      <w:r w:rsidRPr="00B30FE4">
        <w:t xml:space="preserve">This committee was established to administer the legal agreement between the University of Melbourne, members of the Thomson family and </w:t>
      </w:r>
      <w:r>
        <w:t>Museums Victoria</w:t>
      </w:r>
      <w:r w:rsidRPr="00B30FE4">
        <w:t xml:space="preserve"> for the long-term loan of the Donald Thomson</w:t>
      </w:r>
      <w:r>
        <w:t xml:space="preserve"> Collection to Museums Victoria.</w:t>
      </w:r>
    </w:p>
    <w:p w14:paraId="0A22F415" w14:textId="77777777" w:rsidR="00103447" w:rsidRPr="006E6249" w:rsidRDefault="00103447" w:rsidP="008018AD">
      <w:pPr>
        <w:pStyle w:val="Heading2"/>
        <w:rPr>
          <w:sz w:val="22"/>
        </w:rPr>
      </w:pPr>
      <w:r w:rsidRPr="00B30FE4">
        <w:br w:type="page"/>
      </w:r>
      <w:bookmarkStart w:id="14" w:name="_Toc512590316"/>
      <w:r w:rsidRPr="00B30FE4">
        <w:t>Our Workplace</w:t>
      </w:r>
      <w:bookmarkEnd w:id="14"/>
      <w:r w:rsidRPr="00B30FE4">
        <w:t xml:space="preserve"> </w:t>
      </w:r>
    </w:p>
    <w:p w14:paraId="1C3C085A" w14:textId="77777777" w:rsidR="00103447" w:rsidRDefault="00103447" w:rsidP="008018AD">
      <w:pPr>
        <w:pStyle w:val="Heading3"/>
      </w:pPr>
      <w:r w:rsidRPr="00B30FE4">
        <w:t>Organisational Structure</w:t>
      </w:r>
    </w:p>
    <w:p w14:paraId="461916AC" w14:textId="4B24FE7D" w:rsidR="00103447" w:rsidRDefault="00103447" w:rsidP="008018AD">
      <w:r>
        <w:t>As at 30 June 2017</w:t>
      </w:r>
    </w:p>
    <w:p w14:paraId="6543D986" w14:textId="77777777" w:rsidR="00BC6720" w:rsidRDefault="00BC6720" w:rsidP="008018AD"/>
    <w:p w14:paraId="423282A7" w14:textId="77777777" w:rsidR="00BC6720" w:rsidRDefault="00F774D1" w:rsidP="00BC6720">
      <w:pPr>
        <w:keepNext/>
      </w:pPr>
      <w:r>
        <w:rPr>
          <w:noProof/>
        </w:rPr>
        <w:drawing>
          <wp:inline distT="0" distB="0" distL="0" distR="0" wp14:anchorId="3A0EDE37" wp14:editId="290EB9A9">
            <wp:extent cx="6269091" cy="7166344"/>
            <wp:effectExtent l="0" t="0" r="0" b="0"/>
            <wp:docPr id="1" name="Picture 1" descr="Depiction of the organisational structure of Museums Victoria.&#10;Three divisions, Public Engagement (headed by Tim Hart), Corporate Services (headed by Mark Toohey) and Collections Research &amp; Exhibitions (headed by Robin Hirst) are linked to the central CEO division (headed by Lynley Marshall).&#10;&#10;The CEO division also contains the Communications &amp; Partnerships department.&#10;&#10;Departments in the Public Engagement division are: Customer Services, Education &amp; Community Programs, Digital &amp; Emerging Technologies, Scienceworks, Bunjilaka, Immigration Museum, Melbourne Museum, Information Services.&#10;&#10;Departments in the Collections Research &amp; Exhibitions are: Strategic Collection management, Humanities, Sciences, Production &amp; Technical Services, Exhibitons.&#10;&#10;Departments in the Corporate Services are: Strategic Governance &amp; Risk, Strategic Facilities Management, Human Resources, Finance &amp; Administration, Commerical." title="Museums Victoria organisa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81291" cy="7180290"/>
                    </a:xfrm>
                    <a:prstGeom prst="rect">
                      <a:avLst/>
                    </a:prstGeom>
                  </pic:spPr>
                </pic:pic>
              </a:graphicData>
            </a:graphic>
          </wp:inline>
        </w:drawing>
      </w:r>
    </w:p>
    <w:p w14:paraId="26CB0D2C" w14:textId="17DC5907" w:rsidR="00BC6720" w:rsidRDefault="00BC6720" w:rsidP="00BC6720">
      <w:pPr>
        <w:pStyle w:val="Caption"/>
      </w:pPr>
      <w:r>
        <w:t xml:space="preserve">Figure </w:t>
      </w:r>
      <w:r>
        <w:fldChar w:fldCharType="begin"/>
      </w:r>
      <w:r>
        <w:instrText xml:space="preserve"> SEQ Figure \* ARABIC </w:instrText>
      </w:r>
      <w:r>
        <w:fldChar w:fldCharType="separate"/>
      </w:r>
      <w:r w:rsidR="00362825">
        <w:rPr>
          <w:noProof/>
        </w:rPr>
        <w:t>1</w:t>
      </w:r>
      <w:r>
        <w:fldChar w:fldCharType="end"/>
      </w:r>
      <w:r>
        <w:t xml:space="preserve"> Museums Victoria organisational structure</w:t>
      </w:r>
    </w:p>
    <w:p w14:paraId="4B87A43E" w14:textId="4E482EA6" w:rsidR="00103447" w:rsidRPr="00914B44" w:rsidRDefault="00103447" w:rsidP="00914B44">
      <w:pPr>
        <w:rPr>
          <w:rStyle w:val="Heading3Char"/>
        </w:rPr>
      </w:pPr>
      <w:r w:rsidRPr="00B30FE4">
        <w:br w:type="page"/>
      </w:r>
      <w:r w:rsidRPr="00914B44">
        <w:rPr>
          <w:rStyle w:val="Heading3Char"/>
        </w:rPr>
        <w:t>Staff Profile</w:t>
      </w:r>
    </w:p>
    <w:p w14:paraId="09DAD068" w14:textId="653E99DD" w:rsidR="002D6BDB" w:rsidRDefault="002D6BDB" w:rsidP="008018AD">
      <w:r>
        <w:t>Museums Victoria commenced 2016</w:t>
      </w:r>
      <w:r w:rsidR="00696873">
        <w:t>–</w:t>
      </w:r>
      <w:r>
        <w:t>17 with 507 full-time equivale</w:t>
      </w:r>
      <w:r w:rsidR="0043729E">
        <w:t xml:space="preserve">nt employees (FTE) and ended the period </w:t>
      </w:r>
      <w:r>
        <w:t xml:space="preserve">with </w:t>
      </w:r>
      <w:r w:rsidR="00AD7F51">
        <w:t>492</w:t>
      </w:r>
      <w:r>
        <w:t xml:space="preserve">. </w:t>
      </w:r>
    </w:p>
    <w:p w14:paraId="29980289" w14:textId="1EAF6B6A" w:rsidR="00E30556" w:rsidRDefault="00E30556" w:rsidP="00914B44">
      <w:pPr>
        <w:pStyle w:val="Caption"/>
        <w:keepNext/>
      </w:pPr>
      <w:r>
        <w:t xml:space="preserve">Table </w:t>
      </w:r>
      <w:r>
        <w:fldChar w:fldCharType="begin"/>
      </w:r>
      <w:r>
        <w:instrText xml:space="preserve"> SEQ Table \* ARABIC </w:instrText>
      </w:r>
      <w:r>
        <w:fldChar w:fldCharType="separate"/>
      </w:r>
      <w:r w:rsidR="0070003B">
        <w:rPr>
          <w:noProof/>
        </w:rPr>
        <w:t>11</w:t>
      </w:r>
      <w:r>
        <w:fldChar w:fldCharType="end"/>
      </w:r>
      <w:r>
        <w:t xml:space="preserve"> Employee count</w:t>
      </w:r>
    </w:p>
    <w:tbl>
      <w:tblPr>
        <w:tblW w:w="9072" w:type="dxa"/>
        <w:tblLook w:val="04A0" w:firstRow="1" w:lastRow="0" w:firstColumn="1" w:lastColumn="0" w:noHBand="0" w:noVBand="1"/>
        <w:tblDescription w:val="Table shows ongoing and fixed term staff numbers at Museums Victoria at end June 2017 and end June 2016."/>
      </w:tblPr>
      <w:tblGrid>
        <w:gridCol w:w="1418"/>
        <w:gridCol w:w="1559"/>
        <w:gridCol w:w="1559"/>
        <w:gridCol w:w="1560"/>
        <w:gridCol w:w="992"/>
        <w:gridCol w:w="992"/>
        <w:gridCol w:w="992"/>
      </w:tblGrid>
      <w:tr w:rsidR="00773E2C" w:rsidRPr="003963E0" w14:paraId="325342CE" w14:textId="77777777" w:rsidTr="00914B44">
        <w:trPr>
          <w:cantSplit/>
          <w:trHeight w:val="570"/>
          <w:tblHeader/>
        </w:trPr>
        <w:tc>
          <w:tcPr>
            <w:tcW w:w="1418" w:type="dxa"/>
            <w:vMerge w:val="restart"/>
            <w:tcBorders>
              <w:left w:val="nil"/>
              <w:bottom w:val="nil"/>
              <w:right w:val="nil"/>
            </w:tcBorders>
            <w:shd w:val="clear" w:color="auto" w:fill="auto"/>
            <w:noWrap/>
            <w:vAlign w:val="bottom"/>
          </w:tcPr>
          <w:p w14:paraId="426B58F0" w14:textId="76648F24" w:rsidR="00773E2C" w:rsidRPr="006F1EFC" w:rsidRDefault="00773E2C" w:rsidP="004F799C">
            <w:pPr>
              <w:spacing w:after="0"/>
            </w:pPr>
          </w:p>
        </w:tc>
        <w:tc>
          <w:tcPr>
            <w:tcW w:w="5670" w:type="dxa"/>
            <w:gridSpan w:val="4"/>
            <w:tcBorders>
              <w:left w:val="nil"/>
              <w:bottom w:val="single" w:sz="4" w:space="0" w:color="auto"/>
              <w:right w:val="single" w:sz="4" w:space="0" w:color="auto"/>
            </w:tcBorders>
            <w:shd w:val="clear" w:color="000000" w:fill="D9D9D9"/>
            <w:vAlign w:val="center"/>
          </w:tcPr>
          <w:p w14:paraId="2B3FD59E" w14:textId="77777777" w:rsidR="00773E2C" w:rsidRPr="003963E0" w:rsidRDefault="00773E2C" w:rsidP="004F799C">
            <w:pPr>
              <w:spacing w:after="0"/>
              <w:jc w:val="center"/>
              <w:rPr>
                <w:b/>
              </w:rPr>
            </w:pPr>
            <w:r>
              <w:rPr>
                <w:b/>
              </w:rPr>
              <w:t>Ongoing Employees</w:t>
            </w:r>
          </w:p>
        </w:tc>
        <w:tc>
          <w:tcPr>
            <w:tcW w:w="992" w:type="dxa"/>
            <w:tcBorders>
              <w:left w:val="single" w:sz="4" w:space="0" w:color="auto"/>
              <w:bottom w:val="single" w:sz="4" w:space="0" w:color="auto"/>
              <w:right w:val="nil"/>
            </w:tcBorders>
            <w:shd w:val="clear" w:color="000000" w:fill="D9D9D9"/>
            <w:vAlign w:val="center"/>
          </w:tcPr>
          <w:p w14:paraId="4AF2CD7D" w14:textId="0AD446E7" w:rsidR="00773E2C" w:rsidRPr="003963E0" w:rsidRDefault="00773E2C" w:rsidP="004F799C">
            <w:pPr>
              <w:spacing w:after="0"/>
              <w:jc w:val="right"/>
              <w:rPr>
                <w:b/>
              </w:rPr>
            </w:pPr>
            <w:r>
              <w:rPr>
                <w:b/>
              </w:rPr>
              <w:t xml:space="preserve">Fixed term </w:t>
            </w:r>
            <w:r w:rsidR="00AD7F51">
              <w:rPr>
                <w:b/>
              </w:rPr>
              <w:t>&amp;</w:t>
            </w:r>
            <w:r>
              <w:rPr>
                <w:b/>
              </w:rPr>
              <w:t xml:space="preserve"> Casual</w:t>
            </w:r>
          </w:p>
        </w:tc>
        <w:tc>
          <w:tcPr>
            <w:tcW w:w="992" w:type="dxa"/>
            <w:tcBorders>
              <w:top w:val="nil"/>
              <w:left w:val="nil"/>
              <w:bottom w:val="single" w:sz="4" w:space="0" w:color="auto"/>
              <w:right w:val="nil"/>
            </w:tcBorders>
            <w:shd w:val="clear" w:color="000000" w:fill="D9D9D9"/>
            <w:vAlign w:val="center"/>
          </w:tcPr>
          <w:p w14:paraId="5FC20C00" w14:textId="77777777" w:rsidR="00773E2C" w:rsidRPr="003963E0" w:rsidRDefault="00773E2C" w:rsidP="004F799C">
            <w:pPr>
              <w:spacing w:after="0"/>
              <w:jc w:val="right"/>
              <w:rPr>
                <w:b/>
              </w:rPr>
            </w:pPr>
            <w:r>
              <w:rPr>
                <w:b/>
              </w:rPr>
              <w:t>Total FTE</w:t>
            </w:r>
          </w:p>
        </w:tc>
      </w:tr>
      <w:tr w:rsidR="00773E2C" w:rsidRPr="003963E0" w14:paraId="3FC45019" w14:textId="77777777" w:rsidTr="00914B44">
        <w:trPr>
          <w:cantSplit/>
          <w:trHeight w:val="570"/>
          <w:tblHeader/>
        </w:trPr>
        <w:tc>
          <w:tcPr>
            <w:tcW w:w="1418" w:type="dxa"/>
            <w:vMerge/>
            <w:tcBorders>
              <w:left w:val="nil"/>
              <w:bottom w:val="nil"/>
              <w:right w:val="nil"/>
            </w:tcBorders>
            <w:shd w:val="clear" w:color="auto" w:fill="auto"/>
            <w:noWrap/>
            <w:vAlign w:val="bottom"/>
            <w:hideMark/>
          </w:tcPr>
          <w:p w14:paraId="3F369468" w14:textId="77777777" w:rsidR="00773E2C" w:rsidRPr="006F1EFC" w:rsidRDefault="00773E2C" w:rsidP="004F799C">
            <w:pPr>
              <w:spacing w:after="0"/>
            </w:pPr>
          </w:p>
        </w:tc>
        <w:tc>
          <w:tcPr>
            <w:tcW w:w="1559" w:type="dxa"/>
            <w:tcBorders>
              <w:left w:val="nil"/>
              <w:bottom w:val="single" w:sz="4" w:space="0" w:color="auto"/>
              <w:right w:val="nil"/>
            </w:tcBorders>
            <w:shd w:val="clear" w:color="000000" w:fill="D9D9D9"/>
            <w:vAlign w:val="center"/>
            <w:hideMark/>
          </w:tcPr>
          <w:p w14:paraId="2BE81CC5" w14:textId="77777777" w:rsidR="00773E2C" w:rsidRPr="003963E0" w:rsidRDefault="00773E2C" w:rsidP="004F799C">
            <w:pPr>
              <w:spacing w:after="0"/>
              <w:jc w:val="right"/>
              <w:rPr>
                <w:b/>
              </w:rPr>
            </w:pPr>
            <w:r w:rsidRPr="003963E0">
              <w:rPr>
                <w:b/>
              </w:rPr>
              <w:t>Employees (Headcount)</w:t>
            </w:r>
          </w:p>
        </w:tc>
        <w:tc>
          <w:tcPr>
            <w:tcW w:w="1559" w:type="dxa"/>
            <w:tcBorders>
              <w:left w:val="nil"/>
              <w:bottom w:val="single" w:sz="4" w:space="0" w:color="auto"/>
              <w:right w:val="nil"/>
            </w:tcBorders>
            <w:shd w:val="clear" w:color="000000" w:fill="D9D9D9"/>
            <w:vAlign w:val="center"/>
            <w:hideMark/>
          </w:tcPr>
          <w:p w14:paraId="02A473E2" w14:textId="77777777" w:rsidR="00773E2C" w:rsidRPr="003963E0" w:rsidRDefault="00773E2C" w:rsidP="004F799C">
            <w:pPr>
              <w:spacing w:after="0"/>
              <w:jc w:val="right"/>
              <w:rPr>
                <w:b/>
              </w:rPr>
            </w:pPr>
            <w:r w:rsidRPr="003963E0">
              <w:rPr>
                <w:b/>
              </w:rPr>
              <w:t>Full-time (Headcount)</w:t>
            </w:r>
          </w:p>
        </w:tc>
        <w:tc>
          <w:tcPr>
            <w:tcW w:w="1560" w:type="dxa"/>
            <w:tcBorders>
              <w:left w:val="nil"/>
              <w:bottom w:val="single" w:sz="4" w:space="0" w:color="auto"/>
              <w:right w:val="nil"/>
            </w:tcBorders>
            <w:shd w:val="clear" w:color="000000" w:fill="D9D9D9"/>
            <w:vAlign w:val="center"/>
            <w:hideMark/>
          </w:tcPr>
          <w:p w14:paraId="79FE4F0F" w14:textId="77777777" w:rsidR="00773E2C" w:rsidRPr="003963E0" w:rsidRDefault="00773E2C" w:rsidP="004F799C">
            <w:pPr>
              <w:spacing w:after="0"/>
              <w:jc w:val="right"/>
              <w:rPr>
                <w:b/>
              </w:rPr>
            </w:pPr>
            <w:r w:rsidRPr="003963E0">
              <w:rPr>
                <w:b/>
              </w:rPr>
              <w:t>Part-time (Headcount)</w:t>
            </w:r>
          </w:p>
        </w:tc>
        <w:tc>
          <w:tcPr>
            <w:tcW w:w="992" w:type="dxa"/>
            <w:tcBorders>
              <w:left w:val="nil"/>
              <w:bottom w:val="single" w:sz="4" w:space="0" w:color="auto"/>
              <w:right w:val="single" w:sz="4" w:space="0" w:color="auto"/>
            </w:tcBorders>
            <w:shd w:val="clear" w:color="000000" w:fill="D9D9D9"/>
            <w:vAlign w:val="center"/>
            <w:hideMark/>
          </w:tcPr>
          <w:p w14:paraId="2C2BE7DE" w14:textId="77777777" w:rsidR="00773E2C" w:rsidRPr="003963E0" w:rsidRDefault="00773E2C" w:rsidP="004F799C">
            <w:pPr>
              <w:spacing w:after="0"/>
              <w:jc w:val="right"/>
              <w:rPr>
                <w:b/>
              </w:rPr>
            </w:pPr>
            <w:r w:rsidRPr="003963E0">
              <w:rPr>
                <w:b/>
              </w:rPr>
              <w:t>FTE</w:t>
            </w:r>
          </w:p>
        </w:tc>
        <w:tc>
          <w:tcPr>
            <w:tcW w:w="992" w:type="dxa"/>
            <w:tcBorders>
              <w:left w:val="single" w:sz="4" w:space="0" w:color="auto"/>
              <w:bottom w:val="single" w:sz="4" w:space="0" w:color="auto"/>
              <w:right w:val="nil"/>
            </w:tcBorders>
            <w:shd w:val="clear" w:color="000000" w:fill="D9D9D9"/>
            <w:vAlign w:val="center"/>
            <w:hideMark/>
          </w:tcPr>
          <w:p w14:paraId="2B6AEBF8" w14:textId="77777777" w:rsidR="00773E2C" w:rsidRPr="003963E0" w:rsidRDefault="00773E2C" w:rsidP="004F799C">
            <w:pPr>
              <w:spacing w:after="0"/>
              <w:jc w:val="right"/>
              <w:rPr>
                <w:b/>
              </w:rPr>
            </w:pPr>
            <w:r w:rsidRPr="003963E0">
              <w:rPr>
                <w:b/>
              </w:rPr>
              <w:t>FTE</w:t>
            </w:r>
          </w:p>
        </w:tc>
        <w:tc>
          <w:tcPr>
            <w:tcW w:w="992" w:type="dxa"/>
            <w:tcBorders>
              <w:top w:val="nil"/>
              <w:left w:val="nil"/>
              <w:bottom w:val="single" w:sz="4" w:space="0" w:color="auto"/>
              <w:right w:val="nil"/>
            </w:tcBorders>
            <w:shd w:val="clear" w:color="000000" w:fill="D9D9D9"/>
            <w:vAlign w:val="center"/>
            <w:hideMark/>
          </w:tcPr>
          <w:p w14:paraId="3FEB4509" w14:textId="77777777" w:rsidR="00773E2C" w:rsidRPr="003963E0" w:rsidRDefault="00773E2C" w:rsidP="004F799C">
            <w:pPr>
              <w:spacing w:after="0"/>
              <w:jc w:val="right"/>
              <w:rPr>
                <w:b/>
              </w:rPr>
            </w:pPr>
            <w:r w:rsidRPr="003963E0">
              <w:rPr>
                <w:b/>
              </w:rPr>
              <w:t>FTE</w:t>
            </w:r>
          </w:p>
        </w:tc>
      </w:tr>
      <w:tr w:rsidR="00773E2C" w:rsidRPr="0038525F" w14:paraId="5F4F93EE" w14:textId="77777777" w:rsidTr="00914B44">
        <w:trPr>
          <w:cantSplit/>
          <w:trHeight w:val="570"/>
          <w:tblHeader/>
        </w:trPr>
        <w:tc>
          <w:tcPr>
            <w:tcW w:w="1418" w:type="dxa"/>
            <w:tcBorders>
              <w:left w:val="nil"/>
              <w:bottom w:val="nil"/>
              <w:right w:val="nil"/>
            </w:tcBorders>
            <w:shd w:val="clear" w:color="auto" w:fill="auto"/>
            <w:noWrap/>
            <w:vAlign w:val="bottom"/>
          </w:tcPr>
          <w:p w14:paraId="6941A326" w14:textId="77777777" w:rsidR="00773E2C" w:rsidRPr="006F1EFC" w:rsidRDefault="00773E2C" w:rsidP="004F799C">
            <w:pPr>
              <w:spacing w:after="0"/>
            </w:pPr>
            <w:r>
              <w:t>June 2017</w:t>
            </w:r>
          </w:p>
        </w:tc>
        <w:tc>
          <w:tcPr>
            <w:tcW w:w="1559" w:type="dxa"/>
            <w:tcBorders>
              <w:top w:val="nil"/>
              <w:left w:val="nil"/>
              <w:bottom w:val="single" w:sz="4" w:space="0" w:color="auto"/>
              <w:right w:val="nil"/>
            </w:tcBorders>
            <w:shd w:val="clear" w:color="auto" w:fill="FFFFFF" w:themeFill="background1"/>
            <w:vAlign w:val="center"/>
          </w:tcPr>
          <w:p w14:paraId="161CE15E" w14:textId="77777777" w:rsidR="00773E2C" w:rsidRPr="0038525F" w:rsidRDefault="00773E2C" w:rsidP="004F799C">
            <w:pPr>
              <w:spacing w:after="0"/>
              <w:jc w:val="right"/>
            </w:pPr>
            <w:r w:rsidRPr="0038525F">
              <w:t>422</w:t>
            </w:r>
          </w:p>
        </w:tc>
        <w:tc>
          <w:tcPr>
            <w:tcW w:w="1559" w:type="dxa"/>
            <w:tcBorders>
              <w:top w:val="nil"/>
              <w:left w:val="nil"/>
              <w:bottom w:val="single" w:sz="4" w:space="0" w:color="auto"/>
              <w:right w:val="nil"/>
            </w:tcBorders>
            <w:shd w:val="clear" w:color="auto" w:fill="FFFFFF" w:themeFill="background1"/>
            <w:vAlign w:val="center"/>
          </w:tcPr>
          <w:p w14:paraId="6CFE9096" w14:textId="77777777" w:rsidR="00773E2C" w:rsidRPr="0038525F" w:rsidRDefault="00773E2C" w:rsidP="004F799C">
            <w:pPr>
              <w:spacing w:after="0"/>
              <w:jc w:val="right"/>
            </w:pPr>
            <w:r w:rsidRPr="0038525F">
              <w:t>268</w:t>
            </w:r>
          </w:p>
        </w:tc>
        <w:tc>
          <w:tcPr>
            <w:tcW w:w="1560" w:type="dxa"/>
            <w:tcBorders>
              <w:top w:val="nil"/>
              <w:left w:val="nil"/>
              <w:bottom w:val="single" w:sz="4" w:space="0" w:color="auto"/>
              <w:right w:val="nil"/>
            </w:tcBorders>
            <w:shd w:val="clear" w:color="auto" w:fill="FFFFFF" w:themeFill="background1"/>
            <w:vAlign w:val="center"/>
          </w:tcPr>
          <w:p w14:paraId="7CFDC898" w14:textId="77777777" w:rsidR="00773E2C" w:rsidRPr="0038525F" w:rsidRDefault="00773E2C" w:rsidP="004F799C">
            <w:pPr>
              <w:spacing w:after="0"/>
              <w:jc w:val="right"/>
            </w:pPr>
            <w:r w:rsidRPr="0038525F">
              <w:t>154</w:t>
            </w:r>
          </w:p>
        </w:tc>
        <w:tc>
          <w:tcPr>
            <w:tcW w:w="992" w:type="dxa"/>
            <w:tcBorders>
              <w:top w:val="nil"/>
              <w:left w:val="nil"/>
              <w:bottom w:val="single" w:sz="4" w:space="0" w:color="auto"/>
              <w:right w:val="single" w:sz="4" w:space="0" w:color="auto"/>
            </w:tcBorders>
            <w:shd w:val="clear" w:color="auto" w:fill="FFFFFF" w:themeFill="background1"/>
            <w:vAlign w:val="center"/>
          </w:tcPr>
          <w:p w14:paraId="2F056409" w14:textId="77777777" w:rsidR="00773E2C" w:rsidRPr="0038525F" w:rsidRDefault="00773E2C" w:rsidP="004F799C">
            <w:pPr>
              <w:spacing w:after="0"/>
              <w:jc w:val="right"/>
            </w:pPr>
            <w:r w:rsidRPr="0038525F">
              <w:t>360</w:t>
            </w:r>
          </w:p>
        </w:tc>
        <w:tc>
          <w:tcPr>
            <w:tcW w:w="992" w:type="dxa"/>
            <w:tcBorders>
              <w:top w:val="nil"/>
              <w:left w:val="single" w:sz="4" w:space="0" w:color="auto"/>
              <w:bottom w:val="single" w:sz="4" w:space="0" w:color="auto"/>
              <w:right w:val="nil"/>
            </w:tcBorders>
            <w:shd w:val="clear" w:color="auto" w:fill="FFFFFF" w:themeFill="background1"/>
            <w:vAlign w:val="center"/>
          </w:tcPr>
          <w:p w14:paraId="7CDB67A3" w14:textId="77777777" w:rsidR="00773E2C" w:rsidRPr="0038525F" w:rsidRDefault="00773E2C" w:rsidP="004F799C">
            <w:pPr>
              <w:spacing w:after="0"/>
              <w:jc w:val="right"/>
            </w:pPr>
            <w:r w:rsidRPr="0038525F">
              <w:t>132</w:t>
            </w:r>
          </w:p>
        </w:tc>
        <w:tc>
          <w:tcPr>
            <w:tcW w:w="992" w:type="dxa"/>
            <w:tcBorders>
              <w:top w:val="nil"/>
              <w:left w:val="nil"/>
              <w:bottom w:val="single" w:sz="4" w:space="0" w:color="auto"/>
              <w:right w:val="nil"/>
            </w:tcBorders>
            <w:shd w:val="clear" w:color="auto" w:fill="FFFFFF" w:themeFill="background1"/>
            <w:vAlign w:val="center"/>
          </w:tcPr>
          <w:p w14:paraId="0823C52A" w14:textId="77777777" w:rsidR="00773E2C" w:rsidRPr="0038525F" w:rsidRDefault="00773E2C" w:rsidP="004F799C">
            <w:pPr>
              <w:spacing w:after="0"/>
              <w:jc w:val="right"/>
            </w:pPr>
            <w:r w:rsidRPr="0038525F">
              <w:t>492</w:t>
            </w:r>
          </w:p>
        </w:tc>
      </w:tr>
      <w:tr w:rsidR="00773E2C" w:rsidRPr="0038525F" w14:paraId="11090E57" w14:textId="77777777" w:rsidTr="00914B44">
        <w:trPr>
          <w:cantSplit/>
          <w:trHeight w:val="570"/>
          <w:tblHeader/>
        </w:trPr>
        <w:tc>
          <w:tcPr>
            <w:tcW w:w="1418" w:type="dxa"/>
            <w:tcBorders>
              <w:left w:val="nil"/>
              <w:bottom w:val="nil"/>
              <w:right w:val="nil"/>
            </w:tcBorders>
            <w:shd w:val="clear" w:color="auto" w:fill="auto"/>
            <w:noWrap/>
            <w:vAlign w:val="bottom"/>
          </w:tcPr>
          <w:p w14:paraId="0AEAE9BB" w14:textId="77777777" w:rsidR="00773E2C" w:rsidRPr="006F1EFC" w:rsidRDefault="00773E2C" w:rsidP="004F799C">
            <w:pPr>
              <w:spacing w:after="0"/>
            </w:pPr>
            <w:r w:rsidRPr="006F1EFC">
              <w:t>June 2016</w:t>
            </w:r>
          </w:p>
        </w:tc>
        <w:tc>
          <w:tcPr>
            <w:tcW w:w="1559" w:type="dxa"/>
            <w:tcBorders>
              <w:top w:val="nil"/>
              <w:left w:val="nil"/>
              <w:bottom w:val="single" w:sz="4" w:space="0" w:color="auto"/>
              <w:right w:val="nil"/>
            </w:tcBorders>
            <w:shd w:val="clear" w:color="auto" w:fill="FFFFFF" w:themeFill="background1"/>
            <w:vAlign w:val="center"/>
          </w:tcPr>
          <w:p w14:paraId="71155D5C" w14:textId="77777777" w:rsidR="00773E2C" w:rsidRPr="0038525F" w:rsidRDefault="00773E2C" w:rsidP="004F799C">
            <w:pPr>
              <w:spacing w:after="0"/>
              <w:jc w:val="right"/>
            </w:pPr>
            <w:r w:rsidRPr="0038525F">
              <w:t>439</w:t>
            </w:r>
          </w:p>
        </w:tc>
        <w:tc>
          <w:tcPr>
            <w:tcW w:w="1559" w:type="dxa"/>
            <w:tcBorders>
              <w:top w:val="nil"/>
              <w:left w:val="nil"/>
              <w:bottom w:val="single" w:sz="4" w:space="0" w:color="auto"/>
              <w:right w:val="nil"/>
            </w:tcBorders>
            <w:shd w:val="clear" w:color="auto" w:fill="FFFFFF" w:themeFill="background1"/>
            <w:vAlign w:val="center"/>
          </w:tcPr>
          <w:p w14:paraId="5BAB75A0" w14:textId="77777777" w:rsidR="00773E2C" w:rsidRPr="0038525F" w:rsidRDefault="00773E2C" w:rsidP="004F799C">
            <w:pPr>
              <w:spacing w:after="0"/>
              <w:jc w:val="right"/>
            </w:pPr>
            <w:r w:rsidRPr="0038525F">
              <w:t>280</w:t>
            </w:r>
          </w:p>
        </w:tc>
        <w:tc>
          <w:tcPr>
            <w:tcW w:w="1560" w:type="dxa"/>
            <w:tcBorders>
              <w:top w:val="nil"/>
              <w:left w:val="nil"/>
              <w:bottom w:val="single" w:sz="4" w:space="0" w:color="auto"/>
              <w:right w:val="nil"/>
            </w:tcBorders>
            <w:shd w:val="clear" w:color="auto" w:fill="FFFFFF" w:themeFill="background1"/>
            <w:vAlign w:val="center"/>
          </w:tcPr>
          <w:p w14:paraId="5BCC67D8" w14:textId="77777777" w:rsidR="00773E2C" w:rsidRPr="0038525F" w:rsidRDefault="00773E2C" w:rsidP="004F799C">
            <w:pPr>
              <w:spacing w:after="0"/>
              <w:jc w:val="right"/>
            </w:pPr>
            <w:r w:rsidRPr="0038525F">
              <w:t>159</w:t>
            </w:r>
          </w:p>
        </w:tc>
        <w:tc>
          <w:tcPr>
            <w:tcW w:w="992" w:type="dxa"/>
            <w:tcBorders>
              <w:top w:val="nil"/>
              <w:left w:val="nil"/>
              <w:bottom w:val="single" w:sz="4" w:space="0" w:color="auto"/>
              <w:right w:val="single" w:sz="4" w:space="0" w:color="auto"/>
            </w:tcBorders>
            <w:shd w:val="clear" w:color="auto" w:fill="FFFFFF" w:themeFill="background1"/>
            <w:vAlign w:val="center"/>
          </w:tcPr>
          <w:p w14:paraId="4BB8B8D0" w14:textId="77777777" w:rsidR="00773E2C" w:rsidRPr="0038525F" w:rsidRDefault="00773E2C" w:rsidP="004F799C">
            <w:pPr>
              <w:spacing w:after="0"/>
              <w:jc w:val="right"/>
            </w:pPr>
            <w:r w:rsidRPr="0038525F">
              <w:t>380</w:t>
            </w:r>
          </w:p>
        </w:tc>
        <w:tc>
          <w:tcPr>
            <w:tcW w:w="992" w:type="dxa"/>
            <w:tcBorders>
              <w:top w:val="nil"/>
              <w:left w:val="single" w:sz="4" w:space="0" w:color="auto"/>
              <w:bottom w:val="single" w:sz="4" w:space="0" w:color="auto"/>
              <w:right w:val="nil"/>
            </w:tcBorders>
            <w:shd w:val="clear" w:color="auto" w:fill="FFFFFF" w:themeFill="background1"/>
            <w:vAlign w:val="center"/>
          </w:tcPr>
          <w:p w14:paraId="0896DA42" w14:textId="77777777" w:rsidR="00773E2C" w:rsidRPr="0038525F" w:rsidRDefault="00773E2C" w:rsidP="004F799C">
            <w:pPr>
              <w:spacing w:after="0"/>
              <w:jc w:val="right"/>
            </w:pPr>
            <w:r w:rsidRPr="0038525F">
              <w:t>127</w:t>
            </w:r>
          </w:p>
        </w:tc>
        <w:tc>
          <w:tcPr>
            <w:tcW w:w="992" w:type="dxa"/>
            <w:tcBorders>
              <w:top w:val="nil"/>
              <w:left w:val="nil"/>
              <w:bottom w:val="single" w:sz="4" w:space="0" w:color="auto"/>
              <w:right w:val="nil"/>
            </w:tcBorders>
            <w:shd w:val="clear" w:color="auto" w:fill="FFFFFF" w:themeFill="background1"/>
            <w:vAlign w:val="center"/>
          </w:tcPr>
          <w:p w14:paraId="1E3FCF86" w14:textId="77777777" w:rsidR="00773E2C" w:rsidRPr="0038525F" w:rsidRDefault="00773E2C" w:rsidP="004F799C">
            <w:pPr>
              <w:spacing w:after="0"/>
              <w:jc w:val="right"/>
            </w:pPr>
            <w:r w:rsidRPr="0038525F">
              <w:t>507</w:t>
            </w:r>
          </w:p>
        </w:tc>
      </w:tr>
    </w:tbl>
    <w:p w14:paraId="70270C82" w14:textId="77777777" w:rsidR="00AF696A" w:rsidRPr="00AF696A" w:rsidRDefault="00AF696A" w:rsidP="00914B44"/>
    <w:p w14:paraId="1E673539" w14:textId="12379AD9" w:rsidR="00E30556" w:rsidRDefault="00E30556" w:rsidP="00914B44">
      <w:pPr>
        <w:pStyle w:val="Caption"/>
        <w:keepNext/>
      </w:pPr>
      <w:r>
        <w:t xml:space="preserve">Table </w:t>
      </w:r>
      <w:r>
        <w:fldChar w:fldCharType="begin"/>
      </w:r>
      <w:r>
        <w:instrText xml:space="preserve"> SEQ Table \* ARABIC </w:instrText>
      </w:r>
      <w:r>
        <w:fldChar w:fldCharType="separate"/>
      </w:r>
      <w:r w:rsidR="0070003B">
        <w:rPr>
          <w:noProof/>
        </w:rPr>
        <w:t>12</w:t>
      </w:r>
      <w:r>
        <w:fldChar w:fldCharType="end"/>
      </w:r>
      <w:r>
        <w:t xml:space="preserve"> Employee age, gender, </w:t>
      </w:r>
      <w:r w:rsidR="00AF696A">
        <w:t>and classification</w:t>
      </w:r>
      <w:r>
        <w:t xml:space="preserve"> for 2017</w:t>
      </w:r>
    </w:p>
    <w:tbl>
      <w:tblPr>
        <w:tblW w:w="7655" w:type="dxa"/>
        <w:tblLook w:val="04A0" w:firstRow="1" w:lastRow="0" w:firstColumn="1" w:lastColumn="0" w:noHBand="0" w:noVBand="1"/>
        <w:tblCaption w:val="Staff FTE numbers"/>
        <w:tblDescription w:val="Table shows staff ongoing and fixed-term staff FTE broken down by gender, age and classification at the last pay of June 2017."/>
      </w:tblPr>
      <w:tblGrid>
        <w:gridCol w:w="1380"/>
        <w:gridCol w:w="2448"/>
        <w:gridCol w:w="1842"/>
        <w:gridCol w:w="1985"/>
      </w:tblGrid>
      <w:tr w:rsidR="0038525F" w:rsidRPr="006F1EFC" w14:paraId="0DDB2A2D" w14:textId="77777777" w:rsidTr="00914B44">
        <w:trPr>
          <w:cantSplit/>
          <w:trHeight w:val="552"/>
          <w:tblHeader/>
        </w:trPr>
        <w:tc>
          <w:tcPr>
            <w:tcW w:w="1380" w:type="dxa"/>
            <w:tcBorders>
              <w:left w:val="nil"/>
              <w:bottom w:val="nil"/>
              <w:right w:val="nil"/>
            </w:tcBorders>
            <w:shd w:val="clear" w:color="000000" w:fill="D9D9D9"/>
            <w:noWrap/>
            <w:vAlign w:val="bottom"/>
            <w:hideMark/>
          </w:tcPr>
          <w:p w14:paraId="404E7BE6" w14:textId="5C15AFE9" w:rsidR="0038525F" w:rsidRPr="00914B44" w:rsidRDefault="00AF696A" w:rsidP="004F799C">
            <w:pPr>
              <w:spacing w:after="0"/>
              <w:rPr>
                <w:b/>
              </w:rPr>
            </w:pPr>
            <w:r w:rsidRPr="00914B44">
              <w:rPr>
                <w:b/>
              </w:rPr>
              <w:t>2017</w:t>
            </w:r>
          </w:p>
        </w:tc>
        <w:tc>
          <w:tcPr>
            <w:tcW w:w="2448" w:type="dxa"/>
            <w:tcBorders>
              <w:top w:val="single" w:sz="4" w:space="0" w:color="auto"/>
              <w:left w:val="single" w:sz="4" w:space="0" w:color="auto"/>
              <w:bottom w:val="single" w:sz="4" w:space="0" w:color="auto"/>
              <w:right w:val="nil"/>
            </w:tcBorders>
            <w:shd w:val="clear" w:color="000000" w:fill="D9D9D9"/>
            <w:vAlign w:val="center"/>
            <w:hideMark/>
          </w:tcPr>
          <w:p w14:paraId="3660CD13" w14:textId="173B2DB1" w:rsidR="0038525F" w:rsidRPr="003963E0" w:rsidRDefault="0038525F" w:rsidP="004F799C">
            <w:pPr>
              <w:spacing w:after="0"/>
              <w:jc w:val="right"/>
              <w:rPr>
                <w:b/>
              </w:rPr>
            </w:pPr>
            <w:r>
              <w:rPr>
                <w:b/>
              </w:rPr>
              <w:t xml:space="preserve">Ongoing </w:t>
            </w:r>
            <w:r w:rsidRPr="003963E0">
              <w:rPr>
                <w:b/>
              </w:rPr>
              <w:t>Employees (Headcount)</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3AA83389" w14:textId="1803E76B" w:rsidR="0038525F" w:rsidRPr="003963E0" w:rsidRDefault="0038525F" w:rsidP="004F799C">
            <w:pPr>
              <w:spacing w:after="0"/>
              <w:jc w:val="right"/>
              <w:rPr>
                <w:b/>
              </w:rPr>
            </w:pPr>
            <w:r>
              <w:rPr>
                <w:b/>
              </w:rPr>
              <w:t xml:space="preserve">Ongoing </w:t>
            </w:r>
            <w:r w:rsidRPr="003963E0">
              <w:rPr>
                <w:b/>
              </w:rPr>
              <w:t>FTE</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14:paraId="61CDDC3E" w14:textId="2BAD552B" w:rsidR="0038525F" w:rsidRPr="003963E0" w:rsidRDefault="0038525F" w:rsidP="004F799C">
            <w:pPr>
              <w:spacing w:after="0"/>
              <w:jc w:val="right"/>
              <w:rPr>
                <w:b/>
              </w:rPr>
            </w:pPr>
            <w:r>
              <w:rPr>
                <w:b/>
              </w:rPr>
              <w:t xml:space="preserve">Fixed-term &amp; Casual </w:t>
            </w:r>
            <w:r w:rsidRPr="003963E0">
              <w:rPr>
                <w:b/>
              </w:rPr>
              <w:t>FTE</w:t>
            </w:r>
          </w:p>
        </w:tc>
      </w:tr>
      <w:tr w:rsidR="009A65B3" w:rsidRPr="00BC6720" w14:paraId="703E2D08"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4DA28E69" w14:textId="0ECE3243" w:rsidR="009A65B3" w:rsidRPr="00BC6720" w:rsidRDefault="009A65B3" w:rsidP="004F799C">
            <w:pPr>
              <w:spacing w:after="0"/>
              <w:rPr>
                <w:b/>
              </w:rPr>
            </w:pPr>
            <w:r w:rsidRPr="00BC6720">
              <w:rPr>
                <w:b/>
              </w:rPr>
              <w:t>Gender</w:t>
            </w:r>
          </w:p>
        </w:tc>
      </w:tr>
      <w:tr w:rsidR="0038525F" w:rsidRPr="006F1EFC" w14:paraId="59709D61"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1C527269" w14:textId="77777777" w:rsidR="0038525F" w:rsidRPr="006F1EFC" w:rsidRDefault="0038525F" w:rsidP="004F799C">
            <w:pPr>
              <w:spacing w:after="0"/>
            </w:pPr>
            <w:r w:rsidRPr="006F1EFC">
              <w:t>Female</w:t>
            </w:r>
          </w:p>
        </w:tc>
        <w:tc>
          <w:tcPr>
            <w:tcW w:w="2448" w:type="dxa"/>
            <w:tcBorders>
              <w:top w:val="nil"/>
              <w:left w:val="single" w:sz="4" w:space="0" w:color="auto"/>
              <w:bottom w:val="dashed" w:sz="4" w:space="0" w:color="2F75B5"/>
              <w:right w:val="nil"/>
            </w:tcBorders>
            <w:shd w:val="clear" w:color="auto" w:fill="auto"/>
            <w:noWrap/>
            <w:vAlign w:val="bottom"/>
            <w:hideMark/>
          </w:tcPr>
          <w:p w14:paraId="58A15A5C" w14:textId="77777777" w:rsidR="0038525F" w:rsidRPr="006F1EFC" w:rsidRDefault="0038525F" w:rsidP="004F799C">
            <w:pPr>
              <w:spacing w:after="0"/>
              <w:jc w:val="right"/>
            </w:pPr>
            <w:r w:rsidRPr="006F1EFC">
              <w:t>256</w:t>
            </w:r>
          </w:p>
        </w:tc>
        <w:tc>
          <w:tcPr>
            <w:tcW w:w="1842" w:type="dxa"/>
            <w:tcBorders>
              <w:top w:val="nil"/>
              <w:left w:val="nil"/>
              <w:bottom w:val="dashed" w:sz="4" w:space="0" w:color="2F75B5"/>
              <w:right w:val="single" w:sz="4" w:space="0" w:color="auto"/>
            </w:tcBorders>
            <w:shd w:val="clear" w:color="auto" w:fill="auto"/>
            <w:noWrap/>
            <w:vAlign w:val="bottom"/>
            <w:hideMark/>
          </w:tcPr>
          <w:p w14:paraId="41146299" w14:textId="4732496D" w:rsidR="0038525F" w:rsidRPr="006F1EFC" w:rsidRDefault="0038525F" w:rsidP="004F799C">
            <w:pPr>
              <w:spacing w:after="0"/>
              <w:jc w:val="right"/>
            </w:pPr>
            <w:r w:rsidRPr="006F1EFC">
              <w:t>2</w:t>
            </w:r>
            <w:r>
              <w:t>11</w:t>
            </w:r>
          </w:p>
        </w:tc>
        <w:tc>
          <w:tcPr>
            <w:tcW w:w="1985" w:type="dxa"/>
            <w:tcBorders>
              <w:top w:val="nil"/>
              <w:left w:val="nil"/>
              <w:bottom w:val="dashed" w:sz="4" w:space="0" w:color="2F75B5"/>
              <w:right w:val="single" w:sz="4" w:space="0" w:color="auto"/>
            </w:tcBorders>
            <w:shd w:val="clear" w:color="auto" w:fill="auto"/>
            <w:noWrap/>
            <w:vAlign w:val="bottom"/>
            <w:hideMark/>
          </w:tcPr>
          <w:p w14:paraId="461765FE" w14:textId="6F37A992" w:rsidR="0038525F" w:rsidRPr="006F1EFC" w:rsidRDefault="0038525F" w:rsidP="004F799C">
            <w:pPr>
              <w:spacing w:after="0"/>
              <w:jc w:val="right"/>
            </w:pPr>
            <w:r>
              <w:t>83</w:t>
            </w:r>
          </w:p>
        </w:tc>
      </w:tr>
      <w:tr w:rsidR="0038525F" w:rsidRPr="006F1EFC" w14:paraId="68187A24" w14:textId="77777777" w:rsidTr="00914B44">
        <w:trPr>
          <w:cantSplit/>
          <w:trHeight w:val="285"/>
          <w:tblHeader/>
        </w:trPr>
        <w:tc>
          <w:tcPr>
            <w:tcW w:w="1380" w:type="dxa"/>
            <w:tcBorders>
              <w:top w:val="nil"/>
              <w:left w:val="nil"/>
              <w:bottom w:val="single" w:sz="4" w:space="0" w:color="auto"/>
              <w:right w:val="nil"/>
            </w:tcBorders>
            <w:shd w:val="clear" w:color="auto" w:fill="auto"/>
            <w:noWrap/>
            <w:vAlign w:val="bottom"/>
            <w:hideMark/>
          </w:tcPr>
          <w:p w14:paraId="50526748" w14:textId="77777777" w:rsidR="0038525F" w:rsidRPr="006F1EFC" w:rsidRDefault="0038525F" w:rsidP="004F799C">
            <w:pPr>
              <w:spacing w:after="0"/>
            </w:pPr>
            <w:r w:rsidRPr="006F1EFC">
              <w:t>Male</w:t>
            </w:r>
          </w:p>
        </w:tc>
        <w:tc>
          <w:tcPr>
            <w:tcW w:w="2448" w:type="dxa"/>
            <w:tcBorders>
              <w:top w:val="nil"/>
              <w:left w:val="single" w:sz="4" w:space="0" w:color="auto"/>
              <w:bottom w:val="single" w:sz="4" w:space="0" w:color="auto"/>
              <w:right w:val="nil"/>
            </w:tcBorders>
            <w:shd w:val="clear" w:color="auto" w:fill="auto"/>
            <w:noWrap/>
            <w:vAlign w:val="bottom"/>
            <w:hideMark/>
          </w:tcPr>
          <w:p w14:paraId="35A7B393" w14:textId="49941B85" w:rsidR="0038525F" w:rsidRPr="006F1EFC" w:rsidRDefault="0038525F" w:rsidP="004F799C">
            <w:pPr>
              <w:spacing w:after="0"/>
              <w:jc w:val="right"/>
            </w:pPr>
            <w:r w:rsidRPr="006F1EFC">
              <w:t>16</w:t>
            </w:r>
            <w:r>
              <w:t>6</w:t>
            </w:r>
          </w:p>
        </w:tc>
        <w:tc>
          <w:tcPr>
            <w:tcW w:w="1842" w:type="dxa"/>
            <w:tcBorders>
              <w:top w:val="nil"/>
              <w:left w:val="nil"/>
              <w:bottom w:val="single" w:sz="4" w:space="0" w:color="auto"/>
              <w:right w:val="single" w:sz="4" w:space="0" w:color="auto"/>
            </w:tcBorders>
            <w:shd w:val="clear" w:color="auto" w:fill="auto"/>
            <w:noWrap/>
            <w:vAlign w:val="bottom"/>
            <w:hideMark/>
          </w:tcPr>
          <w:p w14:paraId="7DA0EB03" w14:textId="51F0AB76" w:rsidR="0038525F" w:rsidRPr="006F1EFC" w:rsidRDefault="0038525F" w:rsidP="004F799C">
            <w:pPr>
              <w:spacing w:after="0"/>
              <w:jc w:val="right"/>
            </w:pPr>
            <w:r w:rsidRPr="006F1EFC">
              <w:t>14</w:t>
            </w:r>
            <w:r>
              <w:t>9</w:t>
            </w:r>
          </w:p>
        </w:tc>
        <w:tc>
          <w:tcPr>
            <w:tcW w:w="1985" w:type="dxa"/>
            <w:tcBorders>
              <w:top w:val="nil"/>
              <w:left w:val="nil"/>
              <w:bottom w:val="single" w:sz="4" w:space="0" w:color="auto"/>
              <w:right w:val="single" w:sz="4" w:space="0" w:color="auto"/>
            </w:tcBorders>
            <w:shd w:val="clear" w:color="auto" w:fill="auto"/>
            <w:noWrap/>
            <w:vAlign w:val="bottom"/>
            <w:hideMark/>
          </w:tcPr>
          <w:p w14:paraId="2164BF6A" w14:textId="18EEA829" w:rsidR="0038525F" w:rsidRPr="006F1EFC" w:rsidRDefault="0038525F" w:rsidP="004F799C">
            <w:pPr>
              <w:spacing w:after="0"/>
              <w:jc w:val="right"/>
            </w:pPr>
            <w:r>
              <w:t>49</w:t>
            </w:r>
          </w:p>
        </w:tc>
      </w:tr>
      <w:tr w:rsidR="0038525F" w:rsidRPr="006F1EFC" w14:paraId="7DDF23A4" w14:textId="77777777" w:rsidTr="00914B44">
        <w:trPr>
          <w:cantSplit/>
          <w:trHeight w:val="285"/>
          <w:tblHeader/>
        </w:trPr>
        <w:tc>
          <w:tcPr>
            <w:tcW w:w="1380" w:type="dxa"/>
            <w:tcBorders>
              <w:top w:val="nil"/>
              <w:left w:val="nil"/>
              <w:bottom w:val="nil"/>
              <w:right w:val="nil"/>
            </w:tcBorders>
            <w:shd w:val="clear" w:color="000000" w:fill="D9D9D9"/>
            <w:noWrap/>
            <w:vAlign w:val="bottom"/>
            <w:hideMark/>
          </w:tcPr>
          <w:p w14:paraId="0E12B363" w14:textId="77777777" w:rsidR="0038525F" w:rsidRPr="0038525F" w:rsidRDefault="0038525F" w:rsidP="004F799C">
            <w:pPr>
              <w:spacing w:after="0"/>
              <w:rPr>
                <w:b/>
              </w:rPr>
            </w:pPr>
            <w:r w:rsidRPr="0038525F">
              <w:rPr>
                <w:b/>
              </w:rPr>
              <w:t>Total</w:t>
            </w:r>
          </w:p>
        </w:tc>
        <w:tc>
          <w:tcPr>
            <w:tcW w:w="2448" w:type="dxa"/>
            <w:tcBorders>
              <w:top w:val="nil"/>
              <w:left w:val="single" w:sz="4" w:space="0" w:color="auto"/>
              <w:bottom w:val="nil"/>
              <w:right w:val="nil"/>
            </w:tcBorders>
            <w:shd w:val="clear" w:color="000000" w:fill="D9D9D9"/>
            <w:noWrap/>
            <w:vAlign w:val="center"/>
            <w:hideMark/>
          </w:tcPr>
          <w:p w14:paraId="74411A16" w14:textId="718A18AE" w:rsidR="0038525F" w:rsidRPr="0038525F" w:rsidRDefault="0038525F" w:rsidP="004F799C">
            <w:pPr>
              <w:spacing w:after="0"/>
              <w:jc w:val="right"/>
              <w:rPr>
                <w:b/>
              </w:rPr>
            </w:pPr>
            <w:r w:rsidRPr="0038525F">
              <w:rPr>
                <w:b/>
              </w:rPr>
              <w:t>422</w:t>
            </w:r>
          </w:p>
        </w:tc>
        <w:tc>
          <w:tcPr>
            <w:tcW w:w="1842" w:type="dxa"/>
            <w:tcBorders>
              <w:top w:val="nil"/>
              <w:left w:val="nil"/>
              <w:bottom w:val="nil"/>
              <w:right w:val="single" w:sz="4" w:space="0" w:color="auto"/>
            </w:tcBorders>
            <w:shd w:val="clear" w:color="000000" w:fill="D9D9D9"/>
            <w:noWrap/>
            <w:vAlign w:val="center"/>
            <w:hideMark/>
          </w:tcPr>
          <w:p w14:paraId="0092C58B" w14:textId="59E1B502" w:rsidR="0038525F" w:rsidRPr="0038525F" w:rsidRDefault="0038525F" w:rsidP="004F799C">
            <w:pPr>
              <w:spacing w:after="0"/>
              <w:jc w:val="right"/>
              <w:rPr>
                <w:b/>
              </w:rPr>
            </w:pPr>
            <w:r w:rsidRPr="0038525F">
              <w:rPr>
                <w:b/>
              </w:rPr>
              <w:t>360</w:t>
            </w:r>
          </w:p>
        </w:tc>
        <w:tc>
          <w:tcPr>
            <w:tcW w:w="1985" w:type="dxa"/>
            <w:tcBorders>
              <w:top w:val="nil"/>
              <w:left w:val="nil"/>
              <w:bottom w:val="nil"/>
              <w:right w:val="single" w:sz="4" w:space="0" w:color="auto"/>
            </w:tcBorders>
            <w:shd w:val="clear" w:color="000000" w:fill="D9D9D9"/>
            <w:noWrap/>
            <w:vAlign w:val="center"/>
            <w:hideMark/>
          </w:tcPr>
          <w:p w14:paraId="19B1093D" w14:textId="42E9F9D9" w:rsidR="0038525F" w:rsidRPr="0038525F" w:rsidRDefault="0038525F" w:rsidP="004F799C">
            <w:pPr>
              <w:spacing w:after="0"/>
              <w:jc w:val="right"/>
              <w:rPr>
                <w:b/>
              </w:rPr>
            </w:pPr>
            <w:r w:rsidRPr="0038525F">
              <w:rPr>
                <w:b/>
              </w:rPr>
              <w:t>132</w:t>
            </w:r>
          </w:p>
        </w:tc>
      </w:tr>
      <w:tr w:rsidR="009A65B3" w:rsidRPr="00BC6720" w14:paraId="5ABF8B58"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11B4A8E1" w14:textId="38770E24" w:rsidR="009A65B3" w:rsidRPr="00BC6720" w:rsidRDefault="009A65B3" w:rsidP="004F799C">
            <w:pPr>
              <w:spacing w:after="0"/>
              <w:rPr>
                <w:b/>
              </w:rPr>
            </w:pPr>
            <w:r w:rsidRPr="00BC6720">
              <w:rPr>
                <w:b/>
              </w:rPr>
              <w:t>Age</w:t>
            </w:r>
          </w:p>
        </w:tc>
      </w:tr>
      <w:tr w:rsidR="0038525F" w:rsidRPr="006F1EFC" w14:paraId="49ABECBD"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01518404" w14:textId="77777777" w:rsidR="0038525F" w:rsidRPr="006F1EFC" w:rsidRDefault="0038525F" w:rsidP="004F799C">
            <w:pPr>
              <w:spacing w:after="0"/>
            </w:pPr>
            <w:r w:rsidRPr="006F1EFC">
              <w:t>Under 25</w:t>
            </w:r>
          </w:p>
        </w:tc>
        <w:tc>
          <w:tcPr>
            <w:tcW w:w="2448" w:type="dxa"/>
            <w:tcBorders>
              <w:top w:val="nil"/>
              <w:left w:val="single" w:sz="4" w:space="0" w:color="auto"/>
              <w:bottom w:val="dashed" w:sz="4" w:space="0" w:color="2F75B5"/>
              <w:right w:val="nil"/>
            </w:tcBorders>
            <w:shd w:val="clear" w:color="auto" w:fill="auto"/>
            <w:noWrap/>
            <w:vAlign w:val="bottom"/>
            <w:hideMark/>
          </w:tcPr>
          <w:p w14:paraId="1CB05167" w14:textId="77777777" w:rsidR="0038525F" w:rsidRPr="006F1EFC" w:rsidRDefault="0038525F" w:rsidP="004F799C">
            <w:pPr>
              <w:spacing w:after="0"/>
              <w:jc w:val="right"/>
            </w:pPr>
            <w:r w:rsidRPr="006F1EFC">
              <w:t>1</w:t>
            </w:r>
          </w:p>
        </w:tc>
        <w:tc>
          <w:tcPr>
            <w:tcW w:w="1842" w:type="dxa"/>
            <w:tcBorders>
              <w:top w:val="nil"/>
              <w:left w:val="nil"/>
              <w:bottom w:val="dashed" w:sz="4" w:space="0" w:color="2F75B5"/>
              <w:right w:val="single" w:sz="4" w:space="0" w:color="auto"/>
            </w:tcBorders>
            <w:shd w:val="clear" w:color="auto" w:fill="auto"/>
            <w:noWrap/>
            <w:vAlign w:val="bottom"/>
            <w:hideMark/>
          </w:tcPr>
          <w:p w14:paraId="332F9E2B" w14:textId="1206C801" w:rsidR="0038525F" w:rsidRPr="006F1EFC" w:rsidRDefault="0038525F" w:rsidP="004F799C">
            <w:pPr>
              <w:spacing w:after="0"/>
              <w:jc w:val="right"/>
            </w:pPr>
            <w:r>
              <w:t>1</w:t>
            </w:r>
          </w:p>
        </w:tc>
        <w:tc>
          <w:tcPr>
            <w:tcW w:w="1985" w:type="dxa"/>
            <w:tcBorders>
              <w:top w:val="nil"/>
              <w:left w:val="nil"/>
              <w:bottom w:val="dashed" w:sz="4" w:space="0" w:color="2F75B5"/>
              <w:right w:val="single" w:sz="4" w:space="0" w:color="auto"/>
            </w:tcBorders>
            <w:shd w:val="clear" w:color="auto" w:fill="auto"/>
            <w:noWrap/>
            <w:vAlign w:val="bottom"/>
            <w:hideMark/>
          </w:tcPr>
          <w:p w14:paraId="44D3AD3A" w14:textId="29339193" w:rsidR="0038525F" w:rsidRPr="006F1EFC" w:rsidRDefault="0038525F" w:rsidP="004F799C">
            <w:pPr>
              <w:spacing w:after="0"/>
              <w:jc w:val="right"/>
            </w:pPr>
            <w:r>
              <w:t>12</w:t>
            </w:r>
          </w:p>
        </w:tc>
      </w:tr>
      <w:tr w:rsidR="0038525F" w:rsidRPr="006F1EFC" w14:paraId="225CC957"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63A5FAEE" w14:textId="77777777" w:rsidR="0038525F" w:rsidRPr="006F1EFC" w:rsidRDefault="0038525F" w:rsidP="004F799C">
            <w:pPr>
              <w:spacing w:after="0"/>
            </w:pPr>
            <w:r w:rsidRPr="006F1EFC">
              <w:t>25-34</w:t>
            </w:r>
          </w:p>
        </w:tc>
        <w:tc>
          <w:tcPr>
            <w:tcW w:w="2448" w:type="dxa"/>
            <w:tcBorders>
              <w:top w:val="nil"/>
              <w:left w:val="single" w:sz="4" w:space="0" w:color="auto"/>
              <w:bottom w:val="dashed" w:sz="4" w:space="0" w:color="2F75B5"/>
              <w:right w:val="nil"/>
            </w:tcBorders>
            <w:shd w:val="clear" w:color="auto" w:fill="auto"/>
            <w:noWrap/>
            <w:vAlign w:val="bottom"/>
            <w:hideMark/>
          </w:tcPr>
          <w:p w14:paraId="7EE85A79" w14:textId="3AEF7BB7" w:rsidR="0038525F" w:rsidRPr="006F1EFC" w:rsidRDefault="0038525F" w:rsidP="004F799C">
            <w:pPr>
              <w:spacing w:after="0"/>
              <w:jc w:val="right"/>
            </w:pPr>
            <w:r w:rsidRPr="006F1EFC">
              <w:t>8</w:t>
            </w:r>
            <w:r>
              <w:t>1</w:t>
            </w:r>
          </w:p>
        </w:tc>
        <w:tc>
          <w:tcPr>
            <w:tcW w:w="1842" w:type="dxa"/>
            <w:tcBorders>
              <w:top w:val="nil"/>
              <w:left w:val="nil"/>
              <w:bottom w:val="dashed" w:sz="4" w:space="0" w:color="2F75B5"/>
              <w:right w:val="single" w:sz="4" w:space="0" w:color="auto"/>
            </w:tcBorders>
            <w:shd w:val="clear" w:color="auto" w:fill="auto"/>
            <w:noWrap/>
            <w:vAlign w:val="bottom"/>
            <w:hideMark/>
          </w:tcPr>
          <w:p w14:paraId="32E3D80F" w14:textId="1069EF67" w:rsidR="0038525F" w:rsidRPr="006F1EFC" w:rsidRDefault="0038525F" w:rsidP="004F799C">
            <w:pPr>
              <w:spacing w:after="0"/>
              <w:jc w:val="right"/>
            </w:pPr>
            <w:r w:rsidRPr="006F1EFC">
              <w:t>6</w:t>
            </w:r>
            <w:r>
              <w:t>6</w:t>
            </w:r>
          </w:p>
        </w:tc>
        <w:tc>
          <w:tcPr>
            <w:tcW w:w="1985" w:type="dxa"/>
            <w:tcBorders>
              <w:top w:val="nil"/>
              <w:left w:val="nil"/>
              <w:bottom w:val="dashed" w:sz="4" w:space="0" w:color="2F75B5"/>
              <w:right w:val="single" w:sz="4" w:space="0" w:color="auto"/>
            </w:tcBorders>
            <w:shd w:val="clear" w:color="auto" w:fill="auto"/>
            <w:noWrap/>
            <w:vAlign w:val="bottom"/>
            <w:hideMark/>
          </w:tcPr>
          <w:p w14:paraId="69E473EA" w14:textId="4B1206AD" w:rsidR="0038525F" w:rsidRPr="006F1EFC" w:rsidRDefault="0038525F" w:rsidP="004F799C">
            <w:pPr>
              <w:spacing w:after="0"/>
              <w:jc w:val="right"/>
            </w:pPr>
            <w:r>
              <w:t>58</w:t>
            </w:r>
          </w:p>
        </w:tc>
      </w:tr>
      <w:tr w:rsidR="0038525F" w:rsidRPr="006F1EFC" w14:paraId="083B738C"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5CA4C514" w14:textId="77777777" w:rsidR="0038525F" w:rsidRPr="006F1EFC" w:rsidRDefault="0038525F" w:rsidP="004F799C">
            <w:pPr>
              <w:spacing w:after="0"/>
            </w:pPr>
            <w:r w:rsidRPr="006F1EFC">
              <w:t>35-44</w:t>
            </w:r>
          </w:p>
        </w:tc>
        <w:tc>
          <w:tcPr>
            <w:tcW w:w="2448" w:type="dxa"/>
            <w:tcBorders>
              <w:top w:val="nil"/>
              <w:left w:val="single" w:sz="4" w:space="0" w:color="auto"/>
              <w:bottom w:val="dashed" w:sz="4" w:space="0" w:color="2F75B5"/>
              <w:right w:val="nil"/>
            </w:tcBorders>
            <w:shd w:val="clear" w:color="auto" w:fill="auto"/>
            <w:noWrap/>
            <w:vAlign w:val="bottom"/>
            <w:hideMark/>
          </w:tcPr>
          <w:p w14:paraId="2825FBFE" w14:textId="17C9A450" w:rsidR="0038525F" w:rsidRPr="006F1EFC" w:rsidRDefault="0038525F" w:rsidP="004F799C">
            <w:pPr>
              <w:spacing w:after="0"/>
              <w:jc w:val="right"/>
            </w:pPr>
            <w:r>
              <w:t>119</w:t>
            </w:r>
          </w:p>
        </w:tc>
        <w:tc>
          <w:tcPr>
            <w:tcW w:w="1842" w:type="dxa"/>
            <w:tcBorders>
              <w:top w:val="nil"/>
              <w:left w:val="nil"/>
              <w:bottom w:val="dashed" w:sz="4" w:space="0" w:color="2F75B5"/>
              <w:right w:val="single" w:sz="4" w:space="0" w:color="auto"/>
            </w:tcBorders>
            <w:shd w:val="clear" w:color="auto" w:fill="auto"/>
            <w:noWrap/>
            <w:vAlign w:val="bottom"/>
            <w:hideMark/>
          </w:tcPr>
          <w:p w14:paraId="5440F61F" w14:textId="77777777" w:rsidR="0038525F" w:rsidRPr="006F1EFC" w:rsidRDefault="0038525F" w:rsidP="004F799C">
            <w:pPr>
              <w:spacing w:after="0"/>
              <w:jc w:val="right"/>
            </w:pPr>
            <w:r w:rsidRPr="006F1EFC">
              <w:t>102</w:t>
            </w:r>
          </w:p>
        </w:tc>
        <w:tc>
          <w:tcPr>
            <w:tcW w:w="1985" w:type="dxa"/>
            <w:tcBorders>
              <w:top w:val="nil"/>
              <w:left w:val="nil"/>
              <w:bottom w:val="dashed" w:sz="4" w:space="0" w:color="2F75B5"/>
              <w:right w:val="single" w:sz="4" w:space="0" w:color="auto"/>
            </w:tcBorders>
            <w:shd w:val="clear" w:color="auto" w:fill="auto"/>
            <w:noWrap/>
            <w:vAlign w:val="bottom"/>
            <w:hideMark/>
          </w:tcPr>
          <w:p w14:paraId="5B2EDB9A" w14:textId="2DB1510D" w:rsidR="0038525F" w:rsidRPr="006F1EFC" w:rsidRDefault="0038525F" w:rsidP="004F799C">
            <w:pPr>
              <w:spacing w:after="0"/>
              <w:jc w:val="right"/>
            </w:pPr>
            <w:r w:rsidRPr="006F1EFC">
              <w:t>3</w:t>
            </w:r>
            <w:r>
              <w:t>6</w:t>
            </w:r>
          </w:p>
        </w:tc>
      </w:tr>
      <w:tr w:rsidR="0038525F" w:rsidRPr="006F1EFC" w14:paraId="121CE066"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6BCC8405" w14:textId="77777777" w:rsidR="0038525F" w:rsidRPr="006F1EFC" w:rsidRDefault="0038525F" w:rsidP="004F799C">
            <w:pPr>
              <w:spacing w:after="0"/>
            </w:pPr>
            <w:r w:rsidRPr="006F1EFC">
              <w:t>45-54</w:t>
            </w:r>
          </w:p>
        </w:tc>
        <w:tc>
          <w:tcPr>
            <w:tcW w:w="2448" w:type="dxa"/>
            <w:tcBorders>
              <w:top w:val="nil"/>
              <w:left w:val="single" w:sz="4" w:space="0" w:color="auto"/>
              <w:bottom w:val="dashed" w:sz="4" w:space="0" w:color="2F75B5"/>
              <w:right w:val="nil"/>
            </w:tcBorders>
            <w:shd w:val="clear" w:color="auto" w:fill="auto"/>
            <w:noWrap/>
            <w:vAlign w:val="bottom"/>
            <w:hideMark/>
          </w:tcPr>
          <w:p w14:paraId="13103E1F" w14:textId="59CD47FC" w:rsidR="0038525F" w:rsidRPr="006F1EFC" w:rsidRDefault="0038525F" w:rsidP="004F799C">
            <w:pPr>
              <w:spacing w:after="0"/>
              <w:jc w:val="right"/>
            </w:pPr>
            <w:r w:rsidRPr="006F1EFC">
              <w:t>11</w:t>
            </w:r>
            <w:r>
              <w:t>6</w:t>
            </w:r>
          </w:p>
        </w:tc>
        <w:tc>
          <w:tcPr>
            <w:tcW w:w="1842" w:type="dxa"/>
            <w:tcBorders>
              <w:top w:val="nil"/>
              <w:left w:val="nil"/>
              <w:bottom w:val="dashed" w:sz="4" w:space="0" w:color="2F75B5"/>
              <w:right w:val="single" w:sz="4" w:space="0" w:color="auto"/>
            </w:tcBorders>
            <w:shd w:val="clear" w:color="auto" w:fill="auto"/>
            <w:noWrap/>
            <w:vAlign w:val="bottom"/>
            <w:hideMark/>
          </w:tcPr>
          <w:p w14:paraId="712BDDC3" w14:textId="334F6624" w:rsidR="0038525F" w:rsidRPr="006F1EFC" w:rsidRDefault="0038525F" w:rsidP="004F799C">
            <w:pPr>
              <w:spacing w:after="0"/>
              <w:jc w:val="right"/>
            </w:pPr>
            <w:r w:rsidRPr="006F1EFC">
              <w:t>9</w:t>
            </w:r>
            <w:r>
              <w:t>9</w:t>
            </w:r>
          </w:p>
        </w:tc>
        <w:tc>
          <w:tcPr>
            <w:tcW w:w="1985" w:type="dxa"/>
            <w:tcBorders>
              <w:top w:val="nil"/>
              <w:left w:val="nil"/>
              <w:bottom w:val="dashed" w:sz="4" w:space="0" w:color="2F75B5"/>
              <w:right w:val="single" w:sz="4" w:space="0" w:color="auto"/>
            </w:tcBorders>
            <w:shd w:val="clear" w:color="auto" w:fill="auto"/>
            <w:noWrap/>
            <w:vAlign w:val="bottom"/>
            <w:hideMark/>
          </w:tcPr>
          <w:p w14:paraId="3AE76C04" w14:textId="080E3385" w:rsidR="0038525F" w:rsidRPr="006F1EFC" w:rsidRDefault="0038525F" w:rsidP="004F799C">
            <w:pPr>
              <w:spacing w:after="0"/>
              <w:jc w:val="right"/>
            </w:pPr>
            <w:r>
              <w:t>16</w:t>
            </w:r>
          </w:p>
        </w:tc>
      </w:tr>
      <w:tr w:rsidR="0038525F" w:rsidRPr="006F1EFC" w14:paraId="3D05A285"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78D96E0F" w14:textId="77777777" w:rsidR="0038525F" w:rsidRPr="006F1EFC" w:rsidRDefault="0038525F" w:rsidP="004F799C">
            <w:pPr>
              <w:spacing w:after="0"/>
            </w:pPr>
            <w:r w:rsidRPr="006F1EFC">
              <w:t>55-64</w:t>
            </w:r>
          </w:p>
        </w:tc>
        <w:tc>
          <w:tcPr>
            <w:tcW w:w="2448" w:type="dxa"/>
            <w:tcBorders>
              <w:top w:val="nil"/>
              <w:left w:val="single" w:sz="4" w:space="0" w:color="auto"/>
              <w:bottom w:val="dashed" w:sz="4" w:space="0" w:color="2F75B5"/>
              <w:right w:val="nil"/>
            </w:tcBorders>
            <w:shd w:val="clear" w:color="auto" w:fill="auto"/>
            <w:noWrap/>
            <w:vAlign w:val="bottom"/>
            <w:hideMark/>
          </w:tcPr>
          <w:p w14:paraId="2FA36612" w14:textId="48D67577" w:rsidR="0038525F" w:rsidRPr="006F1EFC" w:rsidRDefault="0038525F" w:rsidP="004F799C">
            <w:pPr>
              <w:spacing w:after="0"/>
              <w:jc w:val="right"/>
            </w:pPr>
            <w:r>
              <w:t>80</w:t>
            </w:r>
          </w:p>
        </w:tc>
        <w:tc>
          <w:tcPr>
            <w:tcW w:w="1842" w:type="dxa"/>
            <w:tcBorders>
              <w:top w:val="nil"/>
              <w:left w:val="nil"/>
              <w:bottom w:val="dashed" w:sz="4" w:space="0" w:color="2F75B5"/>
              <w:right w:val="single" w:sz="4" w:space="0" w:color="auto"/>
            </w:tcBorders>
            <w:shd w:val="clear" w:color="auto" w:fill="auto"/>
            <w:noWrap/>
            <w:vAlign w:val="bottom"/>
            <w:hideMark/>
          </w:tcPr>
          <w:p w14:paraId="2A8F99B5" w14:textId="66652547" w:rsidR="0038525F" w:rsidRPr="006F1EFC" w:rsidRDefault="0038525F" w:rsidP="004F799C">
            <w:pPr>
              <w:spacing w:after="0"/>
              <w:jc w:val="right"/>
            </w:pPr>
            <w:r>
              <w:t>71</w:t>
            </w:r>
          </w:p>
        </w:tc>
        <w:tc>
          <w:tcPr>
            <w:tcW w:w="1985" w:type="dxa"/>
            <w:tcBorders>
              <w:top w:val="nil"/>
              <w:left w:val="nil"/>
              <w:bottom w:val="dashed" w:sz="4" w:space="0" w:color="2F75B5"/>
              <w:right w:val="single" w:sz="4" w:space="0" w:color="auto"/>
            </w:tcBorders>
            <w:shd w:val="clear" w:color="auto" w:fill="auto"/>
            <w:noWrap/>
            <w:vAlign w:val="bottom"/>
            <w:hideMark/>
          </w:tcPr>
          <w:p w14:paraId="62086E13" w14:textId="515406D5" w:rsidR="0038525F" w:rsidRPr="006F1EFC" w:rsidRDefault="0038525F" w:rsidP="004F799C">
            <w:pPr>
              <w:spacing w:after="0"/>
              <w:jc w:val="right"/>
            </w:pPr>
            <w:r>
              <w:t>9</w:t>
            </w:r>
          </w:p>
        </w:tc>
      </w:tr>
      <w:tr w:rsidR="0038525F" w:rsidRPr="006F1EFC" w14:paraId="2B9D54C8" w14:textId="77777777" w:rsidTr="00914B44">
        <w:trPr>
          <w:cantSplit/>
          <w:trHeight w:val="285"/>
          <w:tblHeader/>
        </w:trPr>
        <w:tc>
          <w:tcPr>
            <w:tcW w:w="1380" w:type="dxa"/>
            <w:tcBorders>
              <w:top w:val="nil"/>
              <w:left w:val="nil"/>
              <w:bottom w:val="single" w:sz="4" w:space="0" w:color="000000"/>
              <w:right w:val="nil"/>
            </w:tcBorders>
            <w:shd w:val="clear" w:color="auto" w:fill="auto"/>
            <w:noWrap/>
            <w:vAlign w:val="bottom"/>
            <w:hideMark/>
          </w:tcPr>
          <w:p w14:paraId="1C38945F" w14:textId="77777777" w:rsidR="0038525F" w:rsidRPr="006F1EFC" w:rsidRDefault="0038525F" w:rsidP="004F799C">
            <w:pPr>
              <w:spacing w:after="0"/>
            </w:pPr>
            <w:r w:rsidRPr="006F1EFC">
              <w:t>Over 64</w:t>
            </w:r>
          </w:p>
        </w:tc>
        <w:tc>
          <w:tcPr>
            <w:tcW w:w="2448" w:type="dxa"/>
            <w:tcBorders>
              <w:top w:val="nil"/>
              <w:left w:val="single" w:sz="4" w:space="0" w:color="auto"/>
              <w:bottom w:val="single" w:sz="4" w:space="0" w:color="000000"/>
              <w:right w:val="nil"/>
            </w:tcBorders>
            <w:shd w:val="clear" w:color="auto" w:fill="auto"/>
            <w:noWrap/>
            <w:vAlign w:val="bottom"/>
            <w:hideMark/>
          </w:tcPr>
          <w:p w14:paraId="4F3F4A66" w14:textId="7D0D0B36" w:rsidR="0038525F" w:rsidRPr="006F1EFC" w:rsidRDefault="0038525F" w:rsidP="004F799C">
            <w:pPr>
              <w:spacing w:after="0"/>
              <w:jc w:val="right"/>
            </w:pPr>
            <w:r w:rsidRPr="006F1EFC">
              <w:t>2</w:t>
            </w:r>
            <w:r>
              <w:t>5</w:t>
            </w:r>
          </w:p>
        </w:tc>
        <w:tc>
          <w:tcPr>
            <w:tcW w:w="1842" w:type="dxa"/>
            <w:tcBorders>
              <w:top w:val="nil"/>
              <w:left w:val="nil"/>
              <w:bottom w:val="single" w:sz="4" w:space="0" w:color="000000"/>
              <w:right w:val="single" w:sz="4" w:space="0" w:color="auto"/>
            </w:tcBorders>
            <w:shd w:val="clear" w:color="auto" w:fill="auto"/>
            <w:noWrap/>
            <w:vAlign w:val="bottom"/>
            <w:hideMark/>
          </w:tcPr>
          <w:p w14:paraId="4A160112" w14:textId="787423B4" w:rsidR="0038525F" w:rsidRPr="006F1EFC" w:rsidRDefault="0038525F" w:rsidP="004F799C">
            <w:pPr>
              <w:spacing w:after="0"/>
              <w:jc w:val="right"/>
            </w:pPr>
            <w:r>
              <w:t>21</w:t>
            </w:r>
          </w:p>
        </w:tc>
        <w:tc>
          <w:tcPr>
            <w:tcW w:w="1985" w:type="dxa"/>
            <w:tcBorders>
              <w:top w:val="nil"/>
              <w:left w:val="nil"/>
              <w:bottom w:val="single" w:sz="4" w:space="0" w:color="000000"/>
              <w:right w:val="single" w:sz="4" w:space="0" w:color="auto"/>
            </w:tcBorders>
            <w:shd w:val="clear" w:color="auto" w:fill="auto"/>
            <w:noWrap/>
            <w:vAlign w:val="bottom"/>
            <w:hideMark/>
          </w:tcPr>
          <w:p w14:paraId="4933FD75" w14:textId="77777777" w:rsidR="0038525F" w:rsidRPr="006F1EFC" w:rsidRDefault="0038525F" w:rsidP="004F799C">
            <w:pPr>
              <w:spacing w:after="0"/>
              <w:jc w:val="right"/>
            </w:pPr>
            <w:r w:rsidRPr="006F1EFC">
              <w:t>1</w:t>
            </w:r>
          </w:p>
        </w:tc>
      </w:tr>
      <w:tr w:rsidR="0038525F" w:rsidRPr="003963E0" w14:paraId="03BACDEE" w14:textId="77777777" w:rsidTr="00914B44">
        <w:trPr>
          <w:cantSplit/>
          <w:trHeight w:val="285"/>
          <w:tblHeader/>
        </w:trPr>
        <w:tc>
          <w:tcPr>
            <w:tcW w:w="1380" w:type="dxa"/>
            <w:tcBorders>
              <w:top w:val="nil"/>
              <w:left w:val="nil"/>
              <w:bottom w:val="nil"/>
              <w:right w:val="nil"/>
            </w:tcBorders>
            <w:shd w:val="clear" w:color="000000" w:fill="D9D9D9"/>
            <w:noWrap/>
            <w:vAlign w:val="bottom"/>
            <w:hideMark/>
          </w:tcPr>
          <w:p w14:paraId="4DCA4ABB" w14:textId="77777777" w:rsidR="0038525F" w:rsidRPr="003963E0" w:rsidRDefault="0038525F" w:rsidP="004F799C">
            <w:pPr>
              <w:spacing w:after="0"/>
              <w:rPr>
                <w:b/>
              </w:rPr>
            </w:pPr>
            <w:r w:rsidRPr="003963E0">
              <w:rPr>
                <w:b/>
              </w:rPr>
              <w:t>Total</w:t>
            </w:r>
          </w:p>
        </w:tc>
        <w:tc>
          <w:tcPr>
            <w:tcW w:w="2448" w:type="dxa"/>
            <w:tcBorders>
              <w:top w:val="nil"/>
              <w:left w:val="single" w:sz="4" w:space="0" w:color="auto"/>
              <w:bottom w:val="nil"/>
              <w:right w:val="nil"/>
            </w:tcBorders>
            <w:shd w:val="clear" w:color="000000" w:fill="D9D9D9"/>
            <w:noWrap/>
            <w:vAlign w:val="center"/>
            <w:hideMark/>
          </w:tcPr>
          <w:p w14:paraId="2E2048C2" w14:textId="052CDBB5" w:rsidR="0038525F" w:rsidRPr="003963E0" w:rsidRDefault="0038525F" w:rsidP="004F799C">
            <w:pPr>
              <w:spacing w:after="0"/>
              <w:jc w:val="right"/>
              <w:rPr>
                <w:b/>
              </w:rPr>
            </w:pPr>
            <w:r w:rsidRPr="003963E0">
              <w:rPr>
                <w:b/>
              </w:rPr>
              <w:t>42</w:t>
            </w:r>
            <w:r w:rsidR="00AD7F51">
              <w:rPr>
                <w:b/>
              </w:rPr>
              <w:t>2</w:t>
            </w:r>
          </w:p>
        </w:tc>
        <w:tc>
          <w:tcPr>
            <w:tcW w:w="1842" w:type="dxa"/>
            <w:tcBorders>
              <w:top w:val="nil"/>
              <w:left w:val="nil"/>
              <w:bottom w:val="nil"/>
              <w:right w:val="single" w:sz="4" w:space="0" w:color="auto"/>
            </w:tcBorders>
            <w:shd w:val="clear" w:color="000000" w:fill="D9D9D9"/>
            <w:noWrap/>
            <w:vAlign w:val="center"/>
            <w:hideMark/>
          </w:tcPr>
          <w:p w14:paraId="2793F440" w14:textId="24F568E6" w:rsidR="0038525F" w:rsidRPr="003963E0" w:rsidRDefault="0038525F" w:rsidP="004F799C">
            <w:pPr>
              <w:spacing w:after="0"/>
              <w:jc w:val="right"/>
              <w:rPr>
                <w:b/>
              </w:rPr>
            </w:pPr>
            <w:r w:rsidRPr="003963E0">
              <w:rPr>
                <w:b/>
              </w:rPr>
              <w:t>3</w:t>
            </w:r>
            <w:r w:rsidR="00AD7F51">
              <w:rPr>
                <w:b/>
              </w:rPr>
              <w:t>60</w:t>
            </w:r>
          </w:p>
        </w:tc>
        <w:tc>
          <w:tcPr>
            <w:tcW w:w="1985" w:type="dxa"/>
            <w:tcBorders>
              <w:top w:val="nil"/>
              <w:left w:val="nil"/>
              <w:bottom w:val="nil"/>
              <w:right w:val="single" w:sz="4" w:space="0" w:color="auto"/>
            </w:tcBorders>
            <w:shd w:val="clear" w:color="000000" w:fill="D9D9D9"/>
            <w:noWrap/>
            <w:vAlign w:val="center"/>
            <w:hideMark/>
          </w:tcPr>
          <w:p w14:paraId="720DF072" w14:textId="75C61798" w:rsidR="0038525F" w:rsidRPr="003963E0" w:rsidRDefault="0038525F" w:rsidP="004F799C">
            <w:pPr>
              <w:spacing w:after="0"/>
              <w:jc w:val="right"/>
              <w:rPr>
                <w:b/>
              </w:rPr>
            </w:pPr>
            <w:r w:rsidRPr="003963E0">
              <w:rPr>
                <w:b/>
              </w:rPr>
              <w:t>132</w:t>
            </w:r>
          </w:p>
        </w:tc>
      </w:tr>
      <w:tr w:rsidR="009A65B3" w:rsidRPr="00BC6720" w14:paraId="6A96DE7B"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3A625D02" w14:textId="27C6AEA5" w:rsidR="009A65B3" w:rsidRPr="00BC6720" w:rsidRDefault="009A65B3" w:rsidP="004F799C">
            <w:pPr>
              <w:spacing w:after="0"/>
              <w:rPr>
                <w:b/>
              </w:rPr>
            </w:pPr>
            <w:r w:rsidRPr="00BC6720">
              <w:rPr>
                <w:b/>
              </w:rPr>
              <w:t>Classification</w:t>
            </w:r>
          </w:p>
        </w:tc>
      </w:tr>
      <w:tr w:rsidR="0038525F" w:rsidRPr="006F1EFC" w14:paraId="29484A16"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38E1FCD6" w14:textId="77777777" w:rsidR="0038525F" w:rsidRPr="006F1EFC" w:rsidRDefault="0038525F" w:rsidP="004F799C">
            <w:pPr>
              <w:spacing w:after="0"/>
            </w:pPr>
            <w:r w:rsidRPr="006F1EFC">
              <w:t>VPS 1</w:t>
            </w:r>
          </w:p>
        </w:tc>
        <w:tc>
          <w:tcPr>
            <w:tcW w:w="2448" w:type="dxa"/>
            <w:tcBorders>
              <w:top w:val="nil"/>
              <w:left w:val="single" w:sz="4" w:space="0" w:color="auto"/>
              <w:bottom w:val="dashed" w:sz="4" w:space="0" w:color="2F75B5"/>
              <w:right w:val="nil"/>
            </w:tcBorders>
            <w:shd w:val="clear" w:color="auto" w:fill="auto"/>
            <w:noWrap/>
            <w:vAlign w:val="center"/>
            <w:hideMark/>
          </w:tcPr>
          <w:p w14:paraId="26D4C334" w14:textId="77777777" w:rsidR="0038525F" w:rsidRPr="006F1EFC" w:rsidRDefault="0038525F" w:rsidP="004F799C">
            <w:pPr>
              <w:spacing w:after="0"/>
              <w:jc w:val="right"/>
            </w:pPr>
            <w:r w:rsidRPr="006F1EFC">
              <w:t>0</w:t>
            </w:r>
          </w:p>
        </w:tc>
        <w:tc>
          <w:tcPr>
            <w:tcW w:w="1842" w:type="dxa"/>
            <w:tcBorders>
              <w:top w:val="nil"/>
              <w:left w:val="nil"/>
              <w:bottom w:val="dashed" w:sz="4" w:space="0" w:color="2F75B5"/>
              <w:right w:val="single" w:sz="4" w:space="0" w:color="auto"/>
            </w:tcBorders>
            <w:shd w:val="clear" w:color="auto" w:fill="auto"/>
            <w:noWrap/>
            <w:vAlign w:val="center"/>
            <w:hideMark/>
          </w:tcPr>
          <w:p w14:paraId="4B516AF2" w14:textId="77777777" w:rsidR="0038525F" w:rsidRPr="006F1EFC" w:rsidRDefault="0038525F" w:rsidP="004F799C">
            <w:pPr>
              <w:spacing w:after="0"/>
              <w:jc w:val="right"/>
            </w:pPr>
            <w:r w:rsidRPr="006F1EFC">
              <w:t>0</w:t>
            </w:r>
          </w:p>
        </w:tc>
        <w:tc>
          <w:tcPr>
            <w:tcW w:w="1985" w:type="dxa"/>
            <w:tcBorders>
              <w:top w:val="nil"/>
              <w:left w:val="nil"/>
              <w:bottom w:val="dashed" w:sz="4" w:space="0" w:color="2F75B5"/>
              <w:right w:val="single" w:sz="4" w:space="0" w:color="auto"/>
            </w:tcBorders>
            <w:shd w:val="clear" w:color="auto" w:fill="auto"/>
            <w:noWrap/>
            <w:vAlign w:val="center"/>
            <w:hideMark/>
          </w:tcPr>
          <w:p w14:paraId="0D80A394" w14:textId="77777777" w:rsidR="0038525F" w:rsidRPr="006F1EFC" w:rsidRDefault="0038525F" w:rsidP="004F799C">
            <w:pPr>
              <w:spacing w:after="0"/>
              <w:jc w:val="right"/>
            </w:pPr>
            <w:r w:rsidRPr="006F1EFC">
              <w:t>0</w:t>
            </w:r>
          </w:p>
        </w:tc>
      </w:tr>
      <w:tr w:rsidR="0038525F" w:rsidRPr="006F1EFC" w14:paraId="189B8ACD"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554EEB0F" w14:textId="77777777" w:rsidR="0038525F" w:rsidRPr="006F1EFC" w:rsidRDefault="0038525F" w:rsidP="004F799C">
            <w:pPr>
              <w:spacing w:after="0"/>
            </w:pPr>
            <w:r w:rsidRPr="006F1EFC">
              <w:t>VPS 2</w:t>
            </w:r>
          </w:p>
        </w:tc>
        <w:tc>
          <w:tcPr>
            <w:tcW w:w="2448" w:type="dxa"/>
            <w:tcBorders>
              <w:top w:val="nil"/>
              <w:left w:val="single" w:sz="4" w:space="0" w:color="auto"/>
              <w:bottom w:val="dashed" w:sz="4" w:space="0" w:color="2F75B5"/>
              <w:right w:val="nil"/>
            </w:tcBorders>
            <w:shd w:val="clear" w:color="auto" w:fill="auto"/>
            <w:noWrap/>
            <w:vAlign w:val="bottom"/>
            <w:hideMark/>
          </w:tcPr>
          <w:p w14:paraId="40F61E19" w14:textId="77777777" w:rsidR="0038525F" w:rsidRPr="006F1EFC" w:rsidRDefault="0038525F" w:rsidP="004F799C">
            <w:pPr>
              <w:spacing w:after="0"/>
              <w:jc w:val="right"/>
            </w:pPr>
            <w:r w:rsidRPr="006F1EFC">
              <w:t>165</w:t>
            </w:r>
          </w:p>
        </w:tc>
        <w:tc>
          <w:tcPr>
            <w:tcW w:w="1842" w:type="dxa"/>
            <w:tcBorders>
              <w:top w:val="nil"/>
              <w:left w:val="nil"/>
              <w:bottom w:val="dashed" w:sz="4" w:space="0" w:color="2F75B5"/>
              <w:right w:val="single" w:sz="4" w:space="0" w:color="auto"/>
            </w:tcBorders>
            <w:shd w:val="clear" w:color="auto" w:fill="auto"/>
            <w:noWrap/>
            <w:vAlign w:val="bottom"/>
            <w:hideMark/>
          </w:tcPr>
          <w:p w14:paraId="3CED7CE6" w14:textId="7FE007B5" w:rsidR="0038525F" w:rsidRPr="006F1EFC" w:rsidRDefault="0038525F" w:rsidP="004F799C">
            <w:pPr>
              <w:spacing w:after="0"/>
              <w:jc w:val="right"/>
            </w:pPr>
            <w:r w:rsidRPr="006F1EFC">
              <w:t>11</w:t>
            </w:r>
            <w:r>
              <w:t>8</w:t>
            </w:r>
          </w:p>
        </w:tc>
        <w:tc>
          <w:tcPr>
            <w:tcW w:w="1985" w:type="dxa"/>
            <w:tcBorders>
              <w:top w:val="nil"/>
              <w:left w:val="nil"/>
              <w:bottom w:val="dashed" w:sz="4" w:space="0" w:color="2F75B5"/>
              <w:right w:val="single" w:sz="4" w:space="0" w:color="auto"/>
            </w:tcBorders>
            <w:shd w:val="clear" w:color="auto" w:fill="auto"/>
            <w:noWrap/>
            <w:vAlign w:val="bottom"/>
            <w:hideMark/>
          </w:tcPr>
          <w:p w14:paraId="7DDD58E5" w14:textId="5094A749" w:rsidR="0038525F" w:rsidRPr="006F1EFC" w:rsidRDefault="0038525F" w:rsidP="004F799C">
            <w:pPr>
              <w:spacing w:after="0"/>
              <w:jc w:val="right"/>
            </w:pPr>
            <w:r>
              <w:t>64</w:t>
            </w:r>
          </w:p>
        </w:tc>
      </w:tr>
      <w:tr w:rsidR="0038525F" w:rsidRPr="006F1EFC" w14:paraId="4A631C40"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22288988" w14:textId="77777777" w:rsidR="0038525F" w:rsidRPr="006F1EFC" w:rsidRDefault="0038525F" w:rsidP="004F799C">
            <w:pPr>
              <w:spacing w:after="0"/>
            </w:pPr>
            <w:r w:rsidRPr="006F1EFC">
              <w:t>VPS 3</w:t>
            </w:r>
          </w:p>
        </w:tc>
        <w:tc>
          <w:tcPr>
            <w:tcW w:w="2448" w:type="dxa"/>
            <w:tcBorders>
              <w:top w:val="nil"/>
              <w:left w:val="single" w:sz="4" w:space="0" w:color="auto"/>
              <w:bottom w:val="dashed" w:sz="4" w:space="0" w:color="2F75B5"/>
              <w:right w:val="nil"/>
            </w:tcBorders>
            <w:shd w:val="clear" w:color="auto" w:fill="auto"/>
            <w:noWrap/>
            <w:vAlign w:val="bottom"/>
            <w:hideMark/>
          </w:tcPr>
          <w:p w14:paraId="558B001E" w14:textId="77777777" w:rsidR="0038525F" w:rsidRPr="006F1EFC" w:rsidRDefault="0038525F" w:rsidP="004F799C">
            <w:pPr>
              <w:spacing w:after="0"/>
              <w:jc w:val="right"/>
            </w:pPr>
            <w:r w:rsidRPr="006F1EFC">
              <w:t>102</w:t>
            </w:r>
          </w:p>
        </w:tc>
        <w:tc>
          <w:tcPr>
            <w:tcW w:w="1842" w:type="dxa"/>
            <w:tcBorders>
              <w:top w:val="nil"/>
              <w:left w:val="nil"/>
              <w:bottom w:val="dashed" w:sz="4" w:space="0" w:color="2F75B5"/>
              <w:right w:val="single" w:sz="4" w:space="0" w:color="auto"/>
            </w:tcBorders>
            <w:shd w:val="clear" w:color="auto" w:fill="auto"/>
            <w:noWrap/>
            <w:vAlign w:val="bottom"/>
            <w:hideMark/>
          </w:tcPr>
          <w:p w14:paraId="50905D62" w14:textId="77777777" w:rsidR="0038525F" w:rsidRPr="006F1EFC" w:rsidRDefault="0038525F" w:rsidP="004F799C">
            <w:pPr>
              <w:spacing w:after="0"/>
              <w:jc w:val="right"/>
            </w:pPr>
            <w:r w:rsidRPr="006F1EFC">
              <w:t>94</w:t>
            </w:r>
          </w:p>
        </w:tc>
        <w:tc>
          <w:tcPr>
            <w:tcW w:w="1985" w:type="dxa"/>
            <w:tcBorders>
              <w:top w:val="nil"/>
              <w:left w:val="nil"/>
              <w:bottom w:val="dashed" w:sz="4" w:space="0" w:color="2F75B5"/>
              <w:right w:val="single" w:sz="4" w:space="0" w:color="auto"/>
            </w:tcBorders>
            <w:shd w:val="clear" w:color="auto" w:fill="auto"/>
            <w:noWrap/>
            <w:vAlign w:val="bottom"/>
            <w:hideMark/>
          </w:tcPr>
          <w:p w14:paraId="4D5B5450" w14:textId="4D719AC8" w:rsidR="0038525F" w:rsidRPr="006F1EFC" w:rsidRDefault="0038525F" w:rsidP="004F799C">
            <w:pPr>
              <w:spacing w:after="0"/>
              <w:jc w:val="right"/>
            </w:pPr>
            <w:r w:rsidRPr="006F1EFC">
              <w:t>2</w:t>
            </w:r>
            <w:r>
              <w:t>3</w:t>
            </w:r>
          </w:p>
        </w:tc>
      </w:tr>
      <w:tr w:rsidR="0038525F" w:rsidRPr="006F1EFC" w14:paraId="6ECDCF4A"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573FAC26" w14:textId="77777777" w:rsidR="0038525F" w:rsidRPr="006F1EFC" w:rsidRDefault="0038525F" w:rsidP="004F799C">
            <w:pPr>
              <w:spacing w:after="0"/>
            </w:pPr>
            <w:r w:rsidRPr="006F1EFC">
              <w:t>VPS 4</w:t>
            </w:r>
          </w:p>
        </w:tc>
        <w:tc>
          <w:tcPr>
            <w:tcW w:w="2448" w:type="dxa"/>
            <w:tcBorders>
              <w:top w:val="nil"/>
              <w:left w:val="single" w:sz="4" w:space="0" w:color="auto"/>
              <w:bottom w:val="dashed" w:sz="4" w:space="0" w:color="2F75B5"/>
              <w:right w:val="nil"/>
            </w:tcBorders>
            <w:shd w:val="clear" w:color="auto" w:fill="auto"/>
            <w:noWrap/>
            <w:vAlign w:val="bottom"/>
            <w:hideMark/>
          </w:tcPr>
          <w:p w14:paraId="0A3302F6" w14:textId="2319E426" w:rsidR="0038525F" w:rsidRPr="006F1EFC" w:rsidRDefault="0038525F" w:rsidP="004F799C">
            <w:pPr>
              <w:spacing w:after="0"/>
              <w:jc w:val="right"/>
            </w:pPr>
            <w:r w:rsidRPr="006F1EFC">
              <w:t>7</w:t>
            </w:r>
            <w:r>
              <w:t>7</w:t>
            </w:r>
          </w:p>
        </w:tc>
        <w:tc>
          <w:tcPr>
            <w:tcW w:w="1842" w:type="dxa"/>
            <w:tcBorders>
              <w:top w:val="nil"/>
              <w:left w:val="nil"/>
              <w:bottom w:val="dashed" w:sz="4" w:space="0" w:color="2F75B5"/>
              <w:right w:val="single" w:sz="4" w:space="0" w:color="auto"/>
            </w:tcBorders>
            <w:shd w:val="clear" w:color="auto" w:fill="auto"/>
            <w:noWrap/>
            <w:vAlign w:val="bottom"/>
            <w:hideMark/>
          </w:tcPr>
          <w:p w14:paraId="62053DCE" w14:textId="77777777" w:rsidR="0038525F" w:rsidRPr="006F1EFC" w:rsidRDefault="0038525F" w:rsidP="004F799C">
            <w:pPr>
              <w:spacing w:after="0"/>
              <w:jc w:val="right"/>
            </w:pPr>
            <w:r w:rsidRPr="006F1EFC">
              <w:t>72</w:t>
            </w:r>
          </w:p>
        </w:tc>
        <w:tc>
          <w:tcPr>
            <w:tcW w:w="1985" w:type="dxa"/>
            <w:tcBorders>
              <w:top w:val="nil"/>
              <w:left w:val="nil"/>
              <w:bottom w:val="dashed" w:sz="4" w:space="0" w:color="2F75B5"/>
              <w:right w:val="single" w:sz="4" w:space="0" w:color="auto"/>
            </w:tcBorders>
            <w:shd w:val="clear" w:color="auto" w:fill="auto"/>
            <w:noWrap/>
            <w:vAlign w:val="bottom"/>
            <w:hideMark/>
          </w:tcPr>
          <w:p w14:paraId="7E20E8A4" w14:textId="33524EC9" w:rsidR="0038525F" w:rsidRPr="006F1EFC" w:rsidRDefault="0038525F" w:rsidP="004F799C">
            <w:pPr>
              <w:spacing w:after="0"/>
              <w:jc w:val="right"/>
            </w:pPr>
            <w:r w:rsidRPr="006F1EFC">
              <w:t>2</w:t>
            </w:r>
            <w:r>
              <w:t>7</w:t>
            </w:r>
          </w:p>
        </w:tc>
      </w:tr>
      <w:tr w:rsidR="0038525F" w:rsidRPr="006F1EFC" w14:paraId="7EB7F134"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68964C68" w14:textId="77777777" w:rsidR="0038525F" w:rsidRPr="006F1EFC" w:rsidRDefault="0038525F" w:rsidP="004F799C">
            <w:pPr>
              <w:spacing w:after="0"/>
            </w:pPr>
            <w:r w:rsidRPr="006F1EFC">
              <w:t>VPS 5</w:t>
            </w:r>
          </w:p>
        </w:tc>
        <w:tc>
          <w:tcPr>
            <w:tcW w:w="2448" w:type="dxa"/>
            <w:tcBorders>
              <w:top w:val="nil"/>
              <w:left w:val="single" w:sz="4" w:space="0" w:color="auto"/>
              <w:bottom w:val="dashed" w:sz="4" w:space="0" w:color="2F75B5"/>
              <w:right w:val="nil"/>
            </w:tcBorders>
            <w:shd w:val="clear" w:color="auto" w:fill="auto"/>
            <w:noWrap/>
            <w:vAlign w:val="bottom"/>
            <w:hideMark/>
          </w:tcPr>
          <w:p w14:paraId="777D887F" w14:textId="77777777" w:rsidR="0038525F" w:rsidRPr="006F1EFC" w:rsidRDefault="0038525F" w:rsidP="004F799C">
            <w:pPr>
              <w:spacing w:after="0"/>
              <w:jc w:val="right"/>
            </w:pPr>
            <w:r w:rsidRPr="006F1EFC">
              <w:t>63</w:t>
            </w:r>
          </w:p>
        </w:tc>
        <w:tc>
          <w:tcPr>
            <w:tcW w:w="1842" w:type="dxa"/>
            <w:tcBorders>
              <w:top w:val="nil"/>
              <w:left w:val="nil"/>
              <w:bottom w:val="dashed" w:sz="4" w:space="0" w:color="2F75B5"/>
              <w:right w:val="single" w:sz="4" w:space="0" w:color="auto"/>
            </w:tcBorders>
            <w:shd w:val="clear" w:color="auto" w:fill="auto"/>
            <w:noWrap/>
            <w:vAlign w:val="bottom"/>
            <w:hideMark/>
          </w:tcPr>
          <w:p w14:paraId="25EA6819" w14:textId="77777777" w:rsidR="0038525F" w:rsidRPr="006F1EFC" w:rsidRDefault="0038525F" w:rsidP="004F799C">
            <w:pPr>
              <w:spacing w:after="0"/>
              <w:jc w:val="right"/>
            </w:pPr>
            <w:r w:rsidRPr="006F1EFC">
              <w:t>61</w:t>
            </w:r>
          </w:p>
        </w:tc>
        <w:tc>
          <w:tcPr>
            <w:tcW w:w="1985" w:type="dxa"/>
            <w:tcBorders>
              <w:top w:val="nil"/>
              <w:left w:val="nil"/>
              <w:bottom w:val="dashed" w:sz="4" w:space="0" w:color="2F75B5"/>
              <w:right w:val="single" w:sz="4" w:space="0" w:color="auto"/>
            </w:tcBorders>
            <w:shd w:val="clear" w:color="auto" w:fill="auto"/>
            <w:noWrap/>
            <w:vAlign w:val="bottom"/>
            <w:hideMark/>
          </w:tcPr>
          <w:p w14:paraId="2CA85994" w14:textId="16D27D62" w:rsidR="0038525F" w:rsidRPr="006F1EFC" w:rsidRDefault="0038525F" w:rsidP="004F799C">
            <w:pPr>
              <w:spacing w:after="0"/>
              <w:jc w:val="right"/>
            </w:pPr>
            <w:r>
              <w:t>9</w:t>
            </w:r>
          </w:p>
        </w:tc>
      </w:tr>
      <w:tr w:rsidR="0038525F" w:rsidRPr="006F1EFC" w14:paraId="03B3A018" w14:textId="77777777" w:rsidTr="00914B44">
        <w:trPr>
          <w:cantSplit/>
          <w:trHeight w:val="285"/>
          <w:tblHeader/>
        </w:trPr>
        <w:tc>
          <w:tcPr>
            <w:tcW w:w="1380" w:type="dxa"/>
            <w:tcBorders>
              <w:top w:val="nil"/>
              <w:left w:val="nil"/>
              <w:bottom w:val="dashed" w:sz="4" w:space="0" w:color="2F75B5"/>
              <w:right w:val="nil"/>
            </w:tcBorders>
            <w:shd w:val="clear" w:color="auto" w:fill="auto"/>
            <w:noWrap/>
            <w:vAlign w:val="bottom"/>
            <w:hideMark/>
          </w:tcPr>
          <w:p w14:paraId="71AD62BB" w14:textId="77777777" w:rsidR="0038525F" w:rsidRPr="006F1EFC" w:rsidRDefault="0038525F" w:rsidP="004F799C">
            <w:pPr>
              <w:spacing w:after="0"/>
            </w:pPr>
            <w:r w:rsidRPr="006F1EFC">
              <w:t>VPS 6</w:t>
            </w:r>
          </w:p>
        </w:tc>
        <w:tc>
          <w:tcPr>
            <w:tcW w:w="2448" w:type="dxa"/>
            <w:tcBorders>
              <w:top w:val="nil"/>
              <w:left w:val="single" w:sz="4" w:space="0" w:color="auto"/>
              <w:bottom w:val="dashed" w:sz="4" w:space="0" w:color="2F75B5"/>
              <w:right w:val="nil"/>
            </w:tcBorders>
            <w:shd w:val="clear" w:color="auto" w:fill="auto"/>
            <w:noWrap/>
            <w:vAlign w:val="bottom"/>
            <w:hideMark/>
          </w:tcPr>
          <w:p w14:paraId="6DF20C23" w14:textId="77777777" w:rsidR="0038525F" w:rsidRPr="006F1EFC" w:rsidRDefault="0038525F" w:rsidP="004F799C">
            <w:pPr>
              <w:spacing w:after="0"/>
              <w:jc w:val="right"/>
            </w:pPr>
            <w:r w:rsidRPr="006F1EFC">
              <w:t>15</w:t>
            </w:r>
          </w:p>
        </w:tc>
        <w:tc>
          <w:tcPr>
            <w:tcW w:w="1842" w:type="dxa"/>
            <w:tcBorders>
              <w:top w:val="nil"/>
              <w:left w:val="nil"/>
              <w:bottom w:val="dashed" w:sz="4" w:space="0" w:color="2F75B5"/>
              <w:right w:val="single" w:sz="4" w:space="0" w:color="auto"/>
            </w:tcBorders>
            <w:shd w:val="clear" w:color="auto" w:fill="auto"/>
            <w:noWrap/>
            <w:vAlign w:val="bottom"/>
            <w:hideMark/>
          </w:tcPr>
          <w:p w14:paraId="79C87A9F" w14:textId="77777777" w:rsidR="0038525F" w:rsidRPr="006F1EFC" w:rsidRDefault="0038525F" w:rsidP="004F799C">
            <w:pPr>
              <w:spacing w:after="0"/>
              <w:jc w:val="right"/>
            </w:pPr>
            <w:r w:rsidRPr="006F1EFC">
              <w:t>15</w:t>
            </w:r>
          </w:p>
        </w:tc>
        <w:tc>
          <w:tcPr>
            <w:tcW w:w="1985" w:type="dxa"/>
            <w:tcBorders>
              <w:top w:val="nil"/>
              <w:left w:val="nil"/>
              <w:bottom w:val="dashed" w:sz="4" w:space="0" w:color="2F75B5"/>
              <w:right w:val="single" w:sz="4" w:space="0" w:color="auto"/>
            </w:tcBorders>
            <w:shd w:val="clear" w:color="auto" w:fill="auto"/>
            <w:noWrap/>
            <w:vAlign w:val="bottom"/>
            <w:hideMark/>
          </w:tcPr>
          <w:p w14:paraId="1B1512C9" w14:textId="77777777" w:rsidR="0038525F" w:rsidRPr="006F1EFC" w:rsidRDefault="0038525F" w:rsidP="004F799C">
            <w:pPr>
              <w:spacing w:after="0"/>
              <w:jc w:val="right"/>
            </w:pPr>
            <w:r w:rsidRPr="006F1EFC">
              <w:t>4</w:t>
            </w:r>
          </w:p>
        </w:tc>
      </w:tr>
      <w:tr w:rsidR="0038525F" w:rsidRPr="006F1EFC" w14:paraId="5D618B04" w14:textId="77777777" w:rsidTr="00914B44">
        <w:trPr>
          <w:cantSplit/>
          <w:trHeight w:val="630"/>
          <w:tblHeader/>
        </w:trPr>
        <w:tc>
          <w:tcPr>
            <w:tcW w:w="1380" w:type="dxa"/>
            <w:tcBorders>
              <w:top w:val="nil"/>
              <w:left w:val="nil"/>
              <w:bottom w:val="single" w:sz="4" w:space="0" w:color="000000"/>
              <w:right w:val="nil"/>
            </w:tcBorders>
            <w:shd w:val="clear" w:color="auto" w:fill="auto"/>
            <w:vAlign w:val="bottom"/>
            <w:hideMark/>
          </w:tcPr>
          <w:p w14:paraId="1D116DFF" w14:textId="77777777" w:rsidR="0038525F" w:rsidRPr="006F1EFC" w:rsidRDefault="0038525F" w:rsidP="004F799C">
            <w:pPr>
              <w:spacing w:after="0"/>
            </w:pPr>
            <w:r w:rsidRPr="006F1EFC">
              <w:t>Executive Officers</w:t>
            </w:r>
          </w:p>
        </w:tc>
        <w:tc>
          <w:tcPr>
            <w:tcW w:w="2448" w:type="dxa"/>
            <w:tcBorders>
              <w:top w:val="nil"/>
              <w:left w:val="single" w:sz="4" w:space="0" w:color="auto"/>
              <w:bottom w:val="single" w:sz="4" w:space="0" w:color="000000"/>
              <w:right w:val="nil"/>
            </w:tcBorders>
            <w:shd w:val="clear" w:color="auto" w:fill="auto"/>
            <w:noWrap/>
            <w:vAlign w:val="bottom"/>
            <w:hideMark/>
          </w:tcPr>
          <w:p w14:paraId="0F4B5783" w14:textId="77777777" w:rsidR="0038525F" w:rsidRPr="006F1EFC" w:rsidRDefault="0038525F" w:rsidP="004F799C">
            <w:pPr>
              <w:spacing w:after="0"/>
              <w:jc w:val="right"/>
            </w:pPr>
            <w:r w:rsidRPr="006F1EFC">
              <w:t>0</w:t>
            </w:r>
          </w:p>
        </w:tc>
        <w:tc>
          <w:tcPr>
            <w:tcW w:w="1842" w:type="dxa"/>
            <w:tcBorders>
              <w:top w:val="nil"/>
              <w:left w:val="nil"/>
              <w:bottom w:val="single" w:sz="4" w:space="0" w:color="000000"/>
              <w:right w:val="single" w:sz="4" w:space="0" w:color="auto"/>
            </w:tcBorders>
            <w:shd w:val="clear" w:color="auto" w:fill="auto"/>
            <w:noWrap/>
            <w:vAlign w:val="bottom"/>
            <w:hideMark/>
          </w:tcPr>
          <w:p w14:paraId="5868ED71" w14:textId="77777777" w:rsidR="0038525F" w:rsidRPr="006F1EFC" w:rsidRDefault="0038525F" w:rsidP="004F799C">
            <w:pPr>
              <w:spacing w:after="0"/>
              <w:jc w:val="right"/>
            </w:pPr>
            <w:r w:rsidRPr="006F1EFC">
              <w:t>0</w:t>
            </w:r>
          </w:p>
        </w:tc>
        <w:tc>
          <w:tcPr>
            <w:tcW w:w="1985" w:type="dxa"/>
            <w:tcBorders>
              <w:top w:val="nil"/>
              <w:left w:val="nil"/>
              <w:bottom w:val="single" w:sz="4" w:space="0" w:color="000000"/>
              <w:right w:val="single" w:sz="4" w:space="0" w:color="auto"/>
            </w:tcBorders>
            <w:shd w:val="clear" w:color="auto" w:fill="auto"/>
            <w:noWrap/>
            <w:vAlign w:val="bottom"/>
            <w:hideMark/>
          </w:tcPr>
          <w:p w14:paraId="4C69F260" w14:textId="77777777" w:rsidR="0038525F" w:rsidRPr="006F1EFC" w:rsidRDefault="0038525F" w:rsidP="004F799C">
            <w:pPr>
              <w:spacing w:after="0"/>
              <w:jc w:val="right"/>
            </w:pPr>
            <w:r w:rsidRPr="006F1EFC">
              <w:t>5</w:t>
            </w:r>
          </w:p>
        </w:tc>
      </w:tr>
      <w:tr w:rsidR="0038525F" w:rsidRPr="003963E0" w14:paraId="6C3A0DB9" w14:textId="77777777" w:rsidTr="00914B44">
        <w:trPr>
          <w:cantSplit/>
          <w:trHeight w:val="285"/>
          <w:tblHeader/>
        </w:trPr>
        <w:tc>
          <w:tcPr>
            <w:tcW w:w="1380" w:type="dxa"/>
            <w:tcBorders>
              <w:top w:val="nil"/>
              <w:left w:val="nil"/>
              <w:bottom w:val="single" w:sz="4" w:space="0" w:color="auto"/>
              <w:right w:val="nil"/>
            </w:tcBorders>
            <w:shd w:val="clear" w:color="000000" w:fill="D9D9D9"/>
            <w:noWrap/>
            <w:vAlign w:val="bottom"/>
            <w:hideMark/>
          </w:tcPr>
          <w:p w14:paraId="021F0481" w14:textId="77777777" w:rsidR="0038525F" w:rsidRPr="003963E0" w:rsidRDefault="0038525F" w:rsidP="004F799C">
            <w:pPr>
              <w:spacing w:after="0"/>
              <w:rPr>
                <w:b/>
              </w:rPr>
            </w:pPr>
            <w:r w:rsidRPr="003963E0">
              <w:rPr>
                <w:b/>
              </w:rPr>
              <w:t>Total</w:t>
            </w:r>
          </w:p>
        </w:tc>
        <w:tc>
          <w:tcPr>
            <w:tcW w:w="2448" w:type="dxa"/>
            <w:tcBorders>
              <w:top w:val="nil"/>
              <w:left w:val="single" w:sz="4" w:space="0" w:color="auto"/>
              <w:bottom w:val="single" w:sz="4" w:space="0" w:color="auto"/>
              <w:right w:val="nil"/>
            </w:tcBorders>
            <w:shd w:val="clear" w:color="000000" w:fill="D9D9D9"/>
            <w:noWrap/>
            <w:vAlign w:val="bottom"/>
            <w:hideMark/>
          </w:tcPr>
          <w:p w14:paraId="42CDAC32" w14:textId="17CF94E9" w:rsidR="0038525F" w:rsidRPr="003963E0" w:rsidRDefault="0038525F" w:rsidP="004F799C">
            <w:pPr>
              <w:spacing w:after="0"/>
              <w:jc w:val="right"/>
              <w:rPr>
                <w:b/>
              </w:rPr>
            </w:pPr>
            <w:r w:rsidRPr="003963E0">
              <w:rPr>
                <w:b/>
              </w:rPr>
              <w:t>422</w:t>
            </w:r>
          </w:p>
        </w:tc>
        <w:tc>
          <w:tcPr>
            <w:tcW w:w="1842" w:type="dxa"/>
            <w:tcBorders>
              <w:top w:val="nil"/>
              <w:left w:val="nil"/>
              <w:bottom w:val="single" w:sz="4" w:space="0" w:color="auto"/>
              <w:right w:val="single" w:sz="4" w:space="0" w:color="auto"/>
            </w:tcBorders>
            <w:shd w:val="clear" w:color="000000" w:fill="D9D9D9"/>
            <w:noWrap/>
            <w:vAlign w:val="bottom"/>
            <w:hideMark/>
          </w:tcPr>
          <w:p w14:paraId="6753C76A" w14:textId="1190729C" w:rsidR="0038525F" w:rsidRPr="003963E0" w:rsidRDefault="0038525F" w:rsidP="004F799C">
            <w:pPr>
              <w:spacing w:after="0"/>
              <w:jc w:val="right"/>
              <w:rPr>
                <w:b/>
              </w:rPr>
            </w:pPr>
            <w:r w:rsidRPr="003963E0">
              <w:rPr>
                <w:b/>
              </w:rPr>
              <w:t>360</w:t>
            </w:r>
          </w:p>
        </w:tc>
        <w:tc>
          <w:tcPr>
            <w:tcW w:w="1985" w:type="dxa"/>
            <w:tcBorders>
              <w:top w:val="nil"/>
              <w:left w:val="nil"/>
              <w:bottom w:val="single" w:sz="4" w:space="0" w:color="auto"/>
              <w:right w:val="single" w:sz="4" w:space="0" w:color="auto"/>
            </w:tcBorders>
            <w:shd w:val="clear" w:color="000000" w:fill="D9D9D9"/>
            <w:noWrap/>
            <w:vAlign w:val="bottom"/>
            <w:hideMark/>
          </w:tcPr>
          <w:p w14:paraId="141611C4" w14:textId="6D89747B" w:rsidR="0038525F" w:rsidRPr="003963E0" w:rsidRDefault="0038525F" w:rsidP="004F799C">
            <w:pPr>
              <w:spacing w:after="0"/>
              <w:jc w:val="right"/>
              <w:rPr>
                <w:b/>
              </w:rPr>
            </w:pPr>
            <w:r w:rsidRPr="003963E0">
              <w:rPr>
                <w:b/>
              </w:rPr>
              <w:t>132</w:t>
            </w:r>
          </w:p>
        </w:tc>
      </w:tr>
    </w:tbl>
    <w:p w14:paraId="64E35E10" w14:textId="77777777" w:rsidR="004F799C" w:rsidRDefault="004F799C">
      <w:pPr>
        <w:spacing w:after="160" w:line="259" w:lineRule="auto"/>
        <w:rPr>
          <w:rFonts w:eastAsiaTheme="majorEastAsia" w:cstheme="majorBidi"/>
          <w:b/>
          <w:iCs/>
          <w:sz w:val="24"/>
        </w:rPr>
      </w:pPr>
      <w:r>
        <w:br w:type="page"/>
      </w:r>
    </w:p>
    <w:p w14:paraId="2F237D1B" w14:textId="2BC1147E" w:rsidR="00AF696A" w:rsidRDefault="00AF696A" w:rsidP="00914B44">
      <w:pPr>
        <w:pStyle w:val="Caption"/>
        <w:keepNext/>
      </w:pPr>
      <w:r>
        <w:t xml:space="preserve">Table </w:t>
      </w:r>
      <w:r>
        <w:fldChar w:fldCharType="begin"/>
      </w:r>
      <w:r>
        <w:instrText xml:space="preserve"> SEQ Table \* ARABIC </w:instrText>
      </w:r>
      <w:r>
        <w:fldChar w:fldCharType="separate"/>
      </w:r>
      <w:r w:rsidR="0070003B">
        <w:rPr>
          <w:noProof/>
        </w:rPr>
        <w:t>13</w:t>
      </w:r>
      <w:r>
        <w:fldChar w:fldCharType="end"/>
      </w:r>
      <w:r>
        <w:t xml:space="preserve"> </w:t>
      </w:r>
      <w:r w:rsidRPr="00396681">
        <w:t>Employee age,</w:t>
      </w:r>
      <w:r>
        <w:t xml:space="preserve"> gender, and classification for 2016</w:t>
      </w:r>
    </w:p>
    <w:tbl>
      <w:tblPr>
        <w:tblW w:w="7655" w:type="dxa"/>
        <w:tblLook w:val="04A0" w:firstRow="1" w:lastRow="0" w:firstColumn="1" w:lastColumn="0" w:noHBand="0" w:noVBand="1"/>
        <w:tblDescription w:val="Table shows ongoing and fixed-term staff FTE broken down by gender, age and classification at the last pay of June 2016."/>
      </w:tblPr>
      <w:tblGrid>
        <w:gridCol w:w="2268"/>
        <w:gridCol w:w="1701"/>
        <w:gridCol w:w="1701"/>
        <w:gridCol w:w="1985"/>
      </w:tblGrid>
      <w:tr w:rsidR="0038525F" w:rsidRPr="006F1EFC" w14:paraId="1CEF0EFC" w14:textId="77777777" w:rsidTr="00914B44">
        <w:trPr>
          <w:cantSplit/>
          <w:trHeight w:val="552"/>
          <w:tblHeader/>
        </w:trPr>
        <w:tc>
          <w:tcPr>
            <w:tcW w:w="2268" w:type="dxa"/>
            <w:tcBorders>
              <w:left w:val="nil"/>
              <w:bottom w:val="nil"/>
              <w:right w:val="single" w:sz="4" w:space="0" w:color="auto"/>
            </w:tcBorders>
            <w:shd w:val="clear" w:color="000000" w:fill="D9D9D9"/>
            <w:noWrap/>
            <w:vAlign w:val="bottom"/>
            <w:hideMark/>
          </w:tcPr>
          <w:p w14:paraId="7A991621" w14:textId="25A8F135" w:rsidR="0038525F" w:rsidRPr="00914B44" w:rsidRDefault="00AF696A" w:rsidP="004F799C">
            <w:pPr>
              <w:spacing w:after="0"/>
              <w:rPr>
                <w:b/>
              </w:rPr>
            </w:pPr>
            <w:r w:rsidRPr="00914B44">
              <w:rPr>
                <w:b/>
              </w:rPr>
              <w:t>2016</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0E3345" w14:textId="77777777" w:rsidR="0038525F" w:rsidRPr="003963E0" w:rsidRDefault="0038525F" w:rsidP="004F799C">
            <w:pPr>
              <w:spacing w:after="0"/>
              <w:jc w:val="right"/>
              <w:rPr>
                <w:b/>
              </w:rPr>
            </w:pPr>
            <w:r>
              <w:rPr>
                <w:b/>
              </w:rPr>
              <w:t xml:space="preserve">Ongoing </w:t>
            </w:r>
            <w:r w:rsidRPr="003963E0">
              <w:rPr>
                <w:b/>
              </w:rPr>
              <w:t>Employees (Headcount)</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D1B5E2" w14:textId="77777777" w:rsidR="0038525F" w:rsidRPr="003963E0" w:rsidRDefault="0038525F" w:rsidP="004F799C">
            <w:pPr>
              <w:spacing w:after="0"/>
              <w:jc w:val="right"/>
              <w:rPr>
                <w:b/>
              </w:rPr>
            </w:pPr>
            <w:r>
              <w:rPr>
                <w:b/>
              </w:rPr>
              <w:t xml:space="preserve">Ongoing </w:t>
            </w:r>
            <w:r w:rsidRPr="003963E0">
              <w:rPr>
                <w:b/>
              </w:rPr>
              <w:t>FTE</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3B7471" w14:textId="77777777" w:rsidR="0038525F" w:rsidRPr="003963E0" w:rsidRDefault="0038525F" w:rsidP="004F799C">
            <w:pPr>
              <w:spacing w:after="0"/>
              <w:jc w:val="right"/>
              <w:rPr>
                <w:b/>
              </w:rPr>
            </w:pPr>
            <w:r>
              <w:rPr>
                <w:b/>
              </w:rPr>
              <w:t xml:space="preserve">Fixed-term &amp; Casual </w:t>
            </w:r>
            <w:r w:rsidRPr="003963E0">
              <w:rPr>
                <w:b/>
              </w:rPr>
              <w:t>FTE</w:t>
            </w:r>
          </w:p>
        </w:tc>
      </w:tr>
      <w:tr w:rsidR="0038525F" w:rsidRPr="00BC6720" w14:paraId="2398D3E2"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1A1E9DCF" w14:textId="77777777" w:rsidR="0038525F" w:rsidRPr="00BC6720" w:rsidRDefault="0038525F" w:rsidP="004F799C">
            <w:pPr>
              <w:spacing w:after="0"/>
              <w:rPr>
                <w:b/>
              </w:rPr>
            </w:pPr>
            <w:r w:rsidRPr="00BC6720">
              <w:rPr>
                <w:b/>
              </w:rPr>
              <w:t>Gender</w:t>
            </w:r>
          </w:p>
        </w:tc>
      </w:tr>
      <w:tr w:rsidR="0038525F" w:rsidRPr="006F1EFC" w14:paraId="1CD9AB1A"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39055C18" w14:textId="77777777" w:rsidR="0038525F" w:rsidRPr="006F1EFC" w:rsidRDefault="0038525F" w:rsidP="004F799C">
            <w:pPr>
              <w:spacing w:after="0"/>
            </w:pPr>
            <w:r w:rsidRPr="006F1EFC">
              <w:t>Female</w:t>
            </w:r>
          </w:p>
        </w:tc>
        <w:tc>
          <w:tcPr>
            <w:tcW w:w="1701" w:type="dxa"/>
            <w:tcBorders>
              <w:top w:val="nil"/>
              <w:left w:val="nil"/>
              <w:bottom w:val="dashed" w:sz="4" w:space="0" w:color="2F75B5"/>
              <w:right w:val="nil"/>
            </w:tcBorders>
            <w:shd w:val="clear" w:color="auto" w:fill="auto"/>
            <w:noWrap/>
            <w:vAlign w:val="bottom"/>
            <w:hideMark/>
          </w:tcPr>
          <w:p w14:paraId="49A9D06E" w14:textId="77777777" w:rsidR="0038525F" w:rsidRPr="006F1EFC" w:rsidRDefault="0038525F" w:rsidP="004F799C">
            <w:pPr>
              <w:spacing w:after="0"/>
              <w:jc w:val="right"/>
            </w:pPr>
            <w:r w:rsidRPr="006F1EFC">
              <w:t>261</w:t>
            </w:r>
          </w:p>
        </w:tc>
        <w:tc>
          <w:tcPr>
            <w:tcW w:w="1701" w:type="dxa"/>
            <w:tcBorders>
              <w:top w:val="nil"/>
              <w:left w:val="nil"/>
              <w:bottom w:val="dashed" w:sz="4" w:space="0" w:color="2F75B5"/>
              <w:right w:val="nil"/>
            </w:tcBorders>
            <w:shd w:val="clear" w:color="auto" w:fill="auto"/>
            <w:noWrap/>
            <w:vAlign w:val="bottom"/>
            <w:hideMark/>
          </w:tcPr>
          <w:p w14:paraId="12ADE7AD" w14:textId="77777777" w:rsidR="0038525F" w:rsidRPr="006F1EFC" w:rsidRDefault="0038525F" w:rsidP="004F799C">
            <w:pPr>
              <w:spacing w:after="0"/>
              <w:jc w:val="right"/>
            </w:pPr>
            <w:r w:rsidRPr="006F1EFC">
              <w:t>220</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349D97EA" w14:textId="77777777" w:rsidR="0038525F" w:rsidRPr="006F1EFC" w:rsidRDefault="0038525F" w:rsidP="004F799C">
            <w:pPr>
              <w:spacing w:after="0"/>
              <w:jc w:val="right"/>
            </w:pPr>
            <w:r w:rsidRPr="006F1EFC">
              <w:t>72</w:t>
            </w:r>
          </w:p>
        </w:tc>
      </w:tr>
      <w:tr w:rsidR="0038525F" w:rsidRPr="006F1EFC" w14:paraId="67D3D425" w14:textId="77777777" w:rsidTr="00914B44">
        <w:trPr>
          <w:cantSplit/>
          <w:trHeight w:val="285"/>
          <w:tblHeader/>
        </w:trPr>
        <w:tc>
          <w:tcPr>
            <w:tcW w:w="2268" w:type="dxa"/>
            <w:tcBorders>
              <w:top w:val="nil"/>
              <w:left w:val="nil"/>
              <w:bottom w:val="single" w:sz="4" w:space="0" w:color="auto"/>
              <w:right w:val="nil"/>
            </w:tcBorders>
            <w:shd w:val="clear" w:color="auto" w:fill="auto"/>
            <w:noWrap/>
            <w:vAlign w:val="bottom"/>
            <w:hideMark/>
          </w:tcPr>
          <w:p w14:paraId="6585B5AC" w14:textId="77777777" w:rsidR="0038525F" w:rsidRPr="006F1EFC" w:rsidRDefault="0038525F" w:rsidP="004F799C">
            <w:pPr>
              <w:spacing w:after="0"/>
            </w:pPr>
            <w:r w:rsidRPr="006F1EFC">
              <w:t>Male</w:t>
            </w:r>
          </w:p>
        </w:tc>
        <w:tc>
          <w:tcPr>
            <w:tcW w:w="1701" w:type="dxa"/>
            <w:tcBorders>
              <w:top w:val="nil"/>
              <w:left w:val="nil"/>
              <w:bottom w:val="single" w:sz="4" w:space="0" w:color="auto"/>
              <w:right w:val="nil"/>
            </w:tcBorders>
            <w:shd w:val="clear" w:color="auto" w:fill="auto"/>
            <w:noWrap/>
            <w:vAlign w:val="bottom"/>
            <w:hideMark/>
          </w:tcPr>
          <w:p w14:paraId="1C262D4D" w14:textId="77777777" w:rsidR="0038525F" w:rsidRPr="006F1EFC" w:rsidRDefault="0038525F" w:rsidP="004F799C">
            <w:pPr>
              <w:spacing w:after="0"/>
              <w:jc w:val="right"/>
            </w:pPr>
            <w:r w:rsidRPr="006F1EFC">
              <w:t>178</w:t>
            </w:r>
          </w:p>
        </w:tc>
        <w:tc>
          <w:tcPr>
            <w:tcW w:w="1701" w:type="dxa"/>
            <w:tcBorders>
              <w:top w:val="nil"/>
              <w:left w:val="nil"/>
              <w:bottom w:val="single" w:sz="4" w:space="0" w:color="auto"/>
              <w:right w:val="nil"/>
            </w:tcBorders>
            <w:shd w:val="clear" w:color="auto" w:fill="auto"/>
            <w:noWrap/>
            <w:vAlign w:val="bottom"/>
            <w:hideMark/>
          </w:tcPr>
          <w:p w14:paraId="7FA4B34B" w14:textId="77777777" w:rsidR="0038525F" w:rsidRPr="006F1EFC" w:rsidRDefault="0038525F" w:rsidP="004F799C">
            <w:pPr>
              <w:spacing w:after="0"/>
              <w:jc w:val="right"/>
            </w:pPr>
            <w:r w:rsidRPr="006F1EFC">
              <w:t>161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C7F39A8" w14:textId="77777777" w:rsidR="0038525F" w:rsidRPr="006F1EFC" w:rsidRDefault="0038525F" w:rsidP="004F799C">
            <w:pPr>
              <w:spacing w:after="0"/>
              <w:jc w:val="right"/>
            </w:pPr>
            <w:r w:rsidRPr="006F1EFC">
              <w:t>55</w:t>
            </w:r>
          </w:p>
        </w:tc>
      </w:tr>
      <w:tr w:rsidR="0038525F" w:rsidRPr="006F1EFC" w14:paraId="52E756D5" w14:textId="77777777" w:rsidTr="00914B44">
        <w:trPr>
          <w:cantSplit/>
          <w:trHeight w:val="285"/>
          <w:tblHeader/>
        </w:trPr>
        <w:tc>
          <w:tcPr>
            <w:tcW w:w="2268" w:type="dxa"/>
            <w:tcBorders>
              <w:top w:val="nil"/>
              <w:left w:val="nil"/>
              <w:bottom w:val="nil"/>
              <w:right w:val="nil"/>
            </w:tcBorders>
            <w:shd w:val="clear" w:color="000000" w:fill="D9D9D9"/>
            <w:noWrap/>
            <w:vAlign w:val="bottom"/>
            <w:hideMark/>
          </w:tcPr>
          <w:p w14:paraId="447E81DB" w14:textId="77777777" w:rsidR="0038525F" w:rsidRPr="006F1EFC" w:rsidRDefault="0038525F" w:rsidP="004F799C">
            <w:pPr>
              <w:spacing w:after="0"/>
            </w:pPr>
            <w:r w:rsidRPr="006F1EFC">
              <w:t>Total</w:t>
            </w:r>
          </w:p>
        </w:tc>
        <w:tc>
          <w:tcPr>
            <w:tcW w:w="1701" w:type="dxa"/>
            <w:tcBorders>
              <w:top w:val="nil"/>
              <w:left w:val="nil"/>
              <w:bottom w:val="nil"/>
              <w:right w:val="nil"/>
            </w:tcBorders>
            <w:shd w:val="clear" w:color="000000" w:fill="D9D9D9"/>
            <w:noWrap/>
            <w:vAlign w:val="center"/>
            <w:hideMark/>
          </w:tcPr>
          <w:p w14:paraId="72F82B82" w14:textId="77777777" w:rsidR="0038525F" w:rsidRPr="006F1EFC" w:rsidRDefault="0038525F" w:rsidP="004F799C">
            <w:pPr>
              <w:spacing w:after="0"/>
              <w:jc w:val="right"/>
            </w:pPr>
            <w:r w:rsidRPr="006F1EFC">
              <w:t>439</w:t>
            </w:r>
          </w:p>
        </w:tc>
        <w:tc>
          <w:tcPr>
            <w:tcW w:w="1701" w:type="dxa"/>
            <w:tcBorders>
              <w:top w:val="nil"/>
              <w:left w:val="nil"/>
              <w:bottom w:val="nil"/>
              <w:right w:val="nil"/>
            </w:tcBorders>
            <w:shd w:val="clear" w:color="000000" w:fill="D9D9D9"/>
            <w:noWrap/>
            <w:vAlign w:val="center"/>
            <w:hideMark/>
          </w:tcPr>
          <w:p w14:paraId="35AA05F9" w14:textId="77777777" w:rsidR="0038525F" w:rsidRPr="006F1EFC" w:rsidRDefault="0038525F" w:rsidP="004F799C">
            <w:pPr>
              <w:spacing w:after="0"/>
              <w:jc w:val="right"/>
            </w:pPr>
            <w:r w:rsidRPr="006F1EFC">
              <w:t>380</w:t>
            </w:r>
          </w:p>
        </w:tc>
        <w:tc>
          <w:tcPr>
            <w:tcW w:w="1985" w:type="dxa"/>
            <w:tcBorders>
              <w:top w:val="nil"/>
              <w:left w:val="single" w:sz="4" w:space="0" w:color="auto"/>
              <w:bottom w:val="nil"/>
              <w:right w:val="single" w:sz="4" w:space="0" w:color="auto"/>
            </w:tcBorders>
            <w:shd w:val="clear" w:color="000000" w:fill="D9D9D9"/>
            <w:noWrap/>
            <w:vAlign w:val="center"/>
            <w:hideMark/>
          </w:tcPr>
          <w:p w14:paraId="56B40316" w14:textId="77777777" w:rsidR="0038525F" w:rsidRPr="006F1EFC" w:rsidRDefault="0038525F" w:rsidP="004F799C">
            <w:pPr>
              <w:spacing w:after="0"/>
              <w:jc w:val="right"/>
            </w:pPr>
            <w:r w:rsidRPr="006F1EFC">
              <w:t>127</w:t>
            </w:r>
          </w:p>
        </w:tc>
      </w:tr>
      <w:tr w:rsidR="0038525F" w:rsidRPr="00BC6720" w14:paraId="2AA9192D"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0FFAFC2E" w14:textId="77777777" w:rsidR="0038525F" w:rsidRPr="00BC6720" w:rsidRDefault="0038525F" w:rsidP="004F799C">
            <w:pPr>
              <w:spacing w:after="0"/>
              <w:rPr>
                <w:b/>
              </w:rPr>
            </w:pPr>
            <w:r w:rsidRPr="00BC6720">
              <w:rPr>
                <w:b/>
              </w:rPr>
              <w:t>Age</w:t>
            </w:r>
          </w:p>
        </w:tc>
      </w:tr>
      <w:tr w:rsidR="0038525F" w:rsidRPr="006F1EFC" w14:paraId="604B1254"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34378A1F" w14:textId="77777777" w:rsidR="0038525F" w:rsidRPr="006F1EFC" w:rsidRDefault="0038525F" w:rsidP="004F799C">
            <w:pPr>
              <w:spacing w:after="0"/>
            </w:pPr>
            <w:r w:rsidRPr="006F1EFC">
              <w:t>Under 25</w:t>
            </w:r>
          </w:p>
        </w:tc>
        <w:tc>
          <w:tcPr>
            <w:tcW w:w="1701" w:type="dxa"/>
            <w:tcBorders>
              <w:top w:val="nil"/>
              <w:left w:val="nil"/>
              <w:bottom w:val="dashed" w:sz="4" w:space="0" w:color="2F75B5"/>
              <w:right w:val="nil"/>
            </w:tcBorders>
            <w:shd w:val="clear" w:color="auto" w:fill="auto"/>
            <w:noWrap/>
            <w:vAlign w:val="bottom"/>
            <w:hideMark/>
          </w:tcPr>
          <w:p w14:paraId="486D4A32" w14:textId="40697A48" w:rsidR="0038525F" w:rsidRPr="006F1EFC" w:rsidRDefault="0038525F" w:rsidP="004F799C">
            <w:pPr>
              <w:spacing w:after="0"/>
              <w:jc w:val="right"/>
            </w:pPr>
            <w:r>
              <w:t>4</w:t>
            </w:r>
          </w:p>
        </w:tc>
        <w:tc>
          <w:tcPr>
            <w:tcW w:w="1701" w:type="dxa"/>
            <w:tcBorders>
              <w:top w:val="nil"/>
              <w:left w:val="nil"/>
              <w:bottom w:val="dashed" w:sz="4" w:space="0" w:color="2F75B5"/>
              <w:right w:val="nil"/>
            </w:tcBorders>
            <w:shd w:val="clear" w:color="auto" w:fill="auto"/>
            <w:noWrap/>
            <w:vAlign w:val="bottom"/>
            <w:hideMark/>
          </w:tcPr>
          <w:p w14:paraId="23C43A3B" w14:textId="2984FA0B" w:rsidR="0038525F" w:rsidRPr="006F1EFC" w:rsidRDefault="0038525F" w:rsidP="004F799C">
            <w:pPr>
              <w:spacing w:after="0"/>
              <w:jc w:val="right"/>
            </w:pPr>
            <w:r>
              <w:t>2</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39FAA9A6" w14:textId="6D794253" w:rsidR="0038525F" w:rsidRPr="006F1EFC" w:rsidRDefault="0038525F" w:rsidP="004F799C">
            <w:pPr>
              <w:spacing w:after="0"/>
              <w:jc w:val="right"/>
            </w:pPr>
            <w:r w:rsidRPr="006F1EFC">
              <w:t>1</w:t>
            </w:r>
            <w:r>
              <w:t>2</w:t>
            </w:r>
          </w:p>
        </w:tc>
      </w:tr>
      <w:tr w:rsidR="0038525F" w:rsidRPr="006F1EFC" w14:paraId="56A67D28"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3B0B163B" w14:textId="77777777" w:rsidR="0038525F" w:rsidRPr="006F1EFC" w:rsidRDefault="0038525F" w:rsidP="004F799C">
            <w:pPr>
              <w:spacing w:after="0"/>
            </w:pPr>
            <w:r w:rsidRPr="006F1EFC">
              <w:t>25-34</w:t>
            </w:r>
          </w:p>
        </w:tc>
        <w:tc>
          <w:tcPr>
            <w:tcW w:w="1701" w:type="dxa"/>
            <w:tcBorders>
              <w:top w:val="nil"/>
              <w:left w:val="nil"/>
              <w:bottom w:val="dashed" w:sz="4" w:space="0" w:color="2F75B5"/>
              <w:right w:val="nil"/>
            </w:tcBorders>
            <w:shd w:val="clear" w:color="auto" w:fill="auto"/>
            <w:noWrap/>
            <w:vAlign w:val="bottom"/>
            <w:hideMark/>
          </w:tcPr>
          <w:p w14:paraId="619E4541" w14:textId="18457D12" w:rsidR="0038525F" w:rsidRPr="006F1EFC" w:rsidRDefault="0038525F" w:rsidP="004F799C">
            <w:pPr>
              <w:spacing w:after="0"/>
              <w:jc w:val="right"/>
            </w:pPr>
            <w:r>
              <w:t>96</w:t>
            </w:r>
          </w:p>
        </w:tc>
        <w:tc>
          <w:tcPr>
            <w:tcW w:w="1701" w:type="dxa"/>
            <w:tcBorders>
              <w:top w:val="nil"/>
              <w:left w:val="nil"/>
              <w:bottom w:val="dashed" w:sz="4" w:space="0" w:color="2F75B5"/>
              <w:right w:val="nil"/>
            </w:tcBorders>
            <w:shd w:val="clear" w:color="auto" w:fill="auto"/>
            <w:noWrap/>
            <w:vAlign w:val="bottom"/>
            <w:hideMark/>
          </w:tcPr>
          <w:p w14:paraId="0FD3C886" w14:textId="3CDBD66F" w:rsidR="0038525F" w:rsidRPr="006F1EFC" w:rsidRDefault="0038525F" w:rsidP="004F799C">
            <w:pPr>
              <w:spacing w:after="0"/>
              <w:jc w:val="right"/>
            </w:pPr>
            <w:r>
              <w:t>81</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4AC08476" w14:textId="58BE3152" w:rsidR="0038525F" w:rsidRPr="006F1EFC" w:rsidRDefault="0038525F" w:rsidP="004F799C">
            <w:pPr>
              <w:spacing w:after="0"/>
              <w:jc w:val="right"/>
            </w:pPr>
            <w:r>
              <w:t>58</w:t>
            </w:r>
          </w:p>
        </w:tc>
      </w:tr>
      <w:tr w:rsidR="0038525F" w:rsidRPr="006F1EFC" w14:paraId="3CE6B5E0"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4C1C3CA6" w14:textId="77777777" w:rsidR="0038525F" w:rsidRPr="006F1EFC" w:rsidRDefault="0038525F" w:rsidP="004F799C">
            <w:pPr>
              <w:spacing w:after="0"/>
            </w:pPr>
            <w:r w:rsidRPr="006F1EFC">
              <w:t>35-44</w:t>
            </w:r>
          </w:p>
        </w:tc>
        <w:tc>
          <w:tcPr>
            <w:tcW w:w="1701" w:type="dxa"/>
            <w:tcBorders>
              <w:top w:val="nil"/>
              <w:left w:val="nil"/>
              <w:bottom w:val="dashed" w:sz="4" w:space="0" w:color="2F75B5"/>
              <w:right w:val="nil"/>
            </w:tcBorders>
            <w:shd w:val="clear" w:color="auto" w:fill="auto"/>
            <w:noWrap/>
            <w:vAlign w:val="bottom"/>
            <w:hideMark/>
          </w:tcPr>
          <w:p w14:paraId="4383A5D3" w14:textId="59256B72" w:rsidR="0038525F" w:rsidRPr="006F1EFC" w:rsidRDefault="0038525F" w:rsidP="004F799C">
            <w:pPr>
              <w:spacing w:after="0"/>
              <w:jc w:val="right"/>
            </w:pPr>
            <w:r w:rsidRPr="006F1EFC">
              <w:t>1</w:t>
            </w:r>
            <w:r>
              <w:t>30</w:t>
            </w:r>
          </w:p>
        </w:tc>
        <w:tc>
          <w:tcPr>
            <w:tcW w:w="1701" w:type="dxa"/>
            <w:tcBorders>
              <w:top w:val="nil"/>
              <w:left w:val="nil"/>
              <w:bottom w:val="dashed" w:sz="4" w:space="0" w:color="2F75B5"/>
              <w:right w:val="nil"/>
            </w:tcBorders>
            <w:shd w:val="clear" w:color="auto" w:fill="auto"/>
            <w:noWrap/>
            <w:vAlign w:val="bottom"/>
            <w:hideMark/>
          </w:tcPr>
          <w:p w14:paraId="2C7D7A94" w14:textId="0B97CEEE" w:rsidR="0038525F" w:rsidRPr="006F1EFC" w:rsidRDefault="0038525F" w:rsidP="004F799C">
            <w:pPr>
              <w:spacing w:after="0"/>
              <w:jc w:val="right"/>
            </w:pPr>
            <w:r w:rsidRPr="006F1EFC">
              <w:t>11</w:t>
            </w:r>
            <w:r>
              <w:t>4</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64D43AF5" w14:textId="77777777" w:rsidR="0038525F" w:rsidRPr="006F1EFC" w:rsidRDefault="0038525F" w:rsidP="004F799C">
            <w:pPr>
              <w:spacing w:after="0"/>
              <w:jc w:val="right"/>
            </w:pPr>
            <w:r w:rsidRPr="006F1EFC">
              <w:t>33</w:t>
            </w:r>
          </w:p>
        </w:tc>
      </w:tr>
      <w:tr w:rsidR="0038525F" w:rsidRPr="006F1EFC" w14:paraId="0E27B1D4"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79DC294A" w14:textId="77777777" w:rsidR="0038525F" w:rsidRPr="006F1EFC" w:rsidRDefault="0038525F" w:rsidP="004F799C">
            <w:pPr>
              <w:spacing w:after="0"/>
            </w:pPr>
            <w:r w:rsidRPr="006F1EFC">
              <w:t>45-54</w:t>
            </w:r>
          </w:p>
        </w:tc>
        <w:tc>
          <w:tcPr>
            <w:tcW w:w="1701" w:type="dxa"/>
            <w:tcBorders>
              <w:top w:val="nil"/>
              <w:left w:val="nil"/>
              <w:bottom w:val="dashed" w:sz="4" w:space="0" w:color="2F75B5"/>
              <w:right w:val="nil"/>
            </w:tcBorders>
            <w:shd w:val="clear" w:color="auto" w:fill="auto"/>
            <w:noWrap/>
            <w:vAlign w:val="bottom"/>
            <w:hideMark/>
          </w:tcPr>
          <w:p w14:paraId="69042319" w14:textId="67876B15" w:rsidR="0038525F" w:rsidRPr="006F1EFC" w:rsidRDefault="0038525F" w:rsidP="004F799C">
            <w:pPr>
              <w:spacing w:after="0"/>
              <w:jc w:val="right"/>
            </w:pPr>
            <w:r w:rsidRPr="006F1EFC">
              <w:t>11</w:t>
            </w:r>
            <w:r>
              <w:t>0</w:t>
            </w:r>
          </w:p>
        </w:tc>
        <w:tc>
          <w:tcPr>
            <w:tcW w:w="1701" w:type="dxa"/>
            <w:tcBorders>
              <w:top w:val="nil"/>
              <w:left w:val="nil"/>
              <w:bottom w:val="dashed" w:sz="4" w:space="0" w:color="2F75B5"/>
              <w:right w:val="nil"/>
            </w:tcBorders>
            <w:shd w:val="clear" w:color="auto" w:fill="auto"/>
            <w:noWrap/>
            <w:vAlign w:val="bottom"/>
            <w:hideMark/>
          </w:tcPr>
          <w:p w14:paraId="5EC366C6" w14:textId="5123FD56" w:rsidR="0038525F" w:rsidRPr="006F1EFC" w:rsidRDefault="0038525F" w:rsidP="004F799C">
            <w:pPr>
              <w:spacing w:after="0"/>
              <w:jc w:val="right"/>
            </w:pPr>
            <w:r>
              <w:t>96</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094A9AF7" w14:textId="6CBABDFB" w:rsidR="0038525F" w:rsidRPr="006F1EFC" w:rsidRDefault="0038525F" w:rsidP="004F799C">
            <w:pPr>
              <w:spacing w:after="0"/>
              <w:jc w:val="right"/>
            </w:pPr>
            <w:r w:rsidRPr="006F1EFC">
              <w:t>1</w:t>
            </w:r>
            <w:r>
              <w:t>6</w:t>
            </w:r>
          </w:p>
        </w:tc>
      </w:tr>
      <w:tr w:rsidR="0038525F" w:rsidRPr="006F1EFC" w14:paraId="7BE92181"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23DDB90E" w14:textId="77777777" w:rsidR="0038525F" w:rsidRPr="006F1EFC" w:rsidRDefault="0038525F" w:rsidP="004F799C">
            <w:pPr>
              <w:spacing w:after="0"/>
            </w:pPr>
            <w:r w:rsidRPr="006F1EFC">
              <w:t>55-64</w:t>
            </w:r>
          </w:p>
        </w:tc>
        <w:tc>
          <w:tcPr>
            <w:tcW w:w="1701" w:type="dxa"/>
            <w:tcBorders>
              <w:top w:val="nil"/>
              <w:left w:val="nil"/>
              <w:bottom w:val="dashed" w:sz="4" w:space="0" w:color="2F75B5"/>
              <w:right w:val="nil"/>
            </w:tcBorders>
            <w:shd w:val="clear" w:color="auto" w:fill="auto"/>
            <w:noWrap/>
            <w:vAlign w:val="bottom"/>
            <w:hideMark/>
          </w:tcPr>
          <w:p w14:paraId="154C9551" w14:textId="735B2171" w:rsidR="0038525F" w:rsidRPr="006F1EFC" w:rsidRDefault="0038525F" w:rsidP="004F799C">
            <w:pPr>
              <w:spacing w:after="0"/>
              <w:jc w:val="right"/>
            </w:pPr>
            <w:r>
              <w:t>78</w:t>
            </w:r>
          </w:p>
        </w:tc>
        <w:tc>
          <w:tcPr>
            <w:tcW w:w="1701" w:type="dxa"/>
            <w:tcBorders>
              <w:top w:val="nil"/>
              <w:left w:val="nil"/>
              <w:bottom w:val="dashed" w:sz="4" w:space="0" w:color="2F75B5"/>
              <w:right w:val="nil"/>
            </w:tcBorders>
            <w:shd w:val="clear" w:color="auto" w:fill="auto"/>
            <w:noWrap/>
            <w:vAlign w:val="bottom"/>
            <w:hideMark/>
          </w:tcPr>
          <w:p w14:paraId="3608F02F" w14:textId="0A1ED1CF" w:rsidR="0038525F" w:rsidRPr="006F1EFC" w:rsidRDefault="0038525F" w:rsidP="004F799C">
            <w:pPr>
              <w:spacing w:after="0"/>
              <w:jc w:val="right"/>
            </w:pPr>
            <w:r w:rsidRPr="006F1EFC">
              <w:t>7</w:t>
            </w:r>
            <w:r>
              <w:t>0</w:t>
            </w:r>
          </w:p>
        </w:tc>
        <w:tc>
          <w:tcPr>
            <w:tcW w:w="1985" w:type="dxa"/>
            <w:tcBorders>
              <w:top w:val="nil"/>
              <w:left w:val="single" w:sz="4" w:space="0" w:color="auto"/>
              <w:bottom w:val="dashed" w:sz="4" w:space="0" w:color="2F75B5"/>
              <w:right w:val="single" w:sz="4" w:space="0" w:color="auto"/>
            </w:tcBorders>
            <w:shd w:val="clear" w:color="auto" w:fill="auto"/>
            <w:noWrap/>
            <w:vAlign w:val="bottom"/>
            <w:hideMark/>
          </w:tcPr>
          <w:p w14:paraId="0FF317EA" w14:textId="77777777" w:rsidR="0038525F" w:rsidRPr="006F1EFC" w:rsidRDefault="0038525F" w:rsidP="004F799C">
            <w:pPr>
              <w:spacing w:after="0"/>
              <w:jc w:val="right"/>
            </w:pPr>
            <w:r w:rsidRPr="006F1EFC">
              <w:t>6</w:t>
            </w:r>
          </w:p>
        </w:tc>
      </w:tr>
      <w:tr w:rsidR="0038525F" w:rsidRPr="006F1EFC" w14:paraId="14817E4F" w14:textId="77777777" w:rsidTr="00914B44">
        <w:trPr>
          <w:cantSplit/>
          <w:trHeight w:val="285"/>
          <w:tblHeader/>
        </w:trPr>
        <w:tc>
          <w:tcPr>
            <w:tcW w:w="2268" w:type="dxa"/>
            <w:tcBorders>
              <w:top w:val="nil"/>
              <w:left w:val="nil"/>
              <w:bottom w:val="single" w:sz="4" w:space="0" w:color="000000"/>
              <w:right w:val="nil"/>
            </w:tcBorders>
            <w:shd w:val="clear" w:color="auto" w:fill="auto"/>
            <w:noWrap/>
            <w:vAlign w:val="bottom"/>
            <w:hideMark/>
          </w:tcPr>
          <w:p w14:paraId="39B7463A" w14:textId="77777777" w:rsidR="0038525F" w:rsidRPr="006F1EFC" w:rsidRDefault="0038525F" w:rsidP="004F799C">
            <w:pPr>
              <w:spacing w:after="0"/>
            </w:pPr>
            <w:r w:rsidRPr="006F1EFC">
              <w:t>Over 64</w:t>
            </w:r>
          </w:p>
        </w:tc>
        <w:tc>
          <w:tcPr>
            <w:tcW w:w="1701" w:type="dxa"/>
            <w:tcBorders>
              <w:top w:val="nil"/>
              <w:left w:val="nil"/>
              <w:bottom w:val="single" w:sz="4" w:space="0" w:color="000000"/>
              <w:right w:val="nil"/>
            </w:tcBorders>
            <w:shd w:val="clear" w:color="auto" w:fill="auto"/>
            <w:noWrap/>
            <w:vAlign w:val="bottom"/>
            <w:hideMark/>
          </w:tcPr>
          <w:p w14:paraId="4FAA898D" w14:textId="7810FDE9" w:rsidR="0038525F" w:rsidRPr="006F1EFC" w:rsidRDefault="0038525F" w:rsidP="004F799C">
            <w:pPr>
              <w:spacing w:after="0"/>
              <w:jc w:val="right"/>
            </w:pPr>
            <w:r w:rsidRPr="006F1EFC">
              <w:t>2</w:t>
            </w:r>
            <w:r>
              <w:t>1</w:t>
            </w:r>
          </w:p>
        </w:tc>
        <w:tc>
          <w:tcPr>
            <w:tcW w:w="1701" w:type="dxa"/>
            <w:tcBorders>
              <w:top w:val="nil"/>
              <w:left w:val="nil"/>
              <w:bottom w:val="single" w:sz="4" w:space="0" w:color="000000"/>
              <w:right w:val="nil"/>
            </w:tcBorders>
            <w:shd w:val="clear" w:color="auto" w:fill="auto"/>
            <w:noWrap/>
            <w:vAlign w:val="bottom"/>
            <w:hideMark/>
          </w:tcPr>
          <w:p w14:paraId="5C6BD6C3" w14:textId="3EE9D5F2" w:rsidR="0038525F" w:rsidRPr="006F1EFC" w:rsidRDefault="0038525F" w:rsidP="004F799C">
            <w:pPr>
              <w:spacing w:after="0"/>
              <w:jc w:val="right"/>
            </w:pPr>
            <w:r w:rsidRPr="006F1EFC">
              <w:t>1</w:t>
            </w:r>
            <w:r>
              <w:t>7</w:t>
            </w:r>
          </w:p>
        </w:tc>
        <w:tc>
          <w:tcPr>
            <w:tcW w:w="1985" w:type="dxa"/>
            <w:tcBorders>
              <w:top w:val="nil"/>
              <w:left w:val="single" w:sz="4" w:space="0" w:color="auto"/>
              <w:bottom w:val="single" w:sz="4" w:space="0" w:color="000000"/>
              <w:right w:val="single" w:sz="4" w:space="0" w:color="auto"/>
            </w:tcBorders>
            <w:shd w:val="clear" w:color="auto" w:fill="auto"/>
            <w:noWrap/>
            <w:vAlign w:val="bottom"/>
            <w:hideMark/>
          </w:tcPr>
          <w:p w14:paraId="301AF04D" w14:textId="77777777" w:rsidR="0038525F" w:rsidRPr="006F1EFC" w:rsidRDefault="0038525F" w:rsidP="004F799C">
            <w:pPr>
              <w:spacing w:after="0"/>
              <w:jc w:val="right"/>
            </w:pPr>
            <w:r w:rsidRPr="006F1EFC">
              <w:t>2</w:t>
            </w:r>
          </w:p>
        </w:tc>
      </w:tr>
      <w:tr w:rsidR="0038525F" w:rsidRPr="003963E0" w14:paraId="59B10426" w14:textId="77777777" w:rsidTr="00914B44">
        <w:trPr>
          <w:cantSplit/>
          <w:trHeight w:val="285"/>
          <w:tblHeader/>
        </w:trPr>
        <w:tc>
          <w:tcPr>
            <w:tcW w:w="2268" w:type="dxa"/>
            <w:tcBorders>
              <w:top w:val="nil"/>
              <w:left w:val="nil"/>
              <w:bottom w:val="nil"/>
              <w:right w:val="nil"/>
            </w:tcBorders>
            <w:shd w:val="clear" w:color="000000" w:fill="D9D9D9"/>
            <w:noWrap/>
            <w:vAlign w:val="bottom"/>
            <w:hideMark/>
          </w:tcPr>
          <w:p w14:paraId="46D7695A" w14:textId="77777777" w:rsidR="0038525F" w:rsidRPr="003963E0" w:rsidRDefault="0038525F" w:rsidP="004F799C">
            <w:pPr>
              <w:spacing w:after="0"/>
              <w:rPr>
                <w:b/>
              </w:rPr>
            </w:pPr>
            <w:r w:rsidRPr="003963E0">
              <w:rPr>
                <w:b/>
              </w:rPr>
              <w:t>Total</w:t>
            </w:r>
          </w:p>
        </w:tc>
        <w:tc>
          <w:tcPr>
            <w:tcW w:w="1701" w:type="dxa"/>
            <w:tcBorders>
              <w:top w:val="nil"/>
              <w:left w:val="nil"/>
              <w:bottom w:val="nil"/>
              <w:right w:val="nil"/>
            </w:tcBorders>
            <w:shd w:val="clear" w:color="000000" w:fill="D9D9D9"/>
            <w:noWrap/>
            <w:vAlign w:val="center"/>
            <w:hideMark/>
          </w:tcPr>
          <w:p w14:paraId="1E998A6C" w14:textId="77777777" w:rsidR="0038525F" w:rsidRPr="003963E0" w:rsidRDefault="0038525F" w:rsidP="004F799C">
            <w:pPr>
              <w:spacing w:after="0"/>
              <w:jc w:val="right"/>
              <w:rPr>
                <w:b/>
              </w:rPr>
            </w:pPr>
            <w:r w:rsidRPr="003963E0">
              <w:rPr>
                <w:b/>
              </w:rPr>
              <w:t>439</w:t>
            </w:r>
          </w:p>
        </w:tc>
        <w:tc>
          <w:tcPr>
            <w:tcW w:w="1701" w:type="dxa"/>
            <w:tcBorders>
              <w:top w:val="nil"/>
              <w:left w:val="nil"/>
              <w:bottom w:val="nil"/>
              <w:right w:val="nil"/>
            </w:tcBorders>
            <w:shd w:val="clear" w:color="000000" w:fill="D9D9D9"/>
            <w:noWrap/>
            <w:vAlign w:val="center"/>
            <w:hideMark/>
          </w:tcPr>
          <w:p w14:paraId="03600B4F" w14:textId="77777777" w:rsidR="0038525F" w:rsidRPr="003963E0" w:rsidRDefault="0038525F" w:rsidP="004F799C">
            <w:pPr>
              <w:spacing w:after="0"/>
              <w:jc w:val="right"/>
              <w:rPr>
                <w:b/>
              </w:rPr>
            </w:pPr>
            <w:r w:rsidRPr="003963E0">
              <w:rPr>
                <w:b/>
              </w:rPr>
              <w:t>380</w:t>
            </w:r>
          </w:p>
        </w:tc>
        <w:tc>
          <w:tcPr>
            <w:tcW w:w="1985" w:type="dxa"/>
            <w:tcBorders>
              <w:top w:val="nil"/>
              <w:left w:val="single" w:sz="4" w:space="0" w:color="auto"/>
              <w:bottom w:val="nil"/>
              <w:right w:val="single" w:sz="4" w:space="0" w:color="auto"/>
            </w:tcBorders>
            <w:shd w:val="clear" w:color="000000" w:fill="D9D9D9"/>
            <w:noWrap/>
            <w:vAlign w:val="center"/>
            <w:hideMark/>
          </w:tcPr>
          <w:p w14:paraId="169E8069" w14:textId="77777777" w:rsidR="0038525F" w:rsidRPr="003963E0" w:rsidRDefault="0038525F" w:rsidP="004F799C">
            <w:pPr>
              <w:spacing w:after="0"/>
              <w:jc w:val="right"/>
              <w:rPr>
                <w:b/>
              </w:rPr>
            </w:pPr>
            <w:r w:rsidRPr="003963E0">
              <w:rPr>
                <w:b/>
              </w:rPr>
              <w:t>127</w:t>
            </w:r>
          </w:p>
        </w:tc>
      </w:tr>
      <w:tr w:rsidR="0038525F" w:rsidRPr="00BC6720" w14:paraId="4CA769C1" w14:textId="77777777" w:rsidTr="00914B44">
        <w:trPr>
          <w:cantSplit/>
          <w:trHeight w:val="349"/>
          <w:tblHeader/>
        </w:trPr>
        <w:tc>
          <w:tcPr>
            <w:tcW w:w="7655" w:type="dxa"/>
            <w:gridSpan w:val="4"/>
            <w:tcBorders>
              <w:top w:val="nil"/>
              <w:left w:val="nil"/>
              <w:bottom w:val="single" w:sz="4" w:space="0" w:color="auto"/>
              <w:right w:val="single" w:sz="4" w:space="0" w:color="auto"/>
            </w:tcBorders>
            <w:shd w:val="clear" w:color="000000" w:fill="BFBFBF"/>
            <w:noWrap/>
            <w:vAlign w:val="center"/>
            <w:hideMark/>
          </w:tcPr>
          <w:p w14:paraId="76F914FF" w14:textId="77777777" w:rsidR="0038525F" w:rsidRPr="00BC6720" w:rsidRDefault="0038525F" w:rsidP="004F799C">
            <w:pPr>
              <w:spacing w:after="0"/>
              <w:rPr>
                <w:b/>
              </w:rPr>
            </w:pPr>
            <w:r w:rsidRPr="00BC6720">
              <w:rPr>
                <w:b/>
              </w:rPr>
              <w:t>Classification</w:t>
            </w:r>
          </w:p>
        </w:tc>
      </w:tr>
      <w:tr w:rsidR="0038525F" w:rsidRPr="006F1EFC" w14:paraId="491C3066"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4D90F957" w14:textId="77777777" w:rsidR="0038525F" w:rsidRPr="006F1EFC" w:rsidRDefault="0038525F" w:rsidP="004F799C">
            <w:pPr>
              <w:spacing w:after="0"/>
            </w:pPr>
            <w:r w:rsidRPr="006F1EFC">
              <w:t>VPS 1</w:t>
            </w:r>
          </w:p>
        </w:tc>
        <w:tc>
          <w:tcPr>
            <w:tcW w:w="1701" w:type="dxa"/>
            <w:tcBorders>
              <w:top w:val="dashed" w:sz="4" w:space="0" w:color="2F75B5"/>
              <w:left w:val="nil"/>
              <w:bottom w:val="dashed" w:sz="4" w:space="0" w:color="2F75B5"/>
              <w:right w:val="nil"/>
            </w:tcBorders>
            <w:shd w:val="clear" w:color="auto" w:fill="auto"/>
            <w:noWrap/>
            <w:vAlign w:val="bottom"/>
            <w:hideMark/>
          </w:tcPr>
          <w:p w14:paraId="734DD2BF" w14:textId="77777777" w:rsidR="0038525F" w:rsidRPr="006F1EFC" w:rsidRDefault="0038525F" w:rsidP="004F799C">
            <w:pPr>
              <w:spacing w:after="0"/>
              <w:jc w:val="right"/>
            </w:pPr>
            <w:r w:rsidRPr="006F1EFC">
              <w:t>3</w:t>
            </w:r>
          </w:p>
        </w:tc>
        <w:tc>
          <w:tcPr>
            <w:tcW w:w="1701" w:type="dxa"/>
            <w:tcBorders>
              <w:top w:val="nil"/>
              <w:left w:val="nil"/>
              <w:bottom w:val="dashed" w:sz="4" w:space="0" w:color="2F75B5"/>
              <w:right w:val="nil"/>
            </w:tcBorders>
            <w:shd w:val="clear" w:color="auto" w:fill="auto"/>
            <w:noWrap/>
            <w:vAlign w:val="bottom"/>
            <w:hideMark/>
          </w:tcPr>
          <w:p w14:paraId="0B9AD6EF" w14:textId="77777777" w:rsidR="0038525F" w:rsidRPr="006F1EFC" w:rsidRDefault="0038525F" w:rsidP="004F799C">
            <w:pPr>
              <w:spacing w:after="0"/>
              <w:jc w:val="right"/>
            </w:pPr>
            <w:r w:rsidRPr="006F1EFC">
              <w:t>1</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4E3457E1" w14:textId="77777777" w:rsidR="0038525F" w:rsidRPr="006F1EFC" w:rsidRDefault="0038525F" w:rsidP="004F799C">
            <w:pPr>
              <w:spacing w:after="0"/>
              <w:jc w:val="right"/>
            </w:pPr>
            <w:r w:rsidRPr="006F1EFC">
              <w:t>32</w:t>
            </w:r>
          </w:p>
        </w:tc>
      </w:tr>
      <w:tr w:rsidR="0038525F" w:rsidRPr="006F1EFC" w14:paraId="74557530"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597994D7" w14:textId="77777777" w:rsidR="0038525F" w:rsidRPr="006F1EFC" w:rsidRDefault="0038525F" w:rsidP="004F799C">
            <w:pPr>
              <w:spacing w:after="0"/>
            </w:pPr>
            <w:r w:rsidRPr="006F1EFC">
              <w:t>VPS 2</w:t>
            </w:r>
          </w:p>
        </w:tc>
        <w:tc>
          <w:tcPr>
            <w:tcW w:w="1701" w:type="dxa"/>
            <w:tcBorders>
              <w:top w:val="nil"/>
              <w:left w:val="nil"/>
              <w:bottom w:val="dashed" w:sz="4" w:space="0" w:color="2F75B5"/>
              <w:right w:val="nil"/>
            </w:tcBorders>
            <w:shd w:val="clear" w:color="auto" w:fill="auto"/>
            <w:noWrap/>
            <w:vAlign w:val="bottom"/>
            <w:hideMark/>
          </w:tcPr>
          <w:p w14:paraId="0A253E41" w14:textId="77777777" w:rsidR="0038525F" w:rsidRPr="006F1EFC" w:rsidRDefault="0038525F" w:rsidP="004F799C">
            <w:pPr>
              <w:spacing w:after="0"/>
              <w:jc w:val="right"/>
            </w:pPr>
            <w:r w:rsidRPr="006F1EFC">
              <w:t>156</w:t>
            </w:r>
          </w:p>
        </w:tc>
        <w:tc>
          <w:tcPr>
            <w:tcW w:w="1701" w:type="dxa"/>
            <w:tcBorders>
              <w:top w:val="nil"/>
              <w:left w:val="nil"/>
              <w:bottom w:val="dashed" w:sz="4" w:space="0" w:color="2F75B5"/>
              <w:right w:val="nil"/>
            </w:tcBorders>
            <w:shd w:val="clear" w:color="auto" w:fill="auto"/>
            <w:noWrap/>
            <w:vAlign w:val="bottom"/>
            <w:hideMark/>
          </w:tcPr>
          <w:p w14:paraId="51D1EA93" w14:textId="3558B0C6" w:rsidR="0038525F" w:rsidRPr="006F1EFC" w:rsidRDefault="0038525F" w:rsidP="004F799C">
            <w:pPr>
              <w:spacing w:after="0"/>
              <w:jc w:val="right"/>
            </w:pPr>
            <w:r w:rsidRPr="006F1EFC">
              <w:t>11</w:t>
            </w:r>
            <w:r>
              <w:t>6</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7D20F49F" w14:textId="2682752C" w:rsidR="0038525F" w:rsidRPr="006F1EFC" w:rsidRDefault="0038525F" w:rsidP="004F799C">
            <w:pPr>
              <w:spacing w:after="0"/>
              <w:jc w:val="right"/>
            </w:pPr>
            <w:r w:rsidRPr="006F1EFC">
              <w:t>4</w:t>
            </w:r>
            <w:r>
              <w:t>2</w:t>
            </w:r>
          </w:p>
        </w:tc>
      </w:tr>
      <w:tr w:rsidR="0038525F" w:rsidRPr="006F1EFC" w14:paraId="5EA98265"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0D7DB557" w14:textId="77777777" w:rsidR="0038525F" w:rsidRPr="006F1EFC" w:rsidRDefault="0038525F" w:rsidP="004F799C">
            <w:pPr>
              <w:spacing w:after="0"/>
            </w:pPr>
            <w:r w:rsidRPr="006F1EFC">
              <w:t>VPS 3</w:t>
            </w:r>
          </w:p>
        </w:tc>
        <w:tc>
          <w:tcPr>
            <w:tcW w:w="1701" w:type="dxa"/>
            <w:tcBorders>
              <w:top w:val="nil"/>
              <w:left w:val="nil"/>
              <w:bottom w:val="dashed" w:sz="4" w:space="0" w:color="2F75B5"/>
              <w:right w:val="nil"/>
            </w:tcBorders>
            <w:shd w:val="clear" w:color="auto" w:fill="auto"/>
            <w:noWrap/>
            <w:vAlign w:val="bottom"/>
            <w:hideMark/>
          </w:tcPr>
          <w:p w14:paraId="2F3DBC14" w14:textId="77777777" w:rsidR="0038525F" w:rsidRPr="006F1EFC" w:rsidRDefault="0038525F" w:rsidP="004F799C">
            <w:pPr>
              <w:spacing w:after="0"/>
              <w:jc w:val="right"/>
            </w:pPr>
            <w:r w:rsidRPr="006F1EFC">
              <w:t>109</w:t>
            </w:r>
          </w:p>
        </w:tc>
        <w:tc>
          <w:tcPr>
            <w:tcW w:w="1701" w:type="dxa"/>
            <w:tcBorders>
              <w:top w:val="nil"/>
              <w:left w:val="nil"/>
              <w:bottom w:val="dashed" w:sz="4" w:space="0" w:color="2F75B5"/>
              <w:right w:val="nil"/>
            </w:tcBorders>
            <w:shd w:val="clear" w:color="auto" w:fill="auto"/>
            <w:noWrap/>
            <w:vAlign w:val="bottom"/>
            <w:hideMark/>
          </w:tcPr>
          <w:p w14:paraId="6E6506D5" w14:textId="77777777" w:rsidR="0038525F" w:rsidRPr="006F1EFC" w:rsidRDefault="0038525F" w:rsidP="004F799C">
            <w:pPr>
              <w:spacing w:after="0"/>
              <w:jc w:val="right"/>
            </w:pPr>
            <w:r w:rsidRPr="006F1EFC">
              <w:t>101</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34C402BB" w14:textId="77777777" w:rsidR="0038525F" w:rsidRPr="006F1EFC" w:rsidRDefault="0038525F" w:rsidP="004F799C">
            <w:pPr>
              <w:spacing w:after="0"/>
              <w:jc w:val="right"/>
            </w:pPr>
            <w:r w:rsidRPr="006F1EFC">
              <w:t>19</w:t>
            </w:r>
          </w:p>
        </w:tc>
      </w:tr>
      <w:tr w:rsidR="0038525F" w:rsidRPr="006F1EFC" w14:paraId="4F117906"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27FC3AF4" w14:textId="77777777" w:rsidR="0038525F" w:rsidRPr="006F1EFC" w:rsidRDefault="0038525F" w:rsidP="004F799C">
            <w:pPr>
              <w:spacing w:after="0"/>
            </w:pPr>
            <w:r w:rsidRPr="006F1EFC">
              <w:t>VPS 4</w:t>
            </w:r>
          </w:p>
        </w:tc>
        <w:tc>
          <w:tcPr>
            <w:tcW w:w="1701" w:type="dxa"/>
            <w:tcBorders>
              <w:top w:val="nil"/>
              <w:left w:val="nil"/>
              <w:bottom w:val="dashed" w:sz="4" w:space="0" w:color="2F75B5"/>
              <w:right w:val="nil"/>
            </w:tcBorders>
            <w:shd w:val="clear" w:color="auto" w:fill="auto"/>
            <w:noWrap/>
            <w:vAlign w:val="bottom"/>
            <w:hideMark/>
          </w:tcPr>
          <w:p w14:paraId="1B3F2E81" w14:textId="77777777" w:rsidR="0038525F" w:rsidRPr="006F1EFC" w:rsidRDefault="0038525F" w:rsidP="004F799C">
            <w:pPr>
              <w:spacing w:after="0"/>
              <w:jc w:val="right"/>
            </w:pPr>
            <w:r w:rsidRPr="006F1EFC">
              <w:t>86</w:t>
            </w:r>
          </w:p>
        </w:tc>
        <w:tc>
          <w:tcPr>
            <w:tcW w:w="1701" w:type="dxa"/>
            <w:tcBorders>
              <w:top w:val="nil"/>
              <w:left w:val="nil"/>
              <w:bottom w:val="dashed" w:sz="4" w:space="0" w:color="2F75B5"/>
              <w:right w:val="nil"/>
            </w:tcBorders>
            <w:shd w:val="clear" w:color="auto" w:fill="auto"/>
            <w:noWrap/>
            <w:vAlign w:val="bottom"/>
            <w:hideMark/>
          </w:tcPr>
          <w:p w14:paraId="61E7BC64" w14:textId="77777777" w:rsidR="0038525F" w:rsidRPr="006F1EFC" w:rsidRDefault="0038525F" w:rsidP="004F799C">
            <w:pPr>
              <w:spacing w:after="0"/>
              <w:jc w:val="right"/>
            </w:pPr>
            <w:r w:rsidRPr="006F1EFC">
              <w:t>80</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123324A5" w14:textId="77777777" w:rsidR="0038525F" w:rsidRPr="006F1EFC" w:rsidRDefault="0038525F" w:rsidP="004F799C">
            <w:pPr>
              <w:spacing w:after="0"/>
              <w:jc w:val="right"/>
            </w:pPr>
            <w:r w:rsidRPr="006F1EFC">
              <w:t>21</w:t>
            </w:r>
          </w:p>
        </w:tc>
      </w:tr>
      <w:tr w:rsidR="0038525F" w:rsidRPr="006F1EFC" w14:paraId="00342A45"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6C5CC606" w14:textId="77777777" w:rsidR="0038525F" w:rsidRPr="006F1EFC" w:rsidRDefault="0038525F" w:rsidP="004F799C">
            <w:pPr>
              <w:spacing w:after="0"/>
            </w:pPr>
            <w:r w:rsidRPr="006F1EFC">
              <w:t>VPS 5</w:t>
            </w:r>
          </w:p>
        </w:tc>
        <w:tc>
          <w:tcPr>
            <w:tcW w:w="1701" w:type="dxa"/>
            <w:tcBorders>
              <w:top w:val="nil"/>
              <w:left w:val="nil"/>
              <w:bottom w:val="dashed" w:sz="4" w:space="0" w:color="2F75B5"/>
              <w:right w:val="nil"/>
            </w:tcBorders>
            <w:shd w:val="clear" w:color="auto" w:fill="auto"/>
            <w:noWrap/>
            <w:vAlign w:val="bottom"/>
            <w:hideMark/>
          </w:tcPr>
          <w:p w14:paraId="4EDE7D6F" w14:textId="77777777" w:rsidR="0038525F" w:rsidRPr="006F1EFC" w:rsidRDefault="0038525F" w:rsidP="004F799C">
            <w:pPr>
              <w:spacing w:after="0"/>
              <w:jc w:val="right"/>
            </w:pPr>
            <w:r w:rsidRPr="006F1EFC">
              <w:t>67</w:t>
            </w:r>
          </w:p>
        </w:tc>
        <w:tc>
          <w:tcPr>
            <w:tcW w:w="1701" w:type="dxa"/>
            <w:tcBorders>
              <w:top w:val="nil"/>
              <w:left w:val="nil"/>
              <w:bottom w:val="dashed" w:sz="4" w:space="0" w:color="2F75B5"/>
              <w:right w:val="nil"/>
            </w:tcBorders>
            <w:shd w:val="clear" w:color="auto" w:fill="auto"/>
            <w:noWrap/>
            <w:vAlign w:val="bottom"/>
            <w:hideMark/>
          </w:tcPr>
          <w:p w14:paraId="487EDA99" w14:textId="77777777" w:rsidR="0038525F" w:rsidRPr="006F1EFC" w:rsidRDefault="0038525F" w:rsidP="004F799C">
            <w:pPr>
              <w:spacing w:after="0"/>
              <w:jc w:val="right"/>
            </w:pPr>
            <w:r w:rsidRPr="006F1EFC">
              <w:t>64</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4595002A" w14:textId="77777777" w:rsidR="0038525F" w:rsidRPr="006F1EFC" w:rsidRDefault="0038525F" w:rsidP="004F799C">
            <w:pPr>
              <w:spacing w:after="0"/>
              <w:jc w:val="right"/>
            </w:pPr>
            <w:r w:rsidRPr="006F1EFC">
              <w:t>6</w:t>
            </w:r>
          </w:p>
        </w:tc>
      </w:tr>
      <w:tr w:rsidR="0038525F" w:rsidRPr="006F1EFC" w14:paraId="58904F3C" w14:textId="77777777" w:rsidTr="00914B44">
        <w:trPr>
          <w:cantSplit/>
          <w:trHeight w:val="285"/>
          <w:tblHeader/>
        </w:trPr>
        <w:tc>
          <w:tcPr>
            <w:tcW w:w="2268" w:type="dxa"/>
            <w:tcBorders>
              <w:top w:val="nil"/>
              <w:left w:val="nil"/>
              <w:bottom w:val="dashed" w:sz="4" w:space="0" w:color="2F75B5"/>
              <w:right w:val="nil"/>
            </w:tcBorders>
            <w:shd w:val="clear" w:color="auto" w:fill="auto"/>
            <w:noWrap/>
            <w:vAlign w:val="bottom"/>
            <w:hideMark/>
          </w:tcPr>
          <w:p w14:paraId="6C4658D4" w14:textId="77777777" w:rsidR="0038525F" w:rsidRPr="006F1EFC" w:rsidRDefault="0038525F" w:rsidP="004F799C">
            <w:pPr>
              <w:spacing w:after="0"/>
            </w:pPr>
            <w:r w:rsidRPr="006F1EFC">
              <w:t>VPS 6</w:t>
            </w:r>
          </w:p>
        </w:tc>
        <w:tc>
          <w:tcPr>
            <w:tcW w:w="1701" w:type="dxa"/>
            <w:tcBorders>
              <w:top w:val="nil"/>
              <w:left w:val="nil"/>
              <w:bottom w:val="dashed" w:sz="4" w:space="0" w:color="2F75B5"/>
              <w:right w:val="nil"/>
            </w:tcBorders>
            <w:shd w:val="clear" w:color="auto" w:fill="auto"/>
            <w:noWrap/>
            <w:vAlign w:val="bottom"/>
            <w:hideMark/>
          </w:tcPr>
          <w:p w14:paraId="213E1CB4" w14:textId="2B51C795" w:rsidR="0038525F" w:rsidRPr="006F1EFC" w:rsidRDefault="0038525F" w:rsidP="004F799C">
            <w:pPr>
              <w:spacing w:after="0"/>
              <w:jc w:val="right"/>
            </w:pPr>
            <w:r w:rsidRPr="006F1EFC">
              <w:t>1</w:t>
            </w:r>
            <w:r>
              <w:t>8</w:t>
            </w:r>
          </w:p>
        </w:tc>
        <w:tc>
          <w:tcPr>
            <w:tcW w:w="1701" w:type="dxa"/>
            <w:tcBorders>
              <w:top w:val="nil"/>
              <w:left w:val="nil"/>
              <w:bottom w:val="dashed" w:sz="4" w:space="0" w:color="2F75B5"/>
              <w:right w:val="nil"/>
            </w:tcBorders>
            <w:shd w:val="clear" w:color="auto" w:fill="auto"/>
            <w:noWrap/>
            <w:vAlign w:val="bottom"/>
            <w:hideMark/>
          </w:tcPr>
          <w:p w14:paraId="66DFE946" w14:textId="7B626AA7" w:rsidR="0038525F" w:rsidRPr="006F1EFC" w:rsidRDefault="0038525F" w:rsidP="004F799C">
            <w:pPr>
              <w:spacing w:after="0"/>
              <w:jc w:val="right"/>
            </w:pPr>
            <w:r w:rsidRPr="006F1EFC">
              <w:t>1</w:t>
            </w:r>
            <w:r>
              <w:t>8</w:t>
            </w:r>
          </w:p>
        </w:tc>
        <w:tc>
          <w:tcPr>
            <w:tcW w:w="1985" w:type="dxa"/>
            <w:tcBorders>
              <w:top w:val="nil"/>
              <w:left w:val="single" w:sz="4" w:space="0" w:color="auto"/>
              <w:bottom w:val="dashed" w:sz="4" w:space="0" w:color="2F75B5"/>
              <w:right w:val="single" w:sz="4" w:space="0" w:color="auto"/>
            </w:tcBorders>
            <w:shd w:val="clear" w:color="auto" w:fill="auto"/>
            <w:noWrap/>
            <w:vAlign w:val="center"/>
            <w:hideMark/>
          </w:tcPr>
          <w:p w14:paraId="37051200" w14:textId="77777777" w:rsidR="0038525F" w:rsidRPr="006F1EFC" w:rsidRDefault="0038525F" w:rsidP="004F799C">
            <w:pPr>
              <w:spacing w:after="0"/>
              <w:jc w:val="right"/>
            </w:pPr>
            <w:r w:rsidRPr="006F1EFC">
              <w:t>3</w:t>
            </w:r>
          </w:p>
        </w:tc>
      </w:tr>
      <w:tr w:rsidR="0038525F" w:rsidRPr="006F1EFC" w14:paraId="76518620" w14:textId="77777777" w:rsidTr="00914B44">
        <w:trPr>
          <w:cantSplit/>
          <w:trHeight w:val="287"/>
          <w:tblHeader/>
        </w:trPr>
        <w:tc>
          <w:tcPr>
            <w:tcW w:w="2268" w:type="dxa"/>
            <w:tcBorders>
              <w:top w:val="nil"/>
              <w:left w:val="nil"/>
              <w:bottom w:val="single" w:sz="4" w:space="0" w:color="000000"/>
              <w:right w:val="nil"/>
            </w:tcBorders>
            <w:shd w:val="clear" w:color="auto" w:fill="auto"/>
            <w:vAlign w:val="bottom"/>
            <w:hideMark/>
          </w:tcPr>
          <w:p w14:paraId="333C8458" w14:textId="77777777" w:rsidR="0038525F" w:rsidRPr="006F1EFC" w:rsidRDefault="0038525F" w:rsidP="004F799C">
            <w:pPr>
              <w:spacing w:after="0"/>
            </w:pPr>
            <w:r w:rsidRPr="006F1EFC">
              <w:t>Executive Officers</w:t>
            </w:r>
          </w:p>
        </w:tc>
        <w:tc>
          <w:tcPr>
            <w:tcW w:w="1701" w:type="dxa"/>
            <w:tcBorders>
              <w:top w:val="nil"/>
              <w:left w:val="nil"/>
              <w:bottom w:val="single" w:sz="4" w:space="0" w:color="000000"/>
              <w:right w:val="nil"/>
            </w:tcBorders>
            <w:shd w:val="clear" w:color="auto" w:fill="auto"/>
            <w:noWrap/>
            <w:vAlign w:val="bottom"/>
            <w:hideMark/>
          </w:tcPr>
          <w:p w14:paraId="11A267C8" w14:textId="51AA9394" w:rsidR="0038525F" w:rsidRPr="006F1EFC" w:rsidRDefault="0038525F" w:rsidP="004F799C">
            <w:pPr>
              <w:spacing w:after="0"/>
              <w:jc w:val="right"/>
            </w:pPr>
            <w:r>
              <w:t>0</w:t>
            </w:r>
          </w:p>
        </w:tc>
        <w:tc>
          <w:tcPr>
            <w:tcW w:w="1701" w:type="dxa"/>
            <w:tcBorders>
              <w:top w:val="nil"/>
              <w:left w:val="nil"/>
              <w:bottom w:val="single" w:sz="4" w:space="0" w:color="000000"/>
              <w:right w:val="nil"/>
            </w:tcBorders>
            <w:shd w:val="clear" w:color="auto" w:fill="auto"/>
            <w:noWrap/>
            <w:vAlign w:val="bottom"/>
            <w:hideMark/>
          </w:tcPr>
          <w:p w14:paraId="1E740DD8" w14:textId="17EC77AC" w:rsidR="0038525F" w:rsidRPr="006F1EFC" w:rsidRDefault="0038525F" w:rsidP="004F799C">
            <w:pPr>
              <w:spacing w:after="0"/>
              <w:jc w:val="right"/>
            </w:pPr>
            <w:r>
              <w:t>0</w:t>
            </w:r>
          </w:p>
        </w:tc>
        <w:tc>
          <w:tcPr>
            <w:tcW w:w="1985" w:type="dxa"/>
            <w:tcBorders>
              <w:top w:val="nil"/>
              <w:left w:val="single" w:sz="4" w:space="0" w:color="auto"/>
              <w:bottom w:val="single" w:sz="4" w:space="0" w:color="000000"/>
              <w:right w:val="single" w:sz="4" w:space="0" w:color="auto"/>
            </w:tcBorders>
            <w:shd w:val="clear" w:color="auto" w:fill="auto"/>
            <w:noWrap/>
            <w:vAlign w:val="bottom"/>
            <w:hideMark/>
          </w:tcPr>
          <w:p w14:paraId="6543D50F" w14:textId="77777777" w:rsidR="0038525F" w:rsidRPr="006F1EFC" w:rsidRDefault="0038525F" w:rsidP="004F799C">
            <w:pPr>
              <w:spacing w:after="0"/>
              <w:jc w:val="right"/>
            </w:pPr>
            <w:r w:rsidRPr="006F1EFC">
              <w:t>4</w:t>
            </w:r>
          </w:p>
        </w:tc>
      </w:tr>
      <w:tr w:rsidR="0038525F" w:rsidRPr="003963E0" w14:paraId="1986F106" w14:textId="77777777" w:rsidTr="00914B44">
        <w:trPr>
          <w:cantSplit/>
          <w:trHeight w:val="285"/>
          <w:tblHeader/>
        </w:trPr>
        <w:tc>
          <w:tcPr>
            <w:tcW w:w="2268" w:type="dxa"/>
            <w:tcBorders>
              <w:top w:val="nil"/>
              <w:left w:val="nil"/>
              <w:bottom w:val="single" w:sz="4" w:space="0" w:color="auto"/>
              <w:right w:val="nil"/>
            </w:tcBorders>
            <w:shd w:val="clear" w:color="000000" w:fill="D9D9D9"/>
            <w:noWrap/>
            <w:vAlign w:val="bottom"/>
            <w:hideMark/>
          </w:tcPr>
          <w:p w14:paraId="3093661F" w14:textId="77777777" w:rsidR="0038525F" w:rsidRPr="003963E0" w:rsidRDefault="0038525F" w:rsidP="004F799C">
            <w:pPr>
              <w:spacing w:after="0"/>
              <w:rPr>
                <w:b/>
              </w:rPr>
            </w:pPr>
            <w:r w:rsidRPr="003963E0">
              <w:rPr>
                <w:b/>
              </w:rPr>
              <w:t>Total</w:t>
            </w:r>
          </w:p>
        </w:tc>
        <w:tc>
          <w:tcPr>
            <w:tcW w:w="1701" w:type="dxa"/>
            <w:tcBorders>
              <w:top w:val="nil"/>
              <w:left w:val="nil"/>
              <w:bottom w:val="single" w:sz="4" w:space="0" w:color="auto"/>
              <w:right w:val="nil"/>
            </w:tcBorders>
            <w:shd w:val="clear" w:color="000000" w:fill="D9D9D9"/>
            <w:noWrap/>
            <w:vAlign w:val="bottom"/>
            <w:hideMark/>
          </w:tcPr>
          <w:p w14:paraId="5401CEBB" w14:textId="77777777" w:rsidR="0038525F" w:rsidRPr="003963E0" w:rsidRDefault="0038525F" w:rsidP="004F799C">
            <w:pPr>
              <w:spacing w:after="0"/>
              <w:jc w:val="right"/>
              <w:rPr>
                <w:b/>
              </w:rPr>
            </w:pPr>
            <w:r w:rsidRPr="003963E0">
              <w:rPr>
                <w:b/>
              </w:rPr>
              <w:t>439</w:t>
            </w:r>
          </w:p>
        </w:tc>
        <w:tc>
          <w:tcPr>
            <w:tcW w:w="1701" w:type="dxa"/>
            <w:tcBorders>
              <w:top w:val="nil"/>
              <w:left w:val="nil"/>
              <w:bottom w:val="single" w:sz="4" w:space="0" w:color="auto"/>
              <w:right w:val="nil"/>
            </w:tcBorders>
            <w:shd w:val="clear" w:color="000000" w:fill="D9D9D9"/>
            <w:noWrap/>
            <w:vAlign w:val="bottom"/>
            <w:hideMark/>
          </w:tcPr>
          <w:p w14:paraId="6464B1E0" w14:textId="77777777" w:rsidR="0038525F" w:rsidRPr="003963E0" w:rsidRDefault="0038525F" w:rsidP="004F799C">
            <w:pPr>
              <w:spacing w:after="0"/>
              <w:jc w:val="right"/>
              <w:rPr>
                <w:b/>
              </w:rPr>
            </w:pPr>
            <w:r w:rsidRPr="003963E0">
              <w:rPr>
                <w:b/>
              </w:rPr>
              <w:t>380</w:t>
            </w:r>
          </w:p>
        </w:tc>
        <w:tc>
          <w:tcPr>
            <w:tcW w:w="1985" w:type="dxa"/>
            <w:tcBorders>
              <w:top w:val="nil"/>
              <w:left w:val="single" w:sz="4" w:space="0" w:color="auto"/>
              <w:bottom w:val="single" w:sz="4" w:space="0" w:color="auto"/>
              <w:right w:val="single" w:sz="4" w:space="0" w:color="auto"/>
            </w:tcBorders>
            <w:shd w:val="clear" w:color="000000" w:fill="D9D9D9"/>
            <w:noWrap/>
            <w:vAlign w:val="bottom"/>
            <w:hideMark/>
          </w:tcPr>
          <w:p w14:paraId="0608C555" w14:textId="77777777" w:rsidR="0038525F" w:rsidRPr="003963E0" w:rsidRDefault="0038525F" w:rsidP="004F799C">
            <w:pPr>
              <w:spacing w:after="0"/>
              <w:jc w:val="right"/>
              <w:rPr>
                <w:b/>
              </w:rPr>
            </w:pPr>
            <w:r w:rsidRPr="003963E0">
              <w:rPr>
                <w:b/>
              </w:rPr>
              <w:t>127</w:t>
            </w:r>
          </w:p>
        </w:tc>
      </w:tr>
    </w:tbl>
    <w:p w14:paraId="07BCAF3F" w14:textId="2414E2D1" w:rsidR="00103447" w:rsidRDefault="00103447" w:rsidP="004F799C">
      <w:pPr>
        <w:spacing w:after="0"/>
      </w:pPr>
      <w:r w:rsidRPr="00B30FE4">
        <w:t>*FTE = Full-time equivalent</w:t>
      </w:r>
    </w:p>
    <w:p w14:paraId="12D70B06" w14:textId="77777777" w:rsidR="0036567D" w:rsidRPr="00B30FE4" w:rsidRDefault="0036567D" w:rsidP="004F799C">
      <w:pPr>
        <w:spacing w:after="0"/>
      </w:pPr>
      <w:r w:rsidRPr="00B30FE4">
        <w:t xml:space="preserve">Note: Staffing numbers are as at the last pay cycle in the financial year. </w:t>
      </w:r>
    </w:p>
    <w:p w14:paraId="5ECE950F" w14:textId="7B83F19A" w:rsidR="0036567D" w:rsidRDefault="0036567D" w:rsidP="004F799C">
      <w:pPr>
        <w:spacing w:after="0"/>
      </w:pPr>
      <w:r w:rsidRPr="00B30FE4">
        <w:t>Employees have been correctly classified</w:t>
      </w:r>
      <w:r>
        <w:t xml:space="preserve"> in workforce data collections.</w:t>
      </w:r>
    </w:p>
    <w:p w14:paraId="1CC6FE05" w14:textId="1DC67BB5" w:rsidR="00817E7F" w:rsidRDefault="00817E7F" w:rsidP="004F799C">
      <w:r w:rsidRPr="00BA0793">
        <w:t>Total number of E</w:t>
      </w:r>
      <w:r>
        <w:t xml:space="preserve">xecutive </w:t>
      </w:r>
      <w:r w:rsidRPr="00BA0793">
        <w:t>O</w:t>
      </w:r>
      <w:r>
        <w:t>fficer</w:t>
      </w:r>
      <w:r w:rsidRPr="00BA0793">
        <w:t>s for Museums Victoria, broken down into gender</w:t>
      </w:r>
    </w:p>
    <w:p w14:paraId="274DFF06" w14:textId="13561304" w:rsidR="00AF696A" w:rsidRDefault="00AF696A" w:rsidP="00914B44">
      <w:pPr>
        <w:pStyle w:val="Caption"/>
        <w:keepNext/>
      </w:pPr>
      <w:r>
        <w:t xml:space="preserve">Table </w:t>
      </w:r>
      <w:r>
        <w:fldChar w:fldCharType="begin"/>
      </w:r>
      <w:r>
        <w:instrText xml:space="preserve"> SEQ Table \* ARABIC </w:instrText>
      </w:r>
      <w:r>
        <w:fldChar w:fldCharType="separate"/>
      </w:r>
      <w:r w:rsidR="0070003B">
        <w:rPr>
          <w:noProof/>
        </w:rPr>
        <w:t>14</w:t>
      </w:r>
      <w:r>
        <w:fldChar w:fldCharType="end"/>
      </w:r>
      <w:r>
        <w:t xml:space="preserve"> Executive staff numbers</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s the number of Museum Victoria's executive offices at the last pay of June 2017 broken down by genders male and female."/>
      </w:tblPr>
      <w:tblGrid>
        <w:gridCol w:w="1990"/>
        <w:gridCol w:w="1266"/>
        <w:gridCol w:w="1275"/>
        <w:gridCol w:w="1418"/>
      </w:tblGrid>
      <w:tr w:rsidR="00817E7F" w:rsidRPr="00BA0793" w14:paraId="3E9487A2" w14:textId="77777777" w:rsidTr="00914B44">
        <w:trPr>
          <w:cantSplit/>
          <w:trHeight w:val="285"/>
          <w:tblHeader/>
        </w:trPr>
        <w:tc>
          <w:tcPr>
            <w:tcW w:w="1990" w:type="dxa"/>
            <w:shd w:val="clear" w:color="auto" w:fill="auto"/>
            <w:noWrap/>
            <w:vAlign w:val="bottom"/>
            <w:hideMark/>
          </w:tcPr>
          <w:p w14:paraId="2439E843" w14:textId="04A85ACF" w:rsidR="00817E7F" w:rsidRPr="00914B44" w:rsidRDefault="00D65F51" w:rsidP="004F799C">
            <w:pPr>
              <w:spacing w:after="0" w:line="259" w:lineRule="auto"/>
              <w:rPr>
                <w:b/>
              </w:rPr>
            </w:pPr>
            <w:r w:rsidRPr="00914B44">
              <w:rPr>
                <w:b/>
              </w:rPr>
              <w:t>Class</w:t>
            </w:r>
          </w:p>
        </w:tc>
        <w:tc>
          <w:tcPr>
            <w:tcW w:w="1266" w:type="dxa"/>
            <w:shd w:val="clear" w:color="auto" w:fill="auto"/>
            <w:noWrap/>
            <w:vAlign w:val="center"/>
            <w:hideMark/>
          </w:tcPr>
          <w:p w14:paraId="5C901A1F" w14:textId="777FDADB" w:rsidR="00817E7F" w:rsidRPr="00BA0793" w:rsidRDefault="00817E7F" w:rsidP="004F799C">
            <w:pPr>
              <w:spacing w:after="0"/>
            </w:pPr>
            <w:r w:rsidRPr="003963E0">
              <w:rPr>
                <w:b/>
              </w:rPr>
              <w:t>All</w:t>
            </w:r>
            <w:r>
              <w:rPr>
                <w:b/>
              </w:rPr>
              <w:t xml:space="preserve"> No.</w:t>
            </w:r>
          </w:p>
        </w:tc>
        <w:tc>
          <w:tcPr>
            <w:tcW w:w="1275" w:type="dxa"/>
            <w:shd w:val="clear" w:color="auto" w:fill="auto"/>
            <w:noWrap/>
            <w:vAlign w:val="center"/>
            <w:hideMark/>
          </w:tcPr>
          <w:p w14:paraId="1F46F18D" w14:textId="30713C9C" w:rsidR="00817E7F" w:rsidRPr="00BA0793" w:rsidRDefault="00817E7F" w:rsidP="004F799C">
            <w:pPr>
              <w:spacing w:after="0"/>
            </w:pPr>
            <w:r w:rsidRPr="003963E0">
              <w:rPr>
                <w:b/>
              </w:rPr>
              <w:t>Male</w:t>
            </w:r>
            <w:r w:rsidR="00D65F51">
              <w:rPr>
                <w:b/>
              </w:rPr>
              <w:t xml:space="preserve"> </w:t>
            </w:r>
            <w:r>
              <w:rPr>
                <w:b/>
              </w:rPr>
              <w:t>No.</w:t>
            </w:r>
          </w:p>
        </w:tc>
        <w:tc>
          <w:tcPr>
            <w:tcW w:w="1418" w:type="dxa"/>
            <w:shd w:val="clear" w:color="auto" w:fill="auto"/>
            <w:noWrap/>
            <w:vAlign w:val="center"/>
            <w:hideMark/>
          </w:tcPr>
          <w:p w14:paraId="7FAD8356" w14:textId="38791AD2" w:rsidR="00817E7F" w:rsidRPr="00BA0793" w:rsidRDefault="00817E7F" w:rsidP="004F799C">
            <w:pPr>
              <w:spacing w:after="0"/>
            </w:pPr>
            <w:r w:rsidRPr="003963E0">
              <w:rPr>
                <w:b/>
              </w:rPr>
              <w:t>Female</w:t>
            </w:r>
            <w:r w:rsidR="00D65F51">
              <w:rPr>
                <w:b/>
              </w:rPr>
              <w:t xml:space="preserve"> </w:t>
            </w:r>
            <w:r>
              <w:rPr>
                <w:b/>
              </w:rPr>
              <w:t>No.</w:t>
            </w:r>
          </w:p>
        </w:tc>
      </w:tr>
      <w:tr w:rsidR="00817E7F" w:rsidRPr="00BA0793" w14:paraId="2CF15548" w14:textId="77777777" w:rsidTr="00914B44">
        <w:trPr>
          <w:cantSplit/>
          <w:trHeight w:val="285"/>
          <w:tblHeader/>
        </w:trPr>
        <w:tc>
          <w:tcPr>
            <w:tcW w:w="1990" w:type="dxa"/>
            <w:shd w:val="clear" w:color="auto" w:fill="auto"/>
            <w:noWrap/>
            <w:vAlign w:val="bottom"/>
            <w:hideMark/>
          </w:tcPr>
          <w:p w14:paraId="6F3622E7" w14:textId="77777777" w:rsidR="00817E7F" w:rsidRPr="00BA0793" w:rsidRDefault="00817E7F" w:rsidP="004F799C">
            <w:pPr>
              <w:spacing w:after="0"/>
            </w:pPr>
            <w:r w:rsidRPr="00BA0793">
              <w:t>EO-01</w:t>
            </w:r>
          </w:p>
        </w:tc>
        <w:tc>
          <w:tcPr>
            <w:tcW w:w="1266" w:type="dxa"/>
            <w:shd w:val="clear" w:color="auto" w:fill="auto"/>
            <w:noWrap/>
            <w:vAlign w:val="center"/>
            <w:hideMark/>
          </w:tcPr>
          <w:p w14:paraId="3280D99D" w14:textId="77777777" w:rsidR="00817E7F" w:rsidRPr="00BA0793" w:rsidRDefault="00817E7F" w:rsidP="004F799C">
            <w:pPr>
              <w:spacing w:after="0"/>
            </w:pPr>
            <w:r w:rsidRPr="00BA0793">
              <w:t>0</w:t>
            </w:r>
          </w:p>
        </w:tc>
        <w:tc>
          <w:tcPr>
            <w:tcW w:w="1275" w:type="dxa"/>
            <w:shd w:val="clear" w:color="auto" w:fill="auto"/>
            <w:noWrap/>
            <w:vAlign w:val="center"/>
            <w:hideMark/>
          </w:tcPr>
          <w:p w14:paraId="0BE50579" w14:textId="77777777" w:rsidR="00817E7F" w:rsidRPr="00BA0793" w:rsidRDefault="00817E7F" w:rsidP="004F799C">
            <w:pPr>
              <w:spacing w:after="0"/>
            </w:pPr>
            <w:r w:rsidRPr="00BA0793">
              <w:t>0</w:t>
            </w:r>
          </w:p>
        </w:tc>
        <w:tc>
          <w:tcPr>
            <w:tcW w:w="1418" w:type="dxa"/>
            <w:shd w:val="clear" w:color="auto" w:fill="auto"/>
            <w:noWrap/>
            <w:vAlign w:val="center"/>
            <w:hideMark/>
          </w:tcPr>
          <w:p w14:paraId="306AD6BF" w14:textId="77777777" w:rsidR="00817E7F" w:rsidRPr="00BA0793" w:rsidRDefault="00817E7F" w:rsidP="004F799C">
            <w:pPr>
              <w:spacing w:after="0"/>
            </w:pPr>
            <w:r w:rsidRPr="00BA0793">
              <w:t>0</w:t>
            </w:r>
          </w:p>
        </w:tc>
      </w:tr>
      <w:tr w:rsidR="00817E7F" w:rsidRPr="00BA0793" w14:paraId="7C99B881" w14:textId="77777777" w:rsidTr="00914B44">
        <w:trPr>
          <w:cantSplit/>
          <w:trHeight w:val="285"/>
          <w:tblHeader/>
        </w:trPr>
        <w:tc>
          <w:tcPr>
            <w:tcW w:w="1990" w:type="dxa"/>
            <w:shd w:val="clear" w:color="auto" w:fill="auto"/>
            <w:noWrap/>
            <w:vAlign w:val="bottom"/>
            <w:hideMark/>
          </w:tcPr>
          <w:p w14:paraId="41617350" w14:textId="77777777" w:rsidR="00817E7F" w:rsidRPr="00BA0793" w:rsidRDefault="00817E7F" w:rsidP="004F799C">
            <w:pPr>
              <w:spacing w:after="0"/>
            </w:pPr>
            <w:r w:rsidRPr="00BA0793">
              <w:t>EO-02</w:t>
            </w:r>
          </w:p>
        </w:tc>
        <w:tc>
          <w:tcPr>
            <w:tcW w:w="1266" w:type="dxa"/>
            <w:shd w:val="clear" w:color="auto" w:fill="auto"/>
            <w:noWrap/>
            <w:vAlign w:val="center"/>
            <w:hideMark/>
          </w:tcPr>
          <w:p w14:paraId="36ED9DE5" w14:textId="77777777" w:rsidR="00817E7F" w:rsidRPr="00BA0793" w:rsidRDefault="00817E7F" w:rsidP="004F799C">
            <w:pPr>
              <w:spacing w:after="0"/>
            </w:pPr>
            <w:r w:rsidRPr="00BA0793">
              <w:t>1</w:t>
            </w:r>
          </w:p>
        </w:tc>
        <w:tc>
          <w:tcPr>
            <w:tcW w:w="1275" w:type="dxa"/>
            <w:shd w:val="clear" w:color="auto" w:fill="auto"/>
            <w:noWrap/>
            <w:vAlign w:val="center"/>
            <w:hideMark/>
          </w:tcPr>
          <w:p w14:paraId="288DF0CD" w14:textId="77777777" w:rsidR="00817E7F" w:rsidRPr="00BA0793" w:rsidRDefault="00817E7F" w:rsidP="004F799C">
            <w:pPr>
              <w:spacing w:after="0"/>
            </w:pPr>
            <w:r w:rsidRPr="00BA0793">
              <w:t>0</w:t>
            </w:r>
          </w:p>
        </w:tc>
        <w:tc>
          <w:tcPr>
            <w:tcW w:w="1418" w:type="dxa"/>
            <w:shd w:val="clear" w:color="auto" w:fill="auto"/>
            <w:noWrap/>
            <w:vAlign w:val="center"/>
            <w:hideMark/>
          </w:tcPr>
          <w:p w14:paraId="1FC210B3" w14:textId="77777777" w:rsidR="00817E7F" w:rsidRPr="00BA0793" w:rsidRDefault="00817E7F" w:rsidP="004F799C">
            <w:pPr>
              <w:spacing w:after="0"/>
            </w:pPr>
            <w:r w:rsidRPr="00BA0793">
              <w:t>1</w:t>
            </w:r>
          </w:p>
        </w:tc>
      </w:tr>
      <w:tr w:rsidR="00817E7F" w:rsidRPr="00BA0793" w14:paraId="3D0EF869" w14:textId="77777777" w:rsidTr="00914B44">
        <w:trPr>
          <w:cantSplit/>
          <w:trHeight w:val="285"/>
          <w:tblHeader/>
        </w:trPr>
        <w:tc>
          <w:tcPr>
            <w:tcW w:w="1990" w:type="dxa"/>
            <w:shd w:val="clear" w:color="auto" w:fill="auto"/>
            <w:noWrap/>
            <w:vAlign w:val="bottom"/>
            <w:hideMark/>
          </w:tcPr>
          <w:p w14:paraId="30482D11" w14:textId="77777777" w:rsidR="00817E7F" w:rsidRPr="00BA0793" w:rsidRDefault="00817E7F" w:rsidP="004F799C">
            <w:pPr>
              <w:spacing w:after="0"/>
            </w:pPr>
            <w:r w:rsidRPr="00BA0793">
              <w:t>EO-03</w:t>
            </w:r>
          </w:p>
        </w:tc>
        <w:tc>
          <w:tcPr>
            <w:tcW w:w="1266" w:type="dxa"/>
            <w:shd w:val="clear" w:color="auto" w:fill="auto"/>
            <w:noWrap/>
            <w:vAlign w:val="center"/>
            <w:hideMark/>
          </w:tcPr>
          <w:p w14:paraId="7C775C17" w14:textId="77777777" w:rsidR="00817E7F" w:rsidRPr="00BA0793" w:rsidRDefault="00817E7F" w:rsidP="004F799C">
            <w:pPr>
              <w:spacing w:after="0"/>
            </w:pPr>
            <w:r w:rsidRPr="00BA0793">
              <w:t>4</w:t>
            </w:r>
          </w:p>
        </w:tc>
        <w:tc>
          <w:tcPr>
            <w:tcW w:w="1275" w:type="dxa"/>
            <w:shd w:val="clear" w:color="auto" w:fill="auto"/>
            <w:noWrap/>
            <w:vAlign w:val="center"/>
            <w:hideMark/>
          </w:tcPr>
          <w:p w14:paraId="5B4F40DA" w14:textId="77777777" w:rsidR="00817E7F" w:rsidRPr="00BA0793" w:rsidRDefault="00817E7F" w:rsidP="004F799C">
            <w:pPr>
              <w:spacing w:after="0"/>
            </w:pPr>
            <w:r w:rsidRPr="00BA0793">
              <w:t>3</w:t>
            </w:r>
          </w:p>
        </w:tc>
        <w:tc>
          <w:tcPr>
            <w:tcW w:w="1418" w:type="dxa"/>
            <w:shd w:val="clear" w:color="auto" w:fill="auto"/>
            <w:noWrap/>
            <w:vAlign w:val="center"/>
            <w:hideMark/>
          </w:tcPr>
          <w:p w14:paraId="33FEEBB4" w14:textId="77777777" w:rsidR="00817E7F" w:rsidRPr="00BA0793" w:rsidRDefault="00817E7F" w:rsidP="004F799C">
            <w:pPr>
              <w:spacing w:after="0"/>
            </w:pPr>
            <w:r w:rsidRPr="00BA0793">
              <w:t>1</w:t>
            </w:r>
          </w:p>
        </w:tc>
      </w:tr>
      <w:tr w:rsidR="00817E7F" w:rsidRPr="003963E0" w14:paraId="5AD03143" w14:textId="77777777" w:rsidTr="00914B44">
        <w:trPr>
          <w:cantSplit/>
          <w:trHeight w:val="285"/>
          <w:tblHeader/>
        </w:trPr>
        <w:tc>
          <w:tcPr>
            <w:tcW w:w="1990" w:type="dxa"/>
            <w:shd w:val="clear" w:color="000000" w:fill="D9D9D9"/>
            <w:noWrap/>
            <w:vAlign w:val="bottom"/>
            <w:hideMark/>
          </w:tcPr>
          <w:p w14:paraId="025C96AF" w14:textId="77777777" w:rsidR="00817E7F" w:rsidRPr="003963E0" w:rsidRDefault="00817E7F" w:rsidP="004F799C">
            <w:pPr>
              <w:spacing w:after="0"/>
              <w:rPr>
                <w:b/>
              </w:rPr>
            </w:pPr>
            <w:r w:rsidRPr="003963E0">
              <w:rPr>
                <w:b/>
              </w:rPr>
              <w:t>Total</w:t>
            </w:r>
          </w:p>
        </w:tc>
        <w:tc>
          <w:tcPr>
            <w:tcW w:w="1266" w:type="dxa"/>
            <w:shd w:val="clear" w:color="000000" w:fill="D9D9D9"/>
            <w:noWrap/>
            <w:vAlign w:val="bottom"/>
            <w:hideMark/>
          </w:tcPr>
          <w:p w14:paraId="60858FBD" w14:textId="77777777" w:rsidR="00817E7F" w:rsidRPr="003963E0" w:rsidRDefault="00817E7F" w:rsidP="004F799C">
            <w:pPr>
              <w:spacing w:after="0"/>
              <w:rPr>
                <w:b/>
              </w:rPr>
            </w:pPr>
            <w:r w:rsidRPr="003963E0">
              <w:rPr>
                <w:b/>
              </w:rPr>
              <w:t>5</w:t>
            </w:r>
          </w:p>
        </w:tc>
        <w:tc>
          <w:tcPr>
            <w:tcW w:w="1275" w:type="dxa"/>
            <w:shd w:val="clear" w:color="000000" w:fill="D9D9D9"/>
            <w:noWrap/>
            <w:vAlign w:val="bottom"/>
            <w:hideMark/>
          </w:tcPr>
          <w:p w14:paraId="2B8B91F9" w14:textId="77777777" w:rsidR="00817E7F" w:rsidRPr="003963E0" w:rsidRDefault="00817E7F" w:rsidP="004F799C">
            <w:pPr>
              <w:spacing w:after="0"/>
              <w:rPr>
                <w:b/>
              </w:rPr>
            </w:pPr>
            <w:r w:rsidRPr="003963E0">
              <w:rPr>
                <w:b/>
              </w:rPr>
              <w:t>3</w:t>
            </w:r>
          </w:p>
        </w:tc>
        <w:tc>
          <w:tcPr>
            <w:tcW w:w="1418" w:type="dxa"/>
            <w:shd w:val="clear" w:color="000000" w:fill="D9D9D9"/>
            <w:noWrap/>
            <w:vAlign w:val="bottom"/>
            <w:hideMark/>
          </w:tcPr>
          <w:p w14:paraId="567A63F0" w14:textId="77777777" w:rsidR="00817E7F" w:rsidRPr="003963E0" w:rsidRDefault="00817E7F" w:rsidP="004F799C">
            <w:pPr>
              <w:spacing w:after="0"/>
              <w:rPr>
                <w:b/>
              </w:rPr>
            </w:pPr>
            <w:r w:rsidRPr="003963E0">
              <w:rPr>
                <w:b/>
              </w:rPr>
              <w:t>2</w:t>
            </w:r>
          </w:p>
        </w:tc>
      </w:tr>
    </w:tbl>
    <w:p w14:paraId="4EB43109" w14:textId="013A281C" w:rsidR="00817E7F" w:rsidRDefault="00817E7F" w:rsidP="004F799C">
      <w:pPr>
        <w:spacing w:before="120"/>
      </w:pPr>
      <w:r w:rsidRPr="00BA0793">
        <w:t>Reconciliation of executive</w:t>
      </w:r>
      <w:r>
        <w:t xml:space="preserve"> movements throughout the year</w:t>
      </w:r>
    </w:p>
    <w:p w14:paraId="44DA79A1" w14:textId="1951DF0C" w:rsidR="00AF696A" w:rsidRDefault="00AF696A" w:rsidP="00914B44">
      <w:pPr>
        <w:pStyle w:val="Caption"/>
        <w:keepNext/>
      </w:pPr>
      <w:r>
        <w:t xml:space="preserve">Table </w:t>
      </w:r>
      <w:r>
        <w:fldChar w:fldCharType="begin"/>
      </w:r>
      <w:r>
        <w:instrText xml:space="preserve"> SEQ Table \* ARABIC </w:instrText>
      </w:r>
      <w:r>
        <w:fldChar w:fldCharType="separate"/>
      </w:r>
      <w:r w:rsidR="0070003B">
        <w:rPr>
          <w:noProof/>
        </w:rPr>
        <w:t>15</w:t>
      </w:r>
      <w:r>
        <w:fldChar w:fldCharType="end"/>
      </w:r>
      <w:r>
        <w:t xml:space="preserve"> Reconciliation of executive movements</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reconciles number of executives at end 2017 with number at end 2016."/>
      </w:tblPr>
      <w:tblGrid>
        <w:gridCol w:w="4957"/>
        <w:gridCol w:w="850"/>
        <w:gridCol w:w="851"/>
      </w:tblGrid>
      <w:tr w:rsidR="00817E7F" w:rsidRPr="003963E0" w14:paraId="76630743" w14:textId="77777777" w:rsidTr="00914B44">
        <w:trPr>
          <w:cantSplit/>
          <w:trHeight w:val="255"/>
          <w:tblHeader/>
        </w:trPr>
        <w:tc>
          <w:tcPr>
            <w:tcW w:w="4957" w:type="dxa"/>
            <w:shd w:val="clear" w:color="000000" w:fill="D9D9D9"/>
            <w:noWrap/>
            <w:vAlign w:val="center"/>
            <w:hideMark/>
          </w:tcPr>
          <w:p w14:paraId="6C61F021" w14:textId="77777777" w:rsidR="00817E7F" w:rsidRPr="00BA0793" w:rsidRDefault="00817E7F" w:rsidP="00AF696A">
            <w:pPr>
              <w:spacing w:after="0"/>
            </w:pPr>
            <w:r w:rsidRPr="00BA0793">
              <w:t> </w:t>
            </w:r>
          </w:p>
        </w:tc>
        <w:tc>
          <w:tcPr>
            <w:tcW w:w="850" w:type="dxa"/>
            <w:shd w:val="clear" w:color="000000" w:fill="D9D9D9"/>
            <w:noWrap/>
            <w:vAlign w:val="center"/>
            <w:hideMark/>
          </w:tcPr>
          <w:p w14:paraId="04460353" w14:textId="77777777" w:rsidR="00817E7F" w:rsidRPr="003963E0" w:rsidRDefault="00817E7F" w:rsidP="00AF696A">
            <w:pPr>
              <w:spacing w:after="0"/>
              <w:rPr>
                <w:b/>
              </w:rPr>
            </w:pPr>
            <w:r w:rsidRPr="003963E0">
              <w:rPr>
                <w:b/>
              </w:rPr>
              <w:t>2017</w:t>
            </w:r>
          </w:p>
        </w:tc>
        <w:tc>
          <w:tcPr>
            <w:tcW w:w="851" w:type="dxa"/>
            <w:shd w:val="clear" w:color="000000" w:fill="D9D9D9"/>
            <w:noWrap/>
            <w:vAlign w:val="center"/>
            <w:hideMark/>
          </w:tcPr>
          <w:p w14:paraId="0CFA38D5" w14:textId="77777777" w:rsidR="00817E7F" w:rsidRPr="003963E0" w:rsidRDefault="00817E7F" w:rsidP="00AF696A">
            <w:pPr>
              <w:spacing w:after="0"/>
              <w:rPr>
                <w:b/>
              </w:rPr>
            </w:pPr>
            <w:r w:rsidRPr="003963E0">
              <w:rPr>
                <w:b/>
              </w:rPr>
              <w:t>2016</w:t>
            </w:r>
          </w:p>
        </w:tc>
      </w:tr>
      <w:tr w:rsidR="00817E7F" w:rsidRPr="00BA0793" w14:paraId="7AE4DE76" w14:textId="77777777" w:rsidTr="00914B44">
        <w:trPr>
          <w:cantSplit/>
          <w:trHeight w:val="372"/>
          <w:tblHeader/>
        </w:trPr>
        <w:tc>
          <w:tcPr>
            <w:tcW w:w="4957" w:type="dxa"/>
            <w:shd w:val="clear" w:color="auto" w:fill="auto"/>
            <w:noWrap/>
            <w:vAlign w:val="center"/>
            <w:hideMark/>
          </w:tcPr>
          <w:p w14:paraId="2469A3F5" w14:textId="77777777" w:rsidR="00817E7F" w:rsidRPr="00BA0793" w:rsidRDefault="00817E7F" w:rsidP="00AF696A">
            <w:pPr>
              <w:spacing w:after="0"/>
            </w:pPr>
            <w:r w:rsidRPr="00BA0793">
              <w:t xml:space="preserve">Executives </w:t>
            </w:r>
            <w:r>
              <w:t>*</w:t>
            </w:r>
          </w:p>
        </w:tc>
        <w:tc>
          <w:tcPr>
            <w:tcW w:w="850" w:type="dxa"/>
            <w:shd w:val="clear" w:color="auto" w:fill="auto"/>
            <w:noWrap/>
            <w:vAlign w:val="center"/>
            <w:hideMark/>
          </w:tcPr>
          <w:p w14:paraId="03C3A228" w14:textId="77777777" w:rsidR="00817E7F" w:rsidRPr="00BA0793" w:rsidRDefault="00817E7F" w:rsidP="00AF696A">
            <w:pPr>
              <w:spacing w:after="0"/>
            </w:pPr>
            <w:r>
              <w:t>5</w:t>
            </w:r>
          </w:p>
        </w:tc>
        <w:tc>
          <w:tcPr>
            <w:tcW w:w="851" w:type="dxa"/>
            <w:shd w:val="clear" w:color="auto" w:fill="auto"/>
            <w:noWrap/>
            <w:vAlign w:val="center"/>
            <w:hideMark/>
          </w:tcPr>
          <w:p w14:paraId="03309C32" w14:textId="77777777" w:rsidR="00817E7F" w:rsidRPr="00BA0793" w:rsidRDefault="00817E7F" w:rsidP="00AF696A">
            <w:pPr>
              <w:spacing w:after="0"/>
            </w:pPr>
            <w:r>
              <w:t>3</w:t>
            </w:r>
          </w:p>
        </w:tc>
      </w:tr>
      <w:tr w:rsidR="00817E7F" w:rsidRPr="006D16F1" w14:paraId="1062A40E" w14:textId="77777777" w:rsidTr="00914B44">
        <w:trPr>
          <w:cantSplit/>
          <w:trHeight w:val="372"/>
          <w:tblHeader/>
        </w:trPr>
        <w:tc>
          <w:tcPr>
            <w:tcW w:w="4957" w:type="dxa"/>
            <w:shd w:val="clear" w:color="auto" w:fill="auto"/>
            <w:noWrap/>
            <w:vAlign w:val="center"/>
            <w:hideMark/>
          </w:tcPr>
          <w:p w14:paraId="198B4A71" w14:textId="77777777" w:rsidR="00817E7F" w:rsidRPr="00BA0793" w:rsidRDefault="00817E7F" w:rsidP="00AF696A">
            <w:pPr>
              <w:spacing w:after="0"/>
            </w:pPr>
            <w:r w:rsidRPr="00BA0793">
              <w:t>Accountable Officer (</w:t>
            </w:r>
            <w:r>
              <w:t>CEO)</w:t>
            </w:r>
          </w:p>
        </w:tc>
        <w:tc>
          <w:tcPr>
            <w:tcW w:w="850" w:type="dxa"/>
            <w:shd w:val="clear" w:color="auto" w:fill="auto"/>
            <w:noWrap/>
            <w:vAlign w:val="center"/>
            <w:hideMark/>
          </w:tcPr>
          <w:p w14:paraId="0FB39A55" w14:textId="77777777" w:rsidR="00817E7F" w:rsidRPr="006D16F1" w:rsidRDefault="00817E7F" w:rsidP="00AF696A">
            <w:pPr>
              <w:spacing w:after="0"/>
            </w:pPr>
            <w:r>
              <w:t>2</w:t>
            </w:r>
          </w:p>
        </w:tc>
        <w:tc>
          <w:tcPr>
            <w:tcW w:w="851" w:type="dxa"/>
            <w:shd w:val="clear" w:color="auto" w:fill="auto"/>
            <w:noWrap/>
            <w:vAlign w:val="center"/>
            <w:hideMark/>
          </w:tcPr>
          <w:p w14:paraId="78347B14" w14:textId="77777777" w:rsidR="00817E7F" w:rsidRPr="006D16F1" w:rsidRDefault="00817E7F" w:rsidP="00AF696A">
            <w:pPr>
              <w:spacing w:after="0"/>
            </w:pPr>
            <w:r>
              <w:t>1</w:t>
            </w:r>
          </w:p>
        </w:tc>
      </w:tr>
      <w:tr w:rsidR="00817E7F" w:rsidRPr="00BA0793" w14:paraId="3EE1461A" w14:textId="77777777" w:rsidTr="00914B44">
        <w:trPr>
          <w:cantSplit/>
          <w:trHeight w:val="372"/>
          <w:tblHeader/>
        </w:trPr>
        <w:tc>
          <w:tcPr>
            <w:tcW w:w="4957" w:type="dxa"/>
            <w:tcBorders>
              <w:bottom w:val="single" w:sz="12" w:space="0" w:color="auto"/>
            </w:tcBorders>
            <w:shd w:val="clear" w:color="auto" w:fill="auto"/>
            <w:noWrap/>
            <w:vAlign w:val="center"/>
            <w:hideMark/>
          </w:tcPr>
          <w:p w14:paraId="316AA24B" w14:textId="765C7DEA" w:rsidR="00817E7F" w:rsidRPr="00BA0793" w:rsidRDefault="00817E7F" w:rsidP="00AF696A">
            <w:pPr>
              <w:spacing w:after="0"/>
            </w:pPr>
            <w:r>
              <w:t xml:space="preserve">Less </w:t>
            </w:r>
            <w:r w:rsidRPr="00BA0793">
              <w:t>Separations</w:t>
            </w:r>
          </w:p>
        </w:tc>
        <w:tc>
          <w:tcPr>
            <w:tcW w:w="850" w:type="dxa"/>
            <w:tcBorders>
              <w:bottom w:val="single" w:sz="12" w:space="0" w:color="auto"/>
            </w:tcBorders>
            <w:shd w:val="clear" w:color="auto" w:fill="auto"/>
            <w:noWrap/>
            <w:vAlign w:val="center"/>
            <w:hideMark/>
          </w:tcPr>
          <w:p w14:paraId="62E0D7C2" w14:textId="77777777" w:rsidR="00817E7F" w:rsidRPr="00BA0793" w:rsidRDefault="00817E7F" w:rsidP="00AF696A">
            <w:pPr>
              <w:spacing w:after="0"/>
            </w:pPr>
            <w:r w:rsidRPr="00BA0793">
              <w:t>2</w:t>
            </w:r>
          </w:p>
        </w:tc>
        <w:tc>
          <w:tcPr>
            <w:tcW w:w="851" w:type="dxa"/>
            <w:tcBorders>
              <w:bottom w:val="single" w:sz="12" w:space="0" w:color="auto"/>
            </w:tcBorders>
            <w:shd w:val="clear" w:color="auto" w:fill="auto"/>
            <w:noWrap/>
            <w:vAlign w:val="center"/>
            <w:hideMark/>
          </w:tcPr>
          <w:p w14:paraId="66C21660" w14:textId="77777777" w:rsidR="00817E7F" w:rsidRPr="00BA0793" w:rsidRDefault="00817E7F" w:rsidP="00AF696A">
            <w:pPr>
              <w:spacing w:after="0"/>
            </w:pPr>
            <w:r w:rsidRPr="00BA0793">
              <w:t>0</w:t>
            </w:r>
          </w:p>
        </w:tc>
      </w:tr>
      <w:tr w:rsidR="00817E7F" w:rsidRPr="00BA0793" w14:paraId="57176E47" w14:textId="77777777" w:rsidTr="00914B44">
        <w:trPr>
          <w:cantSplit/>
          <w:trHeight w:val="432"/>
          <w:tblHeader/>
        </w:trPr>
        <w:tc>
          <w:tcPr>
            <w:tcW w:w="4957" w:type="dxa"/>
            <w:tcBorders>
              <w:top w:val="single" w:sz="12" w:space="0" w:color="auto"/>
              <w:bottom w:val="single" w:sz="12" w:space="0" w:color="auto"/>
            </w:tcBorders>
            <w:shd w:val="clear" w:color="auto" w:fill="auto"/>
            <w:noWrap/>
            <w:vAlign w:val="center"/>
            <w:hideMark/>
          </w:tcPr>
          <w:p w14:paraId="585CA0F0" w14:textId="77777777" w:rsidR="00817E7F" w:rsidRPr="00BA0793" w:rsidRDefault="00817E7F" w:rsidP="00AF696A">
            <w:pPr>
              <w:spacing w:after="0"/>
            </w:pPr>
            <w:r w:rsidRPr="00BA0793">
              <w:t>Total executive numbers at 30 June</w:t>
            </w:r>
            <w:r>
              <w:t>**</w:t>
            </w:r>
          </w:p>
        </w:tc>
        <w:tc>
          <w:tcPr>
            <w:tcW w:w="850" w:type="dxa"/>
            <w:tcBorders>
              <w:top w:val="single" w:sz="12" w:space="0" w:color="auto"/>
              <w:bottom w:val="single" w:sz="12" w:space="0" w:color="auto"/>
            </w:tcBorders>
            <w:shd w:val="clear" w:color="auto" w:fill="auto"/>
            <w:noWrap/>
            <w:vAlign w:val="center"/>
            <w:hideMark/>
          </w:tcPr>
          <w:p w14:paraId="7496F7FE" w14:textId="77777777" w:rsidR="00817E7F" w:rsidRPr="00BA0793" w:rsidRDefault="00817E7F" w:rsidP="00AF696A">
            <w:pPr>
              <w:spacing w:after="0"/>
            </w:pPr>
            <w:r w:rsidRPr="00BA0793">
              <w:t>5</w:t>
            </w:r>
          </w:p>
        </w:tc>
        <w:tc>
          <w:tcPr>
            <w:tcW w:w="851" w:type="dxa"/>
            <w:tcBorders>
              <w:top w:val="single" w:sz="12" w:space="0" w:color="auto"/>
              <w:bottom w:val="single" w:sz="12" w:space="0" w:color="auto"/>
            </w:tcBorders>
            <w:shd w:val="clear" w:color="auto" w:fill="auto"/>
            <w:noWrap/>
            <w:vAlign w:val="center"/>
            <w:hideMark/>
          </w:tcPr>
          <w:p w14:paraId="5EB4BF30" w14:textId="77777777" w:rsidR="00817E7F" w:rsidRPr="00BA0793" w:rsidRDefault="00817E7F" w:rsidP="00AF696A">
            <w:pPr>
              <w:spacing w:after="0"/>
            </w:pPr>
            <w:r w:rsidRPr="00BA0793">
              <w:t>4</w:t>
            </w:r>
          </w:p>
        </w:tc>
      </w:tr>
    </w:tbl>
    <w:p w14:paraId="0148E400" w14:textId="67D89437" w:rsidR="00694E0A" w:rsidRPr="006D16F1" w:rsidRDefault="00817E7F" w:rsidP="004F799C">
      <w:pPr>
        <w:spacing w:after="0"/>
      </w:pPr>
      <w:r>
        <w:t xml:space="preserve">* </w:t>
      </w:r>
      <w:r w:rsidR="00694E0A" w:rsidRPr="006D16F1">
        <w:t>Executives excluding CEO</w:t>
      </w:r>
    </w:p>
    <w:p w14:paraId="645F91F7" w14:textId="63503787" w:rsidR="00694E0A" w:rsidRPr="003879EB" w:rsidRDefault="003F114A" w:rsidP="004F799C">
      <w:pPr>
        <w:spacing w:after="0"/>
        <w:rPr>
          <w:i/>
        </w:rPr>
      </w:pPr>
      <w:r w:rsidRPr="00E0388A">
        <w:rPr>
          <w:lang w:val="en-GB"/>
        </w:rPr>
        <w:t>*</w:t>
      </w:r>
      <w:r w:rsidR="00817E7F">
        <w:rPr>
          <w:lang w:val="en-GB"/>
        </w:rPr>
        <w:t>*</w:t>
      </w:r>
      <w:r w:rsidR="00694E0A" w:rsidRPr="006D16F1">
        <w:rPr>
          <w:i/>
        </w:rPr>
        <w:t>Executives including CEO</w:t>
      </w:r>
      <w:r w:rsidR="003879EB" w:rsidRPr="003879EB">
        <w:rPr>
          <w:i/>
        </w:rPr>
        <w:t xml:space="preserve"> </w:t>
      </w:r>
      <w:r w:rsidR="003879EB" w:rsidRPr="007C34BA">
        <w:rPr>
          <w:rFonts w:eastAsiaTheme="minorHAnsi"/>
          <w:lang w:eastAsia="en-US"/>
        </w:rPr>
        <w:t>- Includes transitional outgoing and incoming Chief Operations Officer</w:t>
      </w:r>
      <w:r w:rsidR="0036567D">
        <w:rPr>
          <w:rFonts w:eastAsiaTheme="minorHAnsi"/>
          <w:lang w:eastAsia="en-US"/>
        </w:rPr>
        <w:t>s and Chief Executive Officers.</w:t>
      </w:r>
    </w:p>
    <w:p w14:paraId="7062F1D1" w14:textId="77777777" w:rsidR="00103447" w:rsidRPr="00B30FE4" w:rsidRDefault="00103447" w:rsidP="004F799C">
      <w:pPr>
        <w:spacing w:after="0"/>
      </w:pPr>
      <w:r w:rsidRPr="00B30FE4">
        <w:t xml:space="preserve">Note: Staffing numbers are as at the last pay cycle in the financial year. </w:t>
      </w:r>
    </w:p>
    <w:p w14:paraId="1EE3D996" w14:textId="7F7F918C" w:rsidR="00103447" w:rsidRDefault="00103447" w:rsidP="004F799C">
      <w:pPr>
        <w:spacing w:after="0"/>
      </w:pPr>
      <w:r w:rsidRPr="00B30FE4">
        <w:t>Employees have been correctly classified</w:t>
      </w:r>
      <w:r>
        <w:t xml:space="preserve"> in workforce data collections.</w:t>
      </w:r>
    </w:p>
    <w:p w14:paraId="655C9A21" w14:textId="77777777" w:rsidR="00103447" w:rsidRPr="006E6249" w:rsidRDefault="00103447" w:rsidP="008018AD">
      <w:pPr>
        <w:pStyle w:val="Heading3"/>
      </w:pPr>
      <w:r w:rsidRPr="00B30FE4">
        <w:t xml:space="preserve">Staff Development </w:t>
      </w:r>
    </w:p>
    <w:p w14:paraId="2C91CE8A" w14:textId="77777777" w:rsidR="00103447" w:rsidRPr="009020A0" w:rsidRDefault="00103447" w:rsidP="008018AD">
      <w:r w:rsidRPr="009020A0">
        <w:t xml:space="preserve">Museums Victoria’s learning and development framework is aligned to emerging development needs of staff and focuses on core capabilities, critical skills and knowledge. </w:t>
      </w:r>
    </w:p>
    <w:p w14:paraId="41EA59F2" w14:textId="77777777" w:rsidR="00103447" w:rsidRPr="009020A0" w:rsidRDefault="00103447" w:rsidP="008018AD">
      <w:pPr>
        <w:rPr>
          <w:b/>
        </w:rPr>
      </w:pPr>
      <w:r w:rsidRPr="009020A0">
        <w:t>In 2016–17, the corporate learning and development program included both face-to-face sessions and e-learning programs. The e-learning program included a suite of compliance training</w:t>
      </w:r>
      <w:r>
        <w:t xml:space="preserve"> </w:t>
      </w:r>
      <w:r w:rsidRPr="009020A0">
        <w:t>targeted at increasing awareness and reflecting strong organisational commitment to diversity, equal opportun</w:t>
      </w:r>
      <w:r>
        <w:t xml:space="preserve">ity, bullying prevention, code of conduct, child safety </w:t>
      </w:r>
      <w:r w:rsidRPr="009020A0">
        <w:t>and health and safety.</w:t>
      </w:r>
    </w:p>
    <w:p w14:paraId="714C300F" w14:textId="77777777" w:rsidR="00103447" w:rsidRPr="009020A0" w:rsidRDefault="00103447" w:rsidP="008018AD">
      <w:r w:rsidRPr="009020A0">
        <w:t>In add</w:t>
      </w:r>
      <w:r>
        <w:t xml:space="preserve">ition to the corporate learning and development </w:t>
      </w:r>
      <w:r w:rsidRPr="009020A0">
        <w:t>programs, managers supported employee development needs through seminars, conferences, temporary assignments, mentor programs and cross-divisional project opportunities.</w:t>
      </w:r>
    </w:p>
    <w:p w14:paraId="36823478" w14:textId="77777777" w:rsidR="00103447" w:rsidRPr="006E2B02" w:rsidRDefault="00103447" w:rsidP="008018AD">
      <w:r w:rsidRPr="006E2B02">
        <w:t>In total, Museums Victoria offered 42 corporate learning and development sessions, representing 29 individual training programs. Additionally, 23 e-learning modules were completed (including the compliance e-learning project, which was completed by more than 78% of all employees). The face-to-face training sessions were attended by 261 employees. The majority of participants rated their level of satisfaction as ‘high’ or ‘very high’.</w:t>
      </w:r>
    </w:p>
    <w:p w14:paraId="3FC49D8F" w14:textId="77777777" w:rsidR="00103447" w:rsidRDefault="00103447" w:rsidP="008018AD">
      <w:r w:rsidRPr="009020A0">
        <w:t>During 2016–17</w:t>
      </w:r>
      <w:r>
        <w:t xml:space="preserve">, </w:t>
      </w:r>
      <w:r w:rsidR="00BF0DB7">
        <w:t>Museums Victoria</w:t>
      </w:r>
      <w:r>
        <w:t xml:space="preserve"> celebrated International Women’s day with a breakfast attended by approximately 200 people, hosted a panel on careers for mid-career women at Museums Victoria and conducted a program on Women in Leadership.</w:t>
      </w:r>
    </w:p>
    <w:p w14:paraId="69D5C287" w14:textId="77777777" w:rsidR="00103447" w:rsidRDefault="00103447" w:rsidP="008018AD">
      <w:r>
        <w:t xml:space="preserve">A successful workshop on unconscious bias linked to diversity and inclusion was held with staff from the Public Engagement Division. </w:t>
      </w:r>
    </w:p>
    <w:p w14:paraId="078D7684" w14:textId="77777777" w:rsidR="00103447" w:rsidRDefault="00103447" w:rsidP="008018AD">
      <w:r>
        <w:t>A range of workshops and briefings were also held across departments concentrating on performance development, giving and receiving feedback, building a constructive culture and building effective working relationships.</w:t>
      </w:r>
    </w:p>
    <w:p w14:paraId="32278DF1" w14:textId="77777777" w:rsidR="00103447" w:rsidRPr="00B30FE4" w:rsidRDefault="00103447" w:rsidP="008018AD">
      <w:pPr>
        <w:pStyle w:val="Heading3"/>
      </w:pPr>
      <w:r w:rsidRPr="006F7778">
        <w:t xml:space="preserve">Employee Relations </w:t>
      </w:r>
    </w:p>
    <w:p w14:paraId="327D28C0" w14:textId="621CCFC9" w:rsidR="00103447" w:rsidRDefault="00103447" w:rsidP="008018AD">
      <w:r w:rsidRPr="00900290">
        <w:t xml:space="preserve">Negotiations for the </w:t>
      </w:r>
      <w:r>
        <w:t>2016</w:t>
      </w:r>
      <w:r w:rsidRPr="00900290">
        <w:t xml:space="preserve"> Staff Partnership Agreement</w:t>
      </w:r>
      <w:r>
        <w:t xml:space="preserve"> </w:t>
      </w:r>
      <w:r w:rsidRPr="00900290">
        <w:t xml:space="preserve">(SPA) concluded in </w:t>
      </w:r>
      <w:r>
        <w:t>late</w:t>
      </w:r>
      <w:r w:rsidRPr="00900290">
        <w:t xml:space="preserve"> </w:t>
      </w:r>
      <w:r>
        <w:t>2016</w:t>
      </w:r>
      <w:r w:rsidRPr="00900290">
        <w:t xml:space="preserve">, </w:t>
      </w:r>
      <w:r>
        <w:t>with</w:t>
      </w:r>
      <w:r w:rsidRPr="00900290">
        <w:t xml:space="preserve"> staff overwhelmingly</w:t>
      </w:r>
      <w:r>
        <w:t xml:space="preserve"> </w:t>
      </w:r>
      <w:r w:rsidRPr="00900290">
        <w:t>support</w:t>
      </w:r>
      <w:r>
        <w:t>ing</w:t>
      </w:r>
      <w:r w:rsidRPr="00900290">
        <w:t xml:space="preserve"> the new agreement. An affirmative vote</w:t>
      </w:r>
      <w:r>
        <w:t xml:space="preserve"> </w:t>
      </w:r>
      <w:r w:rsidRPr="00900290">
        <w:t xml:space="preserve">of </w:t>
      </w:r>
      <w:r>
        <w:t>95.7</w:t>
      </w:r>
      <w:r w:rsidRPr="00900290">
        <w:t>% of voters was achieved. The new SPA was</w:t>
      </w:r>
      <w:r>
        <w:t xml:space="preserve"> </w:t>
      </w:r>
      <w:r w:rsidRPr="00900290">
        <w:t>approved by the Fair Work Commission on 18 January 2017</w:t>
      </w:r>
      <w:r>
        <w:t xml:space="preserve"> and will apply until 31 December 2019</w:t>
      </w:r>
      <w:r w:rsidRPr="00900290">
        <w:t>.</w:t>
      </w:r>
      <w:r>
        <w:t xml:space="preserve"> Among other things, the new Agreement included pay increases of 3.25% per annum in line with Victorian Public Sector agreements; introduced paid Family Violence Leave; remov</w:t>
      </w:r>
      <w:r w:rsidR="00653782">
        <w:t>al of</w:t>
      </w:r>
      <w:r>
        <w:t xml:space="preserve"> gender references from Parental leave and extended penalty rate payments for all staff performing work on weekends and public holidays. </w:t>
      </w:r>
    </w:p>
    <w:p w14:paraId="05672E8C" w14:textId="77777777" w:rsidR="00103447" w:rsidRPr="00B30FE4" w:rsidRDefault="00103447" w:rsidP="008018AD">
      <w:r>
        <w:t>Museums Victoria</w:t>
      </w:r>
      <w:r w:rsidRPr="00B30FE4">
        <w:t xml:space="preserve"> continues to maintain an excellent working relationship with staff and with the primary representative, the Community and Public Sector Union (CPSU). Regular CPSU Consultative Committee meetings </w:t>
      </w:r>
      <w:r>
        <w:t>were held</w:t>
      </w:r>
      <w:r w:rsidRPr="00B30FE4">
        <w:t xml:space="preserve"> in </w:t>
      </w:r>
      <w:r>
        <w:t>2016–17</w:t>
      </w:r>
      <w:r w:rsidRPr="00B30FE4">
        <w:t xml:space="preserve">, </w:t>
      </w:r>
      <w:r>
        <w:t>as were</w:t>
      </w:r>
      <w:r w:rsidRPr="00B30FE4">
        <w:t xml:space="preserve"> constructive discussions regarding organisational reviews and exhibition projects. There has been no industrial action.</w:t>
      </w:r>
    </w:p>
    <w:p w14:paraId="316B3CB4" w14:textId="77777777" w:rsidR="00103447" w:rsidRPr="00684A88" w:rsidRDefault="00103447" w:rsidP="008018AD">
      <w:r w:rsidRPr="0077791C">
        <w:t>The Staff Consultative Committee continued to operate during 2016–17, facilitating effective communication between management and staff in relation to major issues affecting Museums Victoria.</w:t>
      </w:r>
      <w:r>
        <w:br w:type="page"/>
      </w:r>
    </w:p>
    <w:p w14:paraId="7A04891F" w14:textId="77777777" w:rsidR="00103447" w:rsidRPr="007C34BA" w:rsidRDefault="00103447" w:rsidP="008018AD">
      <w:pPr>
        <w:pStyle w:val="Heading3"/>
      </w:pPr>
      <w:r w:rsidRPr="00B30FE4">
        <w:t xml:space="preserve">People Matter Survey </w:t>
      </w:r>
    </w:p>
    <w:p w14:paraId="6DE51B86" w14:textId="77777777" w:rsidR="00103447" w:rsidRPr="00975C44" w:rsidRDefault="00103447" w:rsidP="008018AD">
      <w:r w:rsidRPr="00975C44">
        <w:t xml:space="preserve">In early May 2016, Museums Victoria participated in the People Matter Survey, designed for the Victorian Public Sector (VPS) and run by the Victorian Public Sector Commission. </w:t>
      </w:r>
    </w:p>
    <w:p w14:paraId="71F9470D" w14:textId="038FB5DE" w:rsidR="00103447" w:rsidRPr="00975C44" w:rsidRDefault="00103447" w:rsidP="008018AD">
      <w:r w:rsidRPr="00975C44">
        <w:t xml:space="preserve">An exceptional 56% of People Matter Surveys were returned for </w:t>
      </w:r>
      <w:r w:rsidR="00064B3F">
        <w:t>Museum Victoria</w:t>
      </w:r>
      <w:r w:rsidRPr="00975C44">
        <w:t>, compare</w:t>
      </w:r>
      <w:r w:rsidR="00064B3F">
        <w:t>d</w:t>
      </w:r>
      <w:r w:rsidRPr="00975C44">
        <w:t xml:space="preserve"> with</w:t>
      </w:r>
      <w:r w:rsidR="00064B3F">
        <w:t xml:space="preserve"> a</w:t>
      </w:r>
      <w:r w:rsidRPr="00975C44">
        <w:t xml:space="preserve"> 40% result in 2014, and a 34% response rate for the Victorian Public Sector in 2016. </w:t>
      </w:r>
    </w:p>
    <w:p w14:paraId="2391C2BF" w14:textId="3B40B4EE" w:rsidR="00103447" w:rsidRPr="00975C44" w:rsidRDefault="00103447" w:rsidP="008018AD">
      <w:r w:rsidRPr="00975C44">
        <w:t xml:space="preserve">In addition, 34% of those </w:t>
      </w:r>
      <w:r w:rsidR="00064B3F">
        <w:t>Museums Victoria</w:t>
      </w:r>
      <w:r w:rsidRPr="00975C44">
        <w:t xml:space="preserve"> employees who did respond (124 employees) also chose to use free-text to make additional comments. </w:t>
      </w:r>
    </w:p>
    <w:p w14:paraId="63A63BD8" w14:textId="77777777" w:rsidR="00103447" w:rsidRPr="00975C44" w:rsidRDefault="00103447" w:rsidP="008018AD">
      <w:r w:rsidRPr="00975C44">
        <w:t xml:space="preserve">The results were received in October 2016 and were shared with the appropriate Department Managers and Directors for discussion and action with staff. </w:t>
      </w:r>
    </w:p>
    <w:p w14:paraId="31C31B81" w14:textId="43CB5D1F" w:rsidR="00103447" w:rsidRPr="00975C44" w:rsidRDefault="00103447" w:rsidP="008018AD">
      <w:r w:rsidRPr="00975C44">
        <w:t xml:space="preserve">Museums Victoria fared well with respect to staff engagement and </w:t>
      </w:r>
      <w:r w:rsidR="00064B3F">
        <w:t>j</w:t>
      </w:r>
      <w:r w:rsidRPr="00975C44">
        <w:t xml:space="preserve">ob </w:t>
      </w:r>
      <w:r w:rsidR="00064B3F">
        <w:t>s</w:t>
      </w:r>
      <w:r w:rsidRPr="00975C44">
        <w:t>atisfaction levels which were noted at 76%, and 75% respectively. The organisation also scored well with respect to attitudes towards diversity, with staff rating the organisation well for its approach</w:t>
      </w:r>
      <w:r w:rsidR="001975E2">
        <w:t>,</w:t>
      </w:r>
      <w:r w:rsidRPr="00975C44">
        <w:t xml:space="preserve"> especially to Aboriginal and Torres Strait Islander communities. </w:t>
      </w:r>
    </w:p>
    <w:p w14:paraId="7C6A4F7A" w14:textId="1C21E508" w:rsidR="00103447" w:rsidRPr="00975C44" w:rsidRDefault="00103447" w:rsidP="008018AD">
      <w:r w:rsidRPr="00975C44">
        <w:t xml:space="preserve">Areas that the Survey identified for further action and review included </w:t>
      </w:r>
      <w:r>
        <w:t>b</w:t>
      </w:r>
      <w:r w:rsidRPr="00975C44">
        <w:t xml:space="preserve">ullying, </w:t>
      </w:r>
      <w:r>
        <w:t>s</w:t>
      </w:r>
      <w:r w:rsidRPr="00975C44">
        <w:t xml:space="preserve">trategy and </w:t>
      </w:r>
      <w:r>
        <w:t>d</w:t>
      </w:r>
      <w:r w:rsidRPr="00975C44">
        <w:t>irection. To this end, following consultation with staff, a road map to eliminate bullying was endorsed by the Executive team and Board and has begun; and a new Strategic Plan</w:t>
      </w:r>
      <w:r w:rsidR="00CD73FA">
        <w:t xml:space="preserve"> will commence implementation in September</w:t>
      </w:r>
      <w:r w:rsidRPr="00975C44">
        <w:t>.</w:t>
      </w:r>
    </w:p>
    <w:p w14:paraId="1577F262" w14:textId="77777777" w:rsidR="00103447" w:rsidRPr="0017394E" w:rsidRDefault="00103447" w:rsidP="008018AD">
      <w:pPr>
        <w:pStyle w:val="Heading3"/>
        <w:rPr>
          <w:rFonts w:cs="Arial"/>
        </w:rPr>
      </w:pPr>
      <w:r w:rsidRPr="00B30FE4">
        <w:br w:type="page"/>
        <w:t>Values</w:t>
      </w:r>
    </w:p>
    <w:p w14:paraId="7F29604A" w14:textId="77777777" w:rsidR="00103447" w:rsidRDefault="00103447" w:rsidP="008018AD">
      <w:r>
        <w:t>Museums Victoria</w:t>
      </w:r>
      <w:r w:rsidRPr="006D45F7">
        <w:t>’s values are aligned with those of the Victorian public sector. These values form the foundation of our workplace and underpin the delivery of our strategic objectives.</w:t>
      </w:r>
    </w:p>
    <w:p w14:paraId="0BE13E5C" w14:textId="77777777" w:rsidR="00103447" w:rsidRPr="00B30FE4" w:rsidRDefault="00103447" w:rsidP="008018AD">
      <w:pPr>
        <w:pStyle w:val="Heading4"/>
      </w:pPr>
      <w:r w:rsidRPr="006F7778">
        <w:t>Leadership</w:t>
      </w:r>
    </w:p>
    <w:p w14:paraId="5B220CC9" w14:textId="77777777" w:rsidR="00103447" w:rsidRPr="00B30FE4" w:rsidRDefault="00103447" w:rsidP="008018AD">
      <w:r w:rsidRPr="00B30FE4">
        <w:t>We will demonstrate leadership, particularly in the areas of reconciliation, promotion of cultural diversity and communication about the effects of climate change, and through learning and the development of our staff.</w:t>
      </w:r>
    </w:p>
    <w:p w14:paraId="03953B08" w14:textId="77777777" w:rsidR="00103447" w:rsidRPr="00B30FE4" w:rsidRDefault="00103447" w:rsidP="008018AD">
      <w:pPr>
        <w:pStyle w:val="Heading4"/>
      </w:pPr>
      <w:r w:rsidRPr="00B30FE4">
        <w:t>Respect</w:t>
      </w:r>
    </w:p>
    <w:p w14:paraId="0F0654DC" w14:textId="77777777" w:rsidR="00103447" w:rsidRPr="00B30FE4" w:rsidRDefault="00103447" w:rsidP="008018AD">
      <w:r w:rsidRPr="00B30FE4">
        <w:t xml:space="preserve">We will acknowledge and respect the diverse nature of the Victorian community and its views. We will demonstrate respect for the environment by increasing public awareness about the effects of climate change on biodiversity and human societies, and through responsible use of our resources. </w:t>
      </w:r>
    </w:p>
    <w:p w14:paraId="69080B95" w14:textId="77777777" w:rsidR="00103447" w:rsidRPr="00B30FE4" w:rsidRDefault="00103447" w:rsidP="008018AD">
      <w:pPr>
        <w:pStyle w:val="Heading4"/>
      </w:pPr>
      <w:r w:rsidRPr="00B30FE4">
        <w:t>Reconciliation</w:t>
      </w:r>
    </w:p>
    <w:p w14:paraId="74B14518" w14:textId="77777777" w:rsidR="00103447" w:rsidRPr="00B30FE4" w:rsidRDefault="00103447" w:rsidP="008018AD">
      <w:r w:rsidRPr="00B30FE4">
        <w:t xml:space="preserve">We will build on our strong commitment to achieving reconciliation between Indigenous and non-Indigenous peoples. By working in partnership with Indigenous communities, we will increase understanding of and respect for Indigenous history, culture and traditions. </w:t>
      </w:r>
    </w:p>
    <w:p w14:paraId="5E74F0AC" w14:textId="77777777" w:rsidR="00103447" w:rsidRPr="00B30FE4" w:rsidRDefault="00103447" w:rsidP="008018AD">
      <w:pPr>
        <w:pStyle w:val="Heading4"/>
      </w:pPr>
      <w:r w:rsidRPr="00B30FE4">
        <w:t>Human Rights</w:t>
      </w:r>
    </w:p>
    <w:p w14:paraId="4741E6E0" w14:textId="77777777" w:rsidR="00103447" w:rsidRPr="00B30FE4" w:rsidRDefault="00103447" w:rsidP="008018AD">
      <w:r w:rsidRPr="00B30FE4">
        <w:t xml:space="preserve">We will embrace the values of fairness, equity and social justice in all we do. By acknowledging and acting in accordance with the principles of fundamental human rights, we will contribute to social inclusion for all members of the community. </w:t>
      </w:r>
    </w:p>
    <w:p w14:paraId="1505E622" w14:textId="77777777" w:rsidR="00103447" w:rsidRPr="00B30FE4" w:rsidRDefault="00103447" w:rsidP="008018AD">
      <w:pPr>
        <w:pStyle w:val="Heading4"/>
      </w:pPr>
      <w:r w:rsidRPr="00B30FE4">
        <w:t>Responsiveness</w:t>
      </w:r>
    </w:p>
    <w:p w14:paraId="1E5A7242" w14:textId="77777777" w:rsidR="00103447" w:rsidRPr="00B30FE4" w:rsidRDefault="00103447" w:rsidP="008018AD">
      <w:r w:rsidRPr="00B30FE4">
        <w:t xml:space="preserve">We will engage with the Victorian community in a spirit of openness to encourage access and participation. We </w:t>
      </w:r>
      <w:r w:rsidRPr="00B30FE4">
        <w:rPr>
          <w:iCs/>
        </w:rPr>
        <w:t>will deliver high-quality services and continually seek opportunities for improvement.</w:t>
      </w:r>
    </w:p>
    <w:p w14:paraId="75ED70AE" w14:textId="77777777" w:rsidR="00103447" w:rsidRPr="00B30FE4" w:rsidRDefault="00103447" w:rsidP="008018AD">
      <w:pPr>
        <w:pStyle w:val="Heading4"/>
      </w:pPr>
      <w:r w:rsidRPr="00B30FE4">
        <w:t>Integrity</w:t>
      </w:r>
    </w:p>
    <w:p w14:paraId="3108BED8" w14:textId="77777777" w:rsidR="00103447" w:rsidRPr="00B30FE4" w:rsidRDefault="00103447" w:rsidP="008018AD">
      <w:r w:rsidRPr="00B30FE4">
        <w:t>We will maintain our reputation for trustworthiness and authority by being professional and transparent in our actions and decisions. Our research program will be carried out according to the highest standards of scholarship.</w:t>
      </w:r>
    </w:p>
    <w:p w14:paraId="654FC182" w14:textId="77777777" w:rsidR="00103447" w:rsidRPr="00B30FE4" w:rsidRDefault="00103447" w:rsidP="008018AD">
      <w:pPr>
        <w:pStyle w:val="Heading4"/>
      </w:pPr>
      <w:r w:rsidRPr="00D64D54">
        <w:t>Impartiality</w:t>
      </w:r>
    </w:p>
    <w:p w14:paraId="3FBF9415" w14:textId="77777777" w:rsidR="00103447" w:rsidRPr="00B30FE4" w:rsidRDefault="00103447" w:rsidP="008018AD">
      <w:r w:rsidRPr="00B30FE4">
        <w:t xml:space="preserve">Our staff will act in accordance with </w:t>
      </w:r>
      <w:r>
        <w:t>Museums Victoria</w:t>
      </w:r>
      <w:r w:rsidRPr="00B30FE4">
        <w:t xml:space="preserve">’s policies, procedures and strategic directions. We will disseminate our knowledge in an equitable manner and take an </w:t>
      </w:r>
      <w:bookmarkStart w:id="15" w:name="OLE_LINK1"/>
      <w:r w:rsidRPr="00B30FE4">
        <w:t xml:space="preserve">unbiased </w:t>
      </w:r>
      <w:bookmarkEnd w:id="15"/>
      <w:r w:rsidRPr="00B30FE4">
        <w:t>approach in the delivery of information that contributes to public debate.</w:t>
      </w:r>
    </w:p>
    <w:p w14:paraId="3AEA7395" w14:textId="77777777" w:rsidR="00103447" w:rsidRPr="00B30FE4" w:rsidRDefault="00103447" w:rsidP="008018AD">
      <w:pPr>
        <w:pStyle w:val="Heading4"/>
      </w:pPr>
      <w:r w:rsidRPr="00B30FE4">
        <w:t>Accountabi</w:t>
      </w:r>
      <w:r w:rsidRPr="00920631">
        <w:t>l</w:t>
      </w:r>
      <w:r w:rsidRPr="00B30FE4">
        <w:t>ity</w:t>
      </w:r>
    </w:p>
    <w:p w14:paraId="4F60F9FD" w14:textId="77777777" w:rsidR="00103447" w:rsidRDefault="00103447" w:rsidP="008018AD">
      <w:r w:rsidRPr="00B30FE4">
        <w:t>Our stewardship of the State Collection will be undertaken in a manner that preserves and augments this important public inheritance for future generations. We will demonstrate accountability through our service to the community and through efficient and su</w:t>
      </w:r>
      <w:r>
        <w:t>stainable use of our resources.</w:t>
      </w:r>
    </w:p>
    <w:p w14:paraId="5663371A" w14:textId="77777777" w:rsidR="00103447" w:rsidRPr="00D64D54" w:rsidRDefault="00103447" w:rsidP="008018AD">
      <w:r w:rsidRPr="00B30FE4">
        <w:br w:type="page"/>
      </w:r>
    </w:p>
    <w:p w14:paraId="2F8FAAD3" w14:textId="77777777" w:rsidR="00064B3F" w:rsidRDefault="00064B3F" w:rsidP="00914B44">
      <w:pPr>
        <w:pStyle w:val="Heading2"/>
      </w:pPr>
      <w:bookmarkStart w:id="16" w:name="_Toc512590317"/>
      <w:r>
        <w:t>Financial Overview of Operations</w:t>
      </w:r>
      <w:bookmarkEnd w:id="16"/>
    </w:p>
    <w:p w14:paraId="06E04DD9" w14:textId="77777777" w:rsidR="00064B3F" w:rsidRDefault="00064B3F" w:rsidP="008018AD">
      <w:r>
        <w:t>The net result from transactions before depreciation was a surplus of $7.351 million for the year ended 30 June 2017.</w:t>
      </w:r>
    </w:p>
    <w:p w14:paraId="3492BF3B" w14:textId="77777777" w:rsidR="00064B3F" w:rsidRDefault="00064B3F" w:rsidP="00914B44">
      <w:pPr>
        <w:pStyle w:val="Heading3"/>
      </w:pPr>
      <w:r>
        <w:t>General Operations</w:t>
      </w:r>
    </w:p>
    <w:p w14:paraId="2C2ACBED" w14:textId="296207AF" w:rsidR="00064B3F" w:rsidRDefault="00064B3F" w:rsidP="008018AD">
      <w:r>
        <w:t>The increase in net result from transactions before depreciation from $</w:t>
      </w:r>
      <w:r w:rsidR="00163486">
        <w:t>6.175</w:t>
      </w:r>
      <w:r>
        <w:t xml:space="preserve"> million in 2016 to $7.</w:t>
      </w:r>
      <w:r w:rsidR="00163486">
        <w:t>35</w:t>
      </w:r>
      <w:r>
        <w:t>1 million in 2017 was due to an increase in income of $1.575 million offset by an increase in expenses of $0.399 million.</w:t>
      </w:r>
    </w:p>
    <w:p w14:paraId="49A3876A" w14:textId="77777777" w:rsidR="00064B3F" w:rsidRDefault="00064B3F" w:rsidP="008018AD">
      <w:r>
        <w:t>In 2017 there was an increase of $5.09 million in State Government grants, including $2.0363 million for additional capital exhibition renewal and $3.2 million from the Transport Accident Commission (TAC) for the development of the Road Safety Education Complex in Melbourne Museum.</w:t>
      </w:r>
    </w:p>
    <w:p w14:paraId="5260F262" w14:textId="1D4ADC32" w:rsidR="00064B3F" w:rsidRDefault="00064B3F" w:rsidP="008018AD">
      <w:r>
        <w:t>The new Pauline Gandel Children’s Gallery opened in December 2016 and is much loved by children and families alike, driving an increase in general vis</w:t>
      </w:r>
      <w:r w:rsidR="00163486">
        <w:t>i</w:t>
      </w:r>
      <w:r>
        <w:t>tations and memberships. This increase partly offset a decrease in touring exhibitions visitation including the very popular Jurassic World exhibition which finished in September 2016 and Bug Lab which only opened late June 2017. Scienceworks visitation was also down on prior year due to the closure of exhibition spaces for renewal.</w:t>
      </w:r>
    </w:p>
    <w:p w14:paraId="1524513A" w14:textId="77777777" w:rsidR="00D65F51" w:rsidRDefault="00064B3F" w:rsidP="008018AD">
      <w:r>
        <w:t>Museums Victoria was pleased to receive some larger grants during the year from Rio Tinto, Ian Potter Foundation and The Baker Foundation for science and humanities projects.</w:t>
      </w:r>
    </w:p>
    <w:p w14:paraId="3E7B033C" w14:textId="4ED3244C" w:rsidR="00064B3F" w:rsidRDefault="00064B3F" w:rsidP="008018AD">
      <w:r>
        <w:t xml:space="preserve">There was increase from 2016 in employee expenses of $2.913 million in 2017. Negotiation of the new staff partnership agreement led to </w:t>
      </w:r>
      <w:r w:rsidR="00163486">
        <w:t>salary</w:t>
      </w:r>
      <w:r>
        <w:t xml:space="preserve"> increases, and as well as changes to penalties and other conditions. The increase in visitations also contributed to an increase in staff employment and associated costs.</w:t>
      </w:r>
    </w:p>
    <w:p w14:paraId="0FE4939D" w14:textId="672F669D" w:rsidR="00064B3F" w:rsidRDefault="00064B3F" w:rsidP="008018AD">
      <w:r>
        <w:t xml:space="preserve">The </w:t>
      </w:r>
      <w:r w:rsidR="00163486">
        <w:t>completion</w:t>
      </w:r>
      <w:r>
        <w:t xml:space="preserve"> of the first phase of the Energy Management Program delivered by Siemens realised savings in energy consumption expenses across Museums Victoria’s sites.</w:t>
      </w:r>
    </w:p>
    <w:p w14:paraId="443EC8A8" w14:textId="77777777" w:rsidR="00064B3F" w:rsidRDefault="00064B3F" w:rsidP="00914B44">
      <w:pPr>
        <w:pStyle w:val="Heading3"/>
      </w:pPr>
      <w:r>
        <w:t>Depreciation</w:t>
      </w:r>
    </w:p>
    <w:p w14:paraId="701B36A4" w14:textId="77777777" w:rsidR="00064B3F" w:rsidRDefault="00064B3F" w:rsidP="008018AD">
      <w:r>
        <w:t>The Valuer-General Victoria’s valuation as at 30 June 2016 of land buildings resulted in an increase to buildings of $201 million in 2016. As a result, the depreciation expense for buildings increased from $15.7 million in 2016 to $25.7 million in 2017.</w:t>
      </w:r>
    </w:p>
    <w:p w14:paraId="7A7DF733" w14:textId="77777777" w:rsidR="00064B3F" w:rsidRDefault="00064B3F" w:rsidP="008018AD">
      <w:r>
        <w:t xml:space="preserve">Depreciation expense does not give rise to a cash outflow from activities. </w:t>
      </w:r>
    </w:p>
    <w:p w14:paraId="579D1A6E" w14:textId="2172FFAA" w:rsidR="00064B3F" w:rsidRDefault="00064B3F" w:rsidP="008018AD">
      <w:r>
        <w:t>The comprehensive result was a deficit of $20.58</w:t>
      </w:r>
      <w:r w:rsidR="00163486">
        <w:t>4 million, which comprises;</w:t>
      </w:r>
    </w:p>
    <w:p w14:paraId="53C6ED61" w14:textId="76854F3F" w:rsidR="00163486" w:rsidRDefault="00163486" w:rsidP="00914B44">
      <w:pPr>
        <w:pStyle w:val="ListParagraph"/>
        <w:numPr>
          <w:ilvl w:val="0"/>
          <w:numId w:val="17"/>
        </w:numPr>
      </w:pPr>
      <w:r>
        <w:t>Depreciation expense of $28.287 million; and</w:t>
      </w:r>
    </w:p>
    <w:p w14:paraId="733E2B5B" w14:textId="65A47825" w:rsidR="00163486" w:rsidRDefault="00163486" w:rsidP="00914B44">
      <w:pPr>
        <w:pStyle w:val="ListParagraph"/>
        <w:numPr>
          <w:ilvl w:val="0"/>
          <w:numId w:val="17"/>
        </w:numPr>
      </w:pPr>
      <w:r>
        <w:t>Other economic inflows included in the result of $0.359 million.</w:t>
      </w:r>
    </w:p>
    <w:p w14:paraId="4A56D1F4" w14:textId="67418520" w:rsidR="00064B3F" w:rsidRDefault="00064B3F" w:rsidP="008018AD">
      <w:pPr>
        <w:rPr>
          <w:sz w:val="36"/>
        </w:rPr>
      </w:pPr>
      <w:r>
        <w:br w:type="page"/>
      </w:r>
    </w:p>
    <w:p w14:paraId="3745B245" w14:textId="36C903C6" w:rsidR="00103447" w:rsidRDefault="00103447" w:rsidP="00914B44">
      <w:pPr>
        <w:pStyle w:val="Heading2"/>
      </w:pPr>
      <w:bookmarkStart w:id="17" w:name="_Toc512590318"/>
      <w:r w:rsidRPr="007559FB">
        <w:t>Financial Statements</w:t>
      </w:r>
      <w:bookmarkEnd w:id="17"/>
    </w:p>
    <w:p w14:paraId="58A289D0" w14:textId="6BDB8499" w:rsidR="00E0044F" w:rsidRPr="00E0044F" w:rsidRDefault="00E0044F" w:rsidP="008018AD">
      <w:pPr>
        <w:pStyle w:val="Heading2"/>
      </w:pPr>
      <w:bookmarkStart w:id="18" w:name="_Toc512590319"/>
      <w:r>
        <w:t>Museums Board of Victoria</w:t>
      </w:r>
      <w:bookmarkEnd w:id="18"/>
    </w:p>
    <w:p w14:paraId="07D4C208" w14:textId="77777777" w:rsidR="00103447" w:rsidRPr="0013633C" w:rsidRDefault="00103447" w:rsidP="008018AD">
      <w:pPr>
        <w:rPr>
          <w:b/>
        </w:rPr>
      </w:pPr>
      <w:r w:rsidRPr="0013633C">
        <w:rPr>
          <w:b/>
        </w:rPr>
        <w:t>Accountable Officer and Chief Financial and Accounting Officer’s Declaration</w:t>
      </w:r>
    </w:p>
    <w:p w14:paraId="79586154" w14:textId="77777777" w:rsidR="00103447" w:rsidRPr="00B30FE4" w:rsidRDefault="00103447" w:rsidP="008018AD">
      <w:r w:rsidRPr="00B30FE4">
        <w:t xml:space="preserve">We certify that the attached financial statements for the Museums Board of Victoria have been prepared in accordance with Standing Direction 4.2 of the </w:t>
      </w:r>
      <w:r w:rsidRPr="00B30FE4">
        <w:rPr>
          <w:i/>
        </w:rPr>
        <w:t>Financial Management Act 1994</w:t>
      </w:r>
      <w:r w:rsidRPr="00B30FE4">
        <w:t>, applicable Financial Reporting Directions, Australian Accounting Standards and other mandatory professional reporting requirements.</w:t>
      </w:r>
    </w:p>
    <w:p w14:paraId="21970F9A" w14:textId="77777777" w:rsidR="00103447" w:rsidRPr="00B30FE4" w:rsidRDefault="00103447" w:rsidP="008018AD">
      <w:r w:rsidRPr="00B30FE4">
        <w:t>We further state that, in our opinion, the information set out in the Comprehensive Operating Statement, Balance Sheet, Statement of Changes in Equity, Cash Flow Statement and Notes to the Financial Statements presents fairly the financial transactions</w:t>
      </w:r>
      <w:r>
        <w:t xml:space="preserve"> for the year ended 30 June 2017</w:t>
      </w:r>
      <w:r w:rsidRPr="00B30FE4">
        <w:t xml:space="preserve"> and the financial position</w:t>
      </w:r>
      <w:r>
        <w:t xml:space="preserve"> of the Board as at 30 June 2017</w:t>
      </w:r>
      <w:r w:rsidRPr="00B30FE4">
        <w:t>.</w:t>
      </w:r>
    </w:p>
    <w:p w14:paraId="5D17B59F" w14:textId="77777777" w:rsidR="00103447" w:rsidRPr="00B30FE4" w:rsidRDefault="00103447" w:rsidP="008018AD">
      <w:r w:rsidRPr="00B30FE4">
        <w:t xml:space="preserve">At the date of signing these financial statements, we are not aware of any circumstance which would render any particulars to be misleading or inaccurate. </w:t>
      </w:r>
    </w:p>
    <w:p w14:paraId="19E6BDD4" w14:textId="63B20F03" w:rsidR="00103447" w:rsidRPr="00B30FE4" w:rsidRDefault="00103447" w:rsidP="008018AD">
      <w:r w:rsidRPr="00B30FE4">
        <w:t>We authorise the attached financial statements for issue on</w:t>
      </w:r>
      <w:r w:rsidRPr="00163486">
        <w:t xml:space="preserve"> </w:t>
      </w:r>
      <w:r w:rsidR="002B7674" w:rsidRPr="00914B44">
        <w:t>15 September 2017.</w:t>
      </w:r>
    </w:p>
    <w:p w14:paraId="7FDA2144" w14:textId="77777777" w:rsidR="00665BE1" w:rsidRDefault="00103447" w:rsidP="008018AD">
      <w:r w:rsidRPr="00B30FE4">
        <w:t>............</w:t>
      </w:r>
    </w:p>
    <w:p w14:paraId="1C069FF7" w14:textId="3E167D85" w:rsidR="00103447" w:rsidRPr="00B30FE4" w:rsidRDefault="00B20416" w:rsidP="00914B44">
      <w:pPr>
        <w:spacing w:after="0"/>
      </w:pPr>
      <w:r>
        <w:t>M</w:t>
      </w:r>
      <w:r w:rsidR="005D0DD9">
        <w:t xml:space="preserve">r </w:t>
      </w:r>
      <w:r w:rsidR="007D4F72">
        <w:t>Rufus Black</w:t>
      </w:r>
    </w:p>
    <w:p w14:paraId="629C3828" w14:textId="6247FF19" w:rsidR="00103447" w:rsidRPr="00B30FE4" w:rsidRDefault="007D4F72" w:rsidP="008018AD">
      <w:r>
        <w:t>President, Museums Board of Victoria</w:t>
      </w:r>
    </w:p>
    <w:p w14:paraId="741E7394" w14:textId="03E72D20" w:rsidR="00665BE1" w:rsidRDefault="00103447" w:rsidP="008018AD">
      <w:r w:rsidRPr="00B30FE4">
        <w:t>………..</w:t>
      </w:r>
    </w:p>
    <w:p w14:paraId="08F15EBF" w14:textId="4E5A2A88" w:rsidR="00103447" w:rsidRPr="005979AD" w:rsidRDefault="00103447" w:rsidP="00914B44">
      <w:pPr>
        <w:spacing w:after="0"/>
      </w:pPr>
      <w:r w:rsidRPr="005979AD">
        <w:t>Lynley Marshall</w:t>
      </w:r>
    </w:p>
    <w:p w14:paraId="2ECC7B69" w14:textId="77777777" w:rsidR="00103447" w:rsidRPr="005979AD" w:rsidRDefault="00103447" w:rsidP="008018AD">
      <w:r w:rsidRPr="005979AD">
        <w:t>CHIEF EXECUTIVE OFFICER</w:t>
      </w:r>
      <w:r w:rsidRPr="005979AD">
        <w:tab/>
      </w:r>
    </w:p>
    <w:p w14:paraId="68E1E6E2" w14:textId="0D058CAA" w:rsidR="00103447" w:rsidRPr="005979AD" w:rsidRDefault="00103447" w:rsidP="008018AD">
      <w:r w:rsidRPr="005979AD">
        <w:t>............</w:t>
      </w:r>
    </w:p>
    <w:p w14:paraId="3D63608A" w14:textId="77777777" w:rsidR="00103447" w:rsidRPr="007C34BA" w:rsidRDefault="009F248C" w:rsidP="00914B44">
      <w:pPr>
        <w:spacing w:after="0"/>
      </w:pPr>
      <w:r w:rsidRPr="007C34BA">
        <w:t>Jodie Bennett</w:t>
      </w:r>
    </w:p>
    <w:p w14:paraId="287B7250" w14:textId="7F123AF2" w:rsidR="00103447" w:rsidRPr="005979AD" w:rsidRDefault="00103447" w:rsidP="008018AD">
      <w:r w:rsidRPr="00BE1D27">
        <w:t>CHIEF FINANCIAL OFFICER</w:t>
      </w:r>
    </w:p>
    <w:p w14:paraId="5C36AB6B" w14:textId="40F6DD87" w:rsidR="00665BE1" w:rsidRDefault="003A58CE" w:rsidP="008018AD">
      <w:r>
        <w:t>15 September 2017</w:t>
      </w:r>
    </w:p>
    <w:p w14:paraId="2DE714E1" w14:textId="77777777" w:rsidR="00103447" w:rsidRPr="00E3104B" w:rsidRDefault="00103447" w:rsidP="008018AD">
      <w:pPr>
        <w:rPr>
          <w:sz w:val="36"/>
        </w:rPr>
      </w:pPr>
      <w:r w:rsidRPr="00B30FE4">
        <w:br w:type="page"/>
      </w:r>
    </w:p>
    <w:p w14:paraId="613CAA69" w14:textId="77777777" w:rsidR="002D6831" w:rsidRDefault="002D6831" w:rsidP="008018AD">
      <w:pPr>
        <w:pStyle w:val="Heading2"/>
      </w:pPr>
      <w:bookmarkStart w:id="19" w:name="_Toc512590320"/>
      <w:r w:rsidRPr="003507F2">
        <w:t>Comprehensive Operating Statement for the f</w:t>
      </w:r>
      <w:r>
        <w:t>inancial year ended 30 June 2017</w:t>
      </w:r>
      <w:bookmarkEnd w:id="19"/>
    </w:p>
    <w:p w14:paraId="22B2874B" w14:textId="5AE214E0" w:rsidR="00AF696A" w:rsidRDefault="00AF696A" w:rsidP="00914B44">
      <w:pPr>
        <w:pStyle w:val="Caption"/>
        <w:keepNext/>
      </w:pPr>
      <w:r>
        <w:t xml:space="preserve">Table </w:t>
      </w:r>
      <w:r>
        <w:fldChar w:fldCharType="begin"/>
      </w:r>
      <w:r>
        <w:instrText xml:space="preserve"> SEQ Table \* ARABIC </w:instrText>
      </w:r>
      <w:r>
        <w:fldChar w:fldCharType="separate"/>
      </w:r>
      <w:r w:rsidR="0070003B">
        <w:rPr>
          <w:noProof/>
        </w:rPr>
        <w:t>16</w:t>
      </w:r>
      <w:r>
        <w:fldChar w:fldCharType="end"/>
      </w:r>
      <w:r>
        <w:t xml:space="preserve"> Comprehensive operating statement</w:t>
      </w:r>
    </w:p>
    <w:tbl>
      <w:tblPr>
        <w:tblW w:w="9531" w:type="dxa"/>
        <w:tblInd w:w="108" w:type="dxa"/>
        <w:tblLayout w:type="fixed"/>
        <w:tblLook w:val="04A0" w:firstRow="1" w:lastRow="0" w:firstColumn="1" w:lastColumn="0" w:noHBand="0" w:noVBand="1"/>
        <w:tblDescription w:val="Table shows Operating Statement for 2016-17 with a comparison to the previous financial year. Includes Income from transactions, expenses from transactions, Depreciation, Other economic flows included in net result, net result, items that will not be reclassified to net result, and comprehenisve result."/>
      </w:tblPr>
      <w:tblGrid>
        <w:gridCol w:w="6095"/>
        <w:gridCol w:w="885"/>
        <w:gridCol w:w="1276"/>
        <w:gridCol w:w="1275"/>
      </w:tblGrid>
      <w:tr w:rsidR="002D6831" w:rsidRPr="00576EC2" w14:paraId="3EB65F73" w14:textId="77777777" w:rsidTr="00914B44">
        <w:trPr>
          <w:cantSplit/>
          <w:trHeight w:val="255"/>
          <w:tblHeader/>
        </w:trPr>
        <w:tc>
          <w:tcPr>
            <w:tcW w:w="6095" w:type="dxa"/>
            <w:tcBorders>
              <w:top w:val="single" w:sz="4" w:space="0" w:color="auto"/>
              <w:left w:val="nil"/>
              <w:bottom w:val="single" w:sz="4" w:space="0" w:color="auto"/>
              <w:right w:val="nil"/>
            </w:tcBorders>
            <w:shd w:val="clear" w:color="auto" w:fill="auto"/>
            <w:noWrap/>
            <w:vAlign w:val="center"/>
            <w:hideMark/>
          </w:tcPr>
          <w:p w14:paraId="6F625B47" w14:textId="77777777" w:rsidR="002D6831" w:rsidRPr="00576EC2" w:rsidRDefault="002D6831" w:rsidP="00576EC2">
            <w:pPr>
              <w:spacing w:after="0"/>
              <w:jc w:val="right"/>
              <w:rPr>
                <w:sz w:val="20"/>
                <w:szCs w:val="20"/>
              </w:rPr>
            </w:pPr>
            <w:r w:rsidRPr="00576EC2">
              <w:rPr>
                <w:sz w:val="20"/>
                <w:szCs w:val="20"/>
              </w:rPr>
              <w:t> </w:t>
            </w:r>
          </w:p>
        </w:tc>
        <w:tc>
          <w:tcPr>
            <w:tcW w:w="885" w:type="dxa"/>
            <w:tcBorders>
              <w:top w:val="single" w:sz="4" w:space="0" w:color="auto"/>
              <w:left w:val="nil"/>
              <w:bottom w:val="single" w:sz="4" w:space="0" w:color="auto"/>
              <w:right w:val="nil"/>
            </w:tcBorders>
            <w:shd w:val="clear" w:color="auto" w:fill="auto"/>
            <w:noWrap/>
            <w:vAlign w:val="center"/>
            <w:hideMark/>
          </w:tcPr>
          <w:p w14:paraId="2B54AA88" w14:textId="77777777" w:rsidR="002D6831" w:rsidRPr="00576EC2" w:rsidRDefault="002D6831" w:rsidP="00576EC2">
            <w:pPr>
              <w:spacing w:after="0"/>
              <w:jc w:val="right"/>
              <w:rPr>
                <w:b/>
                <w:sz w:val="20"/>
                <w:szCs w:val="20"/>
              </w:rPr>
            </w:pPr>
            <w:r w:rsidRPr="00576EC2">
              <w:rPr>
                <w:b/>
                <w:sz w:val="20"/>
                <w:szCs w:val="20"/>
              </w:rPr>
              <w:t>Notes</w:t>
            </w:r>
          </w:p>
        </w:tc>
        <w:tc>
          <w:tcPr>
            <w:tcW w:w="1276" w:type="dxa"/>
            <w:tcBorders>
              <w:top w:val="single" w:sz="4" w:space="0" w:color="auto"/>
              <w:left w:val="nil"/>
              <w:bottom w:val="single" w:sz="4" w:space="0" w:color="auto"/>
              <w:right w:val="nil"/>
            </w:tcBorders>
            <w:shd w:val="clear" w:color="000000" w:fill="D9D9D9"/>
            <w:noWrap/>
            <w:vAlign w:val="center"/>
            <w:hideMark/>
          </w:tcPr>
          <w:p w14:paraId="6A1EE112" w14:textId="77777777" w:rsidR="002D6831" w:rsidRPr="00576EC2" w:rsidRDefault="002D6831" w:rsidP="00576EC2">
            <w:pPr>
              <w:spacing w:after="0"/>
              <w:jc w:val="right"/>
              <w:rPr>
                <w:b/>
                <w:sz w:val="20"/>
                <w:szCs w:val="20"/>
              </w:rPr>
            </w:pPr>
            <w:r w:rsidRPr="00576EC2">
              <w:rPr>
                <w:b/>
                <w:sz w:val="20"/>
                <w:szCs w:val="20"/>
              </w:rPr>
              <w:t>2017</w:t>
            </w:r>
          </w:p>
        </w:tc>
        <w:tc>
          <w:tcPr>
            <w:tcW w:w="1275" w:type="dxa"/>
            <w:tcBorders>
              <w:top w:val="single" w:sz="4" w:space="0" w:color="auto"/>
              <w:left w:val="nil"/>
              <w:bottom w:val="single" w:sz="4" w:space="0" w:color="auto"/>
              <w:right w:val="nil"/>
            </w:tcBorders>
            <w:shd w:val="clear" w:color="auto" w:fill="auto"/>
            <w:noWrap/>
            <w:hideMark/>
          </w:tcPr>
          <w:p w14:paraId="3DAD5C30" w14:textId="77777777" w:rsidR="002D6831" w:rsidRPr="00576EC2" w:rsidRDefault="002D6831" w:rsidP="00576EC2">
            <w:pPr>
              <w:spacing w:after="0"/>
              <w:jc w:val="right"/>
              <w:rPr>
                <w:b/>
                <w:sz w:val="20"/>
                <w:szCs w:val="20"/>
              </w:rPr>
            </w:pPr>
            <w:r w:rsidRPr="00576EC2">
              <w:rPr>
                <w:b/>
                <w:sz w:val="20"/>
                <w:szCs w:val="20"/>
              </w:rPr>
              <w:t>2016</w:t>
            </w:r>
          </w:p>
        </w:tc>
      </w:tr>
      <w:tr w:rsidR="002D6831" w:rsidRPr="00576EC2" w14:paraId="0461D362" w14:textId="77777777" w:rsidTr="00914B44">
        <w:trPr>
          <w:cantSplit/>
          <w:trHeight w:val="255"/>
          <w:tblHeader/>
        </w:trPr>
        <w:tc>
          <w:tcPr>
            <w:tcW w:w="6095" w:type="dxa"/>
            <w:tcBorders>
              <w:top w:val="single" w:sz="4" w:space="0" w:color="auto"/>
              <w:left w:val="nil"/>
              <w:right w:val="nil"/>
            </w:tcBorders>
            <w:shd w:val="clear" w:color="auto" w:fill="auto"/>
            <w:noWrap/>
            <w:vAlign w:val="center"/>
            <w:hideMark/>
          </w:tcPr>
          <w:p w14:paraId="75789996" w14:textId="77777777" w:rsidR="002D6831" w:rsidRPr="00576EC2" w:rsidRDefault="002D6831" w:rsidP="00576EC2">
            <w:pPr>
              <w:spacing w:after="0"/>
              <w:jc w:val="right"/>
              <w:rPr>
                <w:sz w:val="20"/>
                <w:szCs w:val="20"/>
              </w:rPr>
            </w:pPr>
            <w:r w:rsidRPr="00576EC2">
              <w:rPr>
                <w:sz w:val="20"/>
                <w:szCs w:val="20"/>
              </w:rPr>
              <w:t> </w:t>
            </w:r>
          </w:p>
        </w:tc>
        <w:tc>
          <w:tcPr>
            <w:tcW w:w="885" w:type="dxa"/>
            <w:tcBorders>
              <w:top w:val="single" w:sz="4" w:space="0" w:color="auto"/>
              <w:left w:val="nil"/>
              <w:right w:val="nil"/>
            </w:tcBorders>
            <w:shd w:val="clear" w:color="auto" w:fill="auto"/>
            <w:noWrap/>
            <w:vAlign w:val="center"/>
            <w:hideMark/>
          </w:tcPr>
          <w:p w14:paraId="2EA91564" w14:textId="77777777" w:rsidR="002D6831" w:rsidRPr="00576EC2" w:rsidRDefault="002D6831" w:rsidP="00576EC2">
            <w:pPr>
              <w:spacing w:after="0"/>
              <w:jc w:val="right"/>
              <w:rPr>
                <w:sz w:val="20"/>
                <w:szCs w:val="20"/>
              </w:rPr>
            </w:pPr>
            <w:r w:rsidRPr="00576EC2">
              <w:rPr>
                <w:sz w:val="20"/>
                <w:szCs w:val="20"/>
              </w:rPr>
              <w:t> </w:t>
            </w:r>
          </w:p>
        </w:tc>
        <w:tc>
          <w:tcPr>
            <w:tcW w:w="1276" w:type="dxa"/>
            <w:tcBorders>
              <w:top w:val="single" w:sz="4" w:space="0" w:color="auto"/>
              <w:left w:val="nil"/>
              <w:right w:val="nil"/>
            </w:tcBorders>
            <w:shd w:val="clear" w:color="000000" w:fill="D9D9D9"/>
            <w:noWrap/>
            <w:vAlign w:val="center"/>
            <w:hideMark/>
          </w:tcPr>
          <w:p w14:paraId="27A66795" w14:textId="77777777" w:rsidR="002D6831" w:rsidRPr="00576EC2" w:rsidRDefault="002D6831" w:rsidP="00576EC2">
            <w:pPr>
              <w:spacing w:after="0"/>
              <w:jc w:val="right"/>
              <w:rPr>
                <w:sz w:val="20"/>
                <w:szCs w:val="20"/>
              </w:rPr>
            </w:pPr>
            <w:r w:rsidRPr="00576EC2">
              <w:rPr>
                <w:sz w:val="20"/>
                <w:szCs w:val="20"/>
              </w:rPr>
              <w:t>$'000</w:t>
            </w:r>
          </w:p>
        </w:tc>
        <w:tc>
          <w:tcPr>
            <w:tcW w:w="1275" w:type="dxa"/>
            <w:tcBorders>
              <w:top w:val="single" w:sz="4" w:space="0" w:color="auto"/>
              <w:left w:val="nil"/>
              <w:right w:val="nil"/>
            </w:tcBorders>
            <w:shd w:val="clear" w:color="auto" w:fill="auto"/>
            <w:noWrap/>
            <w:hideMark/>
          </w:tcPr>
          <w:p w14:paraId="35E09932" w14:textId="77777777" w:rsidR="002D6831" w:rsidRPr="00576EC2" w:rsidRDefault="002D6831" w:rsidP="00576EC2">
            <w:pPr>
              <w:spacing w:after="0"/>
              <w:jc w:val="right"/>
              <w:rPr>
                <w:sz w:val="20"/>
                <w:szCs w:val="20"/>
              </w:rPr>
            </w:pPr>
            <w:r w:rsidRPr="00576EC2">
              <w:rPr>
                <w:sz w:val="20"/>
                <w:szCs w:val="20"/>
              </w:rPr>
              <w:t>$'000</w:t>
            </w:r>
          </w:p>
        </w:tc>
      </w:tr>
      <w:tr w:rsidR="002D6831" w:rsidRPr="00CD61B2" w14:paraId="3110DB5A" w14:textId="77777777" w:rsidTr="00914B44">
        <w:trPr>
          <w:cantSplit/>
          <w:trHeight w:val="255"/>
          <w:tblHeader/>
        </w:trPr>
        <w:tc>
          <w:tcPr>
            <w:tcW w:w="6095" w:type="dxa"/>
            <w:tcBorders>
              <w:top w:val="single" w:sz="4" w:space="0" w:color="auto"/>
              <w:left w:val="nil"/>
              <w:bottom w:val="nil"/>
              <w:right w:val="nil"/>
            </w:tcBorders>
            <w:shd w:val="clear" w:color="auto" w:fill="auto"/>
            <w:noWrap/>
            <w:vAlign w:val="center"/>
            <w:hideMark/>
          </w:tcPr>
          <w:p w14:paraId="29C04885" w14:textId="77777777" w:rsidR="002D6831" w:rsidRPr="00CD61B2" w:rsidRDefault="002D6831" w:rsidP="00CD61B2">
            <w:pPr>
              <w:spacing w:after="0"/>
              <w:rPr>
                <w:b/>
                <w:szCs w:val="22"/>
              </w:rPr>
            </w:pPr>
            <w:r w:rsidRPr="00CD61B2">
              <w:rPr>
                <w:b/>
                <w:szCs w:val="22"/>
              </w:rPr>
              <w:t>Continuing Operations</w:t>
            </w:r>
          </w:p>
        </w:tc>
        <w:tc>
          <w:tcPr>
            <w:tcW w:w="885" w:type="dxa"/>
            <w:tcBorders>
              <w:top w:val="single" w:sz="4" w:space="0" w:color="auto"/>
              <w:left w:val="nil"/>
              <w:bottom w:val="nil"/>
              <w:right w:val="nil"/>
            </w:tcBorders>
            <w:shd w:val="clear" w:color="auto" w:fill="auto"/>
            <w:noWrap/>
            <w:vAlign w:val="center"/>
            <w:hideMark/>
          </w:tcPr>
          <w:p w14:paraId="50AAE9DC" w14:textId="77777777" w:rsidR="002D6831" w:rsidRPr="00CD61B2" w:rsidRDefault="002D6831" w:rsidP="00CD61B2">
            <w:pPr>
              <w:spacing w:after="0"/>
              <w:jc w:val="right"/>
              <w:rPr>
                <w:b/>
                <w:szCs w:val="22"/>
              </w:rPr>
            </w:pPr>
          </w:p>
        </w:tc>
        <w:tc>
          <w:tcPr>
            <w:tcW w:w="1276" w:type="dxa"/>
            <w:tcBorders>
              <w:top w:val="single" w:sz="4" w:space="0" w:color="auto"/>
              <w:left w:val="nil"/>
              <w:bottom w:val="nil"/>
              <w:right w:val="nil"/>
            </w:tcBorders>
            <w:shd w:val="clear" w:color="000000" w:fill="D9D9D9"/>
            <w:noWrap/>
            <w:vAlign w:val="center"/>
            <w:hideMark/>
          </w:tcPr>
          <w:p w14:paraId="47DA8B11" w14:textId="77777777" w:rsidR="002D6831" w:rsidRPr="00CD61B2" w:rsidRDefault="002D6831" w:rsidP="00CD61B2">
            <w:pPr>
              <w:spacing w:after="0"/>
              <w:jc w:val="right"/>
              <w:rPr>
                <w:b/>
                <w:szCs w:val="22"/>
              </w:rPr>
            </w:pPr>
            <w:r w:rsidRPr="00CD61B2">
              <w:rPr>
                <w:b/>
                <w:szCs w:val="22"/>
              </w:rPr>
              <w:t> </w:t>
            </w:r>
          </w:p>
        </w:tc>
        <w:tc>
          <w:tcPr>
            <w:tcW w:w="1275" w:type="dxa"/>
            <w:tcBorders>
              <w:top w:val="single" w:sz="4" w:space="0" w:color="auto"/>
              <w:left w:val="nil"/>
              <w:bottom w:val="nil"/>
              <w:right w:val="nil"/>
            </w:tcBorders>
            <w:shd w:val="clear" w:color="auto" w:fill="auto"/>
            <w:noWrap/>
            <w:hideMark/>
          </w:tcPr>
          <w:p w14:paraId="2615E577" w14:textId="77777777" w:rsidR="002D6831" w:rsidRPr="00CD61B2" w:rsidRDefault="002D6831" w:rsidP="00CD61B2">
            <w:pPr>
              <w:spacing w:after="0"/>
              <w:jc w:val="right"/>
              <w:rPr>
                <w:b/>
                <w:szCs w:val="22"/>
              </w:rPr>
            </w:pPr>
            <w:r w:rsidRPr="00CD61B2">
              <w:rPr>
                <w:b/>
                <w:szCs w:val="22"/>
              </w:rPr>
              <w:t xml:space="preserve"> </w:t>
            </w:r>
          </w:p>
        </w:tc>
      </w:tr>
      <w:tr w:rsidR="002D6831" w:rsidRPr="00CD61B2" w14:paraId="1826FA59" w14:textId="77777777" w:rsidTr="00914B44">
        <w:trPr>
          <w:cantSplit/>
          <w:trHeight w:val="300"/>
          <w:tblHeader/>
        </w:trPr>
        <w:tc>
          <w:tcPr>
            <w:tcW w:w="6095" w:type="dxa"/>
            <w:tcBorders>
              <w:top w:val="nil"/>
              <w:left w:val="nil"/>
              <w:bottom w:val="nil"/>
              <w:right w:val="nil"/>
            </w:tcBorders>
            <w:shd w:val="clear" w:color="auto" w:fill="auto"/>
            <w:vAlign w:val="center"/>
            <w:hideMark/>
          </w:tcPr>
          <w:p w14:paraId="6EBBCC5B" w14:textId="77777777" w:rsidR="002D6831" w:rsidRPr="00CD61B2" w:rsidRDefault="002D6831" w:rsidP="00CD61B2">
            <w:pPr>
              <w:spacing w:after="0"/>
              <w:rPr>
                <w:b/>
                <w:szCs w:val="22"/>
              </w:rPr>
            </w:pPr>
            <w:r w:rsidRPr="00CD61B2">
              <w:rPr>
                <w:b/>
                <w:szCs w:val="22"/>
              </w:rPr>
              <w:t>Income from transactions</w:t>
            </w:r>
          </w:p>
        </w:tc>
        <w:tc>
          <w:tcPr>
            <w:tcW w:w="885" w:type="dxa"/>
            <w:tcBorders>
              <w:top w:val="nil"/>
              <w:left w:val="nil"/>
              <w:bottom w:val="nil"/>
              <w:right w:val="nil"/>
            </w:tcBorders>
            <w:shd w:val="clear" w:color="auto" w:fill="auto"/>
            <w:vAlign w:val="center"/>
            <w:hideMark/>
          </w:tcPr>
          <w:p w14:paraId="359BB5E5" w14:textId="77777777" w:rsidR="002D6831" w:rsidRPr="00CD61B2" w:rsidRDefault="002D6831" w:rsidP="00CD61B2">
            <w:pPr>
              <w:spacing w:after="0"/>
              <w:jc w:val="right"/>
              <w:rPr>
                <w:b/>
                <w:szCs w:val="22"/>
              </w:rPr>
            </w:pPr>
          </w:p>
        </w:tc>
        <w:tc>
          <w:tcPr>
            <w:tcW w:w="1276" w:type="dxa"/>
            <w:tcBorders>
              <w:top w:val="nil"/>
              <w:left w:val="nil"/>
              <w:bottom w:val="nil"/>
              <w:right w:val="nil"/>
            </w:tcBorders>
            <w:shd w:val="clear" w:color="000000" w:fill="D9D9D9"/>
            <w:vAlign w:val="center"/>
            <w:hideMark/>
          </w:tcPr>
          <w:p w14:paraId="319DEF54" w14:textId="77777777" w:rsidR="002D6831" w:rsidRPr="00CD61B2" w:rsidRDefault="002D6831" w:rsidP="00CD61B2">
            <w:pPr>
              <w:spacing w:after="0"/>
              <w:jc w:val="right"/>
              <w:rPr>
                <w:b/>
                <w:szCs w:val="22"/>
              </w:rPr>
            </w:pPr>
            <w:r w:rsidRPr="00CD61B2">
              <w:rPr>
                <w:b/>
                <w:szCs w:val="22"/>
              </w:rPr>
              <w:t> </w:t>
            </w:r>
          </w:p>
        </w:tc>
        <w:tc>
          <w:tcPr>
            <w:tcW w:w="1275" w:type="dxa"/>
            <w:tcBorders>
              <w:top w:val="nil"/>
              <w:left w:val="nil"/>
              <w:bottom w:val="nil"/>
              <w:right w:val="nil"/>
            </w:tcBorders>
            <w:shd w:val="clear" w:color="auto" w:fill="auto"/>
            <w:hideMark/>
          </w:tcPr>
          <w:p w14:paraId="12F33AE4" w14:textId="77777777" w:rsidR="002D6831" w:rsidRPr="00CD61B2" w:rsidRDefault="002D6831" w:rsidP="00CD61B2">
            <w:pPr>
              <w:spacing w:after="0"/>
              <w:jc w:val="right"/>
              <w:rPr>
                <w:b/>
                <w:szCs w:val="22"/>
              </w:rPr>
            </w:pPr>
            <w:r w:rsidRPr="00CD61B2">
              <w:rPr>
                <w:b/>
                <w:szCs w:val="22"/>
              </w:rPr>
              <w:t xml:space="preserve"> </w:t>
            </w:r>
          </w:p>
        </w:tc>
      </w:tr>
      <w:tr w:rsidR="002D6831" w:rsidRPr="00CD61B2" w14:paraId="5A6CBAAD"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2A5EE0AE" w14:textId="77777777" w:rsidR="002D6831" w:rsidRPr="00CD61B2" w:rsidRDefault="002D6831" w:rsidP="00CD61B2">
            <w:pPr>
              <w:spacing w:after="0"/>
              <w:rPr>
                <w:szCs w:val="22"/>
              </w:rPr>
            </w:pPr>
            <w:r w:rsidRPr="00CD61B2">
              <w:rPr>
                <w:szCs w:val="22"/>
              </w:rPr>
              <w:t>Victorian Government Grants</w:t>
            </w:r>
          </w:p>
        </w:tc>
        <w:tc>
          <w:tcPr>
            <w:tcW w:w="885" w:type="dxa"/>
            <w:tcBorders>
              <w:top w:val="nil"/>
              <w:left w:val="nil"/>
              <w:bottom w:val="nil"/>
              <w:right w:val="nil"/>
            </w:tcBorders>
            <w:shd w:val="clear" w:color="auto" w:fill="auto"/>
            <w:vAlign w:val="center"/>
            <w:hideMark/>
          </w:tcPr>
          <w:p w14:paraId="14DE3D78" w14:textId="77777777" w:rsidR="002D6831" w:rsidRPr="00CD61B2" w:rsidRDefault="002D6831" w:rsidP="00CD61B2">
            <w:pPr>
              <w:spacing w:after="0"/>
              <w:jc w:val="right"/>
              <w:rPr>
                <w:szCs w:val="22"/>
              </w:rPr>
            </w:pPr>
            <w:r w:rsidRPr="00CD61B2">
              <w:rPr>
                <w:szCs w:val="22"/>
              </w:rPr>
              <w:t>2</w:t>
            </w:r>
          </w:p>
        </w:tc>
        <w:tc>
          <w:tcPr>
            <w:tcW w:w="1276" w:type="dxa"/>
            <w:tcBorders>
              <w:top w:val="nil"/>
              <w:left w:val="nil"/>
              <w:bottom w:val="nil"/>
              <w:right w:val="nil"/>
            </w:tcBorders>
            <w:shd w:val="clear" w:color="000000" w:fill="D9D9D9"/>
            <w:vAlign w:val="center"/>
          </w:tcPr>
          <w:p w14:paraId="2CE8D84C" w14:textId="77777777" w:rsidR="002D6831" w:rsidRPr="00CD61B2" w:rsidRDefault="002D6831" w:rsidP="00CD61B2">
            <w:pPr>
              <w:spacing w:after="0"/>
              <w:jc w:val="right"/>
              <w:rPr>
                <w:szCs w:val="22"/>
              </w:rPr>
            </w:pPr>
            <w:r w:rsidRPr="00CD61B2">
              <w:rPr>
                <w:szCs w:val="22"/>
              </w:rPr>
              <w:t>90,823</w:t>
            </w:r>
          </w:p>
        </w:tc>
        <w:tc>
          <w:tcPr>
            <w:tcW w:w="1275" w:type="dxa"/>
            <w:tcBorders>
              <w:top w:val="nil"/>
              <w:left w:val="nil"/>
              <w:bottom w:val="nil"/>
              <w:right w:val="nil"/>
            </w:tcBorders>
            <w:shd w:val="clear" w:color="auto" w:fill="auto"/>
          </w:tcPr>
          <w:p w14:paraId="7BBE9BD2" w14:textId="77777777" w:rsidR="002D6831" w:rsidRPr="00CD61B2" w:rsidRDefault="002D6831" w:rsidP="00CD61B2">
            <w:pPr>
              <w:spacing w:after="0"/>
              <w:jc w:val="right"/>
              <w:rPr>
                <w:szCs w:val="22"/>
              </w:rPr>
            </w:pPr>
            <w:r w:rsidRPr="00CD61B2">
              <w:rPr>
                <w:szCs w:val="22"/>
              </w:rPr>
              <w:t>85,731</w:t>
            </w:r>
          </w:p>
        </w:tc>
      </w:tr>
      <w:tr w:rsidR="002D6831" w:rsidRPr="00CD61B2" w14:paraId="2FE67BA7"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18427490" w14:textId="77777777" w:rsidR="002D6831" w:rsidRPr="00CD61B2" w:rsidRDefault="002D6831" w:rsidP="00CD61B2">
            <w:pPr>
              <w:spacing w:after="0"/>
              <w:rPr>
                <w:szCs w:val="22"/>
              </w:rPr>
            </w:pPr>
            <w:r w:rsidRPr="00CD61B2">
              <w:rPr>
                <w:szCs w:val="22"/>
              </w:rPr>
              <w:t>Fees and Charges</w:t>
            </w:r>
          </w:p>
        </w:tc>
        <w:tc>
          <w:tcPr>
            <w:tcW w:w="885" w:type="dxa"/>
            <w:tcBorders>
              <w:top w:val="nil"/>
              <w:left w:val="nil"/>
              <w:bottom w:val="nil"/>
              <w:right w:val="nil"/>
            </w:tcBorders>
            <w:shd w:val="clear" w:color="auto" w:fill="auto"/>
            <w:vAlign w:val="center"/>
            <w:hideMark/>
          </w:tcPr>
          <w:p w14:paraId="487E7980"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3707FE64" w14:textId="77777777" w:rsidR="002D6831" w:rsidRPr="00CD61B2" w:rsidRDefault="002D6831" w:rsidP="00CD61B2">
            <w:pPr>
              <w:spacing w:after="0"/>
              <w:jc w:val="right"/>
              <w:rPr>
                <w:szCs w:val="22"/>
              </w:rPr>
            </w:pPr>
            <w:r w:rsidRPr="00CD61B2">
              <w:rPr>
                <w:szCs w:val="22"/>
              </w:rPr>
              <w:t>19,741</w:t>
            </w:r>
          </w:p>
        </w:tc>
        <w:tc>
          <w:tcPr>
            <w:tcW w:w="1275" w:type="dxa"/>
            <w:tcBorders>
              <w:top w:val="nil"/>
              <w:left w:val="nil"/>
              <w:bottom w:val="nil"/>
              <w:right w:val="nil"/>
            </w:tcBorders>
            <w:shd w:val="clear" w:color="auto" w:fill="auto"/>
          </w:tcPr>
          <w:p w14:paraId="48B70277" w14:textId="77777777" w:rsidR="002D6831" w:rsidRPr="00CD61B2" w:rsidRDefault="002D6831" w:rsidP="00CD61B2">
            <w:pPr>
              <w:spacing w:after="0"/>
              <w:jc w:val="right"/>
              <w:rPr>
                <w:szCs w:val="22"/>
              </w:rPr>
            </w:pPr>
            <w:r w:rsidRPr="00CD61B2">
              <w:rPr>
                <w:szCs w:val="22"/>
              </w:rPr>
              <w:t>21,452</w:t>
            </w:r>
          </w:p>
        </w:tc>
      </w:tr>
      <w:tr w:rsidR="002D6831" w:rsidRPr="00CD61B2" w14:paraId="0A21438B"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38228924" w14:textId="77777777" w:rsidR="002D6831" w:rsidRPr="00CD61B2" w:rsidRDefault="002D6831" w:rsidP="00CD61B2">
            <w:pPr>
              <w:spacing w:after="0"/>
              <w:rPr>
                <w:szCs w:val="22"/>
              </w:rPr>
            </w:pPr>
            <w:r w:rsidRPr="00CD61B2">
              <w:rPr>
                <w:szCs w:val="22"/>
              </w:rPr>
              <w:t>Sales of Goods and Services</w:t>
            </w:r>
          </w:p>
        </w:tc>
        <w:tc>
          <w:tcPr>
            <w:tcW w:w="885" w:type="dxa"/>
            <w:tcBorders>
              <w:top w:val="nil"/>
              <w:left w:val="nil"/>
              <w:bottom w:val="nil"/>
              <w:right w:val="nil"/>
            </w:tcBorders>
            <w:shd w:val="clear" w:color="auto" w:fill="auto"/>
            <w:vAlign w:val="center"/>
            <w:hideMark/>
          </w:tcPr>
          <w:p w14:paraId="1FF3EAE5"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6B870B3C" w14:textId="77777777" w:rsidR="002D6831" w:rsidRPr="00CD61B2" w:rsidRDefault="002D6831" w:rsidP="00CD61B2">
            <w:pPr>
              <w:spacing w:after="0"/>
              <w:jc w:val="right"/>
              <w:rPr>
                <w:szCs w:val="22"/>
              </w:rPr>
            </w:pPr>
            <w:r w:rsidRPr="00CD61B2">
              <w:rPr>
                <w:szCs w:val="22"/>
              </w:rPr>
              <w:t>3,221</w:t>
            </w:r>
          </w:p>
        </w:tc>
        <w:tc>
          <w:tcPr>
            <w:tcW w:w="1275" w:type="dxa"/>
            <w:tcBorders>
              <w:top w:val="nil"/>
              <w:left w:val="nil"/>
              <w:bottom w:val="nil"/>
              <w:right w:val="nil"/>
            </w:tcBorders>
            <w:shd w:val="clear" w:color="auto" w:fill="auto"/>
          </w:tcPr>
          <w:p w14:paraId="36C6F7E8" w14:textId="77777777" w:rsidR="002D6831" w:rsidRPr="00CD61B2" w:rsidRDefault="002D6831" w:rsidP="00CD61B2">
            <w:pPr>
              <w:spacing w:after="0"/>
              <w:jc w:val="right"/>
              <w:rPr>
                <w:szCs w:val="22"/>
              </w:rPr>
            </w:pPr>
            <w:r w:rsidRPr="00CD61B2">
              <w:rPr>
                <w:szCs w:val="22"/>
              </w:rPr>
              <w:t>3,374</w:t>
            </w:r>
          </w:p>
        </w:tc>
      </w:tr>
      <w:tr w:rsidR="002D6831" w:rsidRPr="00CD61B2" w14:paraId="3AB4F5A6"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3928F12E" w14:textId="77777777" w:rsidR="002D6831" w:rsidRPr="00CD61B2" w:rsidRDefault="002D6831" w:rsidP="00CD61B2">
            <w:pPr>
              <w:spacing w:after="0"/>
              <w:rPr>
                <w:szCs w:val="22"/>
              </w:rPr>
            </w:pPr>
            <w:r w:rsidRPr="00CD61B2">
              <w:rPr>
                <w:szCs w:val="22"/>
              </w:rPr>
              <w:t>Other Grants</w:t>
            </w:r>
          </w:p>
        </w:tc>
        <w:tc>
          <w:tcPr>
            <w:tcW w:w="885" w:type="dxa"/>
            <w:tcBorders>
              <w:top w:val="nil"/>
              <w:left w:val="nil"/>
              <w:bottom w:val="nil"/>
              <w:right w:val="nil"/>
            </w:tcBorders>
            <w:shd w:val="clear" w:color="auto" w:fill="auto"/>
            <w:vAlign w:val="center"/>
            <w:hideMark/>
          </w:tcPr>
          <w:p w14:paraId="72B948B3" w14:textId="77777777" w:rsidR="002D6831" w:rsidRPr="00CD61B2" w:rsidRDefault="002D6831" w:rsidP="00CD61B2">
            <w:pPr>
              <w:spacing w:after="0"/>
              <w:jc w:val="right"/>
              <w:rPr>
                <w:szCs w:val="22"/>
              </w:rPr>
            </w:pPr>
            <w:r w:rsidRPr="00CD61B2">
              <w:rPr>
                <w:szCs w:val="22"/>
              </w:rPr>
              <w:t>3</w:t>
            </w:r>
          </w:p>
        </w:tc>
        <w:tc>
          <w:tcPr>
            <w:tcW w:w="1276" w:type="dxa"/>
            <w:tcBorders>
              <w:top w:val="nil"/>
              <w:left w:val="nil"/>
              <w:bottom w:val="nil"/>
              <w:right w:val="nil"/>
            </w:tcBorders>
            <w:shd w:val="clear" w:color="000000" w:fill="D9D9D9"/>
            <w:vAlign w:val="center"/>
          </w:tcPr>
          <w:p w14:paraId="4926F6CF" w14:textId="77777777" w:rsidR="002D6831" w:rsidRPr="00CD61B2" w:rsidRDefault="002D6831" w:rsidP="00CD61B2">
            <w:pPr>
              <w:spacing w:after="0"/>
              <w:jc w:val="right"/>
              <w:rPr>
                <w:szCs w:val="22"/>
              </w:rPr>
            </w:pPr>
            <w:r w:rsidRPr="00CD61B2">
              <w:rPr>
                <w:szCs w:val="22"/>
              </w:rPr>
              <w:t>2,228</w:t>
            </w:r>
          </w:p>
        </w:tc>
        <w:tc>
          <w:tcPr>
            <w:tcW w:w="1275" w:type="dxa"/>
            <w:tcBorders>
              <w:top w:val="nil"/>
              <w:left w:val="nil"/>
              <w:bottom w:val="nil"/>
              <w:right w:val="nil"/>
            </w:tcBorders>
            <w:shd w:val="clear" w:color="auto" w:fill="auto"/>
          </w:tcPr>
          <w:p w14:paraId="76D73FBC" w14:textId="77777777" w:rsidR="002D6831" w:rsidRPr="00CD61B2" w:rsidRDefault="002D6831" w:rsidP="00CD61B2">
            <w:pPr>
              <w:spacing w:after="0"/>
              <w:jc w:val="right"/>
              <w:rPr>
                <w:szCs w:val="22"/>
              </w:rPr>
            </w:pPr>
            <w:r w:rsidRPr="00CD61B2">
              <w:rPr>
                <w:szCs w:val="22"/>
              </w:rPr>
              <w:t>1,905</w:t>
            </w:r>
          </w:p>
        </w:tc>
      </w:tr>
      <w:tr w:rsidR="002D6831" w:rsidRPr="00CD61B2" w14:paraId="32CED286"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4B40BFF0" w14:textId="77777777" w:rsidR="002D6831" w:rsidRPr="00CD61B2" w:rsidRDefault="002D6831" w:rsidP="00CD61B2">
            <w:pPr>
              <w:spacing w:after="0"/>
              <w:rPr>
                <w:szCs w:val="22"/>
              </w:rPr>
            </w:pPr>
            <w:r w:rsidRPr="00CD61B2">
              <w:rPr>
                <w:szCs w:val="22"/>
              </w:rPr>
              <w:t>Donations</w:t>
            </w:r>
          </w:p>
        </w:tc>
        <w:tc>
          <w:tcPr>
            <w:tcW w:w="885" w:type="dxa"/>
            <w:tcBorders>
              <w:top w:val="nil"/>
              <w:left w:val="nil"/>
              <w:bottom w:val="nil"/>
              <w:right w:val="nil"/>
            </w:tcBorders>
            <w:shd w:val="clear" w:color="auto" w:fill="auto"/>
            <w:vAlign w:val="center"/>
            <w:hideMark/>
          </w:tcPr>
          <w:p w14:paraId="0E1043D7"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210746EE" w14:textId="77777777" w:rsidR="002D6831" w:rsidRPr="00CD61B2" w:rsidRDefault="002D6831" w:rsidP="00CD61B2">
            <w:pPr>
              <w:spacing w:after="0"/>
              <w:jc w:val="right"/>
              <w:rPr>
                <w:szCs w:val="22"/>
              </w:rPr>
            </w:pPr>
            <w:r w:rsidRPr="00CD61B2">
              <w:rPr>
                <w:szCs w:val="22"/>
              </w:rPr>
              <w:t>460</w:t>
            </w:r>
          </w:p>
        </w:tc>
        <w:tc>
          <w:tcPr>
            <w:tcW w:w="1275" w:type="dxa"/>
            <w:tcBorders>
              <w:top w:val="nil"/>
              <w:left w:val="nil"/>
              <w:bottom w:val="nil"/>
              <w:right w:val="nil"/>
            </w:tcBorders>
            <w:shd w:val="clear" w:color="auto" w:fill="auto"/>
          </w:tcPr>
          <w:p w14:paraId="2F38D84D" w14:textId="77777777" w:rsidR="002D6831" w:rsidRPr="00CD61B2" w:rsidRDefault="002D6831" w:rsidP="00CD61B2">
            <w:pPr>
              <w:spacing w:after="0"/>
              <w:jc w:val="right"/>
              <w:rPr>
                <w:szCs w:val="22"/>
              </w:rPr>
            </w:pPr>
            <w:r w:rsidRPr="00CD61B2">
              <w:rPr>
                <w:szCs w:val="22"/>
              </w:rPr>
              <w:t>1,456</w:t>
            </w:r>
          </w:p>
        </w:tc>
      </w:tr>
      <w:tr w:rsidR="002D6831" w:rsidRPr="00CD61B2" w14:paraId="7621CC2A"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436F1C45" w14:textId="77777777" w:rsidR="002D6831" w:rsidRPr="00CD61B2" w:rsidRDefault="002D6831" w:rsidP="00CD61B2">
            <w:pPr>
              <w:spacing w:after="0"/>
              <w:rPr>
                <w:szCs w:val="22"/>
              </w:rPr>
            </w:pPr>
            <w:r w:rsidRPr="00CD61B2">
              <w:rPr>
                <w:szCs w:val="22"/>
              </w:rPr>
              <w:t>Rent Revenue</w:t>
            </w:r>
          </w:p>
        </w:tc>
        <w:tc>
          <w:tcPr>
            <w:tcW w:w="885" w:type="dxa"/>
            <w:tcBorders>
              <w:top w:val="nil"/>
              <w:left w:val="nil"/>
              <w:bottom w:val="nil"/>
              <w:right w:val="nil"/>
            </w:tcBorders>
            <w:shd w:val="clear" w:color="auto" w:fill="auto"/>
            <w:vAlign w:val="center"/>
            <w:hideMark/>
          </w:tcPr>
          <w:p w14:paraId="189C68BF"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436B2D85" w14:textId="77777777" w:rsidR="002D6831" w:rsidRPr="00CD61B2" w:rsidRDefault="002D6831" w:rsidP="00CD61B2">
            <w:pPr>
              <w:spacing w:after="0"/>
              <w:jc w:val="right"/>
              <w:rPr>
                <w:szCs w:val="22"/>
              </w:rPr>
            </w:pPr>
            <w:r w:rsidRPr="00CD61B2">
              <w:rPr>
                <w:szCs w:val="22"/>
              </w:rPr>
              <w:t>4,350</w:t>
            </w:r>
          </w:p>
        </w:tc>
        <w:tc>
          <w:tcPr>
            <w:tcW w:w="1275" w:type="dxa"/>
            <w:tcBorders>
              <w:top w:val="nil"/>
              <w:left w:val="nil"/>
              <w:bottom w:val="nil"/>
              <w:right w:val="nil"/>
            </w:tcBorders>
            <w:shd w:val="clear" w:color="auto" w:fill="auto"/>
          </w:tcPr>
          <w:p w14:paraId="01BE21C2" w14:textId="77777777" w:rsidR="002D6831" w:rsidRPr="00CD61B2" w:rsidRDefault="002D6831" w:rsidP="00CD61B2">
            <w:pPr>
              <w:spacing w:after="0"/>
              <w:jc w:val="right"/>
              <w:rPr>
                <w:szCs w:val="22"/>
              </w:rPr>
            </w:pPr>
            <w:r w:rsidRPr="00CD61B2">
              <w:rPr>
                <w:szCs w:val="22"/>
              </w:rPr>
              <w:t>4,072</w:t>
            </w:r>
          </w:p>
        </w:tc>
      </w:tr>
      <w:tr w:rsidR="002D6831" w:rsidRPr="00CD61B2" w14:paraId="3946F4A3"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09A26C69" w14:textId="77777777" w:rsidR="002D6831" w:rsidRPr="00CD61B2" w:rsidRDefault="002D6831" w:rsidP="00CD61B2">
            <w:pPr>
              <w:spacing w:after="0"/>
              <w:rPr>
                <w:szCs w:val="22"/>
              </w:rPr>
            </w:pPr>
            <w:r w:rsidRPr="00CD61B2">
              <w:rPr>
                <w:szCs w:val="22"/>
              </w:rPr>
              <w:t>Sponsorship</w:t>
            </w:r>
          </w:p>
        </w:tc>
        <w:tc>
          <w:tcPr>
            <w:tcW w:w="885" w:type="dxa"/>
            <w:tcBorders>
              <w:top w:val="nil"/>
              <w:left w:val="nil"/>
              <w:bottom w:val="nil"/>
              <w:right w:val="nil"/>
            </w:tcBorders>
            <w:shd w:val="clear" w:color="auto" w:fill="auto"/>
            <w:vAlign w:val="center"/>
            <w:hideMark/>
          </w:tcPr>
          <w:p w14:paraId="3725BA02"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3D5DAB9A" w14:textId="77777777" w:rsidR="002D6831" w:rsidRPr="00CD61B2" w:rsidRDefault="002D6831" w:rsidP="00CD61B2">
            <w:pPr>
              <w:spacing w:after="0"/>
              <w:jc w:val="right"/>
              <w:rPr>
                <w:szCs w:val="22"/>
              </w:rPr>
            </w:pPr>
            <w:r w:rsidRPr="00CD61B2">
              <w:rPr>
                <w:szCs w:val="22"/>
              </w:rPr>
              <w:t>126</w:t>
            </w:r>
          </w:p>
        </w:tc>
        <w:tc>
          <w:tcPr>
            <w:tcW w:w="1275" w:type="dxa"/>
            <w:tcBorders>
              <w:top w:val="nil"/>
              <w:left w:val="nil"/>
              <w:bottom w:val="nil"/>
              <w:right w:val="nil"/>
            </w:tcBorders>
            <w:shd w:val="clear" w:color="auto" w:fill="auto"/>
          </w:tcPr>
          <w:p w14:paraId="4D8D1AB8" w14:textId="77777777" w:rsidR="002D6831" w:rsidRPr="00CD61B2" w:rsidRDefault="002D6831" w:rsidP="00CD61B2">
            <w:pPr>
              <w:spacing w:after="0"/>
              <w:jc w:val="right"/>
              <w:rPr>
                <w:szCs w:val="22"/>
              </w:rPr>
            </w:pPr>
            <w:r w:rsidRPr="00CD61B2">
              <w:rPr>
                <w:szCs w:val="22"/>
              </w:rPr>
              <w:t>1,052</w:t>
            </w:r>
          </w:p>
        </w:tc>
      </w:tr>
      <w:tr w:rsidR="002D6831" w:rsidRPr="00CD61B2" w14:paraId="730A0862" w14:textId="77777777" w:rsidTr="00914B44">
        <w:trPr>
          <w:cantSplit/>
          <w:trHeight w:val="255"/>
          <w:tblHeader/>
        </w:trPr>
        <w:tc>
          <w:tcPr>
            <w:tcW w:w="6095" w:type="dxa"/>
            <w:tcBorders>
              <w:top w:val="nil"/>
              <w:left w:val="nil"/>
              <w:bottom w:val="nil"/>
              <w:right w:val="nil"/>
            </w:tcBorders>
            <w:shd w:val="clear" w:color="auto" w:fill="auto"/>
            <w:vAlign w:val="center"/>
          </w:tcPr>
          <w:p w14:paraId="7223EB5A" w14:textId="77777777" w:rsidR="002D6831" w:rsidRPr="00CD61B2" w:rsidRDefault="002D6831" w:rsidP="00CD61B2">
            <w:pPr>
              <w:spacing w:after="0"/>
              <w:rPr>
                <w:szCs w:val="22"/>
              </w:rPr>
            </w:pPr>
            <w:r w:rsidRPr="00CD61B2">
              <w:rPr>
                <w:szCs w:val="22"/>
              </w:rPr>
              <w:t xml:space="preserve">Memberships </w:t>
            </w:r>
          </w:p>
        </w:tc>
        <w:tc>
          <w:tcPr>
            <w:tcW w:w="885" w:type="dxa"/>
            <w:tcBorders>
              <w:top w:val="nil"/>
              <w:left w:val="nil"/>
              <w:bottom w:val="nil"/>
              <w:right w:val="nil"/>
            </w:tcBorders>
            <w:shd w:val="clear" w:color="auto" w:fill="auto"/>
            <w:vAlign w:val="center"/>
          </w:tcPr>
          <w:p w14:paraId="6708C93D"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571D1894" w14:textId="77777777" w:rsidR="002D6831" w:rsidRPr="00CD61B2" w:rsidRDefault="002D6831" w:rsidP="00CD61B2">
            <w:pPr>
              <w:spacing w:after="0"/>
              <w:jc w:val="right"/>
              <w:rPr>
                <w:szCs w:val="22"/>
              </w:rPr>
            </w:pPr>
            <w:r w:rsidRPr="00CD61B2">
              <w:rPr>
                <w:szCs w:val="22"/>
              </w:rPr>
              <w:t>1,422</w:t>
            </w:r>
          </w:p>
        </w:tc>
        <w:tc>
          <w:tcPr>
            <w:tcW w:w="1275" w:type="dxa"/>
            <w:tcBorders>
              <w:top w:val="nil"/>
              <w:left w:val="nil"/>
              <w:bottom w:val="nil"/>
              <w:right w:val="nil"/>
            </w:tcBorders>
            <w:shd w:val="clear" w:color="auto" w:fill="auto"/>
          </w:tcPr>
          <w:p w14:paraId="1244C36E" w14:textId="77777777" w:rsidR="002D6831" w:rsidRPr="00CD61B2" w:rsidRDefault="002D6831" w:rsidP="00CD61B2">
            <w:pPr>
              <w:spacing w:after="0"/>
              <w:jc w:val="right"/>
              <w:rPr>
                <w:szCs w:val="22"/>
              </w:rPr>
            </w:pPr>
            <w:r w:rsidRPr="00CD61B2">
              <w:rPr>
                <w:szCs w:val="22"/>
              </w:rPr>
              <w:t>1,153</w:t>
            </w:r>
          </w:p>
        </w:tc>
      </w:tr>
      <w:tr w:rsidR="002D6831" w:rsidRPr="00CD61B2" w14:paraId="64E0F642" w14:textId="77777777" w:rsidTr="00914B44">
        <w:trPr>
          <w:cantSplit/>
          <w:trHeight w:val="255"/>
          <w:tblHeader/>
        </w:trPr>
        <w:tc>
          <w:tcPr>
            <w:tcW w:w="6095" w:type="dxa"/>
            <w:tcBorders>
              <w:top w:val="nil"/>
              <w:left w:val="nil"/>
              <w:bottom w:val="nil"/>
              <w:right w:val="nil"/>
            </w:tcBorders>
            <w:shd w:val="clear" w:color="auto" w:fill="auto"/>
            <w:vAlign w:val="center"/>
          </w:tcPr>
          <w:p w14:paraId="62F084FF" w14:textId="77777777" w:rsidR="002D6831" w:rsidRPr="00CD61B2" w:rsidRDefault="002D6831" w:rsidP="00CD61B2">
            <w:pPr>
              <w:spacing w:after="0"/>
              <w:rPr>
                <w:szCs w:val="22"/>
              </w:rPr>
            </w:pPr>
            <w:r w:rsidRPr="00CD61B2">
              <w:rPr>
                <w:szCs w:val="22"/>
              </w:rPr>
              <w:t>Other Income</w:t>
            </w:r>
          </w:p>
        </w:tc>
        <w:tc>
          <w:tcPr>
            <w:tcW w:w="885" w:type="dxa"/>
            <w:tcBorders>
              <w:top w:val="nil"/>
              <w:left w:val="nil"/>
              <w:bottom w:val="nil"/>
              <w:right w:val="nil"/>
            </w:tcBorders>
            <w:shd w:val="clear" w:color="auto" w:fill="auto"/>
            <w:vAlign w:val="center"/>
          </w:tcPr>
          <w:p w14:paraId="402B0BF8" w14:textId="77777777" w:rsidR="002D6831" w:rsidRPr="00CD61B2" w:rsidRDefault="002D6831" w:rsidP="00CD61B2">
            <w:pPr>
              <w:spacing w:after="0"/>
              <w:jc w:val="right"/>
              <w:rPr>
                <w:szCs w:val="22"/>
              </w:rPr>
            </w:pPr>
            <w:r w:rsidRPr="00CD61B2">
              <w:rPr>
                <w:szCs w:val="22"/>
              </w:rPr>
              <w:t>4</w:t>
            </w:r>
          </w:p>
        </w:tc>
        <w:tc>
          <w:tcPr>
            <w:tcW w:w="1276" w:type="dxa"/>
            <w:tcBorders>
              <w:top w:val="nil"/>
              <w:left w:val="nil"/>
              <w:bottom w:val="nil"/>
              <w:right w:val="nil"/>
            </w:tcBorders>
            <w:shd w:val="clear" w:color="000000" w:fill="D9D9D9"/>
            <w:vAlign w:val="center"/>
          </w:tcPr>
          <w:p w14:paraId="4E77010F" w14:textId="77777777" w:rsidR="002D6831" w:rsidRPr="00CD61B2" w:rsidRDefault="002D6831" w:rsidP="00CD61B2">
            <w:pPr>
              <w:spacing w:after="0"/>
              <w:jc w:val="right"/>
              <w:rPr>
                <w:szCs w:val="22"/>
              </w:rPr>
            </w:pPr>
            <w:r w:rsidRPr="00CD61B2">
              <w:rPr>
                <w:szCs w:val="22"/>
              </w:rPr>
              <w:t>2,676</w:t>
            </w:r>
          </w:p>
        </w:tc>
        <w:tc>
          <w:tcPr>
            <w:tcW w:w="1275" w:type="dxa"/>
            <w:tcBorders>
              <w:top w:val="nil"/>
              <w:left w:val="nil"/>
              <w:bottom w:val="nil"/>
              <w:right w:val="nil"/>
            </w:tcBorders>
            <w:shd w:val="clear" w:color="auto" w:fill="auto"/>
          </w:tcPr>
          <w:p w14:paraId="46707FBB" w14:textId="77777777" w:rsidR="002D6831" w:rsidRPr="00CD61B2" w:rsidRDefault="002D6831" w:rsidP="00CD61B2">
            <w:pPr>
              <w:spacing w:after="0"/>
              <w:jc w:val="right"/>
              <w:rPr>
                <w:szCs w:val="22"/>
              </w:rPr>
            </w:pPr>
            <w:r w:rsidRPr="00CD61B2">
              <w:rPr>
                <w:szCs w:val="22"/>
              </w:rPr>
              <w:t>3,277</w:t>
            </w:r>
          </w:p>
        </w:tc>
      </w:tr>
      <w:tr w:rsidR="002D6831" w:rsidRPr="00CD61B2" w14:paraId="6D9348EF"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25542D33" w14:textId="77777777" w:rsidR="002D6831" w:rsidRPr="00CD61B2" w:rsidRDefault="002D6831" w:rsidP="00CD61B2">
            <w:pPr>
              <w:spacing w:after="0"/>
              <w:rPr>
                <w:b/>
                <w:iCs/>
                <w:szCs w:val="22"/>
              </w:rPr>
            </w:pPr>
            <w:r w:rsidRPr="00CD61B2">
              <w:rPr>
                <w:b/>
                <w:iCs/>
                <w:szCs w:val="22"/>
              </w:rPr>
              <w:t>Total </w:t>
            </w:r>
            <w:r w:rsidRPr="00CD61B2">
              <w:rPr>
                <w:b/>
                <w:szCs w:val="22"/>
              </w:rPr>
              <w:t>Income from transactions</w:t>
            </w:r>
          </w:p>
        </w:tc>
        <w:tc>
          <w:tcPr>
            <w:tcW w:w="885" w:type="dxa"/>
            <w:tcBorders>
              <w:top w:val="single" w:sz="4" w:space="0" w:color="auto"/>
              <w:left w:val="nil"/>
              <w:bottom w:val="single" w:sz="4" w:space="0" w:color="auto"/>
              <w:right w:val="nil"/>
            </w:tcBorders>
            <w:shd w:val="clear" w:color="auto" w:fill="auto"/>
            <w:vAlign w:val="center"/>
            <w:hideMark/>
          </w:tcPr>
          <w:p w14:paraId="2956D499" w14:textId="77777777" w:rsidR="002D6831" w:rsidRPr="00CD61B2" w:rsidRDefault="002D6831" w:rsidP="00CD61B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vAlign w:val="center"/>
          </w:tcPr>
          <w:p w14:paraId="0326A79C" w14:textId="77777777" w:rsidR="002D6831" w:rsidRPr="00CD61B2" w:rsidRDefault="002D6831" w:rsidP="00CD61B2">
            <w:pPr>
              <w:spacing w:after="0"/>
              <w:jc w:val="right"/>
              <w:rPr>
                <w:b/>
                <w:szCs w:val="22"/>
              </w:rPr>
            </w:pPr>
            <w:r w:rsidRPr="00CD61B2">
              <w:rPr>
                <w:b/>
                <w:szCs w:val="22"/>
              </w:rPr>
              <w:t>125,047</w:t>
            </w:r>
          </w:p>
        </w:tc>
        <w:tc>
          <w:tcPr>
            <w:tcW w:w="1275" w:type="dxa"/>
            <w:tcBorders>
              <w:top w:val="single" w:sz="4" w:space="0" w:color="auto"/>
              <w:left w:val="nil"/>
              <w:bottom w:val="single" w:sz="4" w:space="0" w:color="auto"/>
              <w:right w:val="nil"/>
            </w:tcBorders>
            <w:shd w:val="clear" w:color="auto" w:fill="auto"/>
          </w:tcPr>
          <w:p w14:paraId="7CF8BDB8" w14:textId="77777777" w:rsidR="002D6831" w:rsidRPr="00CD61B2" w:rsidRDefault="002D6831" w:rsidP="00CD61B2">
            <w:pPr>
              <w:spacing w:after="0"/>
              <w:jc w:val="right"/>
              <w:rPr>
                <w:b/>
                <w:szCs w:val="22"/>
              </w:rPr>
            </w:pPr>
            <w:r w:rsidRPr="00CD61B2">
              <w:rPr>
                <w:b/>
                <w:szCs w:val="22"/>
              </w:rPr>
              <w:t>123,472</w:t>
            </w:r>
          </w:p>
        </w:tc>
      </w:tr>
      <w:tr w:rsidR="002D6831" w:rsidRPr="00CD61B2" w14:paraId="3A993890"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4D6DD3A1" w14:textId="77777777" w:rsidR="002D6831" w:rsidRPr="00CD61B2" w:rsidRDefault="002D6831" w:rsidP="00CD61B2">
            <w:pPr>
              <w:spacing w:after="0"/>
              <w:rPr>
                <w:b/>
                <w:szCs w:val="22"/>
              </w:rPr>
            </w:pPr>
            <w:r w:rsidRPr="00CD61B2">
              <w:rPr>
                <w:b/>
                <w:szCs w:val="22"/>
              </w:rPr>
              <w:t>Expenses from transactions</w:t>
            </w:r>
          </w:p>
        </w:tc>
        <w:tc>
          <w:tcPr>
            <w:tcW w:w="885" w:type="dxa"/>
            <w:tcBorders>
              <w:top w:val="nil"/>
              <w:left w:val="nil"/>
              <w:bottom w:val="nil"/>
              <w:right w:val="nil"/>
            </w:tcBorders>
            <w:shd w:val="clear" w:color="auto" w:fill="auto"/>
            <w:vAlign w:val="center"/>
            <w:hideMark/>
          </w:tcPr>
          <w:p w14:paraId="095CAF7E" w14:textId="77777777" w:rsidR="002D6831" w:rsidRPr="00CD61B2" w:rsidRDefault="002D6831" w:rsidP="00CD61B2">
            <w:pPr>
              <w:spacing w:after="0"/>
              <w:jc w:val="right"/>
              <w:rPr>
                <w:b/>
                <w:szCs w:val="22"/>
              </w:rPr>
            </w:pPr>
          </w:p>
        </w:tc>
        <w:tc>
          <w:tcPr>
            <w:tcW w:w="1276" w:type="dxa"/>
            <w:tcBorders>
              <w:top w:val="nil"/>
              <w:left w:val="nil"/>
              <w:bottom w:val="nil"/>
              <w:right w:val="nil"/>
            </w:tcBorders>
            <w:shd w:val="clear" w:color="000000" w:fill="D9D9D9"/>
            <w:vAlign w:val="center"/>
            <w:hideMark/>
          </w:tcPr>
          <w:p w14:paraId="43C52CBF" w14:textId="77777777" w:rsidR="002D6831" w:rsidRPr="00CD61B2" w:rsidRDefault="002D6831" w:rsidP="00CD61B2">
            <w:pPr>
              <w:spacing w:after="0"/>
              <w:jc w:val="right"/>
              <w:rPr>
                <w:b/>
                <w:szCs w:val="22"/>
              </w:rPr>
            </w:pPr>
            <w:r w:rsidRPr="00CD61B2">
              <w:rPr>
                <w:b/>
                <w:szCs w:val="22"/>
              </w:rPr>
              <w:t> </w:t>
            </w:r>
          </w:p>
        </w:tc>
        <w:tc>
          <w:tcPr>
            <w:tcW w:w="1275" w:type="dxa"/>
            <w:tcBorders>
              <w:top w:val="nil"/>
              <w:left w:val="nil"/>
              <w:bottom w:val="nil"/>
              <w:right w:val="nil"/>
            </w:tcBorders>
            <w:shd w:val="clear" w:color="auto" w:fill="auto"/>
            <w:hideMark/>
          </w:tcPr>
          <w:p w14:paraId="7E526929" w14:textId="77777777" w:rsidR="002D6831" w:rsidRPr="00CD61B2" w:rsidRDefault="002D6831" w:rsidP="00CD61B2">
            <w:pPr>
              <w:spacing w:after="0"/>
              <w:jc w:val="right"/>
              <w:rPr>
                <w:b/>
                <w:szCs w:val="22"/>
              </w:rPr>
            </w:pPr>
            <w:r w:rsidRPr="00CD61B2">
              <w:rPr>
                <w:b/>
                <w:szCs w:val="22"/>
              </w:rPr>
              <w:t xml:space="preserve"> </w:t>
            </w:r>
          </w:p>
        </w:tc>
      </w:tr>
      <w:tr w:rsidR="002D6831" w:rsidRPr="00CD61B2" w14:paraId="3ED87948"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231BD118" w14:textId="77777777" w:rsidR="002D6831" w:rsidRPr="00CD61B2" w:rsidRDefault="002D6831" w:rsidP="00CD61B2">
            <w:pPr>
              <w:spacing w:after="0"/>
              <w:rPr>
                <w:szCs w:val="22"/>
              </w:rPr>
            </w:pPr>
            <w:r w:rsidRPr="00CD61B2">
              <w:rPr>
                <w:szCs w:val="22"/>
              </w:rPr>
              <w:t>Employee Expenses</w:t>
            </w:r>
          </w:p>
        </w:tc>
        <w:tc>
          <w:tcPr>
            <w:tcW w:w="885" w:type="dxa"/>
            <w:tcBorders>
              <w:top w:val="nil"/>
              <w:left w:val="nil"/>
              <w:bottom w:val="nil"/>
              <w:right w:val="nil"/>
            </w:tcBorders>
            <w:shd w:val="clear" w:color="auto" w:fill="auto"/>
            <w:vAlign w:val="center"/>
            <w:hideMark/>
          </w:tcPr>
          <w:p w14:paraId="7D3144F4" w14:textId="77777777" w:rsidR="002D6831" w:rsidRPr="00CD61B2" w:rsidRDefault="002D6831" w:rsidP="00CD61B2">
            <w:pPr>
              <w:spacing w:after="0"/>
              <w:jc w:val="right"/>
              <w:rPr>
                <w:szCs w:val="22"/>
              </w:rPr>
            </w:pPr>
            <w:r w:rsidRPr="00CD61B2">
              <w:rPr>
                <w:szCs w:val="22"/>
              </w:rPr>
              <w:t>5(a)</w:t>
            </w:r>
          </w:p>
        </w:tc>
        <w:tc>
          <w:tcPr>
            <w:tcW w:w="1276" w:type="dxa"/>
            <w:tcBorders>
              <w:top w:val="nil"/>
              <w:left w:val="nil"/>
              <w:bottom w:val="nil"/>
              <w:right w:val="nil"/>
            </w:tcBorders>
            <w:shd w:val="clear" w:color="000000" w:fill="D9D9D9"/>
            <w:vAlign w:val="center"/>
          </w:tcPr>
          <w:p w14:paraId="662F5088" w14:textId="77777777" w:rsidR="002D6831" w:rsidRPr="00CD61B2" w:rsidRDefault="002D6831" w:rsidP="00CD61B2">
            <w:pPr>
              <w:spacing w:after="0"/>
              <w:jc w:val="right"/>
              <w:rPr>
                <w:szCs w:val="22"/>
              </w:rPr>
            </w:pPr>
            <w:r w:rsidRPr="00CD61B2">
              <w:rPr>
                <w:szCs w:val="22"/>
              </w:rPr>
              <w:t>(45,705)</w:t>
            </w:r>
          </w:p>
        </w:tc>
        <w:tc>
          <w:tcPr>
            <w:tcW w:w="1275" w:type="dxa"/>
            <w:tcBorders>
              <w:top w:val="nil"/>
              <w:left w:val="nil"/>
              <w:bottom w:val="nil"/>
              <w:right w:val="nil"/>
            </w:tcBorders>
            <w:shd w:val="clear" w:color="auto" w:fill="auto"/>
          </w:tcPr>
          <w:p w14:paraId="4031500A" w14:textId="77777777" w:rsidR="002D6831" w:rsidRPr="00CD61B2" w:rsidRDefault="002D6831" w:rsidP="00CD61B2">
            <w:pPr>
              <w:spacing w:after="0"/>
              <w:jc w:val="right"/>
              <w:rPr>
                <w:szCs w:val="22"/>
              </w:rPr>
            </w:pPr>
            <w:r w:rsidRPr="00CD61B2">
              <w:rPr>
                <w:szCs w:val="22"/>
              </w:rPr>
              <w:t>(42,793)</w:t>
            </w:r>
          </w:p>
        </w:tc>
      </w:tr>
      <w:tr w:rsidR="002D6831" w:rsidRPr="00CD61B2" w14:paraId="0EB19B70"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11B19D58" w14:textId="77777777" w:rsidR="002D6831" w:rsidRPr="00CD61B2" w:rsidRDefault="002D6831" w:rsidP="00CD61B2">
            <w:pPr>
              <w:spacing w:after="0"/>
              <w:rPr>
                <w:szCs w:val="22"/>
              </w:rPr>
            </w:pPr>
            <w:r w:rsidRPr="00CD61B2">
              <w:rPr>
                <w:szCs w:val="22"/>
              </w:rPr>
              <w:t>Cost of Goods Sold</w:t>
            </w:r>
          </w:p>
        </w:tc>
        <w:tc>
          <w:tcPr>
            <w:tcW w:w="885" w:type="dxa"/>
            <w:tcBorders>
              <w:top w:val="nil"/>
              <w:left w:val="nil"/>
              <w:bottom w:val="nil"/>
              <w:right w:val="nil"/>
            </w:tcBorders>
            <w:shd w:val="clear" w:color="auto" w:fill="auto"/>
            <w:vAlign w:val="center"/>
            <w:hideMark/>
          </w:tcPr>
          <w:p w14:paraId="65EDF8CE"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756EEDBF" w14:textId="77777777" w:rsidR="002D6831" w:rsidRPr="00CD61B2" w:rsidRDefault="002D6831" w:rsidP="00CD61B2">
            <w:pPr>
              <w:spacing w:after="0"/>
              <w:jc w:val="right"/>
              <w:rPr>
                <w:szCs w:val="22"/>
              </w:rPr>
            </w:pPr>
            <w:r w:rsidRPr="00CD61B2">
              <w:rPr>
                <w:szCs w:val="22"/>
              </w:rPr>
              <w:t>(1,566)</w:t>
            </w:r>
          </w:p>
        </w:tc>
        <w:tc>
          <w:tcPr>
            <w:tcW w:w="1275" w:type="dxa"/>
            <w:tcBorders>
              <w:top w:val="nil"/>
              <w:left w:val="nil"/>
              <w:bottom w:val="nil"/>
              <w:right w:val="nil"/>
            </w:tcBorders>
            <w:shd w:val="clear" w:color="auto" w:fill="auto"/>
          </w:tcPr>
          <w:p w14:paraId="3BA39C57" w14:textId="77777777" w:rsidR="002D6831" w:rsidRPr="00CD61B2" w:rsidRDefault="002D6831" w:rsidP="00CD61B2">
            <w:pPr>
              <w:spacing w:after="0"/>
              <w:jc w:val="right"/>
              <w:rPr>
                <w:szCs w:val="22"/>
              </w:rPr>
            </w:pPr>
            <w:r w:rsidRPr="00CD61B2">
              <w:rPr>
                <w:szCs w:val="22"/>
              </w:rPr>
              <w:t>(1,586)</w:t>
            </w:r>
          </w:p>
        </w:tc>
      </w:tr>
      <w:tr w:rsidR="002D6831" w:rsidRPr="00CD61B2" w14:paraId="0E7B4AA7"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4EA4C565" w14:textId="77777777" w:rsidR="002D6831" w:rsidRPr="00CD61B2" w:rsidRDefault="002D6831" w:rsidP="00CD61B2">
            <w:pPr>
              <w:spacing w:after="0"/>
              <w:rPr>
                <w:szCs w:val="22"/>
              </w:rPr>
            </w:pPr>
            <w:r w:rsidRPr="00CD61B2">
              <w:rPr>
                <w:szCs w:val="22"/>
              </w:rPr>
              <w:t>Finance Costs</w:t>
            </w:r>
          </w:p>
        </w:tc>
        <w:tc>
          <w:tcPr>
            <w:tcW w:w="885" w:type="dxa"/>
            <w:tcBorders>
              <w:top w:val="nil"/>
              <w:left w:val="nil"/>
              <w:bottom w:val="nil"/>
              <w:right w:val="nil"/>
            </w:tcBorders>
            <w:shd w:val="clear" w:color="auto" w:fill="auto"/>
            <w:vAlign w:val="center"/>
            <w:hideMark/>
          </w:tcPr>
          <w:p w14:paraId="223585E4"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7A5E3944" w14:textId="77777777" w:rsidR="002D6831" w:rsidRPr="00CD61B2" w:rsidRDefault="002D6831" w:rsidP="00CD61B2">
            <w:pPr>
              <w:spacing w:after="0"/>
              <w:jc w:val="right"/>
              <w:rPr>
                <w:szCs w:val="22"/>
              </w:rPr>
            </w:pPr>
            <w:r w:rsidRPr="00CD61B2">
              <w:rPr>
                <w:szCs w:val="22"/>
              </w:rPr>
              <w:t>(17)</w:t>
            </w:r>
          </w:p>
        </w:tc>
        <w:tc>
          <w:tcPr>
            <w:tcW w:w="1275" w:type="dxa"/>
            <w:tcBorders>
              <w:top w:val="nil"/>
              <w:left w:val="nil"/>
              <w:bottom w:val="nil"/>
              <w:right w:val="nil"/>
            </w:tcBorders>
            <w:shd w:val="clear" w:color="auto" w:fill="auto"/>
          </w:tcPr>
          <w:p w14:paraId="0BC7E3D0" w14:textId="77777777" w:rsidR="002D6831" w:rsidRPr="00CD61B2" w:rsidRDefault="002D6831" w:rsidP="00CD61B2">
            <w:pPr>
              <w:spacing w:after="0"/>
              <w:jc w:val="right"/>
              <w:rPr>
                <w:szCs w:val="22"/>
              </w:rPr>
            </w:pPr>
            <w:r w:rsidRPr="00CD61B2">
              <w:rPr>
                <w:szCs w:val="22"/>
              </w:rPr>
              <w:t>(19)</w:t>
            </w:r>
          </w:p>
        </w:tc>
      </w:tr>
      <w:tr w:rsidR="002D6831" w:rsidRPr="00CD61B2" w14:paraId="60CE3A7B"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2AEBA2F7" w14:textId="77777777" w:rsidR="002D6831" w:rsidRPr="00CD61B2" w:rsidRDefault="002D6831" w:rsidP="00CD61B2">
            <w:pPr>
              <w:spacing w:after="0"/>
              <w:rPr>
                <w:szCs w:val="22"/>
              </w:rPr>
            </w:pPr>
            <w:r w:rsidRPr="00CD61B2">
              <w:rPr>
                <w:szCs w:val="22"/>
              </w:rPr>
              <w:t>Capital Asset Charge</w:t>
            </w:r>
          </w:p>
        </w:tc>
        <w:tc>
          <w:tcPr>
            <w:tcW w:w="885" w:type="dxa"/>
            <w:tcBorders>
              <w:top w:val="nil"/>
              <w:left w:val="nil"/>
              <w:bottom w:val="nil"/>
              <w:right w:val="nil"/>
            </w:tcBorders>
            <w:shd w:val="clear" w:color="auto" w:fill="auto"/>
            <w:vAlign w:val="center"/>
            <w:hideMark/>
          </w:tcPr>
          <w:p w14:paraId="2CD79D59" w14:textId="77777777" w:rsidR="002D6831" w:rsidRPr="00CD61B2" w:rsidRDefault="002D6831" w:rsidP="00CD61B2">
            <w:pPr>
              <w:spacing w:after="0"/>
              <w:jc w:val="right"/>
              <w:rPr>
                <w:szCs w:val="22"/>
              </w:rPr>
            </w:pPr>
            <w:r w:rsidRPr="00CD61B2">
              <w:rPr>
                <w:szCs w:val="22"/>
              </w:rPr>
              <w:t>1(m)</w:t>
            </w:r>
          </w:p>
        </w:tc>
        <w:tc>
          <w:tcPr>
            <w:tcW w:w="1276" w:type="dxa"/>
            <w:tcBorders>
              <w:top w:val="nil"/>
              <w:left w:val="nil"/>
              <w:bottom w:val="nil"/>
              <w:right w:val="nil"/>
            </w:tcBorders>
            <w:shd w:val="clear" w:color="000000" w:fill="D9D9D9"/>
            <w:vAlign w:val="center"/>
          </w:tcPr>
          <w:p w14:paraId="66BC1AF9" w14:textId="77777777" w:rsidR="002D6831" w:rsidRPr="00CD61B2" w:rsidRDefault="002D6831" w:rsidP="00CD61B2">
            <w:pPr>
              <w:spacing w:after="0"/>
              <w:jc w:val="right"/>
              <w:rPr>
                <w:szCs w:val="22"/>
              </w:rPr>
            </w:pPr>
            <w:r w:rsidRPr="00CD61B2">
              <w:rPr>
                <w:szCs w:val="22"/>
              </w:rPr>
              <w:t>(38,122)</w:t>
            </w:r>
          </w:p>
        </w:tc>
        <w:tc>
          <w:tcPr>
            <w:tcW w:w="1275" w:type="dxa"/>
            <w:tcBorders>
              <w:top w:val="nil"/>
              <w:left w:val="nil"/>
              <w:bottom w:val="nil"/>
              <w:right w:val="nil"/>
            </w:tcBorders>
            <w:shd w:val="clear" w:color="auto" w:fill="auto"/>
          </w:tcPr>
          <w:p w14:paraId="5963B2C6" w14:textId="77777777" w:rsidR="002D6831" w:rsidRPr="00CD61B2" w:rsidRDefault="002D6831" w:rsidP="00CD61B2">
            <w:pPr>
              <w:spacing w:after="0"/>
              <w:jc w:val="right"/>
              <w:rPr>
                <w:szCs w:val="22"/>
              </w:rPr>
            </w:pPr>
            <w:r w:rsidRPr="00CD61B2">
              <w:rPr>
                <w:szCs w:val="22"/>
              </w:rPr>
              <w:t>(38,122)</w:t>
            </w:r>
          </w:p>
        </w:tc>
      </w:tr>
      <w:tr w:rsidR="002D6831" w:rsidRPr="00CD61B2" w14:paraId="55583A01"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62A677BE" w14:textId="77777777" w:rsidR="002D6831" w:rsidRPr="00CD61B2" w:rsidRDefault="002D6831" w:rsidP="00CD61B2">
            <w:pPr>
              <w:spacing w:after="0"/>
              <w:rPr>
                <w:szCs w:val="22"/>
              </w:rPr>
            </w:pPr>
            <w:r w:rsidRPr="00CD61B2">
              <w:rPr>
                <w:szCs w:val="22"/>
              </w:rPr>
              <w:t>Facilities Expenses</w:t>
            </w:r>
          </w:p>
        </w:tc>
        <w:tc>
          <w:tcPr>
            <w:tcW w:w="885" w:type="dxa"/>
            <w:tcBorders>
              <w:top w:val="nil"/>
              <w:left w:val="nil"/>
              <w:bottom w:val="nil"/>
              <w:right w:val="nil"/>
            </w:tcBorders>
            <w:shd w:val="clear" w:color="auto" w:fill="auto"/>
            <w:vAlign w:val="center"/>
            <w:hideMark/>
          </w:tcPr>
          <w:p w14:paraId="274CA5EB"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4285DF72" w14:textId="77777777" w:rsidR="002D6831" w:rsidRPr="00CD61B2" w:rsidRDefault="002D6831" w:rsidP="00CD61B2">
            <w:pPr>
              <w:spacing w:after="0"/>
              <w:jc w:val="right"/>
              <w:rPr>
                <w:szCs w:val="22"/>
              </w:rPr>
            </w:pPr>
            <w:r w:rsidRPr="00CD61B2">
              <w:rPr>
                <w:szCs w:val="22"/>
              </w:rPr>
              <w:t>(12,550)</w:t>
            </w:r>
          </w:p>
        </w:tc>
        <w:tc>
          <w:tcPr>
            <w:tcW w:w="1275" w:type="dxa"/>
            <w:tcBorders>
              <w:top w:val="nil"/>
              <w:left w:val="nil"/>
              <w:bottom w:val="nil"/>
              <w:right w:val="nil"/>
            </w:tcBorders>
            <w:shd w:val="clear" w:color="auto" w:fill="auto"/>
          </w:tcPr>
          <w:p w14:paraId="24D9DF4C" w14:textId="77777777" w:rsidR="002D6831" w:rsidRPr="00CD61B2" w:rsidRDefault="002D6831" w:rsidP="00CD61B2">
            <w:pPr>
              <w:spacing w:after="0"/>
              <w:jc w:val="right"/>
              <w:rPr>
                <w:szCs w:val="22"/>
              </w:rPr>
            </w:pPr>
            <w:r w:rsidRPr="00CD61B2">
              <w:rPr>
                <w:szCs w:val="22"/>
              </w:rPr>
              <w:t>(13,339)</w:t>
            </w:r>
          </w:p>
        </w:tc>
      </w:tr>
      <w:tr w:rsidR="002D6831" w:rsidRPr="00CD61B2" w14:paraId="5E339984"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34B61892" w14:textId="77777777" w:rsidR="002D6831" w:rsidRPr="00CD61B2" w:rsidRDefault="002D6831" w:rsidP="00CD61B2">
            <w:pPr>
              <w:spacing w:after="0"/>
              <w:rPr>
                <w:szCs w:val="22"/>
              </w:rPr>
            </w:pPr>
            <w:r w:rsidRPr="00CD61B2">
              <w:rPr>
                <w:szCs w:val="22"/>
              </w:rPr>
              <w:t>Consumables and Corporate Expenses</w:t>
            </w:r>
          </w:p>
        </w:tc>
        <w:tc>
          <w:tcPr>
            <w:tcW w:w="885" w:type="dxa"/>
            <w:tcBorders>
              <w:top w:val="nil"/>
              <w:left w:val="nil"/>
              <w:bottom w:val="nil"/>
              <w:right w:val="nil"/>
            </w:tcBorders>
            <w:shd w:val="clear" w:color="auto" w:fill="auto"/>
            <w:vAlign w:val="center"/>
            <w:hideMark/>
          </w:tcPr>
          <w:p w14:paraId="48D97B92"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5A666468" w14:textId="77777777" w:rsidR="002D6831" w:rsidRPr="00CD61B2" w:rsidRDefault="002D6831" w:rsidP="00CD61B2">
            <w:pPr>
              <w:spacing w:after="0"/>
              <w:jc w:val="right"/>
              <w:rPr>
                <w:szCs w:val="22"/>
              </w:rPr>
            </w:pPr>
            <w:r w:rsidRPr="00CD61B2">
              <w:rPr>
                <w:szCs w:val="22"/>
              </w:rPr>
              <w:t>(9,254)</w:t>
            </w:r>
          </w:p>
        </w:tc>
        <w:tc>
          <w:tcPr>
            <w:tcW w:w="1275" w:type="dxa"/>
            <w:tcBorders>
              <w:top w:val="nil"/>
              <w:left w:val="nil"/>
              <w:bottom w:val="nil"/>
              <w:right w:val="nil"/>
            </w:tcBorders>
            <w:shd w:val="clear" w:color="auto" w:fill="auto"/>
          </w:tcPr>
          <w:p w14:paraId="2526D7DA" w14:textId="77777777" w:rsidR="002D6831" w:rsidRPr="00CD61B2" w:rsidRDefault="002D6831" w:rsidP="00CD61B2">
            <w:pPr>
              <w:spacing w:after="0"/>
              <w:jc w:val="right"/>
              <w:rPr>
                <w:szCs w:val="22"/>
              </w:rPr>
            </w:pPr>
            <w:r w:rsidRPr="00CD61B2">
              <w:rPr>
                <w:szCs w:val="22"/>
              </w:rPr>
              <w:t>(10,201)</w:t>
            </w:r>
          </w:p>
        </w:tc>
      </w:tr>
      <w:tr w:rsidR="002D6831" w:rsidRPr="00CD61B2" w14:paraId="4D97E743"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7C953630" w14:textId="77777777" w:rsidR="002D6831" w:rsidRPr="00CD61B2" w:rsidRDefault="002D6831" w:rsidP="00CD61B2">
            <w:pPr>
              <w:spacing w:after="0"/>
              <w:rPr>
                <w:szCs w:val="22"/>
              </w:rPr>
            </w:pPr>
            <w:r w:rsidRPr="00CD61B2">
              <w:rPr>
                <w:szCs w:val="22"/>
              </w:rPr>
              <w:t>Contractors and Exhibitions</w:t>
            </w:r>
          </w:p>
        </w:tc>
        <w:tc>
          <w:tcPr>
            <w:tcW w:w="885" w:type="dxa"/>
            <w:tcBorders>
              <w:top w:val="nil"/>
              <w:left w:val="nil"/>
              <w:bottom w:val="nil"/>
              <w:right w:val="nil"/>
            </w:tcBorders>
            <w:shd w:val="clear" w:color="auto" w:fill="auto"/>
            <w:vAlign w:val="center"/>
            <w:hideMark/>
          </w:tcPr>
          <w:p w14:paraId="034CDC75" w14:textId="77777777" w:rsidR="002D6831" w:rsidRPr="00CD61B2" w:rsidRDefault="002D6831" w:rsidP="00CD61B2">
            <w:pPr>
              <w:spacing w:after="0"/>
              <w:jc w:val="right"/>
              <w:rPr>
                <w:szCs w:val="22"/>
              </w:rPr>
            </w:pPr>
          </w:p>
        </w:tc>
        <w:tc>
          <w:tcPr>
            <w:tcW w:w="1276" w:type="dxa"/>
            <w:tcBorders>
              <w:top w:val="nil"/>
              <w:left w:val="nil"/>
              <w:bottom w:val="nil"/>
              <w:right w:val="nil"/>
            </w:tcBorders>
            <w:shd w:val="clear" w:color="000000" w:fill="D9D9D9"/>
            <w:vAlign w:val="center"/>
          </w:tcPr>
          <w:p w14:paraId="36B22249" w14:textId="77777777" w:rsidR="002D6831" w:rsidRPr="00CD61B2" w:rsidRDefault="002D6831" w:rsidP="00CD61B2">
            <w:pPr>
              <w:spacing w:after="0"/>
              <w:jc w:val="right"/>
              <w:rPr>
                <w:szCs w:val="22"/>
              </w:rPr>
            </w:pPr>
            <w:r w:rsidRPr="00CD61B2">
              <w:rPr>
                <w:szCs w:val="22"/>
              </w:rPr>
              <w:t>(9,067)</w:t>
            </w:r>
          </w:p>
        </w:tc>
        <w:tc>
          <w:tcPr>
            <w:tcW w:w="1275" w:type="dxa"/>
            <w:tcBorders>
              <w:top w:val="nil"/>
              <w:left w:val="nil"/>
              <w:bottom w:val="nil"/>
              <w:right w:val="nil"/>
            </w:tcBorders>
            <w:shd w:val="clear" w:color="auto" w:fill="auto"/>
          </w:tcPr>
          <w:p w14:paraId="6ADA23AF" w14:textId="77777777" w:rsidR="002D6831" w:rsidRPr="00CD61B2" w:rsidRDefault="002D6831" w:rsidP="00CD61B2">
            <w:pPr>
              <w:spacing w:after="0"/>
              <w:jc w:val="right"/>
              <w:rPr>
                <w:szCs w:val="22"/>
              </w:rPr>
            </w:pPr>
            <w:r w:rsidRPr="00CD61B2">
              <w:rPr>
                <w:szCs w:val="22"/>
              </w:rPr>
              <w:t>(8,882)</w:t>
            </w:r>
          </w:p>
        </w:tc>
      </w:tr>
      <w:tr w:rsidR="002D6831" w:rsidRPr="00CD61B2" w14:paraId="0B5ED01F" w14:textId="77777777" w:rsidTr="00914B44">
        <w:trPr>
          <w:cantSplit/>
          <w:trHeight w:val="255"/>
          <w:tblHeader/>
        </w:trPr>
        <w:tc>
          <w:tcPr>
            <w:tcW w:w="6095" w:type="dxa"/>
            <w:tcBorders>
              <w:top w:val="nil"/>
              <w:left w:val="nil"/>
              <w:bottom w:val="nil"/>
              <w:right w:val="nil"/>
            </w:tcBorders>
            <w:shd w:val="clear" w:color="auto" w:fill="auto"/>
            <w:vAlign w:val="center"/>
          </w:tcPr>
          <w:p w14:paraId="578FC463" w14:textId="77777777" w:rsidR="002D6831" w:rsidRPr="00CD61B2" w:rsidRDefault="002D6831" w:rsidP="00CD61B2">
            <w:pPr>
              <w:spacing w:after="0"/>
              <w:rPr>
                <w:szCs w:val="22"/>
              </w:rPr>
            </w:pPr>
            <w:r w:rsidRPr="00CD61B2">
              <w:rPr>
                <w:szCs w:val="22"/>
              </w:rPr>
              <w:t>Other Operating Expenses</w:t>
            </w:r>
          </w:p>
        </w:tc>
        <w:tc>
          <w:tcPr>
            <w:tcW w:w="885" w:type="dxa"/>
            <w:tcBorders>
              <w:top w:val="nil"/>
              <w:left w:val="nil"/>
              <w:bottom w:val="nil"/>
              <w:right w:val="nil"/>
            </w:tcBorders>
            <w:shd w:val="clear" w:color="auto" w:fill="auto"/>
            <w:vAlign w:val="center"/>
          </w:tcPr>
          <w:p w14:paraId="416DFC02" w14:textId="77777777" w:rsidR="002D6831" w:rsidRPr="00CD61B2" w:rsidRDefault="002D6831" w:rsidP="00CD61B2">
            <w:pPr>
              <w:spacing w:after="0"/>
              <w:jc w:val="right"/>
              <w:rPr>
                <w:szCs w:val="22"/>
              </w:rPr>
            </w:pPr>
            <w:r w:rsidRPr="00CD61B2">
              <w:rPr>
                <w:szCs w:val="22"/>
              </w:rPr>
              <w:t>5(b)</w:t>
            </w:r>
          </w:p>
        </w:tc>
        <w:tc>
          <w:tcPr>
            <w:tcW w:w="1276" w:type="dxa"/>
            <w:tcBorders>
              <w:top w:val="nil"/>
              <w:left w:val="nil"/>
              <w:bottom w:val="nil"/>
              <w:right w:val="nil"/>
            </w:tcBorders>
            <w:shd w:val="clear" w:color="000000" w:fill="D9D9D9"/>
            <w:vAlign w:val="center"/>
          </w:tcPr>
          <w:p w14:paraId="33699DBD" w14:textId="77777777" w:rsidR="002D6831" w:rsidRPr="00CD61B2" w:rsidRDefault="002D6831" w:rsidP="00CD61B2">
            <w:pPr>
              <w:spacing w:after="0"/>
              <w:jc w:val="right"/>
              <w:rPr>
                <w:szCs w:val="22"/>
              </w:rPr>
            </w:pPr>
            <w:r w:rsidRPr="00CD61B2">
              <w:rPr>
                <w:szCs w:val="22"/>
              </w:rPr>
              <w:t>(1,415)</w:t>
            </w:r>
          </w:p>
        </w:tc>
        <w:tc>
          <w:tcPr>
            <w:tcW w:w="1275" w:type="dxa"/>
            <w:tcBorders>
              <w:top w:val="nil"/>
              <w:left w:val="nil"/>
              <w:bottom w:val="nil"/>
              <w:right w:val="nil"/>
            </w:tcBorders>
            <w:shd w:val="clear" w:color="auto" w:fill="auto"/>
          </w:tcPr>
          <w:p w14:paraId="75D51A4C" w14:textId="77777777" w:rsidR="002D6831" w:rsidRPr="00CD61B2" w:rsidRDefault="002D6831" w:rsidP="00CD61B2">
            <w:pPr>
              <w:spacing w:after="0"/>
              <w:jc w:val="right"/>
              <w:rPr>
                <w:szCs w:val="22"/>
              </w:rPr>
            </w:pPr>
            <w:r w:rsidRPr="00CD61B2">
              <w:rPr>
                <w:szCs w:val="22"/>
              </w:rPr>
              <w:t>(2,355)</w:t>
            </w:r>
          </w:p>
        </w:tc>
      </w:tr>
      <w:tr w:rsidR="002D6831" w:rsidRPr="00CD61B2" w14:paraId="34D1A10C"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4F62E823" w14:textId="77777777" w:rsidR="002D6831" w:rsidRPr="00CD61B2" w:rsidRDefault="002D6831" w:rsidP="00CD61B2">
            <w:pPr>
              <w:spacing w:after="0"/>
              <w:rPr>
                <w:b/>
                <w:szCs w:val="22"/>
              </w:rPr>
            </w:pPr>
            <w:r w:rsidRPr="00CD61B2">
              <w:rPr>
                <w:b/>
                <w:i/>
                <w:szCs w:val="22"/>
              </w:rPr>
              <w:t> </w:t>
            </w:r>
            <w:r w:rsidRPr="00CD61B2">
              <w:rPr>
                <w:b/>
                <w:szCs w:val="22"/>
              </w:rPr>
              <w:t>Total Expenses from transactions</w:t>
            </w:r>
          </w:p>
        </w:tc>
        <w:tc>
          <w:tcPr>
            <w:tcW w:w="885" w:type="dxa"/>
            <w:tcBorders>
              <w:top w:val="single" w:sz="4" w:space="0" w:color="auto"/>
              <w:left w:val="nil"/>
              <w:bottom w:val="single" w:sz="4" w:space="0" w:color="auto"/>
              <w:right w:val="nil"/>
            </w:tcBorders>
            <w:shd w:val="clear" w:color="auto" w:fill="auto"/>
            <w:vAlign w:val="center"/>
            <w:hideMark/>
          </w:tcPr>
          <w:p w14:paraId="20706D5E" w14:textId="77777777" w:rsidR="002D6831" w:rsidRPr="00CD61B2" w:rsidRDefault="002D6831" w:rsidP="00CD61B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vAlign w:val="center"/>
          </w:tcPr>
          <w:p w14:paraId="14208325" w14:textId="77777777" w:rsidR="002D6831" w:rsidRPr="00CD61B2" w:rsidRDefault="002D6831" w:rsidP="00CD61B2">
            <w:pPr>
              <w:spacing w:after="0"/>
              <w:jc w:val="right"/>
              <w:rPr>
                <w:b/>
                <w:szCs w:val="22"/>
              </w:rPr>
            </w:pPr>
            <w:r w:rsidRPr="00CD61B2">
              <w:rPr>
                <w:b/>
                <w:szCs w:val="22"/>
              </w:rPr>
              <w:t>(117,696)</w:t>
            </w:r>
          </w:p>
        </w:tc>
        <w:tc>
          <w:tcPr>
            <w:tcW w:w="1275" w:type="dxa"/>
            <w:tcBorders>
              <w:top w:val="single" w:sz="4" w:space="0" w:color="auto"/>
              <w:left w:val="nil"/>
              <w:bottom w:val="single" w:sz="4" w:space="0" w:color="auto"/>
              <w:right w:val="nil"/>
            </w:tcBorders>
            <w:shd w:val="clear" w:color="auto" w:fill="auto"/>
          </w:tcPr>
          <w:p w14:paraId="3E53EDAB" w14:textId="77777777" w:rsidR="002D6831" w:rsidRPr="00CD61B2" w:rsidRDefault="002D6831" w:rsidP="00CD61B2">
            <w:pPr>
              <w:spacing w:after="0"/>
              <w:jc w:val="right"/>
              <w:rPr>
                <w:b/>
                <w:szCs w:val="22"/>
              </w:rPr>
            </w:pPr>
            <w:r w:rsidRPr="00CD61B2">
              <w:rPr>
                <w:b/>
                <w:szCs w:val="22"/>
              </w:rPr>
              <w:t>(117,297)</w:t>
            </w:r>
          </w:p>
        </w:tc>
      </w:tr>
      <w:tr w:rsidR="00F927FC" w:rsidRPr="00CD61B2" w14:paraId="46A9FA37"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tcPr>
          <w:p w14:paraId="0A1834C1" w14:textId="77777777" w:rsidR="00F927FC" w:rsidRPr="00CD61B2" w:rsidRDefault="00F927FC" w:rsidP="00CD61B2">
            <w:pPr>
              <w:spacing w:after="0"/>
              <w:rPr>
                <w:b/>
                <w:i/>
                <w:szCs w:val="22"/>
              </w:rPr>
            </w:pPr>
          </w:p>
        </w:tc>
        <w:tc>
          <w:tcPr>
            <w:tcW w:w="885" w:type="dxa"/>
            <w:tcBorders>
              <w:top w:val="single" w:sz="4" w:space="0" w:color="auto"/>
              <w:left w:val="nil"/>
              <w:bottom w:val="single" w:sz="4" w:space="0" w:color="auto"/>
              <w:right w:val="nil"/>
            </w:tcBorders>
            <w:shd w:val="clear" w:color="auto" w:fill="auto"/>
            <w:vAlign w:val="center"/>
          </w:tcPr>
          <w:p w14:paraId="5DAC8550" w14:textId="77777777" w:rsidR="00F927FC" w:rsidRPr="00CD61B2" w:rsidRDefault="00F927FC" w:rsidP="00CD61B2">
            <w:pPr>
              <w:spacing w:after="0"/>
              <w:jc w:val="right"/>
              <w:rPr>
                <w:b/>
                <w:szCs w:val="22"/>
              </w:rPr>
            </w:pPr>
          </w:p>
        </w:tc>
        <w:tc>
          <w:tcPr>
            <w:tcW w:w="1276" w:type="dxa"/>
            <w:tcBorders>
              <w:top w:val="single" w:sz="4" w:space="0" w:color="auto"/>
              <w:left w:val="nil"/>
              <w:bottom w:val="single" w:sz="4" w:space="0" w:color="auto"/>
              <w:right w:val="nil"/>
            </w:tcBorders>
            <w:shd w:val="clear" w:color="000000" w:fill="D9D9D9"/>
            <w:vAlign w:val="center"/>
          </w:tcPr>
          <w:p w14:paraId="3E83268E" w14:textId="77777777" w:rsidR="00F927FC" w:rsidRPr="00CD61B2" w:rsidRDefault="00F927FC" w:rsidP="00CD61B2">
            <w:pPr>
              <w:spacing w:after="0"/>
              <w:jc w:val="right"/>
              <w:rPr>
                <w:b/>
                <w:szCs w:val="22"/>
              </w:rPr>
            </w:pPr>
          </w:p>
        </w:tc>
        <w:tc>
          <w:tcPr>
            <w:tcW w:w="1275" w:type="dxa"/>
            <w:tcBorders>
              <w:top w:val="single" w:sz="4" w:space="0" w:color="auto"/>
              <w:left w:val="nil"/>
              <w:bottom w:val="single" w:sz="4" w:space="0" w:color="auto"/>
              <w:right w:val="nil"/>
            </w:tcBorders>
            <w:shd w:val="clear" w:color="auto" w:fill="auto"/>
          </w:tcPr>
          <w:p w14:paraId="486ADCEB" w14:textId="77777777" w:rsidR="00F927FC" w:rsidRPr="00CD61B2" w:rsidRDefault="00F927FC" w:rsidP="00CD61B2">
            <w:pPr>
              <w:spacing w:after="0"/>
              <w:jc w:val="right"/>
              <w:rPr>
                <w:b/>
                <w:szCs w:val="22"/>
              </w:rPr>
            </w:pPr>
          </w:p>
        </w:tc>
      </w:tr>
      <w:tr w:rsidR="002D6831" w:rsidRPr="00CD61B2" w14:paraId="5ADD70E3"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60BD5F4E" w14:textId="77777777" w:rsidR="002D6831" w:rsidRPr="00CD61B2" w:rsidRDefault="002D6831" w:rsidP="00CD61B2">
            <w:pPr>
              <w:spacing w:after="0"/>
              <w:rPr>
                <w:b/>
                <w:szCs w:val="22"/>
              </w:rPr>
            </w:pPr>
            <w:r w:rsidRPr="00CD61B2">
              <w:rPr>
                <w:b/>
                <w:szCs w:val="22"/>
              </w:rPr>
              <w:t>Net result from transactions before depreciation</w:t>
            </w:r>
          </w:p>
        </w:tc>
        <w:tc>
          <w:tcPr>
            <w:tcW w:w="885" w:type="dxa"/>
            <w:tcBorders>
              <w:top w:val="single" w:sz="4" w:space="0" w:color="auto"/>
              <w:left w:val="nil"/>
              <w:bottom w:val="single" w:sz="4" w:space="0" w:color="auto"/>
              <w:right w:val="nil"/>
            </w:tcBorders>
            <w:shd w:val="clear" w:color="auto" w:fill="auto"/>
            <w:vAlign w:val="center"/>
            <w:hideMark/>
          </w:tcPr>
          <w:p w14:paraId="5BFE2321" w14:textId="77777777" w:rsidR="002D6831" w:rsidRPr="00CD61B2" w:rsidRDefault="002D6831" w:rsidP="00CD61B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hideMark/>
          </w:tcPr>
          <w:p w14:paraId="3F968321" w14:textId="77777777" w:rsidR="002D6831" w:rsidRPr="00CD61B2" w:rsidRDefault="002D6831" w:rsidP="00CD61B2">
            <w:pPr>
              <w:spacing w:after="0"/>
              <w:jc w:val="right"/>
              <w:rPr>
                <w:b/>
                <w:szCs w:val="22"/>
              </w:rPr>
            </w:pPr>
            <w:r w:rsidRPr="00CD61B2">
              <w:rPr>
                <w:b/>
                <w:szCs w:val="22"/>
              </w:rPr>
              <w:t>7,351</w:t>
            </w:r>
          </w:p>
        </w:tc>
        <w:tc>
          <w:tcPr>
            <w:tcW w:w="1275" w:type="dxa"/>
            <w:tcBorders>
              <w:top w:val="single" w:sz="4" w:space="0" w:color="auto"/>
              <w:left w:val="nil"/>
              <w:bottom w:val="single" w:sz="4" w:space="0" w:color="auto"/>
              <w:right w:val="nil"/>
            </w:tcBorders>
            <w:shd w:val="clear" w:color="auto" w:fill="auto"/>
            <w:hideMark/>
          </w:tcPr>
          <w:p w14:paraId="0C31502C" w14:textId="77777777" w:rsidR="002D6831" w:rsidRPr="00CD61B2" w:rsidRDefault="002D6831" w:rsidP="00CD61B2">
            <w:pPr>
              <w:spacing w:after="0"/>
              <w:jc w:val="right"/>
              <w:rPr>
                <w:b/>
                <w:szCs w:val="22"/>
              </w:rPr>
            </w:pPr>
            <w:r w:rsidRPr="00CD61B2">
              <w:rPr>
                <w:b/>
                <w:szCs w:val="22"/>
              </w:rPr>
              <w:t>6,175</w:t>
            </w:r>
          </w:p>
        </w:tc>
      </w:tr>
      <w:tr w:rsidR="00F927FC" w:rsidRPr="00CD61B2" w14:paraId="6D1173F2"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tcPr>
          <w:p w14:paraId="4C3CDF97" w14:textId="77777777" w:rsidR="00F927FC" w:rsidRPr="00CD61B2" w:rsidRDefault="00F927FC" w:rsidP="00CD61B2">
            <w:pPr>
              <w:spacing w:after="0"/>
              <w:rPr>
                <w:b/>
                <w:szCs w:val="22"/>
              </w:rPr>
            </w:pPr>
          </w:p>
        </w:tc>
        <w:tc>
          <w:tcPr>
            <w:tcW w:w="885" w:type="dxa"/>
            <w:tcBorders>
              <w:top w:val="single" w:sz="4" w:space="0" w:color="auto"/>
              <w:left w:val="nil"/>
              <w:bottom w:val="single" w:sz="4" w:space="0" w:color="auto"/>
              <w:right w:val="nil"/>
            </w:tcBorders>
            <w:shd w:val="clear" w:color="auto" w:fill="auto"/>
            <w:vAlign w:val="center"/>
          </w:tcPr>
          <w:p w14:paraId="565A8509" w14:textId="77777777" w:rsidR="00F927FC" w:rsidRPr="00CD61B2" w:rsidRDefault="00F927FC" w:rsidP="00CD61B2">
            <w:pPr>
              <w:spacing w:after="0"/>
              <w:jc w:val="right"/>
              <w:rPr>
                <w:b/>
                <w:szCs w:val="22"/>
              </w:rPr>
            </w:pPr>
          </w:p>
        </w:tc>
        <w:tc>
          <w:tcPr>
            <w:tcW w:w="1276" w:type="dxa"/>
            <w:tcBorders>
              <w:top w:val="single" w:sz="4" w:space="0" w:color="auto"/>
              <w:left w:val="nil"/>
              <w:bottom w:val="single" w:sz="4" w:space="0" w:color="auto"/>
              <w:right w:val="nil"/>
            </w:tcBorders>
            <w:shd w:val="clear" w:color="000000" w:fill="D9D9D9"/>
          </w:tcPr>
          <w:p w14:paraId="69AE9AA9" w14:textId="77777777" w:rsidR="00F927FC" w:rsidRPr="00CD61B2" w:rsidRDefault="00F927FC" w:rsidP="00CD61B2">
            <w:pPr>
              <w:spacing w:after="0"/>
              <w:jc w:val="right"/>
              <w:rPr>
                <w:b/>
                <w:szCs w:val="22"/>
              </w:rPr>
            </w:pPr>
          </w:p>
        </w:tc>
        <w:tc>
          <w:tcPr>
            <w:tcW w:w="1275" w:type="dxa"/>
            <w:tcBorders>
              <w:top w:val="single" w:sz="4" w:space="0" w:color="auto"/>
              <w:left w:val="nil"/>
              <w:bottom w:val="single" w:sz="4" w:space="0" w:color="auto"/>
              <w:right w:val="nil"/>
            </w:tcBorders>
            <w:shd w:val="clear" w:color="auto" w:fill="auto"/>
          </w:tcPr>
          <w:p w14:paraId="6A7030EA" w14:textId="77777777" w:rsidR="00F927FC" w:rsidRPr="00CD61B2" w:rsidRDefault="00F927FC" w:rsidP="00CD61B2">
            <w:pPr>
              <w:spacing w:after="0"/>
              <w:jc w:val="right"/>
              <w:rPr>
                <w:b/>
                <w:szCs w:val="22"/>
              </w:rPr>
            </w:pPr>
          </w:p>
        </w:tc>
      </w:tr>
      <w:tr w:rsidR="002D6831" w:rsidRPr="00CD61B2" w14:paraId="653E7DE2"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7689D325" w14:textId="77777777" w:rsidR="002D6831" w:rsidRPr="00CD61B2" w:rsidRDefault="002D6831" w:rsidP="00CD61B2">
            <w:pPr>
              <w:spacing w:after="0"/>
              <w:rPr>
                <w:szCs w:val="22"/>
              </w:rPr>
            </w:pPr>
            <w:r w:rsidRPr="00CD61B2">
              <w:rPr>
                <w:szCs w:val="22"/>
              </w:rPr>
              <w:t xml:space="preserve">Depreciation </w:t>
            </w:r>
          </w:p>
        </w:tc>
        <w:tc>
          <w:tcPr>
            <w:tcW w:w="885" w:type="dxa"/>
            <w:tcBorders>
              <w:top w:val="nil"/>
              <w:left w:val="nil"/>
              <w:bottom w:val="nil"/>
              <w:right w:val="nil"/>
            </w:tcBorders>
            <w:shd w:val="clear" w:color="auto" w:fill="auto"/>
            <w:vAlign w:val="center"/>
            <w:hideMark/>
          </w:tcPr>
          <w:p w14:paraId="20762DDA" w14:textId="77777777" w:rsidR="002D6831" w:rsidRPr="00CD61B2" w:rsidRDefault="002D6831" w:rsidP="00CD61B2">
            <w:pPr>
              <w:spacing w:after="0"/>
              <w:jc w:val="right"/>
              <w:rPr>
                <w:szCs w:val="22"/>
              </w:rPr>
            </w:pPr>
            <w:r w:rsidRPr="00CD61B2">
              <w:rPr>
                <w:szCs w:val="22"/>
              </w:rPr>
              <w:t>9(d)</w:t>
            </w:r>
          </w:p>
        </w:tc>
        <w:tc>
          <w:tcPr>
            <w:tcW w:w="1276" w:type="dxa"/>
            <w:tcBorders>
              <w:top w:val="nil"/>
              <w:left w:val="nil"/>
              <w:bottom w:val="nil"/>
              <w:right w:val="nil"/>
            </w:tcBorders>
            <w:shd w:val="clear" w:color="000000" w:fill="D9D9D9"/>
            <w:hideMark/>
          </w:tcPr>
          <w:p w14:paraId="70C9BDF6" w14:textId="77777777" w:rsidR="002D6831" w:rsidRPr="00CD61B2" w:rsidRDefault="002D6831" w:rsidP="00CD61B2">
            <w:pPr>
              <w:spacing w:after="0"/>
              <w:jc w:val="right"/>
              <w:rPr>
                <w:szCs w:val="22"/>
              </w:rPr>
            </w:pPr>
            <w:r w:rsidRPr="00CD61B2">
              <w:rPr>
                <w:szCs w:val="22"/>
              </w:rPr>
              <w:t>(28,287)</w:t>
            </w:r>
          </w:p>
        </w:tc>
        <w:tc>
          <w:tcPr>
            <w:tcW w:w="1275" w:type="dxa"/>
            <w:tcBorders>
              <w:top w:val="nil"/>
              <w:left w:val="nil"/>
              <w:bottom w:val="nil"/>
              <w:right w:val="nil"/>
            </w:tcBorders>
            <w:shd w:val="clear" w:color="auto" w:fill="auto"/>
            <w:hideMark/>
          </w:tcPr>
          <w:p w14:paraId="0689884C" w14:textId="77777777" w:rsidR="002D6831" w:rsidRPr="00CD61B2" w:rsidRDefault="002D6831" w:rsidP="00CD61B2">
            <w:pPr>
              <w:spacing w:after="0"/>
              <w:jc w:val="right"/>
              <w:rPr>
                <w:szCs w:val="22"/>
              </w:rPr>
            </w:pPr>
            <w:r w:rsidRPr="00CD61B2">
              <w:rPr>
                <w:szCs w:val="22"/>
              </w:rPr>
              <w:t>(17,814)</w:t>
            </w:r>
          </w:p>
        </w:tc>
      </w:tr>
      <w:tr w:rsidR="002D6831" w:rsidRPr="00CD61B2" w14:paraId="70F64C30" w14:textId="77777777" w:rsidTr="00914B44">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33514EED" w14:textId="77777777" w:rsidR="002D6831" w:rsidRPr="00CD61B2" w:rsidRDefault="002D6831" w:rsidP="00CD61B2">
            <w:pPr>
              <w:spacing w:after="0"/>
              <w:rPr>
                <w:b/>
                <w:szCs w:val="22"/>
              </w:rPr>
            </w:pPr>
            <w:r w:rsidRPr="00CD61B2">
              <w:rPr>
                <w:b/>
                <w:szCs w:val="22"/>
              </w:rPr>
              <w:t>Net deficit from transactions</w:t>
            </w:r>
          </w:p>
        </w:tc>
        <w:tc>
          <w:tcPr>
            <w:tcW w:w="885" w:type="dxa"/>
            <w:tcBorders>
              <w:top w:val="single" w:sz="4" w:space="0" w:color="auto"/>
              <w:left w:val="nil"/>
              <w:bottom w:val="single" w:sz="4" w:space="0" w:color="auto"/>
              <w:right w:val="nil"/>
            </w:tcBorders>
            <w:shd w:val="clear" w:color="auto" w:fill="auto"/>
            <w:vAlign w:val="center"/>
            <w:hideMark/>
          </w:tcPr>
          <w:p w14:paraId="514DA10E" w14:textId="77777777" w:rsidR="002D6831" w:rsidRPr="00CD61B2" w:rsidRDefault="002D6831" w:rsidP="00CD61B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hideMark/>
          </w:tcPr>
          <w:p w14:paraId="2A287073" w14:textId="77777777" w:rsidR="002D6831" w:rsidRPr="00CD61B2" w:rsidRDefault="002D6831" w:rsidP="00CD61B2">
            <w:pPr>
              <w:spacing w:after="0"/>
              <w:jc w:val="right"/>
              <w:rPr>
                <w:b/>
                <w:szCs w:val="22"/>
              </w:rPr>
            </w:pPr>
            <w:r w:rsidRPr="00CD61B2">
              <w:rPr>
                <w:b/>
                <w:szCs w:val="22"/>
              </w:rPr>
              <w:t>(20,936)</w:t>
            </w:r>
          </w:p>
        </w:tc>
        <w:tc>
          <w:tcPr>
            <w:tcW w:w="1275" w:type="dxa"/>
            <w:tcBorders>
              <w:top w:val="single" w:sz="4" w:space="0" w:color="auto"/>
              <w:left w:val="nil"/>
              <w:bottom w:val="single" w:sz="4" w:space="0" w:color="auto"/>
              <w:right w:val="nil"/>
            </w:tcBorders>
            <w:shd w:val="clear" w:color="auto" w:fill="auto"/>
            <w:hideMark/>
          </w:tcPr>
          <w:p w14:paraId="6C6EC7DD" w14:textId="77777777" w:rsidR="002D6831" w:rsidRPr="00CD61B2" w:rsidRDefault="002D6831" w:rsidP="00CD61B2">
            <w:pPr>
              <w:spacing w:after="0"/>
              <w:jc w:val="right"/>
              <w:rPr>
                <w:b/>
                <w:szCs w:val="22"/>
              </w:rPr>
            </w:pPr>
            <w:r w:rsidRPr="00CD61B2">
              <w:rPr>
                <w:b/>
                <w:szCs w:val="22"/>
              </w:rPr>
              <w:t>(11,639)</w:t>
            </w:r>
          </w:p>
        </w:tc>
      </w:tr>
      <w:tr w:rsidR="002D6831" w:rsidRPr="00CD61B2" w14:paraId="4DFE2A81"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5D79406D" w14:textId="77777777" w:rsidR="002D6831" w:rsidRPr="00CD61B2" w:rsidRDefault="002D6831" w:rsidP="00CD61B2">
            <w:pPr>
              <w:spacing w:after="0"/>
              <w:rPr>
                <w:b/>
                <w:szCs w:val="22"/>
              </w:rPr>
            </w:pPr>
            <w:r w:rsidRPr="00CD61B2">
              <w:rPr>
                <w:b/>
                <w:szCs w:val="22"/>
              </w:rPr>
              <w:t>Other economic flows included in net result</w:t>
            </w:r>
          </w:p>
        </w:tc>
        <w:tc>
          <w:tcPr>
            <w:tcW w:w="885" w:type="dxa"/>
            <w:tcBorders>
              <w:top w:val="nil"/>
              <w:left w:val="nil"/>
              <w:bottom w:val="nil"/>
              <w:right w:val="nil"/>
            </w:tcBorders>
            <w:shd w:val="clear" w:color="auto" w:fill="auto"/>
            <w:vAlign w:val="center"/>
            <w:hideMark/>
          </w:tcPr>
          <w:p w14:paraId="0FA98DA3" w14:textId="77777777" w:rsidR="002D6831" w:rsidRPr="00CD61B2" w:rsidRDefault="002D6831" w:rsidP="00CD61B2">
            <w:pPr>
              <w:spacing w:after="0"/>
              <w:jc w:val="right"/>
              <w:rPr>
                <w:b/>
                <w:szCs w:val="22"/>
              </w:rPr>
            </w:pPr>
          </w:p>
        </w:tc>
        <w:tc>
          <w:tcPr>
            <w:tcW w:w="1276" w:type="dxa"/>
            <w:tcBorders>
              <w:top w:val="nil"/>
              <w:left w:val="nil"/>
              <w:bottom w:val="nil"/>
              <w:right w:val="nil"/>
            </w:tcBorders>
            <w:shd w:val="clear" w:color="000000" w:fill="D9D9D9"/>
            <w:vAlign w:val="center"/>
            <w:hideMark/>
          </w:tcPr>
          <w:p w14:paraId="76AB593D" w14:textId="77777777" w:rsidR="002D6831" w:rsidRPr="00CD61B2" w:rsidRDefault="002D6831" w:rsidP="00CD61B2">
            <w:pPr>
              <w:spacing w:after="0"/>
              <w:jc w:val="right"/>
              <w:rPr>
                <w:b/>
                <w:szCs w:val="22"/>
              </w:rPr>
            </w:pPr>
            <w:r w:rsidRPr="00CD61B2">
              <w:rPr>
                <w:b/>
                <w:szCs w:val="22"/>
              </w:rPr>
              <w:t> </w:t>
            </w:r>
          </w:p>
        </w:tc>
        <w:tc>
          <w:tcPr>
            <w:tcW w:w="1275" w:type="dxa"/>
            <w:tcBorders>
              <w:top w:val="nil"/>
              <w:left w:val="nil"/>
              <w:bottom w:val="nil"/>
              <w:right w:val="nil"/>
            </w:tcBorders>
            <w:shd w:val="clear" w:color="auto" w:fill="auto"/>
            <w:hideMark/>
          </w:tcPr>
          <w:p w14:paraId="268B6DC0" w14:textId="77777777" w:rsidR="002D6831" w:rsidRPr="00CD61B2" w:rsidRDefault="002D6831" w:rsidP="00CD61B2">
            <w:pPr>
              <w:spacing w:after="0"/>
              <w:jc w:val="right"/>
              <w:rPr>
                <w:b/>
                <w:szCs w:val="22"/>
              </w:rPr>
            </w:pPr>
            <w:r w:rsidRPr="00CD61B2">
              <w:rPr>
                <w:b/>
                <w:szCs w:val="22"/>
              </w:rPr>
              <w:t xml:space="preserve"> </w:t>
            </w:r>
          </w:p>
        </w:tc>
      </w:tr>
      <w:tr w:rsidR="002D6831" w:rsidRPr="00CD61B2" w14:paraId="65CE1A62"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2AB162D8" w14:textId="77777777" w:rsidR="002D6831" w:rsidRPr="00CD61B2" w:rsidRDefault="002D6831" w:rsidP="00576EC2">
            <w:pPr>
              <w:spacing w:after="0"/>
              <w:rPr>
                <w:szCs w:val="22"/>
              </w:rPr>
            </w:pPr>
            <w:r w:rsidRPr="00CD61B2">
              <w:rPr>
                <w:szCs w:val="22"/>
              </w:rPr>
              <w:t>Net Gain/(Loss) on Non-Financial Assets</w:t>
            </w:r>
          </w:p>
        </w:tc>
        <w:tc>
          <w:tcPr>
            <w:tcW w:w="885" w:type="dxa"/>
            <w:tcBorders>
              <w:top w:val="nil"/>
              <w:left w:val="nil"/>
              <w:bottom w:val="nil"/>
              <w:right w:val="nil"/>
            </w:tcBorders>
            <w:shd w:val="clear" w:color="auto" w:fill="auto"/>
            <w:vAlign w:val="center"/>
            <w:hideMark/>
          </w:tcPr>
          <w:p w14:paraId="7229B2FC" w14:textId="77777777" w:rsidR="002D6831" w:rsidRPr="00CD61B2" w:rsidRDefault="002D6831" w:rsidP="00576EC2">
            <w:pPr>
              <w:spacing w:after="0"/>
              <w:jc w:val="right"/>
              <w:rPr>
                <w:szCs w:val="22"/>
              </w:rPr>
            </w:pPr>
          </w:p>
        </w:tc>
        <w:tc>
          <w:tcPr>
            <w:tcW w:w="1276" w:type="dxa"/>
            <w:tcBorders>
              <w:top w:val="nil"/>
              <w:left w:val="nil"/>
              <w:bottom w:val="nil"/>
              <w:right w:val="nil"/>
            </w:tcBorders>
            <w:shd w:val="clear" w:color="000000" w:fill="D9D9D9"/>
            <w:hideMark/>
          </w:tcPr>
          <w:p w14:paraId="44C4686E" w14:textId="77777777" w:rsidR="002D6831" w:rsidRPr="00CD61B2" w:rsidRDefault="002D6831" w:rsidP="00576EC2">
            <w:pPr>
              <w:spacing w:after="0"/>
              <w:jc w:val="right"/>
              <w:rPr>
                <w:szCs w:val="22"/>
              </w:rPr>
            </w:pPr>
            <w:r w:rsidRPr="00CD61B2">
              <w:rPr>
                <w:szCs w:val="22"/>
              </w:rPr>
              <w:t>14</w:t>
            </w:r>
          </w:p>
        </w:tc>
        <w:tc>
          <w:tcPr>
            <w:tcW w:w="1275" w:type="dxa"/>
            <w:tcBorders>
              <w:top w:val="nil"/>
              <w:left w:val="nil"/>
              <w:bottom w:val="nil"/>
              <w:right w:val="nil"/>
            </w:tcBorders>
            <w:shd w:val="clear" w:color="auto" w:fill="auto"/>
            <w:hideMark/>
          </w:tcPr>
          <w:p w14:paraId="3DE7199B" w14:textId="77777777" w:rsidR="002D6831" w:rsidRPr="00CD61B2" w:rsidRDefault="002D6831" w:rsidP="00576EC2">
            <w:pPr>
              <w:spacing w:after="0"/>
              <w:jc w:val="right"/>
              <w:rPr>
                <w:szCs w:val="22"/>
              </w:rPr>
            </w:pPr>
            <w:r w:rsidRPr="00CD61B2">
              <w:rPr>
                <w:szCs w:val="22"/>
              </w:rPr>
              <w:t>144</w:t>
            </w:r>
          </w:p>
        </w:tc>
      </w:tr>
      <w:tr w:rsidR="002D6831" w:rsidRPr="00CD61B2" w14:paraId="6A92789D" w14:textId="77777777" w:rsidTr="00914B44">
        <w:trPr>
          <w:cantSplit/>
          <w:trHeight w:val="255"/>
          <w:tblHeader/>
        </w:trPr>
        <w:tc>
          <w:tcPr>
            <w:tcW w:w="6095" w:type="dxa"/>
            <w:tcBorders>
              <w:top w:val="nil"/>
              <w:left w:val="nil"/>
              <w:bottom w:val="nil"/>
              <w:right w:val="nil"/>
            </w:tcBorders>
            <w:shd w:val="clear" w:color="auto" w:fill="auto"/>
            <w:vAlign w:val="center"/>
          </w:tcPr>
          <w:p w14:paraId="2ED721F5" w14:textId="52CF9A0A" w:rsidR="002D6831" w:rsidRPr="00CD61B2" w:rsidRDefault="002D6831" w:rsidP="00576EC2">
            <w:pPr>
              <w:spacing w:after="0"/>
              <w:rPr>
                <w:szCs w:val="22"/>
              </w:rPr>
            </w:pPr>
            <w:r w:rsidRPr="00CD61B2">
              <w:rPr>
                <w:szCs w:val="22"/>
              </w:rPr>
              <w:t xml:space="preserve">Net Gain/(Loss) </w:t>
            </w:r>
            <w:r w:rsidR="00F927FC" w:rsidRPr="00CD61B2">
              <w:rPr>
                <w:szCs w:val="22"/>
              </w:rPr>
              <w:t>a</w:t>
            </w:r>
            <w:r w:rsidRPr="00CD61B2">
              <w:rPr>
                <w:szCs w:val="22"/>
              </w:rPr>
              <w:t xml:space="preserve">rising from movement of discount rates for </w:t>
            </w:r>
            <w:r w:rsidR="00781DFE" w:rsidRPr="00CD61B2">
              <w:rPr>
                <w:szCs w:val="22"/>
              </w:rPr>
              <w:t>LSL liability</w:t>
            </w:r>
          </w:p>
        </w:tc>
        <w:tc>
          <w:tcPr>
            <w:tcW w:w="885" w:type="dxa"/>
            <w:tcBorders>
              <w:top w:val="nil"/>
              <w:left w:val="nil"/>
              <w:bottom w:val="nil"/>
              <w:right w:val="nil"/>
            </w:tcBorders>
            <w:shd w:val="clear" w:color="auto" w:fill="auto"/>
            <w:vAlign w:val="center"/>
          </w:tcPr>
          <w:p w14:paraId="0E3E6D41" w14:textId="77777777" w:rsidR="002D6831" w:rsidRPr="00CD61B2" w:rsidRDefault="002D6831" w:rsidP="00576EC2">
            <w:pPr>
              <w:spacing w:after="0"/>
              <w:jc w:val="right"/>
              <w:rPr>
                <w:szCs w:val="22"/>
              </w:rPr>
            </w:pPr>
          </w:p>
        </w:tc>
        <w:tc>
          <w:tcPr>
            <w:tcW w:w="1276" w:type="dxa"/>
            <w:tcBorders>
              <w:top w:val="nil"/>
              <w:left w:val="nil"/>
              <w:bottom w:val="nil"/>
              <w:right w:val="nil"/>
            </w:tcBorders>
            <w:shd w:val="clear" w:color="000000" w:fill="D9D9D9"/>
            <w:vAlign w:val="center"/>
          </w:tcPr>
          <w:p w14:paraId="0BF20167" w14:textId="0D0D0E20" w:rsidR="002D6831" w:rsidRPr="00CD61B2" w:rsidRDefault="00F927FC" w:rsidP="00576EC2">
            <w:pPr>
              <w:spacing w:after="0"/>
              <w:jc w:val="right"/>
              <w:rPr>
                <w:szCs w:val="22"/>
              </w:rPr>
            </w:pPr>
            <w:r w:rsidRPr="00CD61B2">
              <w:rPr>
                <w:szCs w:val="22"/>
              </w:rPr>
              <w:t>345</w:t>
            </w:r>
          </w:p>
        </w:tc>
        <w:tc>
          <w:tcPr>
            <w:tcW w:w="1275" w:type="dxa"/>
            <w:tcBorders>
              <w:top w:val="nil"/>
              <w:left w:val="nil"/>
              <w:bottom w:val="nil"/>
              <w:right w:val="nil"/>
            </w:tcBorders>
            <w:shd w:val="clear" w:color="auto" w:fill="auto"/>
            <w:vAlign w:val="center"/>
          </w:tcPr>
          <w:p w14:paraId="5E2C7507" w14:textId="0B5A3EC3" w:rsidR="002D6831" w:rsidRPr="00CD61B2" w:rsidRDefault="00F927FC" w:rsidP="00576EC2">
            <w:pPr>
              <w:spacing w:after="0"/>
              <w:jc w:val="right"/>
              <w:rPr>
                <w:szCs w:val="22"/>
              </w:rPr>
            </w:pPr>
            <w:r w:rsidRPr="00CD61B2">
              <w:rPr>
                <w:szCs w:val="22"/>
              </w:rPr>
              <w:t>(448)</w:t>
            </w:r>
          </w:p>
        </w:tc>
      </w:tr>
      <w:tr w:rsidR="002D6831" w:rsidRPr="00CD61B2" w14:paraId="3323AF72" w14:textId="77777777" w:rsidTr="00914B44">
        <w:trPr>
          <w:cantSplit/>
          <w:trHeight w:val="284"/>
          <w:tblHeader/>
        </w:trPr>
        <w:tc>
          <w:tcPr>
            <w:tcW w:w="6095" w:type="dxa"/>
            <w:tcBorders>
              <w:top w:val="single" w:sz="4" w:space="0" w:color="auto"/>
              <w:left w:val="nil"/>
              <w:bottom w:val="single" w:sz="4" w:space="0" w:color="auto"/>
              <w:right w:val="nil"/>
            </w:tcBorders>
            <w:shd w:val="clear" w:color="auto" w:fill="auto"/>
            <w:vAlign w:val="center"/>
          </w:tcPr>
          <w:p w14:paraId="6AAD6457" w14:textId="77777777" w:rsidR="002D6831" w:rsidRPr="00CD61B2" w:rsidRDefault="002D6831" w:rsidP="00576EC2">
            <w:pPr>
              <w:spacing w:after="0"/>
              <w:rPr>
                <w:b/>
                <w:szCs w:val="22"/>
              </w:rPr>
            </w:pPr>
            <w:r w:rsidRPr="00CD61B2">
              <w:rPr>
                <w:b/>
                <w:szCs w:val="22"/>
              </w:rPr>
              <w:t>Total Other economic flows included in net result</w:t>
            </w:r>
          </w:p>
        </w:tc>
        <w:tc>
          <w:tcPr>
            <w:tcW w:w="885" w:type="dxa"/>
            <w:tcBorders>
              <w:top w:val="single" w:sz="4" w:space="0" w:color="auto"/>
              <w:left w:val="nil"/>
              <w:bottom w:val="single" w:sz="4" w:space="0" w:color="auto"/>
              <w:right w:val="nil"/>
            </w:tcBorders>
            <w:shd w:val="clear" w:color="auto" w:fill="auto"/>
            <w:vAlign w:val="center"/>
          </w:tcPr>
          <w:p w14:paraId="18EF42C3" w14:textId="77777777" w:rsidR="002D6831" w:rsidRPr="00CD61B2" w:rsidRDefault="002D6831" w:rsidP="00576EC2">
            <w:pPr>
              <w:spacing w:after="0"/>
              <w:jc w:val="right"/>
              <w:rPr>
                <w:b/>
                <w:szCs w:val="22"/>
              </w:rPr>
            </w:pPr>
          </w:p>
        </w:tc>
        <w:tc>
          <w:tcPr>
            <w:tcW w:w="1276" w:type="dxa"/>
            <w:tcBorders>
              <w:top w:val="single" w:sz="4" w:space="0" w:color="auto"/>
              <w:left w:val="nil"/>
              <w:bottom w:val="single" w:sz="4" w:space="0" w:color="auto"/>
              <w:right w:val="nil"/>
            </w:tcBorders>
            <w:shd w:val="clear" w:color="000000" w:fill="D9D9D9"/>
          </w:tcPr>
          <w:p w14:paraId="2DE0EE8F" w14:textId="77777777" w:rsidR="002D6831" w:rsidRPr="00CD61B2" w:rsidRDefault="002D6831" w:rsidP="00576EC2">
            <w:pPr>
              <w:spacing w:after="0"/>
              <w:jc w:val="right"/>
              <w:rPr>
                <w:b/>
                <w:szCs w:val="22"/>
              </w:rPr>
            </w:pPr>
            <w:r w:rsidRPr="00CD61B2">
              <w:rPr>
                <w:b/>
                <w:szCs w:val="22"/>
              </w:rPr>
              <w:t>359</w:t>
            </w:r>
          </w:p>
        </w:tc>
        <w:tc>
          <w:tcPr>
            <w:tcW w:w="1275" w:type="dxa"/>
            <w:tcBorders>
              <w:top w:val="single" w:sz="4" w:space="0" w:color="auto"/>
              <w:left w:val="nil"/>
              <w:bottom w:val="single" w:sz="4" w:space="0" w:color="auto"/>
              <w:right w:val="nil"/>
            </w:tcBorders>
            <w:shd w:val="clear" w:color="auto" w:fill="auto"/>
          </w:tcPr>
          <w:p w14:paraId="292CB4E0" w14:textId="77777777" w:rsidR="002D6831" w:rsidRPr="00CD61B2" w:rsidRDefault="002D6831" w:rsidP="00576EC2">
            <w:pPr>
              <w:spacing w:after="0"/>
              <w:jc w:val="right"/>
              <w:rPr>
                <w:b/>
                <w:szCs w:val="22"/>
              </w:rPr>
            </w:pPr>
            <w:r w:rsidRPr="00CD61B2">
              <w:rPr>
                <w:b/>
                <w:szCs w:val="22"/>
              </w:rPr>
              <w:t>(304)</w:t>
            </w:r>
          </w:p>
        </w:tc>
      </w:tr>
      <w:tr w:rsidR="002D6831" w:rsidRPr="00CD61B2" w14:paraId="06C57FDF" w14:textId="77777777" w:rsidTr="00914B44">
        <w:trPr>
          <w:cantSplit/>
          <w:trHeight w:val="255"/>
          <w:tblHeader/>
        </w:trPr>
        <w:tc>
          <w:tcPr>
            <w:tcW w:w="6095" w:type="dxa"/>
            <w:tcBorders>
              <w:top w:val="single" w:sz="4" w:space="0" w:color="auto"/>
              <w:left w:val="nil"/>
              <w:bottom w:val="single" w:sz="4" w:space="0" w:color="auto"/>
              <w:right w:val="nil"/>
            </w:tcBorders>
            <w:shd w:val="clear" w:color="auto" w:fill="auto"/>
            <w:vAlign w:val="center"/>
            <w:hideMark/>
          </w:tcPr>
          <w:p w14:paraId="55766D38" w14:textId="77777777" w:rsidR="002D6831" w:rsidRPr="00CD61B2" w:rsidRDefault="002D6831" w:rsidP="00576EC2">
            <w:pPr>
              <w:spacing w:after="0"/>
              <w:rPr>
                <w:b/>
                <w:szCs w:val="22"/>
              </w:rPr>
            </w:pPr>
            <w:r w:rsidRPr="00CD61B2">
              <w:rPr>
                <w:b/>
                <w:szCs w:val="22"/>
              </w:rPr>
              <w:t>Net result</w:t>
            </w:r>
          </w:p>
        </w:tc>
        <w:tc>
          <w:tcPr>
            <w:tcW w:w="885" w:type="dxa"/>
            <w:tcBorders>
              <w:top w:val="single" w:sz="4" w:space="0" w:color="auto"/>
              <w:left w:val="nil"/>
              <w:bottom w:val="single" w:sz="4" w:space="0" w:color="auto"/>
              <w:right w:val="nil"/>
            </w:tcBorders>
            <w:shd w:val="clear" w:color="auto" w:fill="auto"/>
            <w:vAlign w:val="center"/>
            <w:hideMark/>
          </w:tcPr>
          <w:p w14:paraId="3B48E618" w14:textId="77777777" w:rsidR="002D6831" w:rsidRPr="00CD61B2" w:rsidRDefault="002D6831" w:rsidP="00576EC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hideMark/>
          </w:tcPr>
          <w:p w14:paraId="76AFFE02" w14:textId="77777777" w:rsidR="002D6831" w:rsidRPr="00CD61B2" w:rsidRDefault="002D6831" w:rsidP="00576EC2">
            <w:pPr>
              <w:spacing w:after="0"/>
              <w:jc w:val="right"/>
              <w:rPr>
                <w:b/>
                <w:szCs w:val="22"/>
              </w:rPr>
            </w:pPr>
            <w:r w:rsidRPr="00CD61B2">
              <w:rPr>
                <w:b/>
                <w:szCs w:val="22"/>
              </w:rPr>
              <w:t>(20,577)</w:t>
            </w:r>
          </w:p>
        </w:tc>
        <w:tc>
          <w:tcPr>
            <w:tcW w:w="1275" w:type="dxa"/>
            <w:tcBorders>
              <w:top w:val="single" w:sz="4" w:space="0" w:color="auto"/>
              <w:left w:val="nil"/>
              <w:bottom w:val="single" w:sz="4" w:space="0" w:color="auto"/>
              <w:right w:val="nil"/>
            </w:tcBorders>
            <w:shd w:val="clear" w:color="auto" w:fill="auto"/>
            <w:hideMark/>
          </w:tcPr>
          <w:p w14:paraId="58B08404" w14:textId="77777777" w:rsidR="002D6831" w:rsidRPr="00CD61B2" w:rsidRDefault="002D6831" w:rsidP="00576EC2">
            <w:pPr>
              <w:spacing w:after="0"/>
              <w:jc w:val="right"/>
              <w:rPr>
                <w:b/>
                <w:szCs w:val="22"/>
              </w:rPr>
            </w:pPr>
            <w:r w:rsidRPr="00CD61B2">
              <w:rPr>
                <w:b/>
                <w:szCs w:val="22"/>
              </w:rPr>
              <w:t>(11,943)</w:t>
            </w:r>
          </w:p>
        </w:tc>
      </w:tr>
      <w:tr w:rsidR="002D6831" w:rsidRPr="00CD61B2" w14:paraId="2FF8E3C4" w14:textId="77777777" w:rsidTr="00914B44">
        <w:trPr>
          <w:cantSplit/>
          <w:trHeight w:val="255"/>
          <w:tblHeader/>
        </w:trPr>
        <w:tc>
          <w:tcPr>
            <w:tcW w:w="6095" w:type="dxa"/>
            <w:tcBorders>
              <w:left w:val="nil"/>
              <w:right w:val="nil"/>
            </w:tcBorders>
            <w:shd w:val="clear" w:color="auto" w:fill="auto"/>
            <w:vAlign w:val="center"/>
            <w:hideMark/>
          </w:tcPr>
          <w:p w14:paraId="5994413B" w14:textId="439D320D" w:rsidR="002D6831" w:rsidRPr="00CD61B2" w:rsidRDefault="002D6831" w:rsidP="00576EC2">
            <w:pPr>
              <w:spacing w:after="0"/>
              <w:rPr>
                <w:b/>
                <w:szCs w:val="22"/>
              </w:rPr>
            </w:pPr>
            <w:r w:rsidRPr="00CD61B2">
              <w:rPr>
                <w:b/>
                <w:szCs w:val="22"/>
              </w:rPr>
              <w:t>Other economic flows – other comprehensive income/</w:t>
            </w:r>
            <w:r w:rsidR="00F927FC" w:rsidRPr="00CD61B2">
              <w:rPr>
                <w:b/>
                <w:szCs w:val="22"/>
              </w:rPr>
              <w:t>(</w:t>
            </w:r>
            <w:r w:rsidRPr="00CD61B2">
              <w:rPr>
                <w:b/>
                <w:szCs w:val="22"/>
              </w:rPr>
              <w:t>expenditure</w:t>
            </w:r>
            <w:r w:rsidR="00F927FC" w:rsidRPr="00CD61B2">
              <w:rPr>
                <w:b/>
                <w:szCs w:val="22"/>
              </w:rPr>
              <w:t>)</w:t>
            </w:r>
          </w:p>
        </w:tc>
        <w:tc>
          <w:tcPr>
            <w:tcW w:w="885" w:type="dxa"/>
            <w:tcBorders>
              <w:left w:val="nil"/>
              <w:right w:val="nil"/>
            </w:tcBorders>
            <w:shd w:val="clear" w:color="auto" w:fill="auto"/>
            <w:vAlign w:val="center"/>
            <w:hideMark/>
          </w:tcPr>
          <w:p w14:paraId="27975A56" w14:textId="77777777" w:rsidR="002D6831" w:rsidRPr="00CD61B2" w:rsidRDefault="002D6831" w:rsidP="00576EC2">
            <w:pPr>
              <w:spacing w:after="0"/>
              <w:jc w:val="right"/>
              <w:rPr>
                <w:b/>
                <w:szCs w:val="22"/>
              </w:rPr>
            </w:pPr>
            <w:r w:rsidRPr="00CD61B2">
              <w:rPr>
                <w:b/>
                <w:szCs w:val="22"/>
              </w:rPr>
              <w:t> </w:t>
            </w:r>
          </w:p>
        </w:tc>
        <w:tc>
          <w:tcPr>
            <w:tcW w:w="1276" w:type="dxa"/>
            <w:tcBorders>
              <w:left w:val="nil"/>
              <w:right w:val="nil"/>
            </w:tcBorders>
            <w:shd w:val="clear" w:color="000000" w:fill="D9D9D9"/>
            <w:vAlign w:val="center"/>
            <w:hideMark/>
          </w:tcPr>
          <w:p w14:paraId="74717047" w14:textId="77777777" w:rsidR="002D6831" w:rsidRPr="00CD61B2" w:rsidRDefault="002D6831" w:rsidP="00576EC2">
            <w:pPr>
              <w:spacing w:after="0"/>
              <w:jc w:val="right"/>
              <w:rPr>
                <w:b/>
                <w:szCs w:val="22"/>
              </w:rPr>
            </w:pPr>
            <w:r w:rsidRPr="00CD61B2">
              <w:rPr>
                <w:b/>
                <w:szCs w:val="22"/>
              </w:rPr>
              <w:t> </w:t>
            </w:r>
          </w:p>
        </w:tc>
        <w:tc>
          <w:tcPr>
            <w:tcW w:w="1275" w:type="dxa"/>
            <w:tcBorders>
              <w:left w:val="nil"/>
              <w:right w:val="nil"/>
            </w:tcBorders>
            <w:shd w:val="clear" w:color="auto" w:fill="auto"/>
            <w:hideMark/>
          </w:tcPr>
          <w:p w14:paraId="3EED483B" w14:textId="77777777" w:rsidR="002D6831" w:rsidRPr="00CD61B2" w:rsidRDefault="002D6831" w:rsidP="00576EC2">
            <w:pPr>
              <w:spacing w:after="0"/>
              <w:jc w:val="right"/>
              <w:rPr>
                <w:b/>
                <w:szCs w:val="22"/>
              </w:rPr>
            </w:pPr>
            <w:r w:rsidRPr="00CD61B2">
              <w:rPr>
                <w:b/>
                <w:szCs w:val="22"/>
              </w:rPr>
              <w:t xml:space="preserve"> </w:t>
            </w:r>
          </w:p>
        </w:tc>
      </w:tr>
      <w:tr w:rsidR="002D6831" w:rsidRPr="00CD61B2" w14:paraId="001391FE" w14:textId="77777777" w:rsidTr="00914B44">
        <w:trPr>
          <w:cantSplit/>
          <w:trHeight w:val="255"/>
          <w:tblHeader/>
        </w:trPr>
        <w:tc>
          <w:tcPr>
            <w:tcW w:w="6095" w:type="dxa"/>
            <w:tcBorders>
              <w:left w:val="nil"/>
              <w:bottom w:val="nil"/>
              <w:right w:val="nil"/>
            </w:tcBorders>
            <w:shd w:val="clear" w:color="auto" w:fill="auto"/>
            <w:vAlign w:val="center"/>
            <w:hideMark/>
          </w:tcPr>
          <w:p w14:paraId="7A4691FE" w14:textId="77777777" w:rsidR="002D6831" w:rsidRPr="00CD61B2" w:rsidRDefault="002D6831" w:rsidP="00576EC2">
            <w:pPr>
              <w:spacing w:after="0"/>
              <w:rPr>
                <w:b/>
                <w:szCs w:val="22"/>
              </w:rPr>
            </w:pPr>
            <w:r w:rsidRPr="00CD61B2">
              <w:rPr>
                <w:b/>
                <w:szCs w:val="22"/>
              </w:rPr>
              <w:t>Items that will not be reclassified to Net result</w:t>
            </w:r>
          </w:p>
        </w:tc>
        <w:tc>
          <w:tcPr>
            <w:tcW w:w="885" w:type="dxa"/>
            <w:tcBorders>
              <w:left w:val="nil"/>
              <w:bottom w:val="nil"/>
              <w:right w:val="nil"/>
            </w:tcBorders>
            <w:shd w:val="clear" w:color="auto" w:fill="auto"/>
            <w:vAlign w:val="center"/>
            <w:hideMark/>
          </w:tcPr>
          <w:p w14:paraId="005BBB88" w14:textId="77777777" w:rsidR="002D6831" w:rsidRPr="00CD61B2" w:rsidRDefault="002D6831" w:rsidP="00576EC2">
            <w:pPr>
              <w:spacing w:after="0"/>
              <w:jc w:val="right"/>
              <w:rPr>
                <w:b/>
                <w:szCs w:val="22"/>
              </w:rPr>
            </w:pPr>
          </w:p>
        </w:tc>
        <w:tc>
          <w:tcPr>
            <w:tcW w:w="1276" w:type="dxa"/>
            <w:tcBorders>
              <w:left w:val="nil"/>
              <w:bottom w:val="nil"/>
              <w:right w:val="nil"/>
            </w:tcBorders>
            <w:shd w:val="clear" w:color="000000" w:fill="D9D9D9"/>
            <w:vAlign w:val="center"/>
            <w:hideMark/>
          </w:tcPr>
          <w:p w14:paraId="5A36066E" w14:textId="77777777" w:rsidR="002D6831" w:rsidRPr="00CD61B2" w:rsidRDefault="002D6831" w:rsidP="00576EC2">
            <w:pPr>
              <w:spacing w:after="0"/>
              <w:jc w:val="right"/>
              <w:rPr>
                <w:b/>
                <w:szCs w:val="22"/>
              </w:rPr>
            </w:pPr>
            <w:r w:rsidRPr="00CD61B2">
              <w:rPr>
                <w:b/>
                <w:szCs w:val="22"/>
              </w:rPr>
              <w:t> </w:t>
            </w:r>
          </w:p>
        </w:tc>
        <w:tc>
          <w:tcPr>
            <w:tcW w:w="1275" w:type="dxa"/>
            <w:tcBorders>
              <w:left w:val="nil"/>
              <w:bottom w:val="nil"/>
              <w:right w:val="nil"/>
            </w:tcBorders>
            <w:shd w:val="clear" w:color="auto" w:fill="auto"/>
            <w:hideMark/>
          </w:tcPr>
          <w:p w14:paraId="65A18260" w14:textId="77777777" w:rsidR="002D6831" w:rsidRPr="00CD61B2" w:rsidRDefault="002D6831" w:rsidP="00576EC2">
            <w:pPr>
              <w:spacing w:after="0"/>
              <w:jc w:val="right"/>
              <w:rPr>
                <w:b/>
                <w:szCs w:val="22"/>
              </w:rPr>
            </w:pPr>
            <w:r w:rsidRPr="00CD61B2">
              <w:rPr>
                <w:b/>
                <w:szCs w:val="22"/>
              </w:rPr>
              <w:t xml:space="preserve"> </w:t>
            </w:r>
          </w:p>
        </w:tc>
      </w:tr>
      <w:tr w:rsidR="002D6831" w:rsidRPr="00CD61B2" w14:paraId="54F88CF9"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09D46D15" w14:textId="77777777" w:rsidR="002D6831" w:rsidRPr="00CD61B2" w:rsidRDefault="002D6831" w:rsidP="00576EC2">
            <w:pPr>
              <w:spacing w:after="0"/>
              <w:rPr>
                <w:b/>
                <w:bCs/>
                <w:szCs w:val="22"/>
              </w:rPr>
            </w:pPr>
            <w:r w:rsidRPr="00CD61B2">
              <w:rPr>
                <w:szCs w:val="22"/>
              </w:rPr>
              <w:t>Changes in Physical Asset Revaluation Surplus</w:t>
            </w:r>
          </w:p>
        </w:tc>
        <w:tc>
          <w:tcPr>
            <w:tcW w:w="885" w:type="dxa"/>
            <w:tcBorders>
              <w:top w:val="nil"/>
              <w:left w:val="nil"/>
              <w:bottom w:val="nil"/>
              <w:right w:val="nil"/>
            </w:tcBorders>
            <w:shd w:val="clear" w:color="auto" w:fill="auto"/>
            <w:vAlign w:val="center"/>
            <w:hideMark/>
          </w:tcPr>
          <w:p w14:paraId="35696DC3" w14:textId="77777777" w:rsidR="002D6831" w:rsidRPr="00CD61B2" w:rsidRDefault="002D6831" w:rsidP="00576EC2">
            <w:pPr>
              <w:spacing w:after="0"/>
              <w:jc w:val="right"/>
              <w:rPr>
                <w:szCs w:val="22"/>
              </w:rPr>
            </w:pPr>
          </w:p>
        </w:tc>
        <w:tc>
          <w:tcPr>
            <w:tcW w:w="1276" w:type="dxa"/>
            <w:tcBorders>
              <w:top w:val="nil"/>
              <w:left w:val="nil"/>
              <w:bottom w:val="nil"/>
              <w:right w:val="nil"/>
            </w:tcBorders>
            <w:shd w:val="clear" w:color="000000" w:fill="D9D9D9"/>
            <w:hideMark/>
          </w:tcPr>
          <w:p w14:paraId="28A49CA4" w14:textId="77777777" w:rsidR="002D6831" w:rsidRPr="00CD61B2" w:rsidRDefault="002D6831" w:rsidP="00576EC2">
            <w:pPr>
              <w:spacing w:after="0"/>
              <w:jc w:val="right"/>
              <w:rPr>
                <w:szCs w:val="22"/>
              </w:rPr>
            </w:pPr>
            <w:r w:rsidRPr="00CD61B2">
              <w:rPr>
                <w:szCs w:val="22"/>
              </w:rPr>
              <w:t>-</w:t>
            </w:r>
          </w:p>
        </w:tc>
        <w:tc>
          <w:tcPr>
            <w:tcW w:w="1275" w:type="dxa"/>
            <w:tcBorders>
              <w:top w:val="nil"/>
              <w:left w:val="nil"/>
              <w:bottom w:val="nil"/>
              <w:right w:val="nil"/>
            </w:tcBorders>
            <w:shd w:val="clear" w:color="auto" w:fill="auto"/>
            <w:hideMark/>
          </w:tcPr>
          <w:p w14:paraId="4E19F5D3" w14:textId="77777777" w:rsidR="002D6831" w:rsidRPr="00CD61B2" w:rsidRDefault="002D6831" w:rsidP="00576EC2">
            <w:pPr>
              <w:spacing w:after="0"/>
              <w:jc w:val="right"/>
              <w:rPr>
                <w:szCs w:val="22"/>
              </w:rPr>
            </w:pPr>
            <w:r w:rsidRPr="00CD61B2">
              <w:rPr>
                <w:szCs w:val="22"/>
              </w:rPr>
              <w:t>644,064</w:t>
            </w:r>
          </w:p>
        </w:tc>
      </w:tr>
      <w:tr w:rsidR="002D6831" w:rsidRPr="00CD61B2" w14:paraId="1A1CEA55" w14:textId="77777777" w:rsidTr="00914B44">
        <w:trPr>
          <w:cantSplit/>
          <w:trHeight w:val="255"/>
          <w:tblHeader/>
        </w:trPr>
        <w:tc>
          <w:tcPr>
            <w:tcW w:w="6095" w:type="dxa"/>
            <w:tcBorders>
              <w:top w:val="nil"/>
              <w:left w:val="nil"/>
              <w:bottom w:val="nil"/>
              <w:right w:val="nil"/>
            </w:tcBorders>
            <w:shd w:val="clear" w:color="auto" w:fill="auto"/>
            <w:vAlign w:val="center"/>
            <w:hideMark/>
          </w:tcPr>
          <w:p w14:paraId="5E4506D2" w14:textId="77777777" w:rsidR="002D6831" w:rsidRPr="00CD61B2" w:rsidRDefault="002D6831" w:rsidP="00576EC2">
            <w:pPr>
              <w:spacing w:after="0"/>
              <w:rPr>
                <w:szCs w:val="22"/>
              </w:rPr>
            </w:pPr>
            <w:r w:rsidRPr="00CD61B2">
              <w:rPr>
                <w:szCs w:val="22"/>
              </w:rPr>
              <w:t>Changes to Foreign Currency Hedging Reserve</w:t>
            </w:r>
          </w:p>
        </w:tc>
        <w:tc>
          <w:tcPr>
            <w:tcW w:w="885" w:type="dxa"/>
            <w:tcBorders>
              <w:top w:val="nil"/>
              <w:left w:val="nil"/>
              <w:bottom w:val="nil"/>
              <w:right w:val="nil"/>
            </w:tcBorders>
            <w:shd w:val="clear" w:color="auto" w:fill="auto"/>
            <w:vAlign w:val="center"/>
            <w:hideMark/>
          </w:tcPr>
          <w:p w14:paraId="19238261" w14:textId="77777777" w:rsidR="002D6831" w:rsidRPr="00CD61B2" w:rsidRDefault="002D6831" w:rsidP="00576EC2">
            <w:pPr>
              <w:spacing w:after="0"/>
              <w:jc w:val="right"/>
              <w:rPr>
                <w:szCs w:val="22"/>
              </w:rPr>
            </w:pPr>
          </w:p>
        </w:tc>
        <w:tc>
          <w:tcPr>
            <w:tcW w:w="1276" w:type="dxa"/>
            <w:tcBorders>
              <w:top w:val="nil"/>
              <w:left w:val="nil"/>
              <w:bottom w:val="nil"/>
              <w:right w:val="nil"/>
            </w:tcBorders>
            <w:shd w:val="clear" w:color="000000" w:fill="D9D9D9"/>
            <w:hideMark/>
          </w:tcPr>
          <w:p w14:paraId="024D7FC9" w14:textId="77777777" w:rsidR="002D6831" w:rsidRPr="00CD61B2" w:rsidRDefault="002D6831" w:rsidP="00576EC2">
            <w:pPr>
              <w:spacing w:after="0"/>
              <w:jc w:val="right"/>
              <w:rPr>
                <w:szCs w:val="22"/>
              </w:rPr>
            </w:pPr>
            <w:r w:rsidRPr="00CD61B2">
              <w:rPr>
                <w:szCs w:val="22"/>
              </w:rPr>
              <w:t>(7)</w:t>
            </w:r>
          </w:p>
        </w:tc>
        <w:tc>
          <w:tcPr>
            <w:tcW w:w="1275" w:type="dxa"/>
            <w:tcBorders>
              <w:top w:val="nil"/>
              <w:left w:val="nil"/>
              <w:bottom w:val="nil"/>
              <w:right w:val="nil"/>
            </w:tcBorders>
            <w:shd w:val="clear" w:color="auto" w:fill="auto"/>
            <w:hideMark/>
          </w:tcPr>
          <w:p w14:paraId="722BEC80" w14:textId="77777777" w:rsidR="002D6831" w:rsidRPr="00CD61B2" w:rsidRDefault="002D6831" w:rsidP="00576EC2">
            <w:pPr>
              <w:spacing w:after="0"/>
              <w:jc w:val="right"/>
              <w:rPr>
                <w:szCs w:val="22"/>
              </w:rPr>
            </w:pPr>
            <w:r w:rsidRPr="00CD61B2">
              <w:rPr>
                <w:szCs w:val="22"/>
              </w:rPr>
              <w:t>-</w:t>
            </w:r>
          </w:p>
        </w:tc>
      </w:tr>
      <w:tr w:rsidR="002D6831" w:rsidRPr="00CD61B2" w14:paraId="10593CEB" w14:textId="77777777" w:rsidTr="00914B44">
        <w:trPr>
          <w:cantSplit/>
          <w:trHeight w:val="255"/>
          <w:tblHeader/>
        </w:trPr>
        <w:tc>
          <w:tcPr>
            <w:tcW w:w="6095" w:type="dxa"/>
            <w:tcBorders>
              <w:top w:val="single" w:sz="4" w:space="0" w:color="auto"/>
              <w:left w:val="nil"/>
              <w:bottom w:val="single" w:sz="4" w:space="0" w:color="auto"/>
              <w:right w:val="nil"/>
            </w:tcBorders>
            <w:shd w:val="clear" w:color="auto" w:fill="auto"/>
            <w:vAlign w:val="center"/>
            <w:hideMark/>
          </w:tcPr>
          <w:p w14:paraId="625684C9" w14:textId="77777777" w:rsidR="002D6831" w:rsidRPr="00CD61B2" w:rsidRDefault="002D6831" w:rsidP="00576EC2">
            <w:pPr>
              <w:spacing w:after="0"/>
              <w:rPr>
                <w:b/>
                <w:szCs w:val="22"/>
              </w:rPr>
            </w:pPr>
            <w:r w:rsidRPr="00CD61B2">
              <w:rPr>
                <w:b/>
                <w:szCs w:val="22"/>
              </w:rPr>
              <w:t>Comprehensive result</w:t>
            </w:r>
          </w:p>
        </w:tc>
        <w:tc>
          <w:tcPr>
            <w:tcW w:w="885" w:type="dxa"/>
            <w:tcBorders>
              <w:top w:val="single" w:sz="4" w:space="0" w:color="auto"/>
              <w:left w:val="nil"/>
              <w:bottom w:val="single" w:sz="4" w:space="0" w:color="auto"/>
              <w:right w:val="nil"/>
            </w:tcBorders>
            <w:shd w:val="clear" w:color="auto" w:fill="auto"/>
            <w:vAlign w:val="center"/>
            <w:hideMark/>
          </w:tcPr>
          <w:p w14:paraId="2C30FEEB" w14:textId="77777777" w:rsidR="002D6831" w:rsidRPr="00CD61B2" w:rsidRDefault="002D6831" w:rsidP="00576EC2">
            <w:pPr>
              <w:spacing w:after="0"/>
              <w:jc w:val="right"/>
              <w:rPr>
                <w:b/>
                <w:szCs w:val="22"/>
              </w:rPr>
            </w:pPr>
            <w:r w:rsidRPr="00CD61B2">
              <w:rPr>
                <w:b/>
                <w:szCs w:val="22"/>
              </w:rPr>
              <w:t> </w:t>
            </w:r>
          </w:p>
        </w:tc>
        <w:tc>
          <w:tcPr>
            <w:tcW w:w="1276" w:type="dxa"/>
            <w:tcBorders>
              <w:top w:val="single" w:sz="4" w:space="0" w:color="auto"/>
              <w:left w:val="nil"/>
              <w:bottom w:val="single" w:sz="4" w:space="0" w:color="auto"/>
              <w:right w:val="nil"/>
            </w:tcBorders>
            <w:shd w:val="clear" w:color="000000" w:fill="D9D9D9"/>
            <w:hideMark/>
          </w:tcPr>
          <w:p w14:paraId="6EB0466C" w14:textId="77777777" w:rsidR="002D6831" w:rsidRPr="00CD61B2" w:rsidRDefault="002D6831" w:rsidP="00576EC2">
            <w:pPr>
              <w:spacing w:after="0"/>
              <w:jc w:val="right"/>
              <w:rPr>
                <w:b/>
                <w:szCs w:val="22"/>
              </w:rPr>
            </w:pPr>
            <w:r w:rsidRPr="00CD61B2">
              <w:rPr>
                <w:b/>
                <w:szCs w:val="22"/>
              </w:rPr>
              <w:t>(20,584)</w:t>
            </w:r>
          </w:p>
        </w:tc>
        <w:tc>
          <w:tcPr>
            <w:tcW w:w="1275" w:type="dxa"/>
            <w:tcBorders>
              <w:top w:val="single" w:sz="4" w:space="0" w:color="auto"/>
              <w:left w:val="nil"/>
              <w:bottom w:val="single" w:sz="4" w:space="0" w:color="auto"/>
              <w:right w:val="nil"/>
            </w:tcBorders>
            <w:shd w:val="clear" w:color="auto" w:fill="auto"/>
            <w:hideMark/>
          </w:tcPr>
          <w:p w14:paraId="7B8AA141" w14:textId="77777777" w:rsidR="002D6831" w:rsidRPr="00CD61B2" w:rsidRDefault="002D6831" w:rsidP="00576EC2">
            <w:pPr>
              <w:spacing w:after="0"/>
              <w:jc w:val="right"/>
              <w:rPr>
                <w:b/>
                <w:szCs w:val="22"/>
              </w:rPr>
            </w:pPr>
            <w:r w:rsidRPr="00CD61B2">
              <w:rPr>
                <w:b/>
                <w:szCs w:val="22"/>
              </w:rPr>
              <w:t>632,121</w:t>
            </w:r>
          </w:p>
        </w:tc>
      </w:tr>
    </w:tbl>
    <w:p w14:paraId="12F57CC9" w14:textId="556C2DE7" w:rsidR="00781DFE" w:rsidRDefault="002D6831" w:rsidP="008018AD">
      <w:pPr>
        <w:rPr>
          <w:lang w:val="en-GB"/>
        </w:rPr>
      </w:pPr>
      <w:r w:rsidRPr="000F3D7F">
        <w:rPr>
          <w:lang w:val="en-GB"/>
        </w:rPr>
        <w:t>The above Comprehensive Operating Statement should be read in conjunction with the accompanying notes.</w:t>
      </w:r>
    </w:p>
    <w:p w14:paraId="3229E3DD" w14:textId="77777777" w:rsidR="00781DFE" w:rsidRDefault="00781DFE">
      <w:pPr>
        <w:spacing w:after="160" w:line="259" w:lineRule="auto"/>
        <w:rPr>
          <w:lang w:val="en-GB"/>
        </w:rPr>
      </w:pPr>
      <w:r>
        <w:rPr>
          <w:lang w:val="en-GB"/>
        </w:rPr>
        <w:br w:type="page"/>
      </w:r>
    </w:p>
    <w:p w14:paraId="1D93DDF7" w14:textId="77777777" w:rsidR="002D6831" w:rsidRPr="000F3D7F" w:rsidRDefault="002D6831" w:rsidP="008018AD">
      <w:pPr>
        <w:pStyle w:val="Heading2"/>
      </w:pPr>
      <w:bookmarkStart w:id="20" w:name="_Toc512590321"/>
      <w:r w:rsidRPr="000F3D7F">
        <w:t>Balance Sheet as at 30 June 2017</w:t>
      </w:r>
      <w:bookmarkEnd w:id="20"/>
    </w:p>
    <w:p w14:paraId="6E0A83C7" w14:textId="5456D056" w:rsidR="00024C61" w:rsidRDefault="00024C61" w:rsidP="00914B44">
      <w:pPr>
        <w:pStyle w:val="Caption"/>
        <w:keepNext/>
      </w:pPr>
      <w:r>
        <w:t xml:space="preserve">Table </w:t>
      </w:r>
      <w:r>
        <w:fldChar w:fldCharType="begin"/>
      </w:r>
      <w:r>
        <w:instrText xml:space="preserve"> SEQ Table \* ARABIC </w:instrText>
      </w:r>
      <w:r>
        <w:fldChar w:fldCharType="separate"/>
      </w:r>
      <w:r w:rsidR="0070003B">
        <w:rPr>
          <w:noProof/>
        </w:rPr>
        <w:t>17</w:t>
      </w:r>
      <w:r>
        <w:fldChar w:fldCharType="end"/>
      </w:r>
      <w:r>
        <w:t xml:space="preserve"> Balance sheet</w:t>
      </w:r>
    </w:p>
    <w:tbl>
      <w:tblPr>
        <w:tblW w:w="9781" w:type="dxa"/>
        <w:tblLayout w:type="fixed"/>
        <w:tblLook w:val="04A0" w:firstRow="1" w:lastRow="0" w:firstColumn="1" w:lastColumn="0" w:noHBand="0" w:noVBand="1"/>
        <w:tblDescription w:val="Table shows Balance sheet for 2016-17 with a comparison to the previous financial year. Includes financial assets, non-financial assets, liabilities, equity and net worth."/>
      </w:tblPr>
      <w:tblGrid>
        <w:gridCol w:w="6106"/>
        <w:gridCol w:w="30"/>
        <w:gridCol w:w="952"/>
        <w:gridCol w:w="40"/>
        <w:gridCol w:w="1236"/>
        <w:gridCol w:w="704"/>
        <w:gridCol w:w="572"/>
        <w:gridCol w:w="141"/>
      </w:tblGrid>
      <w:tr w:rsidR="002D6831" w:rsidRPr="000F3D7F" w14:paraId="2B38475B" w14:textId="77777777" w:rsidTr="00914B44">
        <w:trPr>
          <w:gridAfter w:val="1"/>
          <w:wAfter w:w="141" w:type="dxa"/>
          <w:cantSplit/>
          <w:trHeight w:val="255"/>
          <w:tblHeader/>
        </w:trPr>
        <w:tc>
          <w:tcPr>
            <w:tcW w:w="6136" w:type="dxa"/>
            <w:gridSpan w:val="2"/>
            <w:tcBorders>
              <w:top w:val="single" w:sz="4" w:space="0" w:color="auto"/>
              <w:left w:val="nil"/>
              <w:bottom w:val="single" w:sz="4" w:space="0" w:color="auto"/>
              <w:right w:val="nil"/>
            </w:tcBorders>
            <w:shd w:val="clear" w:color="auto" w:fill="auto"/>
            <w:noWrap/>
            <w:vAlign w:val="center"/>
            <w:hideMark/>
          </w:tcPr>
          <w:p w14:paraId="4CB7096C" w14:textId="77777777" w:rsidR="002D6831" w:rsidRPr="000F3D7F" w:rsidRDefault="002D6831" w:rsidP="00576EC2">
            <w:pPr>
              <w:spacing w:after="0"/>
            </w:pPr>
            <w:r w:rsidRPr="000F3D7F">
              <w:t> </w:t>
            </w:r>
          </w:p>
        </w:tc>
        <w:tc>
          <w:tcPr>
            <w:tcW w:w="952" w:type="dxa"/>
            <w:tcBorders>
              <w:top w:val="single" w:sz="4" w:space="0" w:color="auto"/>
              <w:left w:val="nil"/>
              <w:bottom w:val="single" w:sz="4" w:space="0" w:color="auto"/>
              <w:right w:val="nil"/>
            </w:tcBorders>
            <w:shd w:val="clear" w:color="auto" w:fill="auto"/>
            <w:noWrap/>
            <w:vAlign w:val="center"/>
            <w:hideMark/>
          </w:tcPr>
          <w:p w14:paraId="24F15305" w14:textId="77777777" w:rsidR="002D6831" w:rsidRPr="00576EC2" w:rsidRDefault="002D6831" w:rsidP="00576EC2">
            <w:pPr>
              <w:spacing w:after="0"/>
              <w:jc w:val="right"/>
              <w:rPr>
                <w:b/>
              </w:rPr>
            </w:pPr>
            <w:r w:rsidRPr="00576EC2">
              <w:rPr>
                <w:b/>
              </w:rPr>
              <w:t>Notes</w:t>
            </w:r>
          </w:p>
        </w:tc>
        <w:tc>
          <w:tcPr>
            <w:tcW w:w="1276" w:type="dxa"/>
            <w:gridSpan w:val="2"/>
            <w:tcBorders>
              <w:top w:val="single" w:sz="4" w:space="0" w:color="auto"/>
              <w:left w:val="nil"/>
              <w:bottom w:val="single" w:sz="4" w:space="0" w:color="auto"/>
              <w:right w:val="nil"/>
            </w:tcBorders>
            <w:shd w:val="clear" w:color="000000" w:fill="D9D9D9"/>
            <w:noWrap/>
            <w:vAlign w:val="center"/>
            <w:hideMark/>
          </w:tcPr>
          <w:p w14:paraId="590AB80A" w14:textId="77777777" w:rsidR="002D6831" w:rsidRPr="00576EC2" w:rsidRDefault="002D6831" w:rsidP="00576EC2">
            <w:pPr>
              <w:spacing w:after="0"/>
              <w:jc w:val="right"/>
              <w:rPr>
                <w:b/>
              </w:rPr>
            </w:pPr>
            <w:r w:rsidRPr="00576EC2">
              <w:rPr>
                <w:b/>
              </w:rPr>
              <w:t>2017</w:t>
            </w:r>
          </w:p>
        </w:tc>
        <w:tc>
          <w:tcPr>
            <w:tcW w:w="1276" w:type="dxa"/>
            <w:gridSpan w:val="2"/>
            <w:tcBorders>
              <w:top w:val="single" w:sz="4" w:space="0" w:color="auto"/>
              <w:left w:val="nil"/>
              <w:bottom w:val="single" w:sz="4" w:space="0" w:color="auto"/>
              <w:right w:val="nil"/>
            </w:tcBorders>
            <w:shd w:val="clear" w:color="auto" w:fill="auto"/>
            <w:noWrap/>
            <w:vAlign w:val="center"/>
            <w:hideMark/>
          </w:tcPr>
          <w:p w14:paraId="0B432D94" w14:textId="77777777" w:rsidR="002D6831" w:rsidRPr="00576EC2" w:rsidRDefault="002D6831" w:rsidP="00576EC2">
            <w:pPr>
              <w:spacing w:after="0"/>
              <w:jc w:val="right"/>
              <w:rPr>
                <w:b/>
              </w:rPr>
            </w:pPr>
            <w:r w:rsidRPr="00576EC2">
              <w:rPr>
                <w:b/>
              </w:rPr>
              <w:t>2016</w:t>
            </w:r>
          </w:p>
        </w:tc>
      </w:tr>
      <w:tr w:rsidR="002D6831" w:rsidRPr="000F3D7F" w14:paraId="7D3B2507" w14:textId="77777777" w:rsidTr="00914B44">
        <w:trPr>
          <w:gridAfter w:val="1"/>
          <w:wAfter w:w="141" w:type="dxa"/>
          <w:cantSplit/>
          <w:trHeight w:val="255"/>
          <w:tblHeader/>
        </w:trPr>
        <w:tc>
          <w:tcPr>
            <w:tcW w:w="6136" w:type="dxa"/>
            <w:gridSpan w:val="2"/>
            <w:tcBorders>
              <w:top w:val="single" w:sz="4" w:space="0" w:color="auto"/>
              <w:left w:val="nil"/>
              <w:bottom w:val="single" w:sz="4" w:space="0" w:color="auto"/>
              <w:right w:val="nil"/>
            </w:tcBorders>
            <w:shd w:val="clear" w:color="auto" w:fill="auto"/>
            <w:noWrap/>
            <w:vAlign w:val="center"/>
            <w:hideMark/>
          </w:tcPr>
          <w:p w14:paraId="29163791" w14:textId="77777777" w:rsidR="002D6831" w:rsidRPr="000F3D7F" w:rsidRDefault="002D6831" w:rsidP="00576EC2">
            <w:pPr>
              <w:spacing w:after="0"/>
            </w:pPr>
            <w:r w:rsidRPr="000F3D7F">
              <w:t> </w:t>
            </w:r>
          </w:p>
        </w:tc>
        <w:tc>
          <w:tcPr>
            <w:tcW w:w="952" w:type="dxa"/>
            <w:tcBorders>
              <w:top w:val="single" w:sz="4" w:space="0" w:color="auto"/>
              <w:left w:val="nil"/>
              <w:bottom w:val="single" w:sz="4" w:space="0" w:color="auto"/>
              <w:right w:val="nil"/>
            </w:tcBorders>
            <w:shd w:val="clear" w:color="auto" w:fill="auto"/>
            <w:noWrap/>
            <w:vAlign w:val="center"/>
            <w:hideMark/>
          </w:tcPr>
          <w:p w14:paraId="545E706B" w14:textId="77777777" w:rsidR="002D6831" w:rsidRPr="000F3D7F" w:rsidRDefault="002D6831" w:rsidP="00576EC2">
            <w:pPr>
              <w:spacing w:after="0"/>
              <w:jc w:val="right"/>
            </w:pPr>
            <w:r w:rsidRPr="000F3D7F">
              <w:t> </w:t>
            </w:r>
          </w:p>
        </w:tc>
        <w:tc>
          <w:tcPr>
            <w:tcW w:w="1276" w:type="dxa"/>
            <w:gridSpan w:val="2"/>
            <w:tcBorders>
              <w:top w:val="single" w:sz="4" w:space="0" w:color="auto"/>
              <w:left w:val="nil"/>
              <w:bottom w:val="single" w:sz="4" w:space="0" w:color="auto"/>
              <w:right w:val="nil"/>
            </w:tcBorders>
            <w:shd w:val="clear" w:color="000000" w:fill="D9D9D9"/>
            <w:noWrap/>
            <w:vAlign w:val="center"/>
            <w:hideMark/>
          </w:tcPr>
          <w:p w14:paraId="460BA24C" w14:textId="77777777" w:rsidR="002D6831" w:rsidRPr="000F3D7F" w:rsidRDefault="002D6831" w:rsidP="00576EC2">
            <w:pPr>
              <w:spacing w:after="0"/>
              <w:jc w:val="right"/>
            </w:pPr>
            <w:r w:rsidRPr="000F3D7F">
              <w:t>$'000</w:t>
            </w:r>
          </w:p>
        </w:tc>
        <w:tc>
          <w:tcPr>
            <w:tcW w:w="1276" w:type="dxa"/>
            <w:gridSpan w:val="2"/>
            <w:tcBorders>
              <w:top w:val="single" w:sz="4" w:space="0" w:color="auto"/>
              <w:left w:val="nil"/>
              <w:bottom w:val="single" w:sz="4" w:space="0" w:color="auto"/>
              <w:right w:val="nil"/>
            </w:tcBorders>
            <w:shd w:val="clear" w:color="auto" w:fill="auto"/>
            <w:noWrap/>
            <w:vAlign w:val="center"/>
            <w:hideMark/>
          </w:tcPr>
          <w:p w14:paraId="475E06E4" w14:textId="77777777" w:rsidR="002D6831" w:rsidRPr="000F3D7F" w:rsidRDefault="002D6831" w:rsidP="00576EC2">
            <w:pPr>
              <w:spacing w:after="0"/>
              <w:jc w:val="right"/>
            </w:pPr>
            <w:r w:rsidRPr="000F3D7F">
              <w:t>$'000</w:t>
            </w:r>
          </w:p>
        </w:tc>
      </w:tr>
      <w:tr w:rsidR="002D6831" w:rsidRPr="004D03AF" w14:paraId="27705FC4"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noWrap/>
            <w:vAlign w:val="center"/>
            <w:hideMark/>
          </w:tcPr>
          <w:p w14:paraId="15DF2EB5" w14:textId="77777777" w:rsidR="002D6831" w:rsidRPr="004D03AF" w:rsidRDefault="002D6831" w:rsidP="00576EC2">
            <w:pPr>
              <w:spacing w:after="0"/>
              <w:rPr>
                <w:b/>
              </w:rPr>
            </w:pPr>
            <w:r w:rsidRPr="004D03AF">
              <w:rPr>
                <w:b/>
              </w:rPr>
              <w:t>Financial Assets</w:t>
            </w:r>
          </w:p>
        </w:tc>
        <w:tc>
          <w:tcPr>
            <w:tcW w:w="952" w:type="dxa"/>
            <w:tcBorders>
              <w:top w:val="nil"/>
              <w:left w:val="nil"/>
              <w:bottom w:val="nil"/>
              <w:right w:val="nil"/>
            </w:tcBorders>
            <w:shd w:val="clear" w:color="auto" w:fill="auto"/>
            <w:noWrap/>
            <w:vAlign w:val="center"/>
            <w:hideMark/>
          </w:tcPr>
          <w:p w14:paraId="2E0F9452" w14:textId="77777777" w:rsidR="002D6831" w:rsidRPr="004D03AF" w:rsidRDefault="002D6831" w:rsidP="00576EC2">
            <w:pPr>
              <w:spacing w:after="0"/>
              <w:jc w:val="right"/>
              <w:rPr>
                <w:b/>
              </w:rPr>
            </w:pPr>
          </w:p>
        </w:tc>
        <w:tc>
          <w:tcPr>
            <w:tcW w:w="1276" w:type="dxa"/>
            <w:gridSpan w:val="2"/>
            <w:tcBorders>
              <w:top w:val="nil"/>
              <w:left w:val="nil"/>
              <w:bottom w:val="nil"/>
              <w:right w:val="nil"/>
            </w:tcBorders>
            <w:shd w:val="clear" w:color="000000" w:fill="D9D9D9"/>
            <w:noWrap/>
            <w:vAlign w:val="center"/>
            <w:hideMark/>
          </w:tcPr>
          <w:p w14:paraId="26B9DAF8" w14:textId="77777777" w:rsidR="002D6831" w:rsidRPr="004D03AF" w:rsidRDefault="002D6831" w:rsidP="00576EC2">
            <w:pPr>
              <w:spacing w:after="0"/>
              <w:jc w:val="right"/>
              <w:rPr>
                <w:b/>
              </w:rPr>
            </w:pPr>
            <w:r w:rsidRPr="004D03AF">
              <w:rPr>
                <w:b/>
              </w:rPr>
              <w:t> </w:t>
            </w:r>
          </w:p>
        </w:tc>
        <w:tc>
          <w:tcPr>
            <w:tcW w:w="1276" w:type="dxa"/>
            <w:gridSpan w:val="2"/>
            <w:tcBorders>
              <w:top w:val="nil"/>
              <w:left w:val="nil"/>
              <w:bottom w:val="nil"/>
              <w:right w:val="nil"/>
            </w:tcBorders>
            <w:shd w:val="clear" w:color="auto" w:fill="auto"/>
            <w:noWrap/>
            <w:vAlign w:val="center"/>
            <w:hideMark/>
          </w:tcPr>
          <w:p w14:paraId="43121304" w14:textId="77777777" w:rsidR="002D6831" w:rsidRPr="004D03AF" w:rsidRDefault="002D6831" w:rsidP="00576EC2">
            <w:pPr>
              <w:spacing w:after="0"/>
              <w:jc w:val="right"/>
              <w:rPr>
                <w:b/>
              </w:rPr>
            </w:pPr>
          </w:p>
        </w:tc>
      </w:tr>
      <w:tr w:rsidR="002D6831" w:rsidRPr="000F3D7F" w14:paraId="71D1B49B"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1D16977B" w14:textId="77777777" w:rsidR="002D6831" w:rsidRPr="000F3D7F" w:rsidRDefault="002D6831" w:rsidP="00576EC2">
            <w:pPr>
              <w:spacing w:after="0"/>
            </w:pPr>
            <w:r w:rsidRPr="000F3D7F">
              <w:t>Cash and deposits</w:t>
            </w:r>
          </w:p>
        </w:tc>
        <w:tc>
          <w:tcPr>
            <w:tcW w:w="952" w:type="dxa"/>
            <w:tcBorders>
              <w:top w:val="nil"/>
              <w:left w:val="nil"/>
              <w:bottom w:val="nil"/>
              <w:right w:val="nil"/>
            </w:tcBorders>
            <w:shd w:val="clear" w:color="auto" w:fill="auto"/>
            <w:vAlign w:val="center"/>
            <w:hideMark/>
          </w:tcPr>
          <w:p w14:paraId="06BE02C8" w14:textId="77777777" w:rsidR="002D6831" w:rsidRPr="000F3D7F" w:rsidRDefault="002D6831" w:rsidP="00576EC2">
            <w:pPr>
              <w:spacing w:after="0"/>
              <w:jc w:val="right"/>
            </w:pPr>
            <w:r w:rsidRPr="000F3D7F">
              <w:t>6,15(a)</w:t>
            </w:r>
          </w:p>
        </w:tc>
        <w:tc>
          <w:tcPr>
            <w:tcW w:w="1276" w:type="dxa"/>
            <w:gridSpan w:val="2"/>
            <w:tcBorders>
              <w:top w:val="nil"/>
              <w:left w:val="nil"/>
              <w:bottom w:val="nil"/>
              <w:right w:val="nil"/>
            </w:tcBorders>
            <w:shd w:val="clear" w:color="000000" w:fill="D9D9D9"/>
            <w:hideMark/>
          </w:tcPr>
          <w:p w14:paraId="427D75DE" w14:textId="77777777" w:rsidR="002D6831" w:rsidRPr="000F3D7F" w:rsidRDefault="002D6831" w:rsidP="00576EC2">
            <w:pPr>
              <w:spacing w:after="0"/>
              <w:jc w:val="right"/>
            </w:pPr>
            <w:r w:rsidRPr="000F3D7F">
              <w:t>31,429</w:t>
            </w:r>
          </w:p>
        </w:tc>
        <w:tc>
          <w:tcPr>
            <w:tcW w:w="1276" w:type="dxa"/>
            <w:gridSpan w:val="2"/>
            <w:tcBorders>
              <w:top w:val="nil"/>
              <w:left w:val="nil"/>
              <w:bottom w:val="nil"/>
              <w:right w:val="nil"/>
            </w:tcBorders>
            <w:shd w:val="clear" w:color="auto" w:fill="auto"/>
            <w:vAlign w:val="center"/>
            <w:hideMark/>
          </w:tcPr>
          <w:p w14:paraId="621F9CDD" w14:textId="77777777" w:rsidR="002D6831" w:rsidRPr="000F3D7F" w:rsidRDefault="002D6831" w:rsidP="00576EC2">
            <w:pPr>
              <w:spacing w:after="0"/>
              <w:jc w:val="right"/>
            </w:pPr>
            <w:r w:rsidRPr="000F3D7F">
              <w:t>40,789</w:t>
            </w:r>
          </w:p>
        </w:tc>
      </w:tr>
      <w:tr w:rsidR="002D6831" w:rsidRPr="000F3D7F" w14:paraId="1D328688"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150A94D9" w14:textId="77777777" w:rsidR="002D6831" w:rsidRPr="000F3D7F" w:rsidRDefault="002D6831" w:rsidP="00576EC2">
            <w:pPr>
              <w:spacing w:after="0"/>
            </w:pPr>
            <w:r w:rsidRPr="000F3D7F">
              <w:t>Receivables</w:t>
            </w:r>
          </w:p>
        </w:tc>
        <w:tc>
          <w:tcPr>
            <w:tcW w:w="952" w:type="dxa"/>
            <w:tcBorders>
              <w:top w:val="nil"/>
              <w:left w:val="nil"/>
              <w:bottom w:val="nil"/>
              <w:right w:val="nil"/>
            </w:tcBorders>
            <w:shd w:val="clear" w:color="auto" w:fill="auto"/>
            <w:vAlign w:val="center"/>
            <w:hideMark/>
          </w:tcPr>
          <w:p w14:paraId="51FD0A18" w14:textId="77777777" w:rsidR="002D6831" w:rsidRPr="000F3D7F" w:rsidRDefault="002D6831" w:rsidP="00576EC2">
            <w:pPr>
              <w:spacing w:after="0"/>
              <w:jc w:val="right"/>
            </w:pPr>
            <w:r w:rsidRPr="000F3D7F">
              <w:t>7</w:t>
            </w:r>
          </w:p>
        </w:tc>
        <w:tc>
          <w:tcPr>
            <w:tcW w:w="1276" w:type="dxa"/>
            <w:gridSpan w:val="2"/>
            <w:tcBorders>
              <w:top w:val="nil"/>
              <w:left w:val="nil"/>
              <w:bottom w:val="nil"/>
              <w:right w:val="nil"/>
            </w:tcBorders>
            <w:shd w:val="clear" w:color="000000" w:fill="D9D9D9"/>
            <w:hideMark/>
          </w:tcPr>
          <w:p w14:paraId="73791C93" w14:textId="77777777" w:rsidR="002D6831" w:rsidRPr="000F3D7F" w:rsidRDefault="002D6831" w:rsidP="00576EC2">
            <w:pPr>
              <w:spacing w:after="0"/>
              <w:jc w:val="right"/>
            </w:pPr>
            <w:r w:rsidRPr="000F3D7F">
              <w:t>2,200</w:t>
            </w:r>
          </w:p>
        </w:tc>
        <w:tc>
          <w:tcPr>
            <w:tcW w:w="1276" w:type="dxa"/>
            <w:gridSpan w:val="2"/>
            <w:tcBorders>
              <w:top w:val="nil"/>
              <w:left w:val="nil"/>
              <w:bottom w:val="nil"/>
              <w:right w:val="nil"/>
            </w:tcBorders>
            <w:shd w:val="clear" w:color="auto" w:fill="auto"/>
            <w:vAlign w:val="center"/>
            <w:hideMark/>
          </w:tcPr>
          <w:p w14:paraId="084A15C9" w14:textId="77777777" w:rsidR="002D6831" w:rsidRPr="000F3D7F" w:rsidRDefault="002D6831" w:rsidP="00576EC2">
            <w:pPr>
              <w:spacing w:after="0"/>
              <w:jc w:val="right"/>
            </w:pPr>
            <w:r w:rsidRPr="000F3D7F">
              <w:t>1,051</w:t>
            </w:r>
          </w:p>
        </w:tc>
      </w:tr>
      <w:tr w:rsidR="002D6831" w:rsidRPr="000F3D7F" w14:paraId="06AA87D2"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tcPr>
          <w:p w14:paraId="365FBFF6" w14:textId="77777777" w:rsidR="002D6831" w:rsidRPr="000F3D7F" w:rsidRDefault="002D6831" w:rsidP="00576EC2">
            <w:pPr>
              <w:spacing w:after="0"/>
            </w:pPr>
            <w:r w:rsidRPr="000F3D7F">
              <w:t>Foreign exchange forward contract</w:t>
            </w:r>
          </w:p>
        </w:tc>
        <w:tc>
          <w:tcPr>
            <w:tcW w:w="952" w:type="dxa"/>
            <w:tcBorders>
              <w:top w:val="nil"/>
              <w:left w:val="nil"/>
              <w:bottom w:val="nil"/>
              <w:right w:val="nil"/>
            </w:tcBorders>
            <w:shd w:val="clear" w:color="auto" w:fill="auto"/>
            <w:vAlign w:val="center"/>
          </w:tcPr>
          <w:p w14:paraId="12540ED2" w14:textId="77777777" w:rsidR="002D6831" w:rsidRPr="000F3D7F" w:rsidRDefault="002D6831" w:rsidP="00576EC2">
            <w:pPr>
              <w:spacing w:after="0"/>
              <w:jc w:val="right"/>
            </w:pPr>
          </w:p>
        </w:tc>
        <w:tc>
          <w:tcPr>
            <w:tcW w:w="1276" w:type="dxa"/>
            <w:gridSpan w:val="2"/>
            <w:tcBorders>
              <w:top w:val="nil"/>
              <w:left w:val="nil"/>
              <w:bottom w:val="nil"/>
              <w:right w:val="nil"/>
            </w:tcBorders>
            <w:shd w:val="clear" w:color="000000" w:fill="D9D9D9"/>
          </w:tcPr>
          <w:p w14:paraId="3DC94895" w14:textId="77777777" w:rsidR="002D6831" w:rsidRPr="000F3D7F" w:rsidRDefault="002D6831" w:rsidP="00576EC2">
            <w:pPr>
              <w:spacing w:after="0"/>
              <w:jc w:val="right"/>
            </w:pPr>
            <w:r w:rsidRPr="000F3D7F">
              <w:t>1,058</w:t>
            </w:r>
          </w:p>
        </w:tc>
        <w:tc>
          <w:tcPr>
            <w:tcW w:w="1276" w:type="dxa"/>
            <w:gridSpan w:val="2"/>
            <w:tcBorders>
              <w:top w:val="nil"/>
              <w:left w:val="nil"/>
              <w:bottom w:val="nil"/>
              <w:right w:val="nil"/>
            </w:tcBorders>
            <w:shd w:val="clear" w:color="auto" w:fill="auto"/>
            <w:vAlign w:val="center"/>
          </w:tcPr>
          <w:p w14:paraId="6DF2621B" w14:textId="77777777" w:rsidR="002D6831" w:rsidRPr="000F3D7F" w:rsidRDefault="002D6831" w:rsidP="00576EC2">
            <w:pPr>
              <w:spacing w:after="0"/>
              <w:jc w:val="right"/>
            </w:pPr>
            <w:r w:rsidRPr="000F3D7F">
              <w:t>-</w:t>
            </w:r>
          </w:p>
        </w:tc>
      </w:tr>
      <w:tr w:rsidR="002D6831" w:rsidRPr="004D03AF" w14:paraId="7B50867C"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572926E1" w14:textId="77777777" w:rsidR="002D6831" w:rsidRPr="004D03AF" w:rsidRDefault="002D6831" w:rsidP="00576EC2">
            <w:pPr>
              <w:spacing w:after="0"/>
              <w:rPr>
                <w:b/>
              </w:rPr>
            </w:pPr>
            <w:r w:rsidRPr="004D03AF">
              <w:rPr>
                <w:b/>
              </w:rPr>
              <w:t>Total Financial Assets</w:t>
            </w:r>
          </w:p>
        </w:tc>
        <w:tc>
          <w:tcPr>
            <w:tcW w:w="952" w:type="dxa"/>
            <w:tcBorders>
              <w:top w:val="single" w:sz="4" w:space="0" w:color="auto"/>
              <w:left w:val="nil"/>
              <w:bottom w:val="single" w:sz="4" w:space="0" w:color="auto"/>
              <w:right w:val="nil"/>
            </w:tcBorders>
            <w:shd w:val="clear" w:color="auto" w:fill="auto"/>
            <w:vAlign w:val="center"/>
            <w:hideMark/>
          </w:tcPr>
          <w:p w14:paraId="60C56A4A" w14:textId="77777777" w:rsidR="002D6831" w:rsidRPr="004D03AF" w:rsidRDefault="002D6831" w:rsidP="00576EC2">
            <w:pPr>
              <w:spacing w:after="0"/>
              <w:jc w:val="right"/>
              <w:rPr>
                <w:b/>
              </w:rPr>
            </w:pPr>
            <w:r w:rsidRPr="004D03AF">
              <w:rPr>
                <w:b/>
              </w:rPr>
              <w:t> </w:t>
            </w:r>
          </w:p>
        </w:tc>
        <w:tc>
          <w:tcPr>
            <w:tcW w:w="1276" w:type="dxa"/>
            <w:gridSpan w:val="2"/>
            <w:tcBorders>
              <w:top w:val="single" w:sz="4" w:space="0" w:color="auto"/>
              <w:left w:val="nil"/>
              <w:bottom w:val="single" w:sz="4" w:space="0" w:color="auto"/>
              <w:right w:val="nil"/>
            </w:tcBorders>
            <w:shd w:val="clear" w:color="000000" w:fill="D9D9D9"/>
            <w:vAlign w:val="center"/>
            <w:hideMark/>
          </w:tcPr>
          <w:p w14:paraId="108B8FF2" w14:textId="77777777" w:rsidR="002D6831" w:rsidRPr="004D03AF" w:rsidRDefault="002D6831" w:rsidP="00576EC2">
            <w:pPr>
              <w:spacing w:after="0"/>
              <w:jc w:val="right"/>
              <w:rPr>
                <w:b/>
              </w:rPr>
            </w:pPr>
            <w:r w:rsidRPr="004D03AF">
              <w:rPr>
                <w:b/>
              </w:rPr>
              <w:t>34,687</w:t>
            </w:r>
          </w:p>
        </w:tc>
        <w:tc>
          <w:tcPr>
            <w:tcW w:w="1276" w:type="dxa"/>
            <w:gridSpan w:val="2"/>
            <w:tcBorders>
              <w:top w:val="single" w:sz="4" w:space="0" w:color="auto"/>
              <w:left w:val="nil"/>
              <w:bottom w:val="single" w:sz="4" w:space="0" w:color="auto"/>
              <w:right w:val="nil"/>
            </w:tcBorders>
            <w:shd w:val="clear" w:color="auto" w:fill="auto"/>
            <w:vAlign w:val="center"/>
            <w:hideMark/>
          </w:tcPr>
          <w:p w14:paraId="551E0271" w14:textId="77777777" w:rsidR="002D6831" w:rsidRPr="004D03AF" w:rsidRDefault="002D6831" w:rsidP="00576EC2">
            <w:pPr>
              <w:spacing w:after="0"/>
              <w:jc w:val="right"/>
              <w:rPr>
                <w:b/>
              </w:rPr>
            </w:pPr>
            <w:r w:rsidRPr="004D03AF">
              <w:rPr>
                <w:b/>
              </w:rPr>
              <w:t>41,840</w:t>
            </w:r>
          </w:p>
        </w:tc>
      </w:tr>
      <w:tr w:rsidR="002D6831" w:rsidRPr="004D03AF" w14:paraId="772EB605"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72A2C6A9" w14:textId="77777777" w:rsidR="002D6831" w:rsidRPr="004D03AF" w:rsidRDefault="002D6831" w:rsidP="00576EC2">
            <w:pPr>
              <w:spacing w:after="0"/>
              <w:rPr>
                <w:b/>
              </w:rPr>
            </w:pPr>
            <w:r w:rsidRPr="004D03AF">
              <w:rPr>
                <w:b/>
              </w:rPr>
              <w:t>Non-Financial Assets</w:t>
            </w:r>
          </w:p>
        </w:tc>
        <w:tc>
          <w:tcPr>
            <w:tcW w:w="952" w:type="dxa"/>
            <w:tcBorders>
              <w:top w:val="nil"/>
              <w:left w:val="nil"/>
              <w:bottom w:val="nil"/>
              <w:right w:val="nil"/>
            </w:tcBorders>
            <w:shd w:val="clear" w:color="auto" w:fill="auto"/>
            <w:vAlign w:val="center"/>
            <w:hideMark/>
          </w:tcPr>
          <w:p w14:paraId="69AC383B" w14:textId="77777777" w:rsidR="002D6831" w:rsidRPr="004D03AF" w:rsidRDefault="002D6831" w:rsidP="00576EC2">
            <w:pPr>
              <w:spacing w:after="0"/>
              <w:jc w:val="right"/>
              <w:rPr>
                <w:b/>
              </w:rPr>
            </w:pPr>
          </w:p>
        </w:tc>
        <w:tc>
          <w:tcPr>
            <w:tcW w:w="1276" w:type="dxa"/>
            <w:gridSpan w:val="2"/>
            <w:tcBorders>
              <w:top w:val="nil"/>
              <w:left w:val="nil"/>
              <w:bottom w:val="nil"/>
              <w:right w:val="nil"/>
            </w:tcBorders>
            <w:shd w:val="clear" w:color="000000" w:fill="D9D9D9"/>
            <w:vAlign w:val="center"/>
            <w:hideMark/>
          </w:tcPr>
          <w:p w14:paraId="0EF60C93" w14:textId="77777777" w:rsidR="002D6831" w:rsidRPr="004D03AF" w:rsidRDefault="002D6831" w:rsidP="00576EC2">
            <w:pPr>
              <w:spacing w:after="0"/>
              <w:jc w:val="right"/>
              <w:rPr>
                <w:b/>
              </w:rPr>
            </w:pPr>
            <w:r w:rsidRPr="004D03AF">
              <w:rPr>
                <w:b/>
              </w:rPr>
              <w:t> </w:t>
            </w:r>
          </w:p>
        </w:tc>
        <w:tc>
          <w:tcPr>
            <w:tcW w:w="1276" w:type="dxa"/>
            <w:gridSpan w:val="2"/>
            <w:tcBorders>
              <w:top w:val="nil"/>
              <w:left w:val="nil"/>
              <w:bottom w:val="nil"/>
              <w:right w:val="nil"/>
            </w:tcBorders>
            <w:shd w:val="clear" w:color="auto" w:fill="auto"/>
            <w:vAlign w:val="center"/>
            <w:hideMark/>
          </w:tcPr>
          <w:p w14:paraId="104D0E6A" w14:textId="77777777" w:rsidR="002D6831" w:rsidRPr="004D03AF" w:rsidRDefault="002D6831" w:rsidP="00576EC2">
            <w:pPr>
              <w:spacing w:after="0"/>
              <w:jc w:val="right"/>
              <w:rPr>
                <w:b/>
              </w:rPr>
            </w:pPr>
          </w:p>
        </w:tc>
      </w:tr>
      <w:tr w:rsidR="002D6831" w:rsidRPr="000F3D7F" w14:paraId="40AD42D7"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5609E2E3" w14:textId="77777777" w:rsidR="002D6831" w:rsidRPr="000F3D7F" w:rsidRDefault="002D6831" w:rsidP="00576EC2">
            <w:pPr>
              <w:spacing w:after="0"/>
            </w:pPr>
            <w:r w:rsidRPr="000F3D7F">
              <w:t>Prepayments</w:t>
            </w:r>
          </w:p>
        </w:tc>
        <w:tc>
          <w:tcPr>
            <w:tcW w:w="952" w:type="dxa"/>
            <w:tcBorders>
              <w:top w:val="nil"/>
              <w:left w:val="nil"/>
              <w:bottom w:val="nil"/>
              <w:right w:val="nil"/>
            </w:tcBorders>
            <w:shd w:val="clear" w:color="auto" w:fill="auto"/>
            <w:vAlign w:val="center"/>
            <w:hideMark/>
          </w:tcPr>
          <w:p w14:paraId="54520F15" w14:textId="77777777" w:rsidR="002D6831" w:rsidRPr="000F3D7F" w:rsidRDefault="002D6831" w:rsidP="00576EC2">
            <w:pPr>
              <w:spacing w:after="0"/>
              <w:jc w:val="right"/>
            </w:pPr>
            <w:r w:rsidRPr="000F3D7F">
              <w:t>8</w:t>
            </w:r>
          </w:p>
        </w:tc>
        <w:tc>
          <w:tcPr>
            <w:tcW w:w="1276" w:type="dxa"/>
            <w:gridSpan w:val="2"/>
            <w:tcBorders>
              <w:top w:val="nil"/>
              <w:left w:val="nil"/>
              <w:bottom w:val="nil"/>
              <w:right w:val="nil"/>
            </w:tcBorders>
            <w:shd w:val="clear" w:color="000000" w:fill="D9D9D9"/>
            <w:hideMark/>
          </w:tcPr>
          <w:p w14:paraId="6B1972B1" w14:textId="77777777" w:rsidR="002D6831" w:rsidRPr="000F3D7F" w:rsidRDefault="002D6831" w:rsidP="00576EC2">
            <w:pPr>
              <w:spacing w:after="0"/>
              <w:jc w:val="right"/>
            </w:pPr>
            <w:r w:rsidRPr="000F3D7F">
              <w:t>127</w:t>
            </w:r>
          </w:p>
        </w:tc>
        <w:tc>
          <w:tcPr>
            <w:tcW w:w="1276" w:type="dxa"/>
            <w:gridSpan w:val="2"/>
            <w:tcBorders>
              <w:top w:val="nil"/>
              <w:left w:val="nil"/>
              <w:bottom w:val="nil"/>
              <w:right w:val="nil"/>
            </w:tcBorders>
            <w:shd w:val="clear" w:color="auto" w:fill="auto"/>
            <w:vAlign w:val="center"/>
            <w:hideMark/>
          </w:tcPr>
          <w:p w14:paraId="4A51D6E1" w14:textId="77777777" w:rsidR="002D6831" w:rsidRPr="000F3D7F" w:rsidRDefault="002D6831" w:rsidP="00576EC2">
            <w:pPr>
              <w:spacing w:after="0"/>
              <w:jc w:val="right"/>
            </w:pPr>
            <w:r w:rsidRPr="000F3D7F">
              <w:t>214</w:t>
            </w:r>
          </w:p>
        </w:tc>
      </w:tr>
      <w:tr w:rsidR="002D6831" w:rsidRPr="000F3D7F" w14:paraId="1AEEE2EE"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51EA086C" w14:textId="77777777" w:rsidR="002D6831" w:rsidRPr="000F3D7F" w:rsidRDefault="002D6831" w:rsidP="00576EC2">
            <w:pPr>
              <w:spacing w:after="0"/>
            </w:pPr>
            <w:r w:rsidRPr="000F3D7F">
              <w:t>Inventories</w:t>
            </w:r>
          </w:p>
        </w:tc>
        <w:tc>
          <w:tcPr>
            <w:tcW w:w="952" w:type="dxa"/>
            <w:tcBorders>
              <w:top w:val="nil"/>
              <w:left w:val="nil"/>
              <w:bottom w:val="nil"/>
              <w:right w:val="nil"/>
            </w:tcBorders>
            <w:shd w:val="clear" w:color="auto" w:fill="auto"/>
            <w:vAlign w:val="center"/>
            <w:hideMark/>
          </w:tcPr>
          <w:p w14:paraId="1A51FAAB" w14:textId="77777777" w:rsidR="002D6831" w:rsidRPr="000F3D7F" w:rsidRDefault="002D6831" w:rsidP="00576EC2">
            <w:pPr>
              <w:spacing w:after="0"/>
              <w:jc w:val="right"/>
            </w:pPr>
          </w:p>
        </w:tc>
        <w:tc>
          <w:tcPr>
            <w:tcW w:w="1276" w:type="dxa"/>
            <w:gridSpan w:val="2"/>
            <w:tcBorders>
              <w:top w:val="nil"/>
              <w:left w:val="nil"/>
              <w:bottom w:val="nil"/>
              <w:right w:val="nil"/>
            </w:tcBorders>
            <w:shd w:val="clear" w:color="000000" w:fill="D9D9D9"/>
            <w:hideMark/>
          </w:tcPr>
          <w:p w14:paraId="560A2705" w14:textId="77777777" w:rsidR="002D6831" w:rsidRPr="000F3D7F" w:rsidRDefault="002D6831" w:rsidP="00576EC2">
            <w:pPr>
              <w:spacing w:after="0"/>
              <w:jc w:val="right"/>
            </w:pPr>
            <w:r w:rsidRPr="000F3D7F">
              <w:t>953</w:t>
            </w:r>
          </w:p>
        </w:tc>
        <w:tc>
          <w:tcPr>
            <w:tcW w:w="1276" w:type="dxa"/>
            <w:gridSpan w:val="2"/>
            <w:tcBorders>
              <w:top w:val="nil"/>
              <w:left w:val="nil"/>
              <w:bottom w:val="nil"/>
              <w:right w:val="nil"/>
            </w:tcBorders>
            <w:shd w:val="clear" w:color="auto" w:fill="auto"/>
            <w:vAlign w:val="center"/>
            <w:hideMark/>
          </w:tcPr>
          <w:p w14:paraId="5E87CDCC" w14:textId="77777777" w:rsidR="002D6831" w:rsidRPr="000F3D7F" w:rsidRDefault="002D6831" w:rsidP="00576EC2">
            <w:pPr>
              <w:spacing w:after="0"/>
              <w:jc w:val="right"/>
            </w:pPr>
            <w:r w:rsidRPr="000F3D7F">
              <w:t>1,114</w:t>
            </w:r>
          </w:p>
        </w:tc>
      </w:tr>
      <w:tr w:rsidR="002D6831" w:rsidRPr="000F3D7F" w14:paraId="6A094F7E"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59847371" w14:textId="77777777" w:rsidR="002D6831" w:rsidRPr="000F3D7F" w:rsidRDefault="002D6831" w:rsidP="00576EC2">
            <w:pPr>
              <w:spacing w:after="0"/>
            </w:pPr>
            <w:r w:rsidRPr="000F3D7F">
              <w:t>Property, plant and equipment</w:t>
            </w:r>
          </w:p>
        </w:tc>
        <w:tc>
          <w:tcPr>
            <w:tcW w:w="952" w:type="dxa"/>
            <w:tcBorders>
              <w:top w:val="nil"/>
              <w:left w:val="nil"/>
              <w:bottom w:val="nil"/>
              <w:right w:val="nil"/>
            </w:tcBorders>
            <w:shd w:val="clear" w:color="auto" w:fill="auto"/>
            <w:vAlign w:val="center"/>
            <w:hideMark/>
          </w:tcPr>
          <w:p w14:paraId="494D8B9E" w14:textId="77777777" w:rsidR="002D6831" w:rsidRPr="000F3D7F" w:rsidRDefault="002D6831" w:rsidP="00576EC2">
            <w:pPr>
              <w:spacing w:after="0"/>
              <w:jc w:val="right"/>
            </w:pPr>
            <w:r w:rsidRPr="000F3D7F">
              <w:t>9(a)</w:t>
            </w:r>
          </w:p>
        </w:tc>
        <w:tc>
          <w:tcPr>
            <w:tcW w:w="1276" w:type="dxa"/>
            <w:gridSpan w:val="2"/>
            <w:tcBorders>
              <w:top w:val="nil"/>
              <w:left w:val="nil"/>
              <w:bottom w:val="nil"/>
              <w:right w:val="nil"/>
            </w:tcBorders>
            <w:shd w:val="clear" w:color="000000" w:fill="D9D9D9"/>
            <w:hideMark/>
          </w:tcPr>
          <w:p w14:paraId="3EF216DF" w14:textId="77777777" w:rsidR="002D6831" w:rsidRPr="000F3D7F" w:rsidRDefault="002D6831" w:rsidP="00576EC2">
            <w:pPr>
              <w:spacing w:after="0"/>
              <w:jc w:val="right"/>
            </w:pPr>
            <w:r w:rsidRPr="000F3D7F">
              <w:t>888,757</w:t>
            </w:r>
          </w:p>
        </w:tc>
        <w:tc>
          <w:tcPr>
            <w:tcW w:w="1276" w:type="dxa"/>
            <w:gridSpan w:val="2"/>
            <w:tcBorders>
              <w:top w:val="nil"/>
              <w:left w:val="nil"/>
              <w:bottom w:val="nil"/>
              <w:right w:val="nil"/>
            </w:tcBorders>
            <w:shd w:val="clear" w:color="auto" w:fill="auto"/>
            <w:vAlign w:val="center"/>
            <w:hideMark/>
          </w:tcPr>
          <w:p w14:paraId="6864471F" w14:textId="77777777" w:rsidR="002D6831" w:rsidRPr="000F3D7F" w:rsidRDefault="002D6831" w:rsidP="00576EC2">
            <w:pPr>
              <w:spacing w:after="0"/>
              <w:jc w:val="right"/>
            </w:pPr>
            <w:r w:rsidRPr="000F3D7F">
              <w:t>908,005</w:t>
            </w:r>
          </w:p>
        </w:tc>
      </w:tr>
      <w:tr w:rsidR="002D6831" w:rsidRPr="000F3D7F" w14:paraId="3241F0A3"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023B8FCF" w14:textId="77777777" w:rsidR="002D6831" w:rsidRPr="000F3D7F" w:rsidRDefault="002D6831" w:rsidP="00576EC2">
            <w:pPr>
              <w:spacing w:after="0"/>
            </w:pPr>
            <w:r w:rsidRPr="000F3D7F">
              <w:t>Exhibitions</w:t>
            </w:r>
          </w:p>
        </w:tc>
        <w:tc>
          <w:tcPr>
            <w:tcW w:w="952" w:type="dxa"/>
            <w:tcBorders>
              <w:top w:val="nil"/>
              <w:left w:val="nil"/>
              <w:bottom w:val="nil"/>
              <w:right w:val="nil"/>
            </w:tcBorders>
            <w:shd w:val="clear" w:color="auto" w:fill="auto"/>
            <w:vAlign w:val="center"/>
            <w:hideMark/>
          </w:tcPr>
          <w:p w14:paraId="4208B56A" w14:textId="77777777" w:rsidR="002D6831" w:rsidRPr="000F3D7F" w:rsidRDefault="002D6831" w:rsidP="00576EC2">
            <w:pPr>
              <w:spacing w:after="0"/>
              <w:jc w:val="right"/>
            </w:pPr>
            <w:r w:rsidRPr="000F3D7F">
              <w:t>9(b)</w:t>
            </w:r>
          </w:p>
        </w:tc>
        <w:tc>
          <w:tcPr>
            <w:tcW w:w="1276" w:type="dxa"/>
            <w:gridSpan w:val="2"/>
            <w:tcBorders>
              <w:top w:val="nil"/>
              <w:left w:val="nil"/>
              <w:bottom w:val="nil"/>
              <w:right w:val="nil"/>
            </w:tcBorders>
            <w:shd w:val="clear" w:color="000000" w:fill="D9D9D9"/>
            <w:hideMark/>
          </w:tcPr>
          <w:p w14:paraId="63248CB5" w14:textId="77777777" w:rsidR="002D6831" w:rsidRPr="000F3D7F" w:rsidRDefault="002D6831" w:rsidP="00576EC2">
            <w:pPr>
              <w:spacing w:after="0"/>
              <w:jc w:val="right"/>
            </w:pPr>
            <w:r w:rsidRPr="000F3D7F">
              <w:t>6,722</w:t>
            </w:r>
          </w:p>
        </w:tc>
        <w:tc>
          <w:tcPr>
            <w:tcW w:w="1276" w:type="dxa"/>
            <w:gridSpan w:val="2"/>
            <w:tcBorders>
              <w:top w:val="nil"/>
              <w:left w:val="nil"/>
              <w:bottom w:val="nil"/>
              <w:right w:val="nil"/>
            </w:tcBorders>
            <w:shd w:val="clear" w:color="auto" w:fill="auto"/>
            <w:vAlign w:val="center"/>
            <w:hideMark/>
          </w:tcPr>
          <w:p w14:paraId="0C36ED80" w14:textId="77777777" w:rsidR="002D6831" w:rsidRPr="000F3D7F" w:rsidRDefault="002D6831" w:rsidP="00576EC2">
            <w:pPr>
              <w:spacing w:after="0"/>
              <w:jc w:val="right"/>
            </w:pPr>
            <w:r w:rsidRPr="000F3D7F">
              <w:t>3,580</w:t>
            </w:r>
          </w:p>
        </w:tc>
      </w:tr>
      <w:tr w:rsidR="002D6831" w:rsidRPr="000F3D7F" w14:paraId="618CD55C"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26B96C57" w14:textId="77777777" w:rsidR="002D6831" w:rsidRPr="000F3D7F" w:rsidRDefault="002D6831" w:rsidP="00576EC2">
            <w:pPr>
              <w:spacing w:after="0"/>
            </w:pPr>
            <w:r w:rsidRPr="000F3D7F">
              <w:t>Collections</w:t>
            </w:r>
          </w:p>
        </w:tc>
        <w:tc>
          <w:tcPr>
            <w:tcW w:w="952" w:type="dxa"/>
            <w:tcBorders>
              <w:top w:val="nil"/>
              <w:left w:val="nil"/>
              <w:bottom w:val="nil"/>
              <w:right w:val="nil"/>
            </w:tcBorders>
            <w:shd w:val="clear" w:color="auto" w:fill="auto"/>
            <w:vAlign w:val="center"/>
            <w:hideMark/>
          </w:tcPr>
          <w:p w14:paraId="327E1841" w14:textId="77777777" w:rsidR="002D6831" w:rsidRPr="000F3D7F" w:rsidRDefault="002D6831" w:rsidP="00576EC2">
            <w:pPr>
              <w:spacing w:after="0"/>
              <w:jc w:val="right"/>
            </w:pPr>
            <w:r w:rsidRPr="000F3D7F">
              <w:t>9(c)</w:t>
            </w:r>
          </w:p>
        </w:tc>
        <w:tc>
          <w:tcPr>
            <w:tcW w:w="1276" w:type="dxa"/>
            <w:gridSpan w:val="2"/>
            <w:tcBorders>
              <w:top w:val="nil"/>
              <w:left w:val="nil"/>
              <w:bottom w:val="nil"/>
              <w:right w:val="nil"/>
            </w:tcBorders>
            <w:shd w:val="clear" w:color="000000" w:fill="D9D9D9"/>
            <w:hideMark/>
          </w:tcPr>
          <w:p w14:paraId="2A753681" w14:textId="77777777" w:rsidR="002D6831" w:rsidRPr="000F3D7F" w:rsidRDefault="002D6831" w:rsidP="00576EC2">
            <w:pPr>
              <w:spacing w:after="0"/>
              <w:jc w:val="right"/>
            </w:pPr>
            <w:r w:rsidRPr="000F3D7F">
              <w:t>714,851</w:t>
            </w:r>
          </w:p>
        </w:tc>
        <w:tc>
          <w:tcPr>
            <w:tcW w:w="1276" w:type="dxa"/>
            <w:gridSpan w:val="2"/>
            <w:tcBorders>
              <w:top w:val="nil"/>
              <w:left w:val="nil"/>
              <w:bottom w:val="nil"/>
              <w:right w:val="nil"/>
            </w:tcBorders>
            <w:shd w:val="clear" w:color="auto" w:fill="auto"/>
            <w:vAlign w:val="center"/>
            <w:hideMark/>
          </w:tcPr>
          <w:p w14:paraId="6DB8B1E0" w14:textId="77777777" w:rsidR="002D6831" w:rsidRPr="000F3D7F" w:rsidRDefault="002D6831" w:rsidP="00576EC2">
            <w:pPr>
              <w:spacing w:after="0"/>
              <w:jc w:val="right"/>
            </w:pPr>
            <w:r w:rsidRPr="000F3D7F">
              <w:t>714,340</w:t>
            </w:r>
          </w:p>
        </w:tc>
      </w:tr>
      <w:tr w:rsidR="002D6831" w:rsidRPr="004D03AF" w14:paraId="103D6250"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72E21557" w14:textId="77777777" w:rsidR="002D6831" w:rsidRPr="004D03AF" w:rsidRDefault="002D6831" w:rsidP="00576EC2">
            <w:pPr>
              <w:spacing w:after="0"/>
              <w:rPr>
                <w:b/>
              </w:rPr>
            </w:pPr>
            <w:r w:rsidRPr="004D03AF">
              <w:rPr>
                <w:b/>
              </w:rPr>
              <w:t>Total Non-Financial Assets</w:t>
            </w:r>
          </w:p>
        </w:tc>
        <w:tc>
          <w:tcPr>
            <w:tcW w:w="952" w:type="dxa"/>
            <w:tcBorders>
              <w:top w:val="single" w:sz="4" w:space="0" w:color="auto"/>
              <w:left w:val="nil"/>
              <w:bottom w:val="single" w:sz="4" w:space="0" w:color="auto"/>
              <w:right w:val="nil"/>
            </w:tcBorders>
            <w:shd w:val="clear" w:color="auto" w:fill="auto"/>
            <w:vAlign w:val="center"/>
            <w:hideMark/>
          </w:tcPr>
          <w:p w14:paraId="6659B286" w14:textId="77777777" w:rsidR="002D6831" w:rsidRPr="004D03AF" w:rsidRDefault="002D6831" w:rsidP="00576EC2">
            <w:pPr>
              <w:spacing w:after="0"/>
              <w:jc w:val="right"/>
              <w:rPr>
                <w:b/>
              </w:rPr>
            </w:pPr>
            <w:r w:rsidRPr="004D03AF">
              <w:rPr>
                <w:b/>
              </w:rPr>
              <w:t> </w:t>
            </w:r>
          </w:p>
        </w:tc>
        <w:tc>
          <w:tcPr>
            <w:tcW w:w="1276" w:type="dxa"/>
            <w:gridSpan w:val="2"/>
            <w:tcBorders>
              <w:top w:val="single" w:sz="4" w:space="0" w:color="auto"/>
              <w:left w:val="nil"/>
              <w:bottom w:val="single" w:sz="4" w:space="0" w:color="auto"/>
              <w:right w:val="nil"/>
            </w:tcBorders>
            <w:shd w:val="clear" w:color="000000" w:fill="D9D9D9"/>
            <w:hideMark/>
          </w:tcPr>
          <w:p w14:paraId="1A22ABB4" w14:textId="77777777" w:rsidR="002D6831" w:rsidRPr="004D03AF" w:rsidRDefault="002D6831" w:rsidP="00576EC2">
            <w:pPr>
              <w:spacing w:after="0"/>
              <w:jc w:val="right"/>
              <w:rPr>
                <w:b/>
              </w:rPr>
            </w:pPr>
            <w:r w:rsidRPr="004D03AF">
              <w:rPr>
                <w:b/>
              </w:rPr>
              <w:t>1,611,410</w:t>
            </w:r>
          </w:p>
        </w:tc>
        <w:tc>
          <w:tcPr>
            <w:tcW w:w="1276" w:type="dxa"/>
            <w:gridSpan w:val="2"/>
            <w:tcBorders>
              <w:top w:val="single" w:sz="4" w:space="0" w:color="auto"/>
              <w:left w:val="nil"/>
              <w:bottom w:val="single" w:sz="4" w:space="0" w:color="auto"/>
              <w:right w:val="nil"/>
            </w:tcBorders>
            <w:shd w:val="clear" w:color="auto" w:fill="auto"/>
            <w:vAlign w:val="center"/>
            <w:hideMark/>
          </w:tcPr>
          <w:p w14:paraId="3F21D6E2" w14:textId="77777777" w:rsidR="002D6831" w:rsidRPr="004D03AF" w:rsidRDefault="002D6831" w:rsidP="00576EC2">
            <w:pPr>
              <w:spacing w:after="0"/>
              <w:jc w:val="right"/>
              <w:rPr>
                <w:b/>
              </w:rPr>
            </w:pPr>
            <w:r w:rsidRPr="004D03AF">
              <w:rPr>
                <w:b/>
              </w:rPr>
              <w:t>1,627,253</w:t>
            </w:r>
          </w:p>
        </w:tc>
      </w:tr>
      <w:tr w:rsidR="002D6831" w:rsidRPr="00F66649" w14:paraId="0C575614"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0C9FB451" w14:textId="77777777" w:rsidR="002D6831" w:rsidRPr="00F66649" w:rsidRDefault="002D6831" w:rsidP="00576EC2">
            <w:pPr>
              <w:spacing w:after="0"/>
              <w:rPr>
                <w:b/>
              </w:rPr>
            </w:pPr>
            <w:r w:rsidRPr="00F66649">
              <w:rPr>
                <w:b/>
              </w:rPr>
              <w:t>Total Assets</w:t>
            </w:r>
          </w:p>
        </w:tc>
        <w:tc>
          <w:tcPr>
            <w:tcW w:w="952" w:type="dxa"/>
            <w:tcBorders>
              <w:top w:val="single" w:sz="4" w:space="0" w:color="auto"/>
              <w:left w:val="nil"/>
              <w:bottom w:val="single" w:sz="4" w:space="0" w:color="auto"/>
              <w:right w:val="nil"/>
            </w:tcBorders>
            <w:shd w:val="clear" w:color="auto" w:fill="auto"/>
            <w:vAlign w:val="center"/>
            <w:hideMark/>
          </w:tcPr>
          <w:p w14:paraId="65D53F52" w14:textId="77777777" w:rsidR="002D6831" w:rsidRPr="00F66649" w:rsidRDefault="002D6831" w:rsidP="00576EC2">
            <w:pPr>
              <w:spacing w:after="0"/>
              <w:jc w:val="right"/>
              <w:rPr>
                <w:b/>
              </w:rPr>
            </w:pPr>
            <w:r w:rsidRPr="00F66649">
              <w:rPr>
                <w:b/>
              </w:rPr>
              <w:t> </w:t>
            </w:r>
          </w:p>
        </w:tc>
        <w:tc>
          <w:tcPr>
            <w:tcW w:w="1276" w:type="dxa"/>
            <w:gridSpan w:val="2"/>
            <w:tcBorders>
              <w:top w:val="single" w:sz="4" w:space="0" w:color="auto"/>
              <w:left w:val="nil"/>
              <w:bottom w:val="single" w:sz="4" w:space="0" w:color="auto"/>
              <w:right w:val="nil"/>
            </w:tcBorders>
            <w:shd w:val="clear" w:color="000000" w:fill="D9D9D9"/>
            <w:vAlign w:val="center"/>
            <w:hideMark/>
          </w:tcPr>
          <w:p w14:paraId="40EB19F6" w14:textId="77777777" w:rsidR="002D6831" w:rsidRPr="00F66649" w:rsidRDefault="002D6831" w:rsidP="00576EC2">
            <w:pPr>
              <w:spacing w:after="0"/>
              <w:jc w:val="right"/>
              <w:rPr>
                <w:b/>
              </w:rPr>
            </w:pPr>
            <w:r w:rsidRPr="00F66649">
              <w:rPr>
                <w:b/>
              </w:rPr>
              <w:t>1,646,097</w:t>
            </w:r>
          </w:p>
        </w:tc>
        <w:tc>
          <w:tcPr>
            <w:tcW w:w="1276" w:type="dxa"/>
            <w:gridSpan w:val="2"/>
            <w:tcBorders>
              <w:top w:val="single" w:sz="4" w:space="0" w:color="auto"/>
              <w:left w:val="nil"/>
              <w:bottom w:val="single" w:sz="4" w:space="0" w:color="auto"/>
              <w:right w:val="nil"/>
            </w:tcBorders>
            <w:shd w:val="clear" w:color="auto" w:fill="auto"/>
            <w:vAlign w:val="center"/>
            <w:hideMark/>
          </w:tcPr>
          <w:p w14:paraId="164FBECC" w14:textId="77777777" w:rsidR="002D6831" w:rsidRPr="00F66649" w:rsidRDefault="002D6831" w:rsidP="00576EC2">
            <w:pPr>
              <w:spacing w:after="0"/>
              <w:jc w:val="right"/>
              <w:rPr>
                <w:b/>
              </w:rPr>
            </w:pPr>
            <w:r w:rsidRPr="00F66649">
              <w:rPr>
                <w:b/>
              </w:rPr>
              <w:t>1,669,093</w:t>
            </w:r>
          </w:p>
        </w:tc>
      </w:tr>
      <w:tr w:rsidR="002D6831" w:rsidRPr="00F66649" w14:paraId="57A1AA6C"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6A0A5F84" w14:textId="77777777" w:rsidR="002D6831" w:rsidRPr="00F66649" w:rsidRDefault="002D6831" w:rsidP="00576EC2">
            <w:pPr>
              <w:spacing w:after="0"/>
              <w:rPr>
                <w:b/>
              </w:rPr>
            </w:pPr>
            <w:r w:rsidRPr="00F66649">
              <w:rPr>
                <w:b/>
              </w:rPr>
              <w:t>Liabilities</w:t>
            </w:r>
          </w:p>
        </w:tc>
        <w:tc>
          <w:tcPr>
            <w:tcW w:w="952" w:type="dxa"/>
            <w:tcBorders>
              <w:top w:val="nil"/>
              <w:left w:val="nil"/>
              <w:bottom w:val="nil"/>
              <w:right w:val="nil"/>
            </w:tcBorders>
            <w:shd w:val="clear" w:color="auto" w:fill="auto"/>
            <w:vAlign w:val="center"/>
            <w:hideMark/>
          </w:tcPr>
          <w:p w14:paraId="2AFF3C06" w14:textId="77777777" w:rsidR="002D6831" w:rsidRPr="00F66649" w:rsidRDefault="002D6831" w:rsidP="00576EC2">
            <w:pPr>
              <w:spacing w:after="0"/>
              <w:jc w:val="right"/>
              <w:rPr>
                <w:b/>
              </w:rPr>
            </w:pPr>
          </w:p>
        </w:tc>
        <w:tc>
          <w:tcPr>
            <w:tcW w:w="1276" w:type="dxa"/>
            <w:gridSpan w:val="2"/>
            <w:tcBorders>
              <w:top w:val="nil"/>
              <w:left w:val="nil"/>
              <w:bottom w:val="nil"/>
              <w:right w:val="nil"/>
            </w:tcBorders>
            <w:shd w:val="clear" w:color="000000" w:fill="D9D9D9"/>
            <w:vAlign w:val="center"/>
            <w:hideMark/>
          </w:tcPr>
          <w:p w14:paraId="1CAE6954" w14:textId="77777777" w:rsidR="002D6831" w:rsidRPr="00F66649" w:rsidRDefault="002D6831" w:rsidP="00576EC2">
            <w:pPr>
              <w:spacing w:after="0"/>
              <w:jc w:val="right"/>
              <w:rPr>
                <w:b/>
              </w:rPr>
            </w:pPr>
            <w:r w:rsidRPr="00F66649">
              <w:rPr>
                <w:b/>
              </w:rPr>
              <w:t> </w:t>
            </w:r>
          </w:p>
        </w:tc>
        <w:tc>
          <w:tcPr>
            <w:tcW w:w="1276" w:type="dxa"/>
            <w:gridSpan w:val="2"/>
            <w:tcBorders>
              <w:top w:val="nil"/>
              <w:left w:val="nil"/>
              <w:bottom w:val="nil"/>
              <w:right w:val="nil"/>
            </w:tcBorders>
            <w:shd w:val="clear" w:color="auto" w:fill="auto"/>
            <w:vAlign w:val="center"/>
            <w:hideMark/>
          </w:tcPr>
          <w:p w14:paraId="6A0B895D" w14:textId="77777777" w:rsidR="002D6831" w:rsidRPr="00F66649" w:rsidRDefault="002D6831" w:rsidP="00576EC2">
            <w:pPr>
              <w:spacing w:after="0"/>
              <w:jc w:val="right"/>
              <w:rPr>
                <w:b/>
              </w:rPr>
            </w:pPr>
          </w:p>
        </w:tc>
      </w:tr>
      <w:tr w:rsidR="002D6831" w:rsidRPr="000F3D7F" w14:paraId="1F9D756C"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7013D1D0" w14:textId="77777777" w:rsidR="002D6831" w:rsidRPr="000F3D7F" w:rsidRDefault="002D6831" w:rsidP="00576EC2">
            <w:pPr>
              <w:spacing w:after="0"/>
            </w:pPr>
            <w:r w:rsidRPr="000F3D7F">
              <w:t>Payables</w:t>
            </w:r>
          </w:p>
        </w:tc>
        <w:tc>
          <w:tcPr>
            <w:tcW w:w="952" w:type="dxa"/>
            <w:tcBorders>
              <w:top w:val="nil"/>
              <w:left w:val="nil"/>
              <w:bottom w:val="nil"/>
              <w:right w:val="nil"/>
            </w:tcBorders>
            <w:shd w:val="clear" w:color="auto" w:fill="auto"/>
            <w:vAlign w:val="center"/>
            <w:hideMark/>
          </w:tcPr>
          <w:p w14:paraId="43651DEF" w14:textId="77777777" w:rsidR="002D6831" w:rsidRPr="000F3D7F" w:rsidRDefault="002D6831" w:rsidP="00576EC2">
            <w:pPr>
              <w:spacing w:after="0"/>
              <w:jc w:val="right"/>
            </w:pPr>
            <w:r w:rsidRPr="000F3D7F">
              <w:t>10</w:t>
            </w:r>
          </w:p>
        </w:tc>
        <w:tc>
          <w:tcPr>
            <w:tcW w:w="1276" w:type="dxa"/>
            <w:gridSpan w:val="2"/>
            <w:tcBorders>
              <w:top w:val="nil"/>
              <w:left w:val="nil"/>
              <w:bottom w:val="nil"/>
              <w:right w:val="nil"/>
            </w:tcBorders>
            <w:shd w:val="clear" w:color="000000" w:fill="D9D9D9"/>
            <w:hideMark/>
          </w:tcPr>
          <w:p w14:paraId="193A3FF4" w14:textId="77777777" w:rsidR="002D6831" w:rsidRPr="000F3D7F" w:rsidRDefault="002D6831" w:rsidP="00576EC2">
            <w:pPr>
              <w:spacing w:after="0"/>
              <w:jc w:val="right"/>
            </w:pPr>
            <w:r w:rsidRPr="000F3D7F">
              <w:t>11,295</w:t>
            </w:r>
          </w:p>
        </w:tc>
        <w:tc>
          <w:tcPr>
            <w:tcW w:w="1276" w:type="dxa"/>
            <w:gridSpan w:val="2"/>
            <w:tcBorders>
              <w:top w:val="nil"/>
              <w:left w:val="nil"/>
              <w:bottom w:val="nil"/>
              <w:right w:val="nil"/>
            </w:tcBorders>
            <w:shd w:val="clear" w:color="auto" w:fill="auto"/>
            <w:vAlign w:val="center"/>
            <w:hideMark/>
          </w:tcPr>
          <w:p w14:paraId="6AB43D38" w14:textId="77777777" w:rsidR="002D6831" w:rsidRPr="000F3D7F" w:rsidRDefault="002D6831" w:rsidP="00576EC2">
            <w:pPr>
              <w:spacing w:after="0"/>
              <w:jc w:val="right"/>
            </w:pPr>
            <w:r w:rsidRPr="000F3D7F">
              <w:t>14,579</w:t>
            </w:r>
          </w:p>
        </w:tc>
      </w:tr>
      <w:tr w:rsidR="002D6831" w:rsidRPr="000F3D7F" w14:paraId="74F911A1"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76AE6F2C" w14:textId="77777777" w:rsidR="002D6831" w:rsidRPr="000F3D7F" w:rsidRDefault="002D6831" w:rsidP="00576EC2">
            <w:pPr>
              <w:spacing w:after="0"/>
            </w:pPr>
            <w:r w:rsidRPr="000F3D7F">
              <w:t>Interest bearing liabilities</w:t>
            </w:r>
          </w:p>
        </w:tc>
        <w:tc>
          <w:tcPr>
            <w:tcW w:w="952" w:type="dxa"/>
            <w:tcBorders>
              <w:top w:val="nil"/>
              <w:left w:val="nil"/>
              <w:bottom w:val="nil"/>
              <w:right w:val="nil"/>
            </w:tcBorders>
            <w:shd w:val="clear" w:color="auto" w:fill="auto"/>
            <w:vAlign w:val="center"/>
            <w:hideMark/>
          </w:tcPr>
          <w:p w14:paraId="1CEBDB01" w14:textId="77777777" w:rsidR="002D6831" w:rsidRPr="000F3D7F" w:rsidRDefault="002D6831" w:rsidP="00576EC2">
            <w:pPr>
              <w:spacing w:after="0"/>
              <w:jc w:val="right"/>
            </w:pPr>
            <w:r w:rsidRPr="000F3D7F">
              <w:t>11</w:t>
            </w:r>
          </w:p>
        </w:tc>
        <w:tc>
          <w:tcPr>
            <w:tcW w:w="1276" w:type="dxa"/>
            <w:gridSpan w:val="2"/>
            <w:tcBorders>
              <w:top w:val="nil"/>
              <w:left w:val="nil"/>
              <w:bottom w:val="nil"/>
              <w:right w:val="nil"/>
            </w:tcBorders>
            <w:shd w:val="clear" w:color="000000" w:fill="D9D9D9"/>
            <w:hideMark/>
          </w:tcPr>
          <w:p w14:paraId="1F3D7E1F" w14:textId="77777777" w:rsidR="002D6831" w:rsidRPr="000F3D7F" w:rsidRDefault="002D6831" w:rsidP="00576EC2">
            <w:pPr>
              <w:spacing w:after="0"/>
              <w:jc w:val="right"/>
            </w:pPr>
            <w:r w:rsidRPr="000F3D7F">
              <w:t>363</w:t>
            </w:r>
          </w:p>
        </w:tc>
        <w:tc>
          <w:tcPr>
            <w:tcW w:w="1276" w:type="dxa"/>
            <w:gridSpan w:val="2"/>
            <w:tcBorders>
              <w:top w:val="nil"/>
              <w:left w:val="nil"/>
              <w:bottom w:val="nil"/>
              <w:right w:val="nil"/>
            </w:tcBorders>
            <w:shd w:val="clear" w:color="auto" w:fill="auto"/>
            <w:vAlign w:val="center"/>
            <w:hideMark/>
          </w:tcPr>
          <w:p w14:paraId="151C2D0D" w14:textId="77777777" w:rsidR="002D6831" w:rsidRPr="000F3D7F" w:rsidRDefault="002D6831" w:rsidP="00576EC2">
            <w:pPr>
              <w:spacing w:after="0"/>
              <w:jc w:val="right"/>
            </w:pPr>
            <w:r w:rsidRPr="000F3D7F">
              <w:t>457</w:t>
            </w:r>
          </w:p>
        </w:tc>
      </w:tr>
      <w:tr w:rsidR="002D6831" w:rsidRPr="000F3D7F" w14:paraId="7D37F633" w14:textId="77777777" w:rsidTr="00914B44">
        <w:trPr>
          <w:gridAfter w:val="1"/>
          <w:wAfter w:w="141" w:type="dxa"/>
          <w:cantSplit/>
          <w:trHeight w:val="255"/>
          <w:tblHeader/>
        </w:trPr>
        <w:tc>
          <w:tcPr>
            <w:tcW w:w="6136" w:type="dxa"/>
            <w:gridSpan w:val="2"/>
            <w:tcBorders>
              <w:top w:val="nil"/>
              <w:left w:val="nil"/>
              <w:right w:val="nil"/>
            </w:tcBorders>
            <w:shd w:val="clear" w:color="auto" w:fill="auto"/>
            <w:vAlign w:val="center"/>
            <w:hideMark/>
          </w:tcPr>
          <w:p w14:paraId="12263963" w14:textId="77777777" w:rsidR="002D6831" w:rsidRPr="000F3D7F" w:rsidRDefault="002D6831" w:rsidP="00576EC2">
            <w:pPr>
              <w:spacing w:after="0"/>
            </w:pPr>
            <w:r w:rsidRPr="000F3D7F">
              <w:t>Employee related provisions</w:t>
            </w:r>
          </w:p>
        </w:tc>
        <w:tc>
          <w:tcPr>
            <w:tcW w:w="952" w:type="dxa"/>
            <w:tcBorders>
              <w:top w:val="nil"/>
              <w:left w:val="nil"/>
              <w:right w:val="nil"/>
            </w:tcBorders>
            <w:shd w:val="clear" w:color="auto" w:fill="auto"/>
            <w:vAlign w:val="center"/>
            <w:hideMark/>
          </w:tcPr>
          <w:p w14:paraId="5F745405" w14:textId="77777777" w:rsidR="002D6831" w:rsidRPr="000F3D7F" w:rsidRDefault="002D6831" w:rsidP="00576EC2">
            <w:pPr>
              <w:spacing w:after="0"/>
              <w:jc w:val="right"/>
            </w:pPr>
            <w:r w:rsidRPr="000F3D7F">
              <w:t>12</w:t>
            </w:r>
          </w:p>
        </w:tc>
        <w:tc>
          <w:tcPr>
            <w:tcW w:w="1276" w:type="dxa"/>
            <w:gridSpan w:val="2"/>
            <w:tcBorders>
              <w:top w:val="nil"/>
              <w:left w:val="nil"/>
              <w:bottom w:val="nil"/>
              <w:right w:val="nil"/>
            </w:tcBorders>
            <w:shd w:val="clear" w:color="000000" w:fill="D9D9D9"/>
            <w:hideMark/>
          </w:tcPr>
          <w:p w14:paraId="0CC8217B" w14:textId="77777777" w:rsidR="002D6831" w:rsidRPr="000F3D7F" w:rsidRDefault="002D6831" w:rsidP="00576EC2">
            <w:pPr>
              <w:spacing w:after="0"/>
              <w:jc w:val="right"/>
            </w:pPr>
            <w:r w:rsidRPr="000F3D7F">
              <w:t>11,232</w:t>
            </w:r>
          </w:p>
        </w:tc>
        <w:tc>
          <w:tcPr>
            <w:tcW w:w="1276" w:type="dxa"/>
            <w:gridSpan w:val="2"/>
            <w:tcBorders>
              <w:top w:val="nil"/>
              <w:left w:val="nil"/>
              <w:right w:val="nil"/>
            </w:tcBorders>
            <w:shd w:val="clear" w:color="auto" w:fill="auto"/>
            <w:vAlign w:val="center"/>
            <w:hideMark/>
          </w:tcPr>
          <w:p w14:paraId="74B9211B" w14:textId="77777777" w:rsidR="002D6831" w:rsidRPr="000F3D7F" w:rsidRDefault="002D6831" w:rsidP="00576EC2">
            <w:pPr>
              <w:spacing w:after="0"/>
              <w:jc w:val="right"/>
            </w:pPr>
            <w:r w:rsidRPr="000F3D7F">
              <w:t>11,331</w:t>
            </w:r>
          </w:p>
        </w:tc>
      </w:tr>
      <w:tr w:rsidR="002D6831" w:rsidRPr="000F3D7F" w14:paraId="5AED3778" w14:textId="77777777" w:rsidTr="00914B44">
        <w:trPr>
          <w:gridAfter w:val="1"/>
          <w:wAfter w:w="141" w:type="dxa"/>
          <w:cantSplit/>
          <w:trHeight w:val="285"/>
          <w:tblHeader/>
        </w:trPr>
        <w:tc>
          <w:tcPr>
            <w:tcW w:w="6136" w:type="dxa"/>
            <w:gridSpan w:val="2"/>
            <w:tcBorders>
              <w:left w:val="nil"/>
              <w:bottom w:val="single" w:sz="4" w:space="0" w:color="auto"/>
              <w:right w:val="nil"/>
            </w:tcBorders>
            <w:shd w:val="clear" w:color="auto" w:fill="auto"/>
            <w:vAlign w:val="center"/>
          </w:tcPr>
          <w:p w14:paraId="66ED0A38" w14:textId="77777777" w:rsidR="002D6831" w:rsidRPr="000F3D7F" w:rsidRDefault="002D6831" w:rsidP="00576EC2">
            <w:pPr>
              <w:spacing w:after="0"/>
            </w:pPr>
            <w:r w:rsidRPr="000F3D7F">
              <w:t>Foreign exchange forward contract payable</w:t>
            </w:r>
          </w:p>
        </w:tc>
        <w:tc>
          <w:tcPr>
            <w:tcW w:w="952" w:type="dxa"/>
            <w:tcBorders>
              <w:left w:val="nil"/>
              <w:bottom w:val="single" w:sz="4" w:space="0" w:color="auto"/>
              <w:right w:val="nil"/>
            </w:tcBorders>
            <w:shd w:val="clear" w:color="auto" w:fill="auto"/>
            <w:vAlign w:val="center"/>
          </w:tcPr>
          <w:p w14:paraId="2EAE04C0" w14:textId="77777777" w:rsidR="002D6831" w:rsidRPr="000F3D7F" w:rsidRDefault="002D6831" w:rsidP="00576EC2">
            <w:pPr>
              <w:spacing w:after="0"/>
              <w:jc w:val="right"/>
            </w:pPr>
          </w:p>
        </w:tc>
        <w:tc>
          <w:tcPr>
            <w:tcW w:w="1276" w:type="dxa"/>
            <w:gridSpan w:val="2"/>
            <w:tcBorders>
              <w:top w:val="nil"/>
              <w:left w:val="nil"/>
              <w:bottom w:val="nil"/>
              <w:right w:val="nil"/>
            </w:tcBorders>
            <w:shd w:val="clear" w:color="000000" w:fill="D9D9D9"/>
          </w:tcPr>
          <w:p w14:paraId="64F8FDA2" w14:textId="77777777" w:rsidR="002D6831" w:rsidRPr="000F3D7F" w:rsidRDefault="002D6831" w:rsidP="00576EC2">
            <w:pPr>
              <w:spacing w:after="0"/>
              <w:jc w:val="right"/>
            </w:pPr>
            <w:r w:rsidRPr="000F3D7F">
              <w:t>1,065</w:t>
            </w:r>
          </w:p>
        </w:tc>
        <w:tc>
          <w:tcPr>
            <w:tcW w:w="1276" w:type="dxa"/>
            <w:gridSpan w:val="2"/>
            <w:tcBorders>
              <w:left w:val="nil"/>
              <w:bottom w:val="single" w:sz="4" w:space="0" w:color="auto"/>
              <w:right w:val="nil"/>
            </w:tcBorders>
            <w:shd w:val="clear" w:color="auto" w:fill="auto"/>
            <w:vAlign w:val="center"/>
          </w:tcPr>
          <w:p w14:paraId="3F271F6C" w14:textId="77777777" w:rsidR="002D6831" w:rsidRPr="000F3D7F" w:rsidRDefault="002D6831" w:rsidP="00576EC2">
            <w:pPr>
              <w:spacing w:after="0"/>
              <w:jc w:val="right"/>
            </w:pPr>
            <w:r w:rsidRPr="000F3D7F">
              <w:t>-</w:t>
            </w:r>
          </w:p>
        </w:tc>
      </w:tr>
      <w:tr w:rsidR="002D6831" w:rsidRPr="00F66649" w14:paraId="10F97754"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5975CA23" w14:textId="77777777" w:rsidR="002D6831" w:rsidRPr="00F66649" w:rsidRDefault="002D6831" w:rsidP="00576EC2">
            <w:pPr>
              <w:spacing w:after="0"/>
              <w:rPr>
                <w:b/>
              </w:rPr>
            </w:pPr>
            <w:r w:rsidRPr="00F66649">
              <w:rPr>
                <w:b/>
              </w:rPr>
              <w:t>Total Liabilities</w:t>
            </w:r>
          </w:p>
        </w:tc>
        <w:tc>
          <w:tcPr>
            <w:tcW w:w="952" w:type="dxa"/>
            <w:tcBorders>
              <w:top w:val="single" w:sz="4" w:space="0" w:color="auto"/>
              <w:left w:val="nil"/>
              <w:bottom w:val="single" w:sz="4" w:space="0" w:color="auto"/>
              <w:right w:val="nil"/>
            </w:tcBorders>
            <w:shd w:val="clear" w:color="auto" w:fill="auto"/>
            <w:vAlign w:val="center"/>
            <w:hideMark/>
          </w:tcPr>
          <w:p w14:paraId="16D88EDD" w14:textId="77777777" w:rsidR="002D6831" w:rsidRPr="00F66649" w:rsidRDefault="002D6831" w:rsidP="00576EC2">
            <w:pPr>
              <w:spacing w:after="0"/>
              <w:jc w:val="right"/>
              <w:rPr>
                <w:b/>
              </w:rPr>
            </w:pPr>
            <w:r w:rsidRPr="00F66649">
              <w:rPr>
                <w:b/>
              </w:rPr>
              <w:t> </w:t>
            </w:r>
          </w:p>
        </w:tc>
        <w:tc>
          <w:tcPr>
            <w:tcW w:w="1276" w:type="dxa"/>
            <w:gridSpan w:val="2"/>
            <w:tcBorders>
              <w:top w:val="single" w:sz="4" w:space="0" w:color="auto"/>
              <w:left w:val="nil"/>
              <w:bottom w:val="single" w:sz="4" w:space="0" w:color="auto"/>
              <w:right w:val="nil"/>
            </w:tcBorders>
            <w:shd w:val="clear" w:color="000000" w:fill="D9D9D9"/>
            <w:vAlign w:val="center"/>
            <w:hideMark/>
          </w:tcPr>
          <w:p w14:paraId="0CED6837" w14:textId="77777777" w:rsidR="002D6831" w:rsidRPr="00F66649" w:rsidRDefault="002D6831" w:rsidP="00576EC2">
            <w:pPr>
              <w:spacing w:after="0"/>
              <w:jc w:val="right"/>
              <w:rPr>
                <w:b/>
              </w:rPr>
            </w:pPr>
            <w:r w:rsidRPr="00F66649">
              <w:rPr>
                <w:b/>
              </w:rPr>
              <w:t>23,955</w:t>
            </w:r>
          </w:p>
        </w:tc>
        <w:tc>
          <w:tcPr>
            <w:tcW w:w="1276" w:type="dxa"/>
            <w:gridSpan w:val="2"/>
            <w:tcBorders>
              <w:top w:val="single" w:sz="4" w:space="0" w:color="auto"/>
              <w:left w:val="nil"/>
              <w:bottom w:val="single" w:sz="4" w:space="0" w:color="auto"/>
              <w:right w:val="nil"/>
            </w:tcBorders>
            <w:shd w:val="clear" w:color="auto" w:fill="auto"/>
            <w:vAlign w:val="center"/>
            <w:hideMark/>
          </w:tcPr>
          <w:p w14:paraId="0AC3B4BD" w14:textId="77777777" w:rsidR="002D6831" w:rsidRPr="00F66649" w:rsidRDefault="002D6831" w:rsidP="00576EC2">
            <w:pPr>
              <w:spacing w:after="0"/>
              <w:jc w:val="right"/>
              <w:rPr>
                <w:b/>
              </w:rPr>
            </w:pPr>
            <w:r w:rsidRPr="00F66649">
              <w:rPr>
                <w:b/>
              </w:rPr>
              <w:t>26,367</w:t>
            </w:r>
          </w:p>
        </w:tc>
      </w:tr>
      <w:tr w:rsidR="002D6831" w:rsidRPr="00F66649" w14:paraId="41ABFE9D"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20DDF0DA" w14:textId="77777777" w:rsidR="002D6831" w:rsidRPr="00F66649" w:rsidRDefault="002D6831" w:rsidP="00576EC2">
            <w:pPr>
              <w:spacing w:after="0"/>
              <w:rPr>
                <w:b/>
              </w:rPr>
            </w:pPr>
            <w:r w:rsidRPr="00F66649">
              <w:rPr>
                <w:b/>
              </w:rPr>
              <w:t>Net Assets</w:t>
            </w:r>
          </w:p>
        </w:tc>
        <w:tc>
          <w:tcPr>
            <w:tcW w:w="952" w:type="dxa"/>
            <w:tcBorders>
              <w:top w:val="single" w:sz="4" w:space="0" w:color="auto"/>
              <w:left w:val="nil"/>
              <w:bottom w:val="single" w:sz="4" w:space="0" w:color="auto"/>
              <w:right w:val="nil"/>
            </w:tcBorders>
            <w:shd w:val="clear" w:color="auto" w:fill="auto"/>
            <w:vAlign w:val="center"/>
            <w:hideMark/>
          </w:tcPr>
          <w:p w14:paraId="7D6DA8BC" w14:textId="77777777" w:rsidR="002D6831" w:rsidRPr="00F66649" w:rsidRDefault="002D6831" w:rsidP="00576EC2">
            <w:pPr>
              <w:spacing w:after="0"/>
              <w:jc w:val="right"/>
              <w:rPr>
                <w:b/>
              </w:rPr>
            </w:pPr>
            <w:r w:rsidRPr="00F66649">
              <w:rPr>
                <w:b/>
              </w:rPr>
              <w:t> </w:t>
            </w:r>
          </w:p>
        </w:tc>
        <w:tc>
          <w:tcPr>
            <w:tcW w:w="1276" w:type="dxa"/>
            <w:gridSpan w:val="2"/>
            <w:tcBorders>
              <w:top w:val="single" w:sz="4" w:space="0" w:color="auto"/>
              <w:left w:val="nil"/>
              <w:bottom w:val="single" w:sz="4" w:space="0" w:color="auto"/>
              <w:right w:val="nil"/>
            </w:tcBorders>
            <w:shd w:val="clear" w:color="000000" w:fill="D9D9D9"/>
            <w:vAlign w:val="center"/>
            <w:hideMark/>
          </w:tcPr>
          <w:p w14:paraId="72EF252C" w14:textId="77777777" w:rsidR="002D6831" w:rsidRPr="00F66649" w:rsidRDefault="002D6831" w:rsidP="00576EC2">
            <w:pPr>
              <w:spacing w:after="0"/>
              <w:jc w:val="right"/>
              <w:rPr>
                <w:b/>
              </w:rPr>
            </w:pPr>
            <w:r w:rsidRPr="00F66649">
              <w:rPr>
                <w:b/>
              </w:rPr>
              <w:t>1,622,142</w:t>
            </w:r>
          </w:p>
        </w:tc>
        <w:tc>
          <w:tcPr>
            <w:tcW w:w="1276" w:type="dxa"/>
            <w:gridSpan w:val="2"/>
            <w:tcBorders>
              <w:top w:val="single" w:sz="4" w:space="0" w:color="auto"/>
              <w:left w:val="nil"/>
              <w:bottom w:val="single" w:sz="4" w:space="0" w:color="auto"/>
              <w:right w:val="nil"/>
            </w:tcBorders>
            <w:shd w:val="clear" w:color="auto" w:fill="auto"/>
            <w:vAlign w:val="center"/>
            <w:hideMark/>
          </w:tcPr>
          <w:p w14:paraId="5B720EBB" w14:textId="77777777" w:rsidR="002D6831" w:rsidRPr="00F66649" w:rsidRDefault="002D6831" w:rsidP="00576EC2">
            <w:pPr>
              <w:spacing w:after="0"/>
              <w:jc w:val="right"/>
              <w:rPr>
                <w:b/>
              </w:rPr>
            </w:pPr>
            <w:r w:rsidRPr="00F66649">
              <w:rPr>
                <w:b/>
              </w:rPr>
              <w:t>1,642,726</w:t>
            </w:r>
          </w:p>
        </w:tc>
      </w:tr>
      <w:tr w:rsidR="002D6831" w:rsidRPr="00F66649" w14:paraId="55D57ED9"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725034E6" w14:textId="77777777" w:rsidR="002D6831" w:rsidRPr="00F66649" w:rsidRDefault="002D6831" w:rsidP="00576EC2">
            <w:pPr>
              <w:spacing w:after="0"/>
              <w:rPr>
                <w:b/>
              </w:rPr>
            </w:pPr>
            <w:r w:rsidRPr="00F66649">
              <w:rPr>
                <w:b/>
              </w:rPr>
              <w:t>Equity</w:t>
            </w:r>
          </w:p>
        </w:tc>
        <w:tc>
          <w:tcPr>
            <w:tcW w:w="952" w:type="dxa"/>
            <w:tcBorders>
              <w:top w:val="nil"/>
              <w:left w:val="nil"/>
              <w:bottom w:val="nil"/>
              <w:right w:val="nil"/>
            </w:tcBorders>
            <w:shd w:val="clear" w:color="auto" w:fill="auto"/>
            <w:vAlign w:val="center"/>
            <w:hideMark/>
          </w:tcPr>
          <w:p w14:paraId="0A0A4D26" w14:textId="77777777" w:rsidR="002D6831" w:rsidRPr="00F66649" w:rsidRDefault="002D6831" w:rsidP="00576EC2">
            <w:pPr>
              <w:spacing w:after="0"/>
              <w:jc w:val="right"/>
              <w:rPr>
                <w:b/>
              </w:rPr>
            </w:pPr>
          </w:p>
        </w:tc>
        <w:tc>
          <w:tcPr>
            <w:tcW w:w="1276" w:type="dxa"/>
            <w:gridSpan w:val="2"/>
            <w:tcBorders>
              <w:top w:val="nil"/>
              <w:left w:val="nil"/>
              <w:bottom w:val="nil"/>
              <w:right w:val="nil"/>
            </w:tcBorders>
            <w:shd w:val="clear" w:color="000000" w:fill="D9D9D9"/>
            <w:vAlign w:val="center"/>
            <w:hideMark/>
          </w:tcPr>
          <w:p w14:paraId="483E6C5E" w14:textId="77777777" w:rsidR="002D6831" w:rsidRPr="00F66649" w:rsidRDefault="002D6831" w:rsidP="00576EC2">
            <w:pPr>
              <w:spacing w:after="0"/>
              <w:jc w:val="right"/>
              <w:rPr>
                <w:b/>
              </w:rPr>
            </w:pPr>
            <w:r w:rsidRPr="00F66649">
              <w:rPr>
                <w:b/>
              </w:rPr>
              <w:t> </w:t>
            </w:r>
          </w:p>
        </w:tc>
        <w:tc>
          <w:tcPr>
            <w:tcW w:w="1276" w:type="dxa"/>
            <w:gridSpan w:val="2"/>
            <w:tcBorders>
              <w:top w:val="nil"/>
              <w:left w:val="nil"/>
              <w:bottom w:val="nil"/>
              <w:right w:val="nil"/>
            </w:tcBorders>
            <w:shd w:val="clear" w:color="auto" w:fill="auto"/>
            <w:vAlign w:val="center"/>
            <w:hideMark/>
          </w:tcPr>
          <w:p w14:paraId="1DD02984" w14:textId="77777777" w:rsidR="002D6831" w:rsidRPr="00F66649" w:rsidRDefault="002D6831" w:rsidP="00576EC2">
            <w:pPr>
              <w:spacing w:after="0"/>
              <w:jc w:val="right"/>
              <w:rPr>
                <w:b/>
              </w:rPr>
            </w:pPr>
          </w:p>
        </w:tc>
      </w:tr>
      <w:tr w:rsidR="002D6831" w:rsidRPr="000F3D7F" w14:paraId="3FEF88BF"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7A703920" w14:textId="77777777" w:rsidR="002D6831" w:rsidRPr="000F3D7F" w:rsidRDefault="002D6831" w:rsidP="00576EC2">
            <w:pPr>
              <w:spacing w:after="0"/>
            </w:pPr>
            <w:r w:rsidRPr="000F3D7F">
              <w:t>Accumulated deficit</w:t>
            </w:r>
          </w:p>
        </w:tc>
        <w:tc>
          <w:tcPr>
            <w:tcW w:w="952" w:type="dxa"/>
            <w:tcBorders>
              <w:top w:val="nil"/>
              <w:left w:val="nil"/>
              <w:bottom w:val="nil"/>
              <w:right w:val="nil"/>
            </w:tcBorders>
            <w:shd w:val="clear" w:color="auto" w:fill="auto"/>
            <w:vAlign w:val="center"/>
            <w:hideMark/>
          </w:tcPr>
          <w:p w14:paraId="3E4C68DA" w14:textId="77777777" w:rsidR="002D6831" w:rsidRPr="000F3D7F" w:rsidRDefault="002D6831" w:rsidP="00576EC2">
            <w:pPr>
              <w:spacing w:after="0"/>
              <w:jc w:val="right"/>
            </w:pPr>
            <w:r w:rsidRPr="000F3D7F">
              <w:t>13(a)</w:t>
            </w:r>
          </w:p>
        </w:tc>
        <w:tc>
          <w:tcPr>
            <w:tcW w:w="1276" w:type="dxa"/>
            <w:gridSpan w:val="2"/>
            <w:tcBorders>
              <w:top w:val="nil"/>
              <w:left w:val="nil"/>
              <w:bottom w:val="nil"/>
              <w:right w:val="nil"/>
            </w:tcBorders>
            <w:shd w:val="clear" w:color="000000" w:fill="D9D9D9"/>
            <w:hideMark/>
          </w:tcPr>
          <w:p w14:paraId="145F4026" w14:textId="77777777" w:rsidR="002D6831" w:rsidRPr="000F3D7F" w:rsidRDefault="002D6831" w:rsidP="00576EC2">
            <w:pPr>
              <w:spacing w:after="0"/>
              <w:jc w:val="right"/>
            </w:pPr>
            <w:r w:rsidRPr="000F3D7F">
              <w:t>(173,883)</w:t>
            </w:r>
          </w:p>
        </w:tc>
        <w:tc>
          <w:tcPr>
            <w:tcW w:w="1276" w:type="dxa"/>
            <w:gridSpan w:val="2"/>
            <w:tcBorders>
              <w:top w:val="nil"/>
              <w:left w:val="nil"/>
              <w:bottom w:val="nil"/>
              <w:right w:val="nil"/>
            </w:tcBorders>
            <w:shd w:val="clear" w:color="auto" w:fill="auto"/>
            <w:vAlign w:val="center"/>
            <w:hideMark/>
          </w:tcPr>
          <w:p w14:paraId="252CBA30" w14:textId="77777777" w:rsidR="002D6831" w:rsidRPr="000F3D7F" w:rsidRDefault="002D6831" w:rsidP="00576EC2">
            <w:pPr>
              <w:spacing w:after="0"/>
              <w:jc w:val="right"/>
            </w:pPr>
            <w:r w:rsidRPr="000F3D7F">
              <w:t>(150,628)</w:t>
            </w:r>
          </w:p>
        </w:tc>
      </w:tr>
      <w:tr w:rsidR="002D6831" w:rsidRPr="000F3D7F" w14:paraId="757F175E" w14:textId="77777777" w:rsidTr="00914B44">
        <w:trPr>
          <w:gridAfter w:val="1"/>
          <w:wAfter w:w="141" w:type="dxa"/>
          <w:cantSplit/>
          <w:trHeight w:val="255"/>
          <w:tblHeader/>
        </w:trPr>
        <w:tc>
          <w:tcPr>
            <w:tcW w:w="6136" w:type="dxa"/>
            <w:gridSpan w:val="2"/>
            <w:tcBorders>
              <w:top w:val="nil"/>
              <w:left w:val="nil"/>
              <w:bottom w:val="nil"/>
              <w:right w:val="nil"/>
            </w:tcBorders>
            <w:shd w:val="clear" w:color="auto" w:fill="auto"/>
            <w:vAlign w:val="center"/>
            <w:hideMark/>
          </w:tcPr>
          <w:p w14:paraId="635DE1E6" w14:textId="77777777" w:rsidR="002D6831" w:rsidRPr="000F3D7F" w:rsidRDefault="002D6831" w:rsidP="00576EC2">
            <w:pPr>
              <w:spacing w:after="0"/>
            </w:pPr>
            <w:r w:rsidRPr="000F3D7F">
              <w:t xml:space="preserve">Reserves </w:t>
            </w:r>
          </w:p>
        </w:tc>
        <w:tc>
          <w:tcPr>
            <w:tcW w:w="952" w:type="dxa"/>
            <w:tcBorders>
              <w:top w:val="nil"/>
              <w:left w:val="nil"/>
              <w:bottom w:val="nil"/>
              <w:right w:val="nil"/>
            </w:tcBorders>
            <w:shd w:val="clear" w:color="auto" w:fill="auto"/>
            <w:vAlign w:val="center"/>
            <w:hideMark/>
          </w:tcPr>
          <w:p w14:paraId="23B01E95" w14:textId="77777777" w:rsidR="002D6831" w:rsidRPr="000F3D7F" w:rsidRDefault="002D6831" w:rsidP="00576EC2">
            <w:pPr>
              <w:spacing w:after="0"/>
              <w:jc w:val="right"/>
            </w:pPr>
            <w:r w:rsidRPr="000F3D7F">
              <w:t>13(b)</w:t>
            </w:r>
          </w:p>
        </w:tc>
        <w:tc>
          <w:tcPr>
            <w:tcW w:w="1276" w:type="dxa"/>
            <w:gridSpan w:val="2"/>
            <w:tcBorders>
              <w:top w:val="nil"/>
              <w:left w:val="nil"/>
              <w:bottom w:val="nil"/>
              <w:right w:val="nil"/>
            </w:tcBorders>
            <w:shd w:val="clear" w:color="000000" w:fill="D9D9D9"/>
            <w:hideMark/>
          </w:tcPr>
          <w:p w14:paraId="3691EE6E" w14:textId="77777777" w:rsidR="002D6831" w:rsidRPr="000F3D7F" w:rsidRDefault="002D6831" w:rsidP="00576EC2">
            <w:pPr>
              <w:spacing w:after="0"/>
              <w:jc w:val="right"/>
            </w:pPr>
            <w:r w:rsidRPr="000F3D7F">
              <w:t>1,205,886</w:t>
            </w:r>
          </w:p>
        </w:tc>
        <w:tc>
          <w:tcPr>
            <w:tcW w:w="1276" w:type="dxa"/>
            <w:gridSpan w:val="2"/>
            <w:tcBorders>
              <w:top w:val="nil"/>
              <w:left w:val="nil"/>
              <w:bottom w:val="nil"/>
              <w:right w:val="nil"/>
            </w:tcBorders>
            <w:shd w:val="clear" w:color="auto" w:fill="auto"/>
            <w:vAlign w:val="center"/>
            <w:hideMark/>
          </w:tcPr>
          <w:p w14:paraId="1774C390" w14:textId="77777777" w:rsidR="002D6831" w:rsidRPr="000F3D7F" w:rsidRDefault="002D6831" w:rsidP="00576EC2">
            <w:pPr>
              <w:spacing w:after="0"/>
              <w:jc w:val="right"/>
            </w:pPr>
            <w:r w:rsidRPr="000F3D7F">
              <w:t>1,203,215</w:t>
            </w:r>
          </w:p>
        </w:tc>
      </w:tr>
      <w:tr w:rsidR="002D6831" w:rsidRPr="000F3D7F" w14:paraId="39B43E7A" w14:textId="77777777" w:rsidTr="00914B44">
        <w:trPr>
          <w:gridAfter w:val="1"/>
          <w:wAfter w:w="141" w:type="dxa"/>
          <w:cantSplit/>
          <w:trHeight w:val="255"/>
          <w:tblHeader/>
        </w:trPr>
        <w:tc>
          <w:tcPr>
            <w:tcW w:w="6136" w:type="dxa"/>
            <w:gridSpan w:val="2"/>
            <w:tcBorders>
              <w:top w:val="nil"/>
              <w:left w:val="nil"/>
              <w:right w:val="nil"/>
            </w:tcBorders>
            <w:shd w:val="clear" w:color="auto" w:fill="auto"/>
            <w:vAlign w:val="center"/>
            <w:hideMark/>
          </w:tcPr>
          <w:p w14:paraId="27B069DC" w14:textId="77777777" w:rsidR="002D6831" w:rsidRPr="000F3D7F" w:rsidRDefault="002D6831" w:rsidP="00576EC2">
            <w:pPr>
              <w:spacing w:after="0"/>
            </w:pPr>
            <w:r w:rsidRPr="000F3D7F">
              <w:t>Contributed capital</w:t>
            </w:r>
          </w:p>
        </w:tc>
        <w:tc>
          <w:tcPr>
            <w:tcW w:w="952" w:type="dxa"/>
            <w:tcBorders>
              <w:top w:val="nil"/>
              <w:left w:val="nil"/>
              <w:right w:val="nil"/>
            </w:tcBorders>
            <w:shd w:val="clear" w:color="auto" w:fill="auto"/>
            <w:vAlign w:val="center"/>
            <w:hideMark/>
          </w:tcPr>
          <w:p w14:paraId="35D9E860" w14:textId="77777777" w:rsidR="002D6831" w:rsidRPr="000F3D7F" w:rsidRDefault="002D6831" w:rsidP="00576EC2">
            <w:pPr>
              <w:spacing w:after="0"/>
              <w:jc w:val="right"/>
            </w:pPr>
            <w:r w:rsidRPr="000F3D7F">
              <w:t>13(c)</w:t>
            </w:r>
          </w:p>
        </w:tc>
        <w:tc>
          <w:tcPr>
            <w:tcW w:w="1276" w:type="dxa"/>
            <w:gridSpan w:val="2"/>
            <w:tcBorders>
              <w:top w:val="nil"/>
              <w:left w:val="nil"/>
              <w:right w:val="nil"/>
            </w:tcBorders>
            <w:shd w:val="clear" w:color="000000" w:fill="D9D9D9"/>
            <w:hideMark/>
          </w:tcPr>
          <w:p w14:paraId="03B48159" w14:textId="77777777" w:rsidR="002D6831" w:rsidRPr="000F3D7F" w:rsidRDefault="002D6831" w:rsidP="00576EC2">
            <w:pPr>
              <w:spacing w:after="0"/>
              <w:jc w:val="right"/>
            </w:pPr>
            <w:r w:rsidRPr="000F3D7F">
              <w:t>590,139</w:t>
            </w:r>
          </w:p>
        </w:tc>
        <w:tc>
          <w:tcPr>
            <w:tcW w:w="1276" w:type="dxa"/>
            <w:gridSpan w:val="2"/>
            <w:tcBorders>
              <w:top w:val="nil"/>
              <w:left w:val="nil"/>
              <w:right w:val="nil"/>
            </w:tcBorders>
            <w:shd w:val="clear" w:color="auto" w:fill="auto"/>
            <w:vAlign w:val="center"/>
            <w:hideMark/>
          </w:tcPr>
          <w:p w14:paraId="3ED2D7F9" w14:textId="77777777" w:rsidR="002D6831" w:rsidRPr="000F3D7F" w:rsidRDefault="002D6831" w:rsidP="00576EC2">
            <w:pPr>
              <w:spacing w:after="0"/>
              <w:jc w:val="right"/>
            </w:pPr>
            <w:r w:rsidRPr="000F3D7F">
              <w:t>590,139</w:t>
            </w:r>
          </w:p>
        </w:tc>
      </w:tr>
      <w:tr w:rsidR="002D6831" w:rsidRPr="00F66649" w14:paraId="557223E0" w14:textId="77777777" w:rsidTr="00914B44">
        <w:trPr>
          <w:gridAfter w:val="1"/>
          <w:wAfter w:w="141" w:type="dxa"/>
          <w:cantSplit/>
          <w:trHeight w:val="285"/>
          <w:tblHeader/>
        </w:trPr>
        <w:tc>
          <w:tcPr>
            <w:tcW w:w="6136" w:type="dxa"/>
            <w:gridSpan w:val="2"/>
            <w:tcBorders>
              <w:top w:val="single" w:sz="4" w:space="0" w:color="auto"/>
              <w:left w:val="nil"/>
              <w:bottom w:val="single" w:sz="4" w:space="0" w:color="auto"/>
              <w:right w:val="nil"/>
            </w:tcBorders>
            <w:shd w:val="clear" w:color="auto" w:fill="auto"/>
            <w:vAlign w:val="center"/>
            <w:hideMark/>
          </w:tcPr>
          <w:p w14:paraId="52CDB20D" w14:textId="77777777" w:rsidR="002D6831" w:rsidRPr="00F66649" w:rsidRDefault="002D6831" w:rsidP="00576EC2">
            <w:pPr>
              <w:spacing w:after="0"/>
              <w:rPr>
                <w:b/>
              </w:rPr>
            </w:pPr>
            <w:r w:rsidRPr="00F66649">
              <w:rPr>
                <w:b/>
              </w:rPr>
              <w:t>Net Worth</w:t>
            </w:r>
          </w:p>
        </w:tc>
        <w:tc>
          <w:tcPr>
            <w:tcW w:w="952" w:type="dxa"/>
            <w:tcBorders>
              <w:top w:val="single" w:sz="4" w:space="0" w:color="auto"/>
              <w:left w:val="nil"/>
              <w:bottom w:val="single" w:sz="4" w:space="0" w:color="auto"/>
              <w:right w:val="nil"/>
            </w:tcBorders>
            <w:shd w:val="clear" w:color="auto" w:fill="auto"/>
            <w:vAlign w:val="center"/>
            <w:hideMark/>
          </w:tcPr>
          <w:p w14:paraId="38346D7F" w14:textId="77777777" w:rsidR="002D6831" w:rsidRPr="00F66649" w:rsidRDefault="002D6831" w:rsidP="00576EC2">
            <w:pPr>
              <w:spacing w:after="0"/>
              <w:jc w:val="right"/>
              <w:rPr>
                <w:b/>
              </w:rPr>
            </w:pPr>
            <w:r w:rsidRPr="00F66649">
              <w:rPr>
                <w:b/>
              </w:rPr>
              <w:t> </w:t>
            </w:r>
          </w:p>
        </w:tc>
        <w:tc>
          <w:tcPr>
            <w:tcW w:w="1276" w:type="dxa"/>
            <w:gridSpan w:val="2"/>
            <w:tcBorders>
              <w:top w:val="single" w:sz="4" w:space="0" w:color="auto"/>
              <w:left w:val="nil"/>
              <w:bottom w:val="single" w:sz="4" w:space="0" w:color="auto"/>
              <w:right w:val="nil"/>
            </w:tcBorders>
            <w:shd w:val="clear" w:color="000000" w:fill="D9D9D9"/>
            <w:vAlign w:val="center"/>
            <w:hideMark/>
          </w:tcPr>
          <w:p w14:paraId="4E5973A2" w14:textId="77777777" w:rsidR="002D6831" w:rsidRPr="00F66649" w:rsidRDefault="002D6831" w:rsidP="00576EC2">
            <w:pPr>
              <w:spacing w:after="0"/>
              <w:jc w:val="right"/>
              <w:rPr>
                <w:b/>
              </w:rPr>
            </w:pPr>
            <w:r w:rsidRPr="00F66649">
              <w:rPr>
                <w:b/>
              </w:rPr>
              <w:t>1,622,142</w:t>
            </w:r>
          </w:p>
        </w:tc>
        <w:tc>
          <w:tcPr>
            <w:tcW w:w="1276" w:type="dxa"/>
            <w:gridSpan w:val="2"/>
            <w:tcBorders>
              <w:top w:val="single" w:sz="4" w:space="0" w:color="auto"/>
              <w:left w:val="nil"/>
              <w:bottom w:val="single" w:sz="4" w:space="0" w:color="auto"/>
              <w:right w:val="nil"/>
            </w:tcBorders>
            <w:shd w:val="clear" w:color="auto" w:fill="auto"/>
            <w:vAlign w:val="center"/>
            <w:hideMark/>
          </w:tcPr>
          <w:p w14:paraId="58B5E72A" w14:textId="77777777" w:rsidR="002D6831" w:rsidRPr="00F66649" w:rsidRDefault="002D6831" w:rsidP="00576EC2">
            <w:pPr>
              <w:spacing w:after="0"/>
              <w:jc w:val="right"/>
              <w:rPr>
                <w:b/>
              </w:rPr>
            </w:pPr>
            <w:r w:rsidRPr="00F66649">
              <w:rPr>
                <w:b/>
              </w:rPr>
              <w:t>1,642,726</w:t>
            </w:r>
          </w:p>
        </w:tc>
      </w:tr>
      <w:tr w:rsidR="002D6831" w:rsidRPr="000F3D7F" w14:paraId="6B19A3A2" w14:textId="77777777" w:rsidTr="00914B44">
        <w:trPr>
          <w:cantSplit/>
          <w:trHeight w:val="255"/>
          <w:tblHeader/>
        </w:trPr>
        <w:tc>
          <w:tcPr>
            <w:tcW w:w="6106" w:type="dxa"/>
            <w:tcBorders>
              <w:top w:val="nil"/>
              <w:left w:val="nil"/>
              <w:bottom w:val="nil"/>
              <w:right w:val="nil"/>
            </w:tcBorders>
            <w:shd w:val="clear" w:color="auto" w:fill="auto"/>
            <w:noWrap/>
            <w:vAlign w:val="center"/>
            <w:hideMark/>
          </w:tcPr>
          <w:p w14:paraId="161C0E08" w14:textId="77777777" w:rsidR="002D6831" w:rsidRPr="000F3D7F" w:rsidRDefault="002D6831" w:rsidP="00576EC2">
            <w:pPr>
              <w:spacing w:after="0"/>
            </w:pPr>
            <w:r w:rsidRPr="000F3D7F">
              <w:t>Contingent assets and contingent liabilities</w:t>
            </w:r>
          </w:p>
        </w:tc>
        <w:tc>
          <w:tcPr>
            <w:tcW w:w="1022" w:type="dxa"/>
            <w:gridSpan w:val="3"/>
            <w:tcBorders>
              <w:top w:val="nil"/>
              <w:left w:val="nil"/>
              <w:bottom w:val="nil"/>
              <w:right w:val="nil"/>
            </w:tcBorders>
            <w:shd w:val="clear" w:color="auto" w:fill="auto"/>
            <w:noWrap/>
            <w:vAlign w:val="center"/>
            <w:hideMark/>
          </w:tcPr>
          <w:p w14:paraId="4D52FA35" w14:textId="77777777" w:rsidR="002D6831" w:rsidRPr="000F3D7F" w:rsidRDefault="002D6831" w:rsidP="00576EC2">
            <w:pPr>
              <w:spacing w:after="0"/>
              <w:jc w:val="right"/>
            </w:pPr>
            <w:r w:rsidRPr="000F3D7F">
              <w:t>14</w:t>
            </w:r>
          </w:p>
        </w:tc>
        <w:tc>
          <w:tcPr>
            <w:tcW w:w="1940" w:type="dxa"/>
            <w:gridSpan w:val="2"/>
            <w:tcBorders>
              <w:top w:val="nil"/>
              <w:left w:val="nil"/>
              <w:bottom w:val="nil"/>
              <w:right w:val="nil"/>
            </w:tcBorders>
            <w:shd w:val="clear" w:color="auto" w:fill="auto"/>
            <w:noWrap/>
            <w:vAlign w:val="center"/>
            <w:hideMark/>
          </w:tcPr>
          <w:p w14:paraId="0355B107" w14:textId="77777777" w:rsidR="002D6831" w:rsidRPr="000F3D7F" w:rsidRDefault="002D6831" w:rsidP="00576EC2">
            <w:pPr>
              <w:spacing w:after="0"/>
              <w:jc w:val="right"/>
            </w:pPr>
            <w:r w:rsidRPr="000F3D7F">
              <w:t>.</w:t>
            </w:r>
          </w:p>
        </w:tc>
        <w:tc>
          <w:tcPr>
            <w:tcW w:w="713" w:type="dxa"/>
            <w:gridSpan w:val="2"/>
            <w:tcBorders>
              <w:top w:val="nil"/>
              <w:left w:val="nil"/>
              <w:bottom w:val="nil"/>
              <w:right w:val="nil"/>
            </w:tcBorders>
            <w:shd w:val="clear" w:color="auto" w:fill="auto"/>
            <w:noWrap/>
            <w:vAlign w:val="center"/>
            <w:hideMark/>
          </w:tcPr>
          <w:p w14:paraId="097510FE" w14:textId="77777777" w:rsidR="002D6831" w:rsidRPr="000F3D7F" w:rsidRDefault="002D6831" w:rsidP="00576EC2">
            <w:pPr>
              <w:spacing w:after="0"/>
              <w:jc w:val="right"/>
            </w:pPr>
          </w:p>
        </w:tc>
      </w:tr>
      <w:tr w:rsidR="002D6831" w:rsidRPr="000F3D7F" w14:paraId="7452C666" w14:textId="77777777" w:rsidTr="00914B44">
        <w:trPr>
          <w:cantSplit/>
          <w:trHeight w:val="255"/>
          <w:tblHeader/>
        </w:trPr>
        <w:tc>
          <w:tcPr>
            <w:tcW w:w="6106" w:type="dxa"/>
            <w:tcBorders>
              <w:top w:val="nil"/>
              <w:left w:val="nil"/>
              <w:bottom w:val="nil"/>
              <w:right w:val="nil"/>
            </w:tcBorders>
            <w:shd w:val="clear" w:color="auto" w:fill="auto"/>
            <w:noWrap/>
            <w:vAlign w:val="center"/>
            <w:hideMark/>
          </w:tcPr>
          <w:p w14:paraId="51A76301" w14:textId="77777777" w:rsidR="002D6831" w:rsidRPr="000F3D7F" w:rsidRDefault="002D6831" w:rsidP="00576EC2">
            <w:pPr>
              <w:spacing w:after="0"/>
            </w:pPr>
            <w:r w:rsidRPr="000F3D7F">
              <w:t xml:space="preserve">Commitments for expenditure </w:t>
            </w:r>
          </w:p>
        </w:tc>
        <w:tc>
          <w:tcPr>
            <w:tcW w:w="1022" w:type="dxa"/>
            <w:gridSpan w:val="3"/>
            <w:tcBorders>
              <w:top w:val="nil"/>
              <w:left w:val="nil"/>
              <w:bottom w:val="nil"/>
              <w:right w:val="nil"/>
            </w:tcBorders>
            <w:shd w:val="clear" w:color="auto" w:fill="auto"/>
            <w:noWrap/>
            <w:vAlign w:val="center"/>
            <w:hideMark/>
          </w:tcPr>
          <w:p w14:paraId="1D8DFF99" w14:textId="77777777" w:rsidR="002D6831" w:rsidRPr="000F3D7F" w:rsidRDefault="002D6831" w:rsidP="00576EC2">
            <w:pPr>
              <w:spacing w:after="0"/>
              <w:jc w:val="right"/>
            </w:pPr>
            <w:r w:rsidRPr="000F3D7F">
              <w:t>18</w:t>
            </w:r>
          </w:p>
        </w:tc>
        <w:tc>
          <w:tcPr>
            <w:tcW w:w="1940" w:type="dxa"/>
            <w:gridSpan w:val="2"/>
            <w:tcBorders>
              <w:top w:val="nil"/>
              <w:left w:val="nil"/>
              <w:bottom w:val="nil"/>
              <w:right w:val="nil"/>
            </w:tcBorders>
            <w:shd w:val="clear" w:color="auto" w:fill="auto"/>
            <w:noWrap/>
            <w:vAlign w:val="center"/>
            <w:hideMark/>
          </w:tcPr>
          <w:p w14:paraId="6B934913" w14:textId="77777777" w:rsidR="002D6831" w:rsidRPr="000F3D7F" w:rsidRDefault="002D6831" w:rsidP="00576EC2">
            <w:pPr>
              <w:spacing w:after="0"/>
              <w:jc w:val="right"/>
            </w:pPr>
          </w:p>
        </w:tc>
        <w:tc>
          <w:tcPr>
            <w:tcW w:w="713" w:type="dxa"/>
            <w:gridSpan w:val="2"/>
            <w:tcBorders>
              <w:top w:val="nil"/>
              <w:left w:val="nil"/>
              <w:bottom w:val="nil"/>
              <w:right w:val="nil"/>
            </w:tcBorders>
            <w:shd w:val="clear" w:color="auto" w:fill="auto"/>
            <w:noWrap/>
            <w:vAlign w:val="center"/>
            <w:hideMark/>
          </w:tcPr>
          <w:p w14:paraId="0C675C76" w14:textId="77777777" w:rsidR="002D6831" w:rsidRPr="000F3D7F" w:rsidRDefault="002D6831" w:rsidP="00576EC2">
            <w:pPr>
              <w:spacing w:after="0"/>
              <w:jc w:val="right"/>
            </w:pPr>
          </w:p>
        </w:tc>
      </w:tr>
    </w:tbl>
    <w:p w14:paraId="4FAFAF8F" w14:textId="77777777" w:rsidR="002D6831" w:rsidRPr="000F3D7F" w:rsidRDefault="002D6831" w:rsidP="008018AD">
      <w:pPr>
        <w:rPr>
          <w:rFonts w:cs="Arial"/>
        </w:rPr>
      </w:pPr>
      <w:r w:rsidRPr="000F3D7F">
        <w:rPr>
          <w:lang w:val="en-GB"/>
        </w:rPr>
        <w:t>The above Balance Sheet should be read in conjunction with the accompanying notes.</w:t>
      </w:r>
    </w:p>
    <w:p w14:paraId="7B05E863" w14:textId="77777777" w:rsidR="002D6831" w:rsidRPr="000F3D7F" w:rsidRDefault="002D6831" w:rsidP="008018AD"/>
    <w:p w14:paraId="2CB11E78" w14:textId="77777777" w:rsidR="002D6831" w:rsidRPr="000F3D7F" w:rsidRDefault="002D6831" w:rsidP="008018AD">
      <w:pPr>
        <w:sectPr w:rsidR="002D6831" w:rsidRPr="000F3D7F">
          <w:headerReference w:type="default" r:id="rId11"/>
          <w:footerReference w:type="default" r:id="rId12"/>
          <w:pgSz w:w="11906" w:h="16838"/>
          <w:pgMar w:top="1440" w:right="1440" w:bottom="1440" w:left="1440" w:header="708" w:footer="708" w:gutter="0"/>
          <w:cols w:space="708"/>
          <w:docGrid w:linePitch="360"/>
        </w:sectPr>
      </w:pPr>
    </w:p>
    <w:p w14:paraId="21EAA8DA" w14:textId="77777777" w:rsidR="002D6831" w:rsidRPr="000F3D7F" w:rsidRDefault="002D6831" w:rsidP="008018AD">
      <w:pPr>
        <w:pStyle w:val="Heading2"/>
      </w:pPr>
      <w:bookmarkStart w:id="21" w:name="_Toc512590322"/>
      <w:r w:rsidRPr="000F3D7F">
        <w:t>Statement of Changes in Equity for the financial year ended 30 June 2017</w:t>
      </w:r>
      <w:bookmarkEnd w:id="21"/>
    </w:p>
    <w:p w14:paraId="5132C0CD" w14:textId="0E15A377" w:rsidR="00024C61" w:rsidRDefault="00024C61" w:rsidP="00914B44">
      <w:pPr>
        <w:pStyle w:val="Caption"/>
        <w:keepNext/>
      </w:pPr>
      <w:r>
        <w:t xml:space="preserve">Table </w:t>
      </w:r>
      <w:r>
        <w:fldChar w:fldCharType="begin"/>
      </w:r>
      <w:r>
        <w:instrText xml:space="preserve"> SEQ Table \* ARABIC </w:instrText>
      </w:r>
      <w:r>
        <w:fldChar w:fldCharType="separate"/>
      </w:r>
      <w:r w:rsidR="0070003B">
        <w:rPr>
          <w:noProof/>
        </w:rPr>
        <w:t>18</w:t>
      </w:r>
      <w:r>
        <w:fldChar w:fldCharType="end"/>
      </w:r>
      <w:r>
        <w:t xml:space="preserve"> Statement of changes in equity</w:t>
      </w:r>
    </w:p>
    <w:tbl>
      <w:tblPr>
        <w:tblW w:w="13850" w:type="dxa"/>
        <w:tblInd w:w="108" w:type="dxa"/>
        <w:tblLayout w:type="fixed"/>
        <w:tblLook w:val="04A0" w:firstRow="1" w:lastRow="0" w:firstColumn="1" w:lastColumn="0" w:noHBand="0" w:noVBand="1"/>
        <w:tblDescription w:val="Table shows the balance in equity at 30 June 2017. It also shows changes since 30 June 2016 and in the previous financial year."/>
      </w:tblPr>
      <w:tblGrid>
        <w:gridCol w:w="3287"/>
        <w:gridCol w:w="1000"/>
        <w:gridCol w:w="283"/>
        <w:gridCol w:w="1532"/>
        <w:gridCol w:w="1445"/>
        <w:gridCol w:w="850"/>
        <w:gridCol w:w="1276"/>
        <w:gridCol w:w="1134"/>
        <w:gridCol w:w="1559"/>
        <w:gridCol w:w="1484"/>
      </w:tblGrid>
      <w:tr w:rsidR="002D6831" w:rsidRPr="000F3D7F" w14:paraId="43C6A0AB" w14:textId="77777777" w:rsidTr="00576EC2">
        <w:trPr>
          <w:trHeight w:val="1215"/>
        </w:trPr>
        <w:tc>
          <w:tcPr>
            <w:tcW w:w="3287" w:type="dxa"/>
            <w:tcBorders>
              <w:top w:val="single" w:sz="4" w:space="0" w:color="auto"/>
              <w:left w:val="nil"/>
              <w:bottom w:val="single" w:sz="4" w:space="0" w:color="auto"/>
              <w:right w:val="nil"/>
            </w:tcBorders>
            <w:shd w:val="clear" w:color="auto" w:fill="auto"/>
            <w:noWrap/>
            <w:vAlign w:val="center"/>
            <w:hideMark/>
          </w:tcPr>
          <w:p w14:paraId="3D2370B6" w14:textId="77777777" w:rsidR="002D6831" w:rsidRPr="000F3D7F" w:rsidRDefault="002D6831" w:rsidP="00576EC2">
            <w:pPr>
              <w:spacing w:after="0"/>
              <w:jc w:val="right"/>
            </w:pPr>
            <w:r w:rsidRPr="000F3D7F">
              <w:t> </w:t>
            </w:r>
          </w:p>
        </w:tc>
        <w:tc>
          <w:tcPr>
            <w:tcW w:w="1283" w:type="dxa"/>
            <w:gridSpan w:val="2"/>
            <w:tcBorders>
              <w:top w:val="single" w:sz="4" w:space="0" w:color="auto"/>
              <w:left w:val="nil"/>
              <w:bottom w:val="single" w:sz="4" w:space="0" w:color="auto"/>
              <w:right w:val="nil"/>
            </w:tcBorders>
            <w:shd w:val="clear" w:color="auto" w:fill="auto"/>
            <w:noWrap/>
            <w:vAlign w:val="bottom"/>
            <w:hideMark/>
          </w:tcPr>
          <w:p w14:paraId="13A7D175" w14:textId="77777777" w:rsidR="002D6831" w:rsidRPr="00F66649" w:rsidRDefault="002D6831" w:rsidP="00576EC2">
            <w:pPr>
              <w:spacing w:after="0"/>
              <w:jc w:val="right"/>
              <w:rPr>
                <w:b/>
                <w:sz w:val="20"/>
                <w:szCs w:val="20"/>
              </w:rPr>
            </w:pPr>
            <w:r w:rsidRPr="00F66649">
              <w:rPr>
                <w:b/>
                <w:sz w:val="20"/>
                <w:szCs w:val="20"/>
              </w:rPr>
              <w:t>Notes</w:t>
            </w:r>
          </w:p>
        </w:tc>
        <w:tc>
          <w:tcPr>
            <w:tcW w:w="1532" w:type="dxa"/>
            <w:tcBorders>
              <w:top w:val="single" w:sz="4" w:space="0" w:color="auto"/>
              <w:left w:val="nil"/>
              <w:bottom w:val="single" w:sz="4" w:space="0" w:color="auto"/>
              <w:right w:val="nil"/>
            </w:tcBorders>
            <w:shd w:val="clear" w:color="auto" w:fill="auto"/>
            <w:vAlign w:val="bottom"/>
            <w:hideMark/>
          </w:tcPr>
          <w:p w14:paraId="0E737D6B" w14:textId="77777777" w:rsidR="002D6831" w:rsidRDefault="002D6831" w:rsidP="00576EC2">
            <w:pPr>
              <w:spacing w:after="0"/>
              <w:jc w:val="right"/>
              <w:rPr>
                <w:b/>
                <w:sz w:val="20"/>
                <w:szCs w:val="20"/>
              </w:rPr>
            </w:pPr>
            <w:r w:rsidRPr="00F66649">
              <w:rPr>
                <w:b/>
                <w:sz w:val="20"/>
                <w:szCs w:val="20"/>
              </w:rPr>
              <w:t>Accumulated Deficit</w:t>
            </w:r>
          </w:p>
          <w:p w14:paraId="281B3917" w14:textId="452C99E2" w:rsidR="00234BCF" w:rsidRPr="00234BCF" w:rsidRDefault="00234BCF" w:rsidP="00576EC2">
            <w:pPr>
              <w:spacing w:after="0"/>
              <w:jc w:val="right"/>
              <w:rPr>
                <w:sz w:val="20"/>
                <w:szCs w:val="20"/>
              </w:rPr>
            </w:pPr>
            <w:r w:rsidRPr="00234BCF">
              <w:rPr>
                <w:sz w:val="20"/>
                <w:szCs w:val="20"/>
              </w:rPr>
              <w:t>$’000</w:t>
            </w:r>
          </w:p>
        </w:tc>
        <w:tc>
          <w:tcPr>
            <w:tcW w:w="1445" w:type="dxa"/>
            <w:tcBorders>
              <w:top w:val="single" w:sz="4" w:space="0" w:color="auto"/>
              <w:left w:val="nil"/>
              <w:bottom w:val="single" w:sz="4" w:space="0" w:color="auto"/>
              <w:right w:val="nil"/>
            </w:tcBorders>
            <w:shd w:val="clear" w:color="auto" w:fill="auto"/>
            <w:vAlign w:val="bottom"/>
            <w:hideMark/>
          </w:tcPr>
          <w:p w14:paraId="28028555" w14:textId="77777777" w:rsidR="002D6831" w:rsidRDefault="002D6831" w:rsidP="00576EC2">
            <w:pPr>
              <w:spacing w:after="0"/>
              <w:jc w:val="right"/>
              <w:rPr>
                <w:b/>
                <w:sz w:val="20"/>
                <w:szCs w:val="20"/>
              </w:rPr>
            </w:pPr>
            <w:r w:rsidRPr="00F66649">
              <w:rPr>
                <w:b/>
                <w:sz w:val="20"/>
                <w:szCs w:val="20"/>
              </w:rPr>
              <w:t>Physical Asset Revaluation Surplus</w:t>
            </w:r>
          </w:p>
          <w:p w14:paraId="3769FB0D" w14:textId="7161D3FD" w:rsidR="00234BCF" w:rsidRPr="00F66649" w:rsidRDefault="00234BCF" w:rsidP="00576EC2">
            <w:pPr>
              <w:spacing w:after="0"/>
              <w:jc w:val="right"/>
              <w:rPr>
                <w:b/>
                <w:sz w:val="20"/>
                <w:szCs w:val="20"/>
              </w:rPr>
            </w:pPr>
            <w:r w:rsidRPr="0087319A">
              <w:rPr>
                <w:sz w:val="20"/>
                <w:szCs w:val="20"/>
              </w:rPr>
              <w:t>$’000</w:t>
            </w:r>
          </w:p>
        </w:tc>
        <w:tc>
          <w:tcPr>
            <w:tcW w:w="850" w:type="dxa"/>
            <w:tcBorders>
              <w:top w:val="single" w:sz="4" w:space="0" w:color="auto"/>
              <w:left w:val="nil"/>
              <w:bottom w:val="single" w:sz="4" w:space="0" w:color="auto"/>
              <w:right w:val="nil"/>
            </w:tcBorders>
            <w:shd w:val="clear" w:color="auto" w:fill="auto"/>
            <w:vAlign w:val="bottom"/>
            <w:hideMark/>
          </w:tcPr>
          <w:p w14:paraId="358FAF53" w14:textId="77777777" w:rsidR="002D6831" w:rsidRDefault="002D6831" w:rsidP="00576EC2">
            <w:pPr>
              <w:spacing w:after="0"/>
              <w:jc w:val="right"/>
              <w:rPr>
                <w:b/>
                <w:sz w:val="20"/>
                <w:szCs w:val="20"/>
              </w:rPr>
            </w:pPr>
            <w:r w:rsidRPr="00F66649">
              <w:rPr>
                <w:b/>
                <w:sz w:val="20"/>
                <w:szCs w:val="20"/>
              </w:rPr>
              <w:t>Trust Funds</w:t>
            </w:r>
          </w:p>
          <w:p w14:paraId="77D0F770" w14:textId="589EB4B8" w:rsidR="00234BCF" w:rsidRPr="00F66649" w:rsidRDefault="00234BCF" w:rsidP="00576EC2">
            <w:pPr>
              <w:spacing w:after="0"/>
              <w:jc w:val="right"/>
              <w:rPr>
                <w:b/>
                <w:sz w:val="20"/>
                <w:szCs w:val="20"/>
              </w:rPr>
            </w:pPr>
            <w:r w:rsidRPr="0087319A">
              <w:rPr>
                <w:sz w:val="20"/>
                <w:szCs w:val="20"/>
              </w:rPr>
              <w:t>$’000</w:t>
            </w:r>
          </w:p>
        </w:tc>
        <w:tc>
          <w:tcPr>
            <w:tcW w:w="1276" w:type="dxa"/>
            <w:tcBorders>
              <w:top w:val="single" w:sz="4" w:space="0" w:color="auto"/>
              <w:left w:val="nil"/>
              <w:bottom w:val="single" w:sz="4" w:space="0" w:color="auto"/>
              <w:right w:val="nil"/>
            </w:tcBorders>
            <w:shd w:val="clear" w:color="auto" w:fill="auto"/>
            <w:vAlign w:val="bottom"/>
            <w:hideMark/>
          </w:tcPr>
          <w:p w14:paraId="5AE61846" w14:textId="77777777" w:rsidR="002D6831" w:rsidRDefault="0020672E" w:rsidP="00576EC2">
            <w:pPr>
              <w:spacing w:after="0"/>
              <w:jc w:val="right"/>
              <w:rPr>
                <w:b/>
                <w:sz w:val="20"/>
                <w:szCs w:val="20"/>
              </w:rPr>
            </w:pPr>
            <w:r w:rsidRPr="00F66649">
              <w:rPr>
                <w:b/>
                <w:sz w:val="20"/>
                <w:szCs w:val="20"/>
              </w:rPr>
              <w:t>Externally Funded Special</w:t>
            </w:r>
            <w:r w:rsidR="002D6831" w:rsidRPr="00F66649">
              <w:rPr>
                <w:b/>
                <w:sz w:val="20"/>
                <w:szCs w:val="20"/>
              </w:rPr>
              <w:t xml:space="preserve"> Projects</w:t>
            </w:r>
          </w:p>
          <w:p w14:paraId="26B17C19" w14:textId="5095C500" w:rsidR="00234BCF" w:rsidRPr="00F66649" w:rsidRDefault="00234BCF" w:rsidP="00576EC2">
            <w:pPr>
              <w:spacing w:after="0"/>
              <w:jc w:val="right"/>
              <w:rPr>
                <w:b/>
                <w:sz w:val="20"/>
                <w:szCs w:val="20"/>
              </w:rPr>
            </w:pPr>
            <w:r w:rsidRPr="0087319A">
              <w:rPr>
                <w:sz w:val="20"/>
                <w:szCs w:val="20"/>
              </w:rPr>
              <w:t>$’000</w:t>
            </w:r>
          </w:p>
        </w:tc>
        <w:tc>
          <w:tcPr>
            <w:tcW w:w="1134" w:type="dxa"/>
            <w:tcBorders>
              <w:top w:val="single" w:sz="4" w:space="0" w:color="auto"/>
              <w:left w:val="nil"/>
              <w:bottom w:val="single" w:sz="4" w:space="0" w:color="auto"/>
              <w:right w:val="nil"/>
            </w:tcBorders>
            <w:vAlign w:val="bottom"/>
          </w:tcPr>
          <w:p w14:paraId="7DC9B066" w14:textId="77777777" w:rsidR="002D6831" w:rsidRDefault="002D6831" w:rsidP="00576EC2">
            <w:pPr>
              <w:spacing w:after="0"/>
              <w:jc w:val="right"/>
              <w:rPr>
                <w:b/>
                <w:sz w:val="20"/>
                <w:szCs w:val="20"/>
              </w:rPr>
            </w:pPr>
            <w:r w:rsidRPr="00F66649">
              <w:rPr>
                <w:b/>
                <w:sz w:val="20"/>
                <w:szCs w:val="20"/>
              </w:rPr>
              <w:t>Foreign Currency Hedging Reserve</w:t>
            </w:r>
          </w:p>
          <w:p w14:paraId="01F2A107" w14:textId="10360495" w:rsidR="00234BCF" w:rsidRPr="00F66649" w:rsidRDefault="00234BCF" w:rsidP="00576EC2">
            <w:pPr>
              <w:spacing w:after="0"/>
              <w:jc w:val="right"/>
              <w:rPr>
                <w:b/>
                <w:sz w:val="20"/>
                <w:szCs w:val="20"/>
              </w:rPr>
            </w:pPr>
            <w:r w:rsidRPr="0087319A">
              <w:rPr>
                <w:sz w:val="20"/>
                <w:szCs w:val="20"/>
              </w:rPr>
              <w:t>$’000</w:t>
            </w:r>
          </w:p>
        </w:tc>
        <w:tc>
          <w:tcPr>
            <w:tcW w:w="1559" w:type="dxa"/>
            <w:tcBorders>
              <w:top w:val="single" w:sz="4" w:space="0" w:color="auto"/>
              <w:left w:val="nil"/>
              <w:bottom w:val="single" w:sz="4" w:space="0" w:color="auto"/>
              <w:right w:val="nil"/>
            </w:tcBorders>
            <w:shd w:val="clear" w:color="auto" w:fill="auto"/>
            <w:vAlign w:val="bottom"/>
            <w:hideMark/>
          </w:tcPr>
          <w:p w14:paraId="2C796CFE" w14:textId="77777777" w:rsidR="002D6831" w:rsidRDefault="002D6831" w:rsidP="00576EC2">
            <w:pPr>
              <w:spacing w:after="0"/>
              <w:jc w:val="right"/>
              <w:rPr>
                <w:b/>
                <w:sz w:val="20"/>
                <w:szCs w:val="20"/>
              </w:rPr>
            </w:pPr>
            <w:r w:rsidRPr="00F66649">
              <w:rPr>
                <w:b/>
                <w:sz w:val="20"/>
                <w:szCs w:val="20"/>
              </w:rPr>
              <w:t>Contributions by Owner</w:t>
            </w:r>
          </w:p>
          <w:p w14:paraId="54184A21" w14:textId="1EC3C481" w:rsidR="00234BCF" w:rsidRPr="00F66649" w:rsidRDefault="00234BCF" w:rsidP="00576EC2">
            <w:pPr>
              <w:spacing w:after="0"/>
              <w:jc w:val="right"/>
              <w:rPr>
                <w:b/>
                <w:sz w:val="20"/>
                <w:szCs w:val="20"/>
              </w:rPr>
            </w:pPr>
            <w:r w:rsidRPr="0087319A">
              <w:rPr>
                <w:sz w:val="20"/>
                <w:szCs w:val="20"/>
              </w:rPr>
              <w:t>$’000</w:t>
            </w:r>
          </w:p>
        </w:tc>
        <w:tc>
          <w:tcPr>
            <w:tcW w:w="1484" w:type="dxa"/>
            <w:tcBorders>
              <w:top w:val="single" w:sz="4" w:space="0" w:color="auto"/>
              <w:left w:val="nil"/>
              <w:bottom w:val="single" w:sz="4" w:space="0" w:color="auto"/>
              <w:right w:val="nil"/>
            </w:tcBorders>
            <w:shd w:val="clear" w:color="000000" w:fill="D9D9D9"/>
            <w:vAlign w:val="bottom"/>
            <w:hideMark/>
          </w:tcPr>
          <w:p w14:paraId="7B89CAD7" w14:textId="77777777" w:rsidR="002D6831" w:rsidRDefault="002D6831" w:rsidP="00576EC2">
            <w:pPr>
              <w:spacing w:after="0"/>
              <w:jc w:val="right"/>
              <w:rPr>
                <w:b/>
                <w:sz w:val="20"/>
                <w:szCs w:val="20"/>
              </w:rPr>
            </w:pPr>
            <w:r w:rsidRPr="00F66649">
              <w:rPr>
                <w:b/>
                <w:sz w:val="20"/>
                <w:szCs w:val="20"/>
              </w:rPr>
              <w:t>Total</w:t>
            </w:r>
          </w:p>
          <w:p w14:paraId="42E0C3DC" w14:textId="59287617" w:rsidR="00234BCF" w:rsidRPr="00F66649" w:rsidRDefault="00234BCF" w:rsidP="00576EC2">
            <w:pPr>
              <w:spacing w:after="0"/>
              <w:jc w:val="right"/>
              <w:rPr>
                <w:b/>
                <w:sz w:val="20"/>
                <w:szCs w:val="20"/>
              </w:rPr>
            </w:pPr>
            <w:r w:rsidRPr="0087319A">
              <w:rPr>
                <w:sz w:val="20"/>
                <w:szCs w:val="20"/>
              </w:rPr>
              <w:t>$’000</w:t>
            </w:r>
          </w:p>
        </w:tc>
      </w:tr>
      <w:tr w:rsidR="002D6831" w:rsidRPr="000F3D7F" w14:paraId="4A6E0F27" w14:textId="77777777" w:rsidTr="00576EC2">
        <w:trPr>
          <w:trHeight w:val="300"/>
        </w:trPr>
        <w:tc>
          <w:tcPr>
            <w:tcW w:w="3287" w:type="dxa"/>
            <w:tcBorders>
              <w:top w:val="nil"/>
              <w:left w:val="nil"/>
              <w:bottom w:val="nil"/>
              <w:right w:val="nil"/>
            </w:tcBorders>
            <w:shd w:val="clear" w:color="auto" w:fill="auto"/>
            <w:noWrap/>
            <w:vAlign w:val="center"/>
            <w:hideMark/>
          </w:tcPr>
          <w:p w14:paraId="360EA07B" w14:textId="77777777" w:rsidR="002D6831" w:rsidRPr="00F66649" w:rsidRDefault="002D6831" w:rsidP="00576EC2">
            <w:pPr>
              <w:spacing w:after="0"/>
              <w:rPr>
                <w:b/>
              </w:rPr>
            </w:pPr>
            <w:r w:rsidRPr="00F66649">
              <w:rPr>
                <w:b/>
              </w:rPr>
              <w:t>Balance at 1 July 2015</w:t>
            </w:r>
          </w:p>
        </w:tc>
        <w:tc>
          <w:tcPr>
            <w:tcW w:w="1000" w:type="dxa"/>
            <w:tcBorders>
              <w:top w:val="nil"/>
              <w:left w:val="nil"/>
              <w:bottom w:val="nil"/>
              <w:right w:val="nil"/>
            </w:tcBorders>
            <w:shd w:val="clear" w:color="auto" w:fill="auto"/>
            <w:noWrap/>
            <w:vAlign w:val="center"/>
            <w:hideMark/>
          </w:tcPr>
          <w:p w14:paraId="6A2F58C9" w14:textId="77777777" w:rsidR="002D6831" w:rsidRPr="000F3D7F" w:rsidRDefault="002D6831" w:rsidP="00576EC2">
            <w:pPr>
              <w:spacing w:after="0"/>
              <w:jc w:val="right"/>
            </w:pPr>
          </w:p>
        </w:tc>
        <w:tc>
          <w:tcPr>
            <w:tcW w:w="1815" w:type="dxa"/>
            <w:gridSpan w:val="2"/>
            <w:tcBorders>
              <w:top w:val="nil"/>
              <w:left w:val="nil"/>
              <w:bottom w:val="nil"/>
              <w:right w:val="nil"/>
            </w:tcBorders>
            <w:shd w:val="clear" w:color="auto" w:fill="auto"/>
            <w:noWrap/>
            <w:vAlign w:val="center"/>
            <w:hideMark/>
          </w:tcPr>
          <w:p w14:paraId="356E0983" w14:textId="77777777" w:rsidR="002D6831" w:rsidRPr="000F3D7F" w:rsidRDefault="002D6831" w:rsidP="00576EC2">
            <w:pPr>
              <w:spacing w:after="0"/>
              <w:jc w:val="right"/>
            </w:pPr>
            <w:r w:rsidRPr="000F3D7F">
              <w:t>(141,838)</w:t>
            </w:r>
          </w:p>
        </w:tc>
        <w:tc>
          <w:tcPr>
            <w:tcW w:w="1445" w:type="dxa"/>
            <w:tcBorders>
              <w:top w:val="nil"/>
              <w:left w:val="nil"/>
              <w:bottom w:val="nil"/>
              <w:right w:val="nil"/>
            </w:tcBorders>
            <w:shd w:val="clear" w:color="auto" w:fill="auto"/>
            <w:noWrap/>
            <w:vAlign w:val="center"/>
            <w:hideMark/>
          </w:tcPr>
          <w:p w14:paraId="596FAF0B" w14:textId="77777777" w:rsidR="002D6831" w:rsidRPr="000F3D7F" w:rsidRDefault="002D6831" w:rsidP="00576EC2">
            <w:pPr>
              <w:spacing w:after="0"/>
              <w:jc w:val="right"/>
            </w:pPr>
            <w:r w:rsidRPr="000F3D7F">
              <w:t>545,888</w:t>
            </w:r>
          </w:p>
        </w:tc>
        <w:tc>
          <w:tcPr>
            <w:tcW w:w="850" w:type="dxa"/>
            <w:tcBorders>
              <w:top w:val="nil"/>
              <w:left w:val="nil"/>
              <w:bottom w:val="nil"/>
              <w:right w:val="nil"/>
            </w:tcBorders>
            <w:shd w:val="clear" w:color="auto" w:fill="auto"/>
            <w:noWrap/>
            <w:vAlign w:val="center"/>
            <w:hideMark/>
          </w:tcPr>
          <w:p w14:paraId="2C9B2BA3" w14:textId="77777777" w:rsidR="002D6831" w:rsidRPr="000F3D7F" w:rsidRDefault="002D6831" w:rsidP="00576EC2">
            <w:pPr>
              <w:spacing w:after="0"/>
              <w:jc w:val="right"/>
            </w:pPr>
            <w:r w:rsidRPr="000F3D7F">
              <w:t>7,260</w:t>
            </w:r>
          </w:p>
        </w:tc>
        <w:tc>
          <w:tcPr>
            <w:tcW w:w="1276" w:type="dxa"/>
            <w:tcBorders>
              <w:top w:val="nil"/>
              <w:left w:val="nil"/>
              <w:bottom w:val="nil"/>
              <w:right w:val="nil"/>
            </w:tcBorders>
            <w:shd w:val="clear" w:color="auto" w:fill="auto"/>
            <w:noWrap/>
            <w:vAlign w:val="center"/>
            <w:hideMark/>
          </w:tcPr>
          <w:p w14:paraId="57E5E29B" w14:textId="77777777" w:rsidR="002D6831" w:rsidRPr="000F3D7F" w:rsidRDefault="002D6831" w:rsidP="00576EC2">
            <w:pPr>
              <w:spacing w:after="0"/>
              <w:jc w:val="right"/>
            </w:pPr>
            <w:r w:rsidRPr="000F3D7F">
              <w:t>9,156</w:t>
            </w:r>
          </w:p>
        </w:tc>
        <w:tc>
          <w:tcPr>
            <w:tcW w:w="1134" w:type="dxa"/>
            <w:tcBorders>
              <w:top w:val="nil"/>
              <w:left w:val="nil"/>
              <w:bottom w:val="nil"/>
              <w:right w:val="nil"/>
            </w:tcBorders>
          </w:tcPr>
          <w:p w14:paraId="29333EB5"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2DF97CE6" w14:textId="77777777" w:rsidR="002D6831" w:rsidRPr="000F3D7F" w:rsidRDefault="002D6831" w:rsidP="00576EC2">
            <w:pPr>
              <w:spacing w:after="0"/>
              <w:jc w:val="right"/>
            </w:pPr>
            <w:r w:rsidRPr="000F3D7F">
              <w:t>586,139</w:t>
            </w:r>
          </w:p>
        </w:tc>
        <w:tc>
          <w:tcPr>
            <w:tcW w:w="1484" w:type="dxa"/>
            <w:tcBorders>
              <w:top w:val="nil"/>
              <w:left w:val="nil"/>
              <w:bottom w:val="nil"/>
              <w:right w:val="nil"/>
            </w:tcBorders>
            <w:shd w:val="clear" w:color="000000" w:fill="D9D9D9"/>
            <w:noWrap/>
            <w:vAlign w:val="center"/>
            <w:hideMark/>
          </w:tcPr>
          <w:p w14:paraId="5739408C" w14:textId="77777777" w:rsidR="002D6831" w:rsidRPr="000F3D7F" w:rsidRDefault="002D6831" w:rsidP="00576EC2">
            <w:pPr>
              <w:spacing w:after="0"/>
              <w:jc w:val="right"/>
            </w:pPr>
            <w:r w:rsidRPr="000F3D7F">
              <w:t>1,006,605</w:t>
            </w:r>
          </w:p>
        </w:tc>
      </w:tr>
      <w:tr w:rsidR="002D6831" w:rsidRPr="000F3D7F" w14:paraId="1D907B18" w14:textId="77777777" w:rsidTr="00576EC2">
        <w:trPr>
          <w:trHeight w:val="270"/>
        </w:trPr>
        <w:tc>
          <w:tcPr>
            <w:tcW w:w="3287" w:type="dxa"/>
            <w:tcBorders>
              <w:top w:val="nil"/>
              <w:left w:val="nil"/>
              <w:bottom w:val="nil"/>
              <w:right w:val="nil"/>
            </w:tcBorders>
            <w:shd w:val="clear" w:color="auto" w:fill="auto"/>
            <w:noWrap/>
            <w:vAlign w:val="center"/>
            <w:hideMark/>
          </w:tcPr>
          <w:p w14:paraId="7B483244" w14:textId="77777777" w:rsidR="002D6831" w:rsidRPr="000F3D7F" w:rsidRDefault="002D6831" w:rsidP="00576EC2">
            <w:pPr>
              <w:spacing w:after="0"/>
            </w:pPr>
            <w:r w:rsidRPr="000F3D7F">
              <w:t>Net result for the year</w:t>
            </w:r>
          </w:p>
        </w:tc>
        <w:tc>
          <w:tcPr>
            <w:tcW w:w="1000" w:type="dxa"/>
            <w:tcBorders>
              <w:top w:val="nil"/>
              <w:left w:val="nil"/>
              <w:bottom w:val="nil"/>
              <w:right w:val="nil"/>
            </w:tcBorders>
            <w:shd w:val="clear" w:color="auto" w:fill="auto"/>
            <w:noWrap/>
            <w:vAlign w:val="center"/>
            <w:hideMark/>
          </w:tcPr>
          <w:p w14:paraId="1BBD5883" w14:textId="77777777" w:rsidR="002D6831" w:rsidRPr="000F3D7F" w:rsidRDefault="002D6831" w:rsidP="00576EC2">
            <w:pPr>
              <w:spacing w:after="0"/>
              <w:jc w:val="right"/>
            </w:pPr>
          </w:p>
        </w:tc>
        <w:tc>
          <w:tcPr>
            <w:tcW w:w="1815" w:type="dxa"/>
            <w:gridSpan w:val="2"/>
            <w:tcBorders>
              <w:top w:val="nil"/>
              <w:left w:val="nil"/>
              <w:bottom w:val="nil"/>
              <w:right w:val="nil"/>
            </w:tcBorders>
            <w:shd w:val="clear" w:color="auto" w:fill="auto"/>
            <w:noWrap/>
            <w:vAlign w:val="center"/>
            <w:hideMark/>
          </w:tcPr>
          <w:p w14:paraId="49F94C2B" w14:textId="77777777" w:rsidR="002D6831" w:rsidRPr="000F3D7F" w:rsidRDefault="002D6831" w:rsidP="00576EC2">
            <w:pPr>
              <w:spacing w:after="0"/>
              <w:jc w:val="right"/>
            </w:pPr>
            <w:r w:rsidRPr="000F3D7F">
              <w:t>(11,943)</w:t>
            </w:r>
          </w:p>
        </w:tc>
        <w:tc>
          <w:tcPr>
            <w:tcW w:w="1445" w:type="dxa"/>
            <w:tcBorders>
              <w:top w:val="nil"/>
              <w:left w:val="nil"/>
              <w:bottom w:val="nil"/>
              <w:right w:val="nil"/>
            </w:tcBorders>
            <w:shd w:val="clear" w:color="auto" w:fill="auto"/>
            <w:noWrap/>
            <w:vAlign w:val="center"/>
            <w:hideMark/>
          </w:tcPr>
          <w:p w14:paraId="7BEBD865"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21D9A589"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35B04293" w14:textId="77777777" w:rsidR="002D6831" w:rsidRPr="000F3D7F" w:rsidRDefault="002D6831" w:rsidP="00576EC2">
            <w:pPr>
              <w:spacing w:after="0"/>
              <w:jc w:val="right"/>
            </w:pPr>
            <w:r w:rsidRPr="000F3D7F">
              <w:t>-</w:t>
            </w:r>
          </w:p>
        </w:tc>
        <w:tc>
          <w:tcPr>
            <w:tcW w:w="1134" w:type="dxa"/>
            <w:tcBorders>
              <w:top w:val="nil"/>
              <w:left w:val="nil"/>
              <w:bottom w:val="nil"/>
              <w:right w:val="nil"/>
            </w:tcBorders>
          </w:tcPr>
          <w:p w14:paraId="45F6D805"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29CA10C2"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47F1AD41" w14:textId="77777777" w:rsidR="002D6831" w:rsidRPr="000F3D7F" w:rsidRDefault="002D6831" w:rsidP="00576EC2">
            <w:pPr>
              <w:spacing w:after="0"/>
              <w:jc w:val="right"/>
            </w:pPr>
            <w:r w:rsidRPr="000F3D7F">
              <w:t>(11,943)</w:t>
            </w:r>
          </w:p>
        </w:tc>
      </w:tr>
      <w:tr w:rsidR="002D6831" w:rsidRPr="000F3D7F" w14:paraId="06FAE54A" w14:textId="77777777" w:rsidTr="00576EC2">
        <w:trPr>
          <w:trHeight w:val="270"/>
        </w:trPr>
        <w:tc>
          <w:tcPr>
            <w:tcW w:w="3287" w:type="dxa"/>
            <w:tcBorders>
              <w:top w:val="nil"/>
              <w:left w:val="nil"/>
              <w:bottom w:val="nil"/>
              <w:right w:val="nil"/>
            </w:tcBorders>
            <w:shd w:val="clear" w:color="auto" w:fill="auto"/>
            <w:noWrap/>
            <w:vAlign w:val="center"/>
            <w:hideMark/>
          </w:tcPr>
          <w:p w14:paraId="4ACF1173" w14:textId="77777777" w:rsidR="002D6831" w:rsidRPr="000F3D7F" w:rsidRDefault="002D6831" w:rsidP="00576EC2">
            <w:pPr>
              <w:spacing w:after="0"/>
            </w:pPr>
            <w:r w:rsidRPr="000F3D7F">
              <w:t>Other Comprehensive income for the year</w:t>
            </w:r>
          </w:p>
        </w:tc>
        <w:tc>
          <w:tcPr>
            <w:tcW w:w="1000" w:type="dxa"/>
            <w:tcBorders>
              <w:top w:val="nil"/>
              <w:left w:val="nil"/>
              <w:bottom w:val="nil"/>
              <w:right w:val="nil"/>
            </w:tcBorders>
            <w:shd w:val="clear" w:color="auto" w:fill="auto"/>
            <w:noWrap/>
            <w:vAlign w:val="center"/>
            <w:hideMark/>
          </w:tcPr>
          <w:p w14:paraId="04DD386E" w14:textId="77777777" w:rsidR="002D6831" w:rsidRPr="000F3D7F" w:rsidRDefault="002D6831" w:rsidP="00576EC2">
            <w:pPr>
              <w:spacing w:after="0"/>
              <w:jc w:val="right"/>
            </w:pPr>
          </w:p>
        </w:tc>
        <w:tc>
          <w:tcPr>
            <w:tcW w:w="1815" w:type="dxa"/>
            <w:gridSpan w:val="2"/>
            <w:tcBorders>
              <w:top w:val="nil"/>
              <w:left w:val="nil"/>
              <w:bottom w:val="nil"/>
              <w:right w:val="nil"/>
            </w:tcBorders>
            <w:shd w:val="clear" w:color="auto" w:fill="auto"/>
            <w:noWrap/>
            <w:vAlign w:val="center"/>
            <w:hideMark/>
          </w:tcPr>
          <w:p w14:paraId="35CA8AA9" w14:textId="77777777" w:rsidR="002D6831" w:rsidRPr="000F3D7F" w:rsidRDefault="002D6831" w:rsidP="00576EC2">
            <w:pPr>
              <w:spacing w:after="0"/>
              <w:jc w:val="right"/>
            </w:pPr>
            <w:r w:rsidRPr="000F3D7F">
              <w:t>-</w:t>
            </w:r>
          </w:p>
        </w:tc>
        <w:tc>
          <w:tcPr>
            <w:tcW w:w="1445" w:type="dxa"/>
            <w:tcBorders>
              <w:top w:val="nil"/>
              <w:left w:val="nil"/>
              <w:bottom w:val="nil"/>
              <w:right w:val="nil"/>
            </w:tcBorders>
            <w:shd w:val="clear" w:color="auto" w:fill="auto"/>
            <w:noWrap/>
            <w:vAlign w:val="center"/>
            <w:hideMark/>
          </w:tcPr>
          <w:p w14:paraId="36363FCD" w14:textId="77777777" w:rsidR="002D6831" w:rsidRPr="000F3D7F" w:rsidRDefault="002D6831" w:rsidP="00576EC2">
            <w:pPr>
              <w:spacing w:after="0"/>
              <w:jc w:val="right"/>
            </w:pPr>
            <w:r w:rsidRPr="000F3D7F">
              <w:t>644,064</w:t>
            </w:r>
          </w:p>
        </w:tc>
        <w:tc>
          <w:tcPr>
            <w:tcW w:w="850" w:type="dxa"/>
            <w:tcBorders>
              <w:top w:val="nil"/>
              <w:left w:val="nil"/>
              <w:bottom w:val="nil"/>
              <w:right w:val="nil"/>
            </w:tcBorders>
            <w:shd w:val="clear" w:color="auto" w:fill="auto"/>
            <w:noWrap/>
            <w:vAlign w:val="center"/>
            <w:hideMark/>
          </w:tcPr>
          <w:p w14:paraId="5A3A5D1C"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0C12D983" w14:textId="77777777" w:rsidR="002D6831" w:rsidRPr="000F3D7F" w:rsidRDefault="002D6831" w:rsidP="00576EC2">
            <w:pPr>
              <w:spacing w:after="0"/>
              <w:jc w:val="right"/>
            </w:pPr>
            <w:r w:rsidRPr="000F3D7F">
              <w:t>-</w:t>
            </w:r>
          </w:p>
        </w:tc>
        <w:tc>
          <w:tcPr>
            <w:tcW w:w="1134" w:type="dxa"/>
            <w:tcBorders>
              <w:top w:val="nil"/>
              <w:left w:val="nil"/>
              <w:bottom w:val="nil"/>
              <w:right w:val="nil"/>
            </w:tcBorders>
            <w:vAlign w:val="center"/>
          </w:tcPr>
          <w:p w14:paraId="4A2F1E00"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0C9ED4AC"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445188D3" w14:textId="77777777" w:rsidR="002D6831" w:rsidRPr="000F3D7F" w:rsidRDefault="002D6831" w:rsidP="00576EC2">
            <w:pPr>
              <w:spacing w:after="0"/>
              <w:jc w:val="right"/>
            </w:pPr>
            <w:r w:rsidRPr="000F3D7F">
              <w:t>644,064</w:t>
            </w:r>
          </w:p>
        </w:tc>
      </w:tr>
      <w:tr w:rsidR="002D6831" w:rsidRPr="000F3D7F" w14:paraId="064738EA" w14:textId="77777777" w:rsidTr="00576EC2">
        <w:trPr>
          <w:trHeight w:val="270"/>
        </w:trPr>
        <w:tc>
          <w:tcPr>
            <w:tcW w:w="3287" w:type="dxa"/>
            <w:tcBorders>
              <w:top w:val="nil"/>
              <w:left w:val="nil"/>
              <w:bottom w:val="nil"/>
              <w:right w:val="nil"/>
            </w:tcBorders>
            <w:shd w:val="clear" w:color="auto" w:fill="auto"/>
            <w:noWrap/>
            <w:vAlign w:val="center"/>
            <w:hideMark/>
          </w:tcPr>
          <w:p w14:paraId="623B0B2B" w14:textId="77777777" w:rsidR="002D6831" w:rsidRPr="000F3D7F" w:rsidRDefault="002D6831" w:rsidP="00576EC2">
            <w:pPr>
              <w:spacing w:after="0"/>
            </w:pPr>
            <w:r w:rsidRPr="000F3D7F">
              <w:t>Transfer (to)/from Accumulated Deficit</w:t>
            </w:r>
          </w:p>
        </w:tc>
        <w:tc>
          <w:tcPr>
            <w:tcW w:w="1000" w:type="dxa"/>
            <w:tcBorders>
              <w:top w:val="nil"/>
              <w:left w:val="nil"/>
              <w:bottom w:val="nil"/>
              <w:right w:val="nil"/>
            </w:tcBorders>
            <w:shd w:val="clear" w:color="auto" w:fill="auto"/>
            <w:noWrap/>
            <w:vAlign w:val="center"/>
            <w:hideMark/>
          </w:tcPr>
          <w:p w14:paraId="0E284ECF" w14:textId="77777777" w:rsidR="002D6831" w:rsidRPr="000F3D7F" w:rsidRDefault="002D6831" w:rsidP="00576EC2">
            <w:pPr>
              <w:spacing w:after="0"/>
              <w:jc w:val="right"/>
            </w:pPr>
            <w:r w:rsidRPr="00E048E4">
              <w:rPr>
                <w:sz w:val="20"/>
                <w:szCs w:val="20"/>
              </w:rPr>
              <w:t>13(a),(b</w:t>
            </w:r>
            <w:r w:rsidRPr="000F3D7F">
              <w:t>)</w:t>
            </w:r>
          </w:p>
        </w:tc>
        <w:tc>
          <w:tcPr>
            <w:tcW w:w="1815" w:type="dxa"/>
            <w:gridSpan w:val="2"/>
            <w:tcBorders>
              <w:top w:val="nil"/>
              <w:left w:val="nil"/>
              <w:bottom w:val="nil"/>
              <w:right w:val="nil"/>
            </w:tcBorders>
            <w:shd w:val="clear" w:color="auto" w:fill="auto"/>
            <w:noWrap/>
            <w:vAlign w:val="center"/>
            <w:hideMark/>
          </w:tcPr>
          <w:p w14:paraId="3B641B0A" w14:textId="77777777" w:rsidR="002D6831" w:rsidRPr="000F3D7F" w:rsidRDefault="002D6831" w:rsidP="00576EC2">
            <w:pPr>
              <w:spacing w:after="0"/>
              <w:jc w:val="right"/>
            </w:pPr>
            <w:r w:rsidRPr="000F3D7F">
              <w:t>3,153</w:t>
            </w:r>
          </w:p>
        </w:tc>
        <w:tc>
          <w:tcPr>
            <w:tcW w:w="1445" w:type="dxa"/>
            <w:tcBorders>
              <w:top w:val="nil"/>
              <w:left w:val="nil"/>
              <w:bottom w:val="nil"/>
              <w:right w:val="nil"/>
            </w:tcBorders>
            <w:shd w:val="clear" w:color="auto" w:fill="auto"/>
            <w:noWrap/>
            <w:vAlign w:val="center"/>
            <w:hideMark/>
          </w:tcPr>
          <w:p w14:paraId="0A6E1F2F"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3DAF0BAA" w14:textId="77777777" w:rsidR="002D6831" w:rsidRPr="000F3D7F" w:rsidRDefault="002D6831" w:rsidP="00576EC2">
            <w:pPr>
              <w:spacing w:after="0"/>
              <w:jc w:val="right"/>
            </w:pPr>
            <w:r w:rsidRPr="000F3D7F">
              <w:t>85</w:t>
            </w:r>
          </w:p>
        </w:tc>
        <w:tc>
          <w:tcPr>
            <w:tcW w:w="1276" w:type="dxa"/>
            <w:tcBorders>
              <w:top w:val="nil"/>
              <w:left w:val="nil"/>
              <w:bottom w:val="nil"/>
              <w:right w:val="nil"/>
            </w:tcBorders>
            <w:shd w:val="clear" w:color="auto" w:fill="auto"/>
            <w:noWrap/>
            <w:vAlign w:val="center"/>
            <w:hideMark/>
          </w:tcPr>
          <w:p w14:paraId="7F5F5E6F" w14:textId="77777777" w:rsidR="002D6831" w:rsidRPr="000F3D7F" w:rsidRDefault="002D6831" w:rsidP="00576EC2">
            <w:pPr>
              <w:spacing w:after="0"/>
              <w:jc w:val="right"/>
            </w:pPr>
            <w:r w:rsidRPr="000F3D7F">
              <w:t>(3,238)</w:t>
            </w:r>
          </w:p>
        </w:tc>
        <w:tc>
          <w:tcPr>
            <w:tcW w:w="1134" w:type="dxa"/>
            <w:tcBorders>
              <w:top w:val="nil"/>
              <w:left w:val="nil"/>
              <w:bottom w:val="nil"/>
              <w:right w:val="nil"/>
            </w:tcBorders>
            <w:vAlign w:val="center"/>
          </w:tcPr>
          <w:p w14:paraId="08B6B4D3"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6443B6BA"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14C5E0A1" w14:textId="77777777" w:rsidR="002D6831" w:rsidRPr="000F3D7F" w:rsidRDefault="002D6831" w:rsidP="00576EC2">
            <w:pPr>
              <w:spacing w:after="0"/>
              <w:jc w:val="right"/>
            </w:pPr>
            <w:r w:rsidRPr="000F3D7F">
              <w:t>-</w:t>
            </w:r>
          </w:p>
        </w:tc>
      </w:tr>
      <w:tr w:rsidR="002D6831" w:rsidRPr="000F3D7F" w14:paraId="581FAF8C" w14:textId="77777777" w:rsidTr="00576EC2">
        <w:trPr>
          <w:trHeight w:val="270"/>
        </w:trPr>
        <w:tc>
          <w:tcPr>
            <w:tcW w:w="3287" w:type="dxa"/>
            <w:tcBorders>
              <w:top w:val="nil"/>
              <w:left w:val="nil"/>
              <w:bottom w:val="nil"/>
              <w:right w:val="nil"/>
            </w:tcBorders>
            <w:shd w:val="clear" w:color="auto" w:fill="auto"/>
            <w:noWrap/>
            <w:vAlign w:val="center"/>
            <w:hideMark/>
          </w:tcPr>
          <w:p w14:paraId="755F13DD" w14:textId="77777777" w:rsidR="002D6831" w:rsidRPr="000F3D7F" w:rsidRDefault="002D6831" w:rsidP="00576EC2">
            <w:pPr>
              <w:spacing w:after="0"/>
            </w:pPr>
            <w:r w:rsidRPr="000F3D7F">
              <w:t>Capital contributions</w:t>
            </w:r>
          </w:p>
        </w:tc>
        <w:tc>
          <w:tcPr>
            <w:tcW w:w="1000" w:type="dxa"/>
            <w:tcBorders>
              <w:top w:val="nil"/>
              <w:left w:val="nil"/>
              <w:bottom w:val="nil"/>
              <w:right w:val="nil"/>
            </w:tcBorders>
            <w:shd w:val="clear" w:color="auto" w:fill="auto"/>
            <w:noWrap/>
            <w:vAlign w:val="center"/>
            <w:hideMark/>
          </w:tcPr>
          <w:p w14:paraId="5B8A0197" w14:textId="77777777" w:rsidR="002D6831" w:rsidRPr="000F3D7F" w:rsidRDefault="002D6831" w:rsidP="00576EC2">
            <w:pPr>
              <w:spacing w:after="0"/>
              <w:jc w:val="right"/>
              <w:rPr>
                <w:rFonts w:ascii="Calibri" w:hAnsi="Calibri"/>
                <w:szCs w:val="22"/>
              </w:rPr>
            </w:pPr>
            <w:r w:rsidRPr="000F3D7F">
              <w:t>13(c)</w:t>
            </w:r>
          </w:p>
        </w:tc>
        <w:tc>
          <w:tcPr>
            <w:tcW w:w="1815" w:type="dxa"/>
            <w:gridSpan w:val="2"/>
            <w:tcBorders>
              <w:top w:val="nil"/>
              <w:left w:val="nil"/>
              <w:bottom w:val="nil"/>
              <w:right w:val="nil"/>
            </w:tcBorders>
            <w:shd w:val="clear" w:color="auto" w:fill="auto"/>
            <w:noWrap/>
            <w:vAlign w:val="center"/>
            <w:hideMark/>
          </w:tcPr>
          <w:p w14:paraId="586BE4E1" w14:textId="77777777" w:rsidR="002D6831" w:rsidRPr="000F3D7F" w:rsidRDefault="002D6831" w:rsidP="00576EC2">
            <w:pPr>
              <w:spacing w:after="0"/>
              <w:jc w:val="right"/>
            </w:pPr>
            <w:r w:rsidRPr="000F3D7F">
              <w:t>-</w:t>
            </w:r>
          </w:p>
        </w:tc>
        <w:tc>
          <w:tcPr>
            <w:tcW w:w="1445" w:type="dxa"/>
            <w:tcBorders>
              <w:top w:val="nil"/>
              <w:left w:val="nil"/>
              <w:bottom w:val="nil"/>
              <w:right w:val="nil"/>
            </w:tcBorders>
            <w:shd w:val="clear" w:color="auto" w:fill="auto"/>
            <w:noWrap/>
            <w:vAlign w:val="center"/>
            <w:hideMark/>
          </w:tcPr>
          <w:p w14:paraId="3E388293"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18F61E64"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34F8A5C4" w14:textId="77777777" w:rsidR="002D6831" w:rsidRPr="000F3D7F" w:rsidRDefault="002D6831" w:rsidP="00576EC2">
            <w:pPr>
              <w:spacing w:after="0"/>
              <w:jc w:val="right"/>
            </w:pPr>
            <w:r w:rsidRPr="000F3D7F">
              <w:t>-</w:t>
            </w:r>
          </w:p>
        </w:tc>
        <w:tc>
          <w:tcPr>
            <w:tcW w:w="1134" w:type="dxa"/>
            <w:tcBorders>
              <w:top w:val="nil"/>
              <w:left w:val="nil"/>
              <w:bottom w:val="nil"/>
              <w:right w:val="nil"/>
            </w:tcBorders>
            <w:vAlign w:val="center"/>
          </w:tcPr>
          <w:p w14:paraId="41FC15F6"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7EE35C53" w14:textId="77777777" w:rsidR="002D6831" w:rsidRPr="000F3D7F" w:rsidRDefault="002D6831" w:rsidP="00576EC2">
            <w:pPr>
              <w:spacing w:after="0"/>
              <w:jc w:val="right"/>
            </w:pPr>
            <w:r w:rsidRPr="000F3D7F">
              <w:t>4,000</w:t>
            </w:r>
          </w:p>
        </w:tc>
        <w:tc>
          <w:tcPr>
            <w:tcW w:w="1484" w:type="dxa"/>
            <w:tcBorders>
              <w:top w:val="nil"/>
              <w:left w:val="nil"/>
              <w:bottom w:val="nil"/>
              <w:right w:val="nil"/>
            </w:tcBorders>
            <w:shd w:val="clear" w:color="000000" w:fill="D9D9D9"/>
            <w:noWrap/>
            <w:vAlign w:val="center"/>
            <w:hideMark/>
          </w:tcPr>
          <w:p w14:paraId="7359D3CF" w14:textId="77777777" w:rsidR="002D6831" w:rsidRPr="000F3D7F" w:rsidRDefault="002D6831" w:rsidP="00576EC2">
            <w:pPr>
              <w:spacing w:after="0"/>
              <w:jc w:val="right"/>
            </w:pPr>
            <w:r w:rsidRPr="000F3D7F">
              <w:t>4,000</w:t>
            </w:r>
          </w:p>
        </w:tc>
      </w:tr>
      <w:tr w:rsidR="002D6831" w:rsidRPr="00F66649" w14:paraId="22B72CD1" w14:textId="77777777" w:rsidTr="00576EC2">
        <w:trPr>
          <w:trHeight w:val="300"/>
        </w:trPr>
        <w:tc>
          <w:tcPr>
            <w:tcW w:w="3287" w:type="dxa"/>
            <w:tcBorders>
              <w:top w:val="single" w:sz="4" w:space="0" w:color="auto"/>
              <w:left w:val="nil"/>
              <w:bottom w:val="single" w:sz="4" w:space="0" w:color="auto"/>
              <w:right w:val="nil"/>
            </w:tcBorders>
            <w:shd w:val="clear" w:color="auto" w:fill="auto"/>
            <w:noWrap/>
            <w:vAlign w:val="center"/>
            <w:hideMark/>
          </w:tcPr>
          <w:p w14:paraId="529E77BB" w14:textId="77777777" w:rsidR="002D6831" w:rsidRPr="00F66649" w:rsidRDefault="002D6831" w:rsidP="00576EC2">
            <w:pPr>
              <w:spacing w:after="0"/>
              <w:rPr>
                <w:b/>
              </w:rPr>
            </w:pPr>
            <w:r w:rsidRPr="00F66649">
              <w:rPr>
                <w:b/>
              </w:rPr>
              <w:t>Balance at 30 June 2016</w:t>
            </w:r>
          </w:p>
        </w:tc>
        <w:tc>
          <w:tcPr>
            <w:tcW w:w="1000" w:type="dxa"/>
            <w:tcBorders>
              <w:top w:val="single" w:sz="4" w:space="0" w:color="auto"/>
              <w:left w:val="nil"/>
              <w:bottom w:val="single" w:sz="4" w:space="0" w:color="auto"/>
              <w:right w:val="nil"/>
            </w:tcBorders>
            <w:shd w:val="clear" w:color="auto" w:fill="auto"/>
            <w:noWrap/>
            <w:vAlign w:val="center"/>
            <w:hideMark/>
          </w:tcPr>
          <w:p w14:paraId="24643407" w14:textId="77777777" w:rsidR="002D6831" w:rsidRPr="00F66649" w:rsidRDefault="002D6831" w:rsidP="00576EC2">
            <w:pPr>
              <w:spacing w:after="0"/>
              <w:jc w:val="right"/>
              <w:rPr>
                <w:b/>
              </w:rPr>
            </w:pPr>
            <w:r w:rsidRPr="00F66649">
              <w:rPr>
                <w:b/>
              </w:rPr>
              <w:t> </w:t>
            </w:r>
          </w:p>
        </w:tc>
        <w:tc>
          <w:tcPr>
            <w:tcW w:w="1815" w:type="dxa"/>
            <w:gridSpan w:val="2"/>
            <w:tcBorders>
              <w:top w:val="single" w:sz="4" w:space="0" w:color="auto"/>
              <w:left w:val="nil"/>
              <w:bottom w:val="single" w:sz="4" w:space="0" w:color="auto"/>
              <w:right w:val="nil"/>
            </w:tcBorders>
            <w:shd w:val="clear" w:color="auto" w:fill="auto"/>
            <w:noWrap/>
            <w:vAlign w:val="center"/>
            <w:hideMark/>
          </w:tcPr>
          <w:p w14:paraId="332CA405" w14:textId="77777777" w:rsidR="002D6831" w:rsidRPr="00F66649" w:rsidRDefault="002D6831" w:rsidP="00576EC2">
            <w:pPr>
              <w:spacing w:after="0"/>
              <w:jc w:val="right"/>
              <w:rPr>
                <w:b/>
              </w:rPr>
            </w:pPr>
            <w:r w:rsidRPr="00F66649">
              <w:rPr>
                <w:b/>
              </w:rPr>
              <w:t>(150,628)</w:t>
            </w:r>
          </w:p>
        </w:tc>
        <w:tc>
          <w:tcPr>
            <w:tcW w:w="1445" w:type="dxa"/>
            <w:tcBorders>
              <w:top w:val="single" w:sz="4" w:space="0" w:color="auto"/>
              <w:left w:val="nil"/>
              <w:bottom w:val="single" w:sz="4" w:space="0" w:color="auto"/>
              <w:right w:val="nil"/>
            </w:tcBorders>
            <w:shd w:val="clear" w:color="auto" w:fill="auto"/>
            <w:noWrap/>
            <w:vAlign w:val="center"/>
            <w:hideMark/>
          </w:tcPr>
          <w:p w14:paraId="529D257D" w14:textId="77777777" w:rsidR="002D6831" w:rsidRPr="00F66649" w:rsidRDefault="002D6831" w:rsidP="00576EC2">
            <w:pPr>
              <w:spacing w:after="0"/>
              <w:jc w:val="right"/>
              <w:rPr>
                <w:b/>
              </w:rPr>
            </w:pPr>
            <w:r w:rsidRPr="00F66649">
              <w:rPr>
                <w:b/>
              </w:rPr>
              <w:t>1,189,952</w:t>
            </w:r>
          </w:p>
        </w:tc>
        <w:tc>
          <w:tcPr>
            <w:tcW w:w="850" w:type="dxa"/>
            <w:tcBorders>
              <w:top w:val="single" w:sz="4" w:space="0" w:color="auto"/>
              <w:left w:val="nil"/>
              <w:bottom w:val="single" w:sz="4" w:space="0" w:color="auto"/>
              <w:right w:val="nil"/>
            </w:tcBorders>
            <w:shd w:val="clear" w:color="auto" w:fill="auto"/>
            <w:noWrap/>
            <w:vAlign w:val="center"/>
            <w:hideMark/>
          </w:tcPr>
          <w:p w14:paraId="71B405CC" w14:textId="77777777" w:rsidR="002D6831" w:rsidRPr="00F66649" w:rsidRDefault="002D6831" w:rsidP="00576EC2">
            <w:pPr>
              <w:spacing w:after="0"/>
              <w:jc w:val="right"/>
              <w:rPr>
                <w:b/>
              </w:rPr>
            </w:pPr>
            <w:r w:rsidRPr="00F66649">
              <w:rPr>
                <w:b/>
              </w:rPr>
              <w:t>7,345</w:t>
            </w:r>
          </w:p>
        </w:tc>
        <w:tc>
          <w:tcPr>
            <w:tcW w:w="1276" w:type="dxa"/>
            <w:tcBorders>
              <w:top w:val="single" w:sz="4" w:space="0" w:color="auto"/>
              <w:left w:val="nil"/>
              <w:bottom w:val="single" w:sz="4" w:space="0" w:color="auto"/>
              <w:right w:val="nil"/>
            </w:tcBorders>
            <w:shd w:val="clear" w:color="auto" w:fill="auto"/>
            <w:noWrap/>
            <w:vAlign w:val="center"/>
            <w:hideMark/>
          </w:tcPr>
          <w:p w14:paraId="224F57B3" w14:textId="77777777" w:rsidR="002D6831" w:rsidRPr="00F66649" w:rsidRDefault="002D6831" w:rsidP="00576EC2">
            <w:pPr>
              <w:spacing w:after="0"/>
              <w:jc w:val="right"/>
              <w:rPr>
                <w:b/>
              </w:rPr>
            </w:pPr>
            <w:r w:rsidRPr="00F66649">
              <w:rPr>
                <w:b/>
              </w:rPr>
              <w:t>5,918</w:t>
            </w:r>
          </w:p>
        </w:tc>
        <w:tc>
          <w:tcPr>
            <w:tcW w:w="1134" w:type="dxa"/>
            <w:tcBorders>
              <w:top w:val="single" w:sz="4" w:space="0" w:color="auto"/>
              <w:left w:val="nil"/>
              <w:bottom w:val="single" w:sz="4" w:space="0" w:color="auto"/>
              <w:right w:val="nil"/>
            </w:tcBorders>
            <w:vAlign w:val="center"/>
          </w:tcPr>
          <w:p w14:paraId="58E439C7" w14:textId="77777777" w:rsidR="002D6831" w:rsidRPr="00F66649" w:rsidRDefault="002D6831" w:rsidP="00576EC2">
            <w:pPr>
              <w:spacing w:after="0"/>
              <w:jc w:val="right"/>
              <w:rPr>
                <w:b/>
              </w:rPr>
            </w:pPr>
            <w:r w:rsidRPr="00F66649">
              <w:rPr>
                <w:b/>
              </w:rPr>
              <w:t>-</w:t>
            </w:r>
          </w:p>
        </w:tc>
        <w:tc>
          <w:tcPr>
            <w:tcW w:w="1559" w:type="dxa"/>
            <w:tcBorders>
              <w:top w:val="single" w:sz="4" w:space="0" w:color="auto"/>
              <w:left w:val="nil"/>
              <w:bottom w:val="single" w:sz="4" w:space="0" w:color="auto"/>
              <w:right w:val="nil"/>
            </w:tcBorders>
            <w:shd w:val="clear" w:color="auto" w:fill="auto"/>
            <w:noWrap/>
            <w:vAlign w:val="center"/>
            <w:hideMark/>
          </w:tcPr>
          <w:p w14:paraId="468979A2" w14:textId="77777777" w:rsidR="002D6831" w:rsidRPr="00F66649" w:rsidRDefault="002D6831" w:rsidP="00576EC2">
            <w:pPr>
              <w:spacing w:after="0"/>
              <w:jc w:val="right"/>
              <w:rPr>
                <w:b/>
              </w:rPr>
            </w:pPr>
            <w:r w:rsidRPr="00F66649">
              <w:rPr>
                <w:b/>
              </w:rPr>
              <w:t>590,139</w:t>
            </w:r>
          </w:p>
        </w:tc>
        <w:tc>
          <w:tcPr>
            <w:tcW w:w="1484" w:type="dxa"/>
            <w:tcBorders>
              <w:top w:val="single" w:sz="4" w:space="0" w:color="auto"/>
              <w:left w:val="nil"/>
              <w:bottom w:val="single" w:sz="4" w:space="0" w:color="auto"/>
              <w:right w:val="nil"/>
            </w:tcBorders>
            <w:shd w:val="clear" w:color="000000" w:fill="D9D9D9"/>
            <w:noWrap/>
            <w:vAlign w:val="center"/>
            <w:hideMark/>
          </w:tcPr>
          <w:p w14:paraId="230C1CBC" w14:textId="77777777" w:rsidR="002D6831" w:rsidRPr="00F66649" w:rsidRDefault="002D6831" w:rsidP="00576EC2">
            <w:pPr>
              <w:spacing w:after="0"/>
              <w:jc w:val="right"/>
              <w:rPr>
                <w:b/>
              </w:rPr>
            </w:pPr>
            <w:r w:rsidRPr="00F66649">
              <w:rPr>
                <w:b/>
              </w:rPr>
              <w:t>1,642,726</w:t>
            </w:r>
          </w:p>
        </w:tc>
      </w:tr>
      <w:tr w:rsidR="002D6831" w:rsidRPr="000F3D7F" w14:paraId="72D58C53" w14:textId="77777777" w:rsidTr="00576EC2">
        <w:trPr>
          <w:trHeight w:val="270"/>
        </w:trPr>
        <w:tc>
          <w:tcPr>
            <w:tcW w:w="3287" w:type="dxa"/>
            <w:tcBorders>
              <w:top w:val="nil"/>
              <w:left w:val="nil"/>
              <w:bottom w:val="nil"/>
              <w:right w:val="nil"/>
            </w:tcBorders>
            <w:shd w:val="clear" w:color="auto" w:fill="auto"/>
            <w:noWrap/>
            <w:vAlign w:val="center"/>
            <w:hideMark/>
          </w:tcPr>
          <w:p w14:paraId="683F2391" w14:textId="77777777" w:rsidR="002D6831" w:rsidRPr="000F3D7F" w:rsidRDefault="002D6831" w:rsidP="00576EC2">
            <w:pPr>
              <w:spacing w:after="0"/>
            </w:pPr>
            <w:r w:rsidRPr="000F3D7F">
              <w:t>Net result for the year</w:t>
            </w:r>
          </w:p>
        </w:tc>
        <w:tc>
          <w:tcPr>
            <w:tcW w:w="1000" w:type="dxa"/>
            <w:tcBorders>
              <w:top w:val="nil"/>
              <w:left w:val="nil"/>
              <w:bottom w:val="nil"/>
              <w:right w:val="nil"/>
            </w:tcBorders>
            <w:shd w:val="clear" w:color="auto" w:fill="auto"/>
            <w:noWrap/>
            <w:vAlign w:val="center"/>
            <w:hideMark/>
          </w:tcPr>
          <w:p w14:paraId="5944631E" w14:textId="77777777" w:rsidR="002D6831" w:rsidRPr="000F3D7F" w:rsidRDefault="002D6831" w:rsidP="00576EC2">
            <w:pPr>
              <w:spacing w:after="0"/>
              <w:jc w:val="right"/>
            </w:pPr>
          </w:p>
        </w:tc>
        <w:tc>
          <w:tcPr>
            <w:tcW w:w="1815" w:type="dxa"/>
            <w:gridSpan w:val="2"/>
            <w:tcBorders>
              <w:top w:val="nil"/>
              <w:left w:val="nil"/>
              <w:bottom w:val="nil"/>
              <w:right w:val="nil"/>
            </w:tcBorders>
            <w:shd w:val="clear" w:color="auto" w:fill="auto"/>
            <w:noWrap/>
            <w:vAlign w:val="center"/>
            <w:hideMark/>
          </w:tcPr>
          <w:p w14:paraId="2F9B4FE3" w14:textId="77777777" w:rsidR="002D6831" w:rsidRPr="000F3D7F" w:rsidRDefault="002D6831" w:rsidP="00576EC2">
            <w:pPr>
              <w:spacing w:after="0"/>
              <w:jc w:val="right"/>
            </w:pPr>
            <w:r w:rsidRPr="000F3D7F">
              <w:t>(20,577)</w:t>
            </w:r>
          </w:p>
        </w:tc>
        <w:tc>
          <w:tcPr>
            <w:tcW w:w="1445" w:type="dxa"/>
            <w:tcBorders>
              <w:top w:val="nil"/>
              <w:left w:val="nil"/>
              <w:bottom w:val="nil"/>
              <w:right w:val="nil"/>
            </w:tcBorders>
            <w:shd w:val="clear" w:color="auto" w:fill="auto"/>
            <w:noWrap/>
            <w:vAlign w:val="center"/>
            <w:hideMark/>
          </w:tcPr>
          <w:p w14:paraId="74549712"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6C34850C"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35E112C6" w14:textId="77777777" w:rsidR="002D6831" w:rsidRPr="000F3D7F" w:rsidRDefault="002D6831" w:rsidP="00576EC2">
            <w:pPr>
              <w:spacing w:after="0"/>
              <w:jc w:val="right"/>
            </w:pPr>
            <w:r w:rsidRPr="000F3D7F">
              <w:t>-</w:t>
            </w:r>
          </w:p>
        </w:tc>
        <w:tc>
          <w:tcPr>
            <w:tcW w:w="1134" w:type="dxa"/>
            <w:tcBorders>
              <w:top w:val="nil"/>
              <w:left w:val="nil"/>
              <w:bottom w:val="nil"/>
              <w:right w:val="nil"/>
            </w:tcBorders>
            <w:vAlign w:val="center"/>
          </w:tcPr>
          <w:p w14:paraId="169A01AF"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2D3F628E"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73B49C1A" w14:textId="77777777" w:rsidR="002D6831" w:rsidRPr="000F3D7F" w:rsidRDefault="002D6831" w:rsidP="00576EC2">
            <w:pPr>
              <w:spacing w:after="0"/>
              <w:jc w:val="right"/>
            </w:pPr>
            <w:r w:rsidRPr="000F3D7F">
              <w:t>(20,577)</w:t>
            </w:r>
          </w:p>
        </w:tc>
      </w:tr>
      <w:tr w:rsidR="002D6831" w:rsidRPr="000F3D7F" w14:paraId="1096FF56" w14:textId="77777777" w:rsidTr="00576EC2">
        <w:trPr>
          <w:trHeight w:val="270"/>
        </w:trPr>
        <w:tc>
          <w:tcPr>
            <w:tcW w:w="3287" w:type="dxa"/>
            <w:tcBorders>
              <w:top w:val="nil"/>
              <w:left w:val="nil"/>
              <w:bottom w:val="nil"/>
              <w:right w:val="nil"/>
            </w:tcBorders>
            <w:shd w:val="clear" w:color="auto" w:fill="auto"/>
            <w:noWrap/>
            <w:vAlign w:val="center"/>
            <w:hideMark/>
          </w:tcPr>
          <w:p w14:paraId="0575482A" w14:textId="77777777" w:rsidR="002D6831" w:rsidRPr="000F3D7F" w:rsidRDefault="002D6831" w:rsidP="00576EC2">
            <w:pPr>
              <w:spacing w:after="0"/>
            </w:pPr>
            <w:r w:rsidRPr="000F3D7F">
              <w:t>Other Comprehensive income for the year</w:t>
            </w:r>
          </w:p>
        </w:tc>
        <w:tc>
          <w:tcPr>
            <w:tcW w:w="1000" w:type="dxa"/>
            <w:tcBorders>
              <w:top w:val="nil"/>
              <w:left w:val="nil"/>
              <w:bottom w:val="nil"/>
              <w:right w:val="nil"/>
            </w:tcBorders>
            <w:shd w:val="clear" w:color="auto" w:fill="auto"/>
            <w:noWrap/>
            <w:vAlign w:val="center"/>
            <w:hideMark/>
          </w:tcPr>
          <w:p w14:paraId="7F5E180B" w14:textId="77777777" w:rsidR="002D6831" w:rsidRPr="000F3D7F" w:rsidRDefault="002D6831" w:rsidP="00576EC2">
            <w:pPr>
              <w:spacing w:after="0"/>
              <w:jc w:val="right"/>
            </w:pPr>
          </w:p>
        </w:tc>
        <w:tc>
          <w:tcPr>
            <w:tcW w:w="1815" w:type="dxa"/>
            <w:gridSpan w:val="2"/>
            <w:tcBorders>
              <w:top w:val="nil"/>
              <w:left w:val="nil"/>
              <w:bottom w:val="nil"/>
              <w:right w:val="nil"/>
            </w:tcBorders>
            <w:shd w:val="clear" w:color="auto" w:fill="auto"/>
            <w:noWrap/>
            <w:vAlign w:val="center"/>
            <w:hideMark/>
          </w:tcPr>
          <w:p w14:paraId="57CD6551" w14:textId="77777777" w:rsidR="002D6831" w:rsidRPr="000F3D7F" w:rsidRDefault="002D6831" w:rsidP="00576EC2">
            <w:pPr>
              <w:spacing w:after="0"/>
              <w:jc w:val="right"/>
            </w:pPr>
            <w:r w:rsidRPr="000F3D7F">
              <w:t>-</w:t>
            </w:r>
          </w:p>
        </w:tc>
        <w:tc>
          <w:tcPr>
            <w:tcW w:w="1445" w:type="dxa"/>
            <w:tcBorders>
              <w:top w:val="nil"/>
              <w:left w:val="nil"/>
              <w:bottom w:val="nil"/>
              <w:right w:val="nil"/>
            </w:tcBorders>
            <w:shd w:val="clear" w:color="auto" w:fill="auto"/>
            <w:noWrap/>
            <w:vAlign w:val="center"/>
            <w:hideMark/>
          </w:tcPr>
          <w:p w14:paraId="7DB4B00F"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17D33546"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1CAF81CB" w14:textId="77777777" w:rsidR="002D6831" w:rsidRPr="000F3D7F" w:rsidRDefault="002D6831" w:rsidP="00576EC2">
            <w:pPr>
              <w:spacing w:after="0"/>
              <w:jc w:val="right"/>
            </w:pPr>
            <w:r w:rsidRPr="000F3D7F">
              <w:t>-</w:t>
            </w:r>
          </w:p>
        </w:tc>
        <w:tc>
          <w:tcPr>
            <w:tcW w:w="1134" w:type="dxa"/>
            <w:tcBorders>
              <w:top w:val="nil"/>
              <w:left w:val="nil"/>
              <w:bottom w:val="nil"/>
              <w:right w:val="nil"/>
            </w:tcBorders>
            <w:vAlign w:val="center"/>
          </w:tcPr>
          <w:p w14:paraId="1413078A" w14:textId="77777777" w:rsidR="002D6831" w:rsidRPr="000F3D7F" w:rsidRDefault="002D6831" w:rsidP="00576EC2">
            <w:pPr>
              <w:spacing w:after="0"/>
              <w:jc w:val="right"/>
            </w:pPr>
            <w:r w:rsidRPr="000F3D7F">
              <w:t>(7)</w:t>
            </w:r>
          </w:p>
        </w:tc>
        <w:tc>
          <w:tcPr>
            <w:tcW w:w="1559" w:type="dxa"/>
            <w:tcBorders>
              <w:top w:val="nil"/>
              <w:left w:val="nil"/>
              <w:bottom w:val="nil"/>
              <w:right w:val="nil"/>
            </w:tcBorders>
            <w:shd w:val="clear" w:color="auto" w:fill="auto"/>
            <w:noWrap/>
            <w:vAlign w:val="center"/>
            <w:hideMark/>
          </w:tcPr>
          <w:p w14:paraId="3914F4DA"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7402201D" w14:textId="77777777" w:rsidR="002D6831" w:rsidRPr="000F3D7F" w:rsidRDefault="002D6831" w:rsidP="00576EC2">
            <w:pPr>
              <w:spacing w:after="0"/>
              <w:jc w:val="right"/>
            </w:pPr>
            <w:r w:rsidRPr="000F3D7F">
              <w:t>(7)</w:t>
            </w:r>
          </w:p>
        </w:tc>
      </w:tr>
      <w:tr w:rsidR="002D6831" w:rsidRPr="000F3D7F" w14:paraId="628E3148" w14:textId="77777777" w:rsidTr="00576EC2">
        <w:trPr>
          <w:trHeight w:val="270"/>
        </w:trPr>
        <w:tc>
          <w:tcPr>
            <w:tcW w:w="3287" w:type="dxa"/>
            <w:tcBorders>
              <w:top w:val="nil"/>
              <w:left w:val="nil"/>
              <w:bottom w:val="nil"/>
              <w:right w:val="nil"/>
            </w:tcBorders>
            <w:shd w:val="clear" w:color="auto" w:fill="auto"/>
            <w:noWrap/>
            <w:vAlign w:val="center"/>
            <w:hideMark/>
          </w:tcPr>
          <w:p w14:paraId="0BCE3108" w14:textId="77777777" w:rsidR="002D6831" w:rsidRPr="000F3D7F" w:rsidRDefault="002D6831" w:rsidP="00576EC2">
            <w:pPr>
              <w:spacing w:after="0"/>
            </w:pPr>
            <w:r w:rsidRPr="000F3D7F">
              <w:t>Transfer (to)/from Accumulated Deficit</w:t>
            </w:r>
          </w:p>
        </w:tc>
        <w:tc>
          <w:tcPr>
            <w:tcW w:w="1000" w:type="dxa"/>
            <w:tcBorders>
              <w:top w:val="nil"/>
              <w:left w:val="nil"/>
              <w:bottom w:val="nil"/>
              <w:right w:val="nil"/>
            </w:tcBorders>
            <w:shd w:val="clear" w:color="auto" w:fill="auto"/>
            <w:noWrap/>
            <w:vAlign w:val="center"/>
            <w:hideMark/>
          </w:tcPr>
          <w:p w14:paraId="003BA886" w14:textId="77777777" w:rsidR="002D6831" w:rsidRPr="00D96246" w:rsidRDefault="002D6831" w:rsidP="00576EC2">
            <w:pPr>
              <w:spacing w:after="0"/>
              <w:jc w:val="right"/>
              <w:rPr>
                <w:sz w:val="20"/>
                <w:szCs w:val="20"/>
              </w:rPr>
            </w:pPr>
            <w:r w:rsidRPr="00D96246">
              <w:rPr>
                <w:sz w:val="20"/>
                <w:szCs w:val="20"/>
              </w:rPr>
              <w:t>13(a),(b)</w:t>
            </w:r>
          </w:p>
        </w:tc>
        <w:tc>
          <w:tcPr>
            <w:tcW w:w="1815" w:type="dxa"/>
            <w:gridSpan w:val="2"/>
            <w:tcBorders>
              <w:top w:val="nil"/>
              <w:left w:val="nil"/>
              <w:bottom w:val="nil"/>
              <w:right w:val="nil"/>
            </w:tcBorders>
            <w:shd w:val="clear" w:color="auto" w:fill="auto"/>
            <w:noWrap/>
            <w:hideMark/>
          </w:tcPr>
          <w:p w14:paraId="0BBCBB07" w14:textId="77777777" w:rsidR="002D6831" w:rsidRPr="000F3D7F" w:rsidRDefault="002D6831" w:rsidP="00576EC2">
            <w:pPr>
              <w:spacing w:after="0"/>
              <w:jc w:val="right"/>
            </w:pPr>
            <w:r w:rsidRPr="000F3D7F">
              <w:t>(2,678)</w:t>
            </w:r>
          </w:p>
        </w:tc>
        <w:tc>
          <w:tcPr>
            <w:tcW w:w="1445" w:type="dxa"/>
            <w:tcBorders>
              <w:top w:val="nil"/>
              <w:left w:val="nil"/>
              <w:bottom w:val="nil"/>
              <w:right w:val="nil"/>
            </w:tcBorders>
            <w:shd w:val="clear" w:color="auto" w:fill="auto"/>
            <w:noWrap/>
            <w:hideMark/>
          </w:tcPr>
          <w:p w14:paraId="625FC4AC" w14:textId="2AF15203" w:rsidR="002D6831" w:rsidRPr="000F3D7F" w:rsidRDefault="0013633C" w:rsidP="00576EC2">
            <w:pPr>
              <w:spacing w:after="0"/>
              <w:jc w:val="right"/>
            </w:pPr>
            <w:r>
              <w:t xml:space="preserve"> </w:t>
            </w:r>
            <w:r w:rsidR="002D6831" w:rsidRPr="000F3D7F">
              <w:t>-</w:t>
            </w:r>
          </w:p>
        </w:tc>
        <w:tc>
          <w:tcPr>
            <w:tcW w:w="850" w:type="dxa"/>
            <w:tcBorders>
              <w:top w:val="nil"/>
              <w:left w:val="nil"/>
              <w:bottom w:val="nil"/>
              <w:right w:val="nil"/>
            </w:tcBorders>
            <w:shd w:val="clear" w:color="auto" w:fill="auto"/>
            <w:noWrap/>
            <w:hideMark/>
          </w:tcPr>
          <w:p w14:paraId="0F08ED7E" w14:textId="77777777" w:rsidR="002D6831" w:rsidRPr="000F3D7F" w:rsidRDefault="002D6831" w:rsidP="00576EC2">
            <w:pPr>
              <w:spacing w:after="0"/>
              <w:jc w:val="right"/>
            </w:pPr>
            <w:r w:rsidRPr="000F3D7F">
              <w:t>368</w:t>
            </w:r>
          </w:p>
        </w:tc>
        <w:tc>
          <w:tcPr>
            <w:tcW w:w="1276" w:type="dxa"/>
            <w:tcBorders>
              <w:top w:val="nil"/>
              <w:left w:val="nil"/>
              <w:bottom w:val="nil"/>
              <w:right w:val="nil"/>
            </w:tcBorders>
            <w:shd w:val="clear" w:color="auto" w:fill="auto"/>
            <w:noWrap/>
            <w:hideMark/>
          </w:tcPr>
          <w:p w14:paraId="648BBE5B" w14:textId="77777777" w:rsidR="002D6831" w:rsidRPr="000F3D7F" w:rsidRDefault="002D6831" w:rsidP="00576EC2">
            <w:pPr>
              <w:spacing w:after="0"/>
              <w:jc w:val="right"/>
            </w:pPr>
            <w:r w:rsidRPr="000F3D7F">
              <w:t>2,310</w:t>
            </w:r>
          </w:p>
        </w:tc>
        <w:tc>
          <w:tcPr>
            <w:tcW w:w="1134" w:type="dxa"/>
            <w:tcBorders>
              <w:top w:val="nil"/>
              <w:left w:val="nil"/>
              <w:bottom w:val="nil"/>
              <w:right w:val="nil"/>
            </w:tcBorders>
            <w:vAlign w:val="center"/>
          </w:tcPr>
          <w:p w14:paraId="6012A31D"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46088B9E"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50E0FE72" w14:textId="77777777" w:rsidR="002D6831" w:rsidRPr="000F3D7F" w:rsidRDefault="002D6831" w:rsidP="00576EC2">
            <w:pPr>
              <w:spacing w:after="0"/>
              <w:jc w:val="right"/>
            </w:pPr>
            <w:r w:rsidRPr="000F3D7F">
              <w:t>-</w:t>
            </w:r>
          </w:p>
        </w:tc>
      </w:tr>
      <w:tr w:rsidR="002D6831" w:rsidRPr="000F3D7F" w14:paraId="3D7A682C" w14:textId="77777777" w:rsidTr="00576EC2">
        <w:trPr>
          <w:trHeight w:val="270"/>
        </w:trPr>
        <w:tc>
          <w:tcPr>
            <w:tcW w:w="3287" w:type="dxa"/>
            <w:tcBorders>
              <w:top w:val="nil"/>
              <w:left w:val="nil"/>
              <w:bottom w:val="nil"/>
              <w:right w:val="nil"/>
            </w:tcBorders>
            <w:shd w:val="clear" w:color="auto" w:fill="auto"/>
            <w:noWrap/>
            <w:vAlign w:val="center"/>
            <w:hideMark/>
          </w:tcPr>
          <w:p w14:paraId="04057725" w14:textId="77777777" w:rsidR="002D6831" w:rsidRPr="000F3D7F" w:rsidRDefault="002D6831" w:rsidP="00576EC2">
            <w:pPr>
              <w:spacing w:after="0"/>
            </w:pPr>
            <w:r w:rsidRPr="000F3D7F">
              <w:t>Capital contributions</w:t>
            </w:r>
          </w:p>
        </w:tc>
        <w:tc>
          <w:tcPr>
            <w:tcW w:w="1000" w:type="dxa"/>
            <w:tcBorders>
              <w:top w:val="nil"/>
              <w:left w:val="nil"/>
              <w:bottom w:val="nil"/>
              <w:right w:val="nil"/>
            </w:tcBorders>
            <w:shd w:val="clear" w:color="auto" w:fill="auto"/>
            <w:noWrap/>
            <w:vAlign w:val="center"/>
            <w:hideMark/>
          </w:tcPr>
          <w:p w14:paraId="60B86DB4" w14:textId="77777777" w:rsidR="002D6831" w:rsidRPr="000F3D7F" w:rsidRDefault="002D6831" w:rsidP="00576EC2">
            <w:pPr>
              <w:spacing w:after="0"/>
              <w:jc w:val="right"/>
            </w:pPr>
            <w:r w:rsidRPr="000F3D7F">
              <w:t>13(c)</w:t>
            </w:r>
          </w:p>
        </w:tc>
        <w:tc>
          <w:tcPr>
            <w:tcW w:w="1815" w:type="dxa"/>
            <w:gridSpan w:val="2"/>
            <w:tcBorders>
              <w:top w:val="nil"/>
              <w:left w:val="nil"/>
              <w:bottom w:val="nil"/>
              <w:right w:val="nil"/>
            </w:tcBorders>
            <w:shd w:val="clear" w:color="auto" w:fill="auto"/>
            <w:noWrap/>
            <w:vAlign w:val="center"/>
            <w:hideMark/>
          </w:tcPr>
          <w:p w14:paraId="1E557320" w14:textId="77777777" w:rsidR="002D6831" w:rsidRPr="000F3D7F" w:rsidRDefault="002D6831" w:rsidP="00576EC2">
            <w:pPr>
              <w:spacing w:after="0"/>
              <w:jc w:val="right"/>
            </w:pPr>
            <w:r w:rsidRPr="000F3D7F">
              <w:t>-</w:t>
            </w:r>
          </w:p>
        </w:tc>
        <w:tc>
          <w:tcPr>
            <w:tcW w:w="1445" w:type="dxa"/>
            <w:tcBorders>
              <w:top w:val="nil"/>
              <w:left w:val="nil"/>
              <w:bottom w:val="nil"/>
              <w:right w:val="nil"/>
            </w:tcBorders>
            <w:shd w:val="clear" w:color="auto" w:fill="auto"/>
            <w:noWrap/>
            <w:vAlign w:val="center"/>
            <w:hideMark/>
          </w:tcPr>
          <w:p w14:paraId="4F2E5935" w14:textId="77777777" w:rsidR="002D6831" w:rsidRPr="000F3D7F" w:rsidRDefault="002D6831" w:rsidP="00576EC2">
            <w:pPr>
              <w:spacing w:after="0"/>
              <w:jc w:val="right"/>
            </w:pPr>
            <w:r w:rsidRPr="000F3D7F">
              <w:t>-</w:t>
            </w:r>
          </w:p>
        </w:tc>
        <w:tc>
          <w:tcPr>
            <w:tcW w:w="850" w:type="dxa"/>
            <w:tcBorders>
              <w:top w:val="nil"/>
              <w:left w:val="nil"/>
              <w:bottom w:val="nil"/>
              <w:right w:val="nil"/>
            </w:tcBorders>
            <w:shd w:val="clear" w:color="auto" w:fill="auto"/>
            <w:noWrap/>
            <w:vAlign w:val="center"/>
            <w:hideMark/>
          </w:tcPr>
          <w:p w14:paraId="40212424" w14:textId="77777777" w:rsidR="002D6831" w:rsidRPr="000F3D7F" w:rsidRDefault="002D6831" w:rsidP="00576EC2">
            <w:pPr>
              <w:spacing w:after="0"/>
              <w:jc w:val="right"/>
            </w:pPr>
            <w:r w:rsidRPr="000F3D7F">
              <w:t>-</w:t>
            </w:r>
          </w:p>
        </w:tc>
        <w:tc>
          <w:tcPr>
            <w:tcW w:w="1276" w:type="dxa"/>
            <w:tcBorders>
              <w:top w:val="nil"/>
              <w:left w:val="nil"/>
              <w:bottom w:val="nil"/>
              <w:right w:val="nil"/>
            </w:tcBorders>
            <w:shd w:val="clear" w:color="auto" w:fill="auto"/>
            <w:noWrap/>
            <w:vAlign w:val="center"/>
            <w:hideMark/>
          </w:tcPr>
          <w:p w14:paraId="52744368" w14:textId="77777777" w:rsidR="002D6831" w:rsidRPr="000F3D7F" w:rsidRDefault="002D6831" w:rsidP="00576EC2">
            <w:pPr>
              <w:spacing w:after="0"/>
              <w:jc w:val="right"/>
            </w:pPr>
            <w:r w:rsidRPr="000F3D7F">
              <w:t>-</w:t>
            </w:r>
          </w:p>
        </w:tc>
        <w:tc>
          <w:tcPr>
            <w:tcW w:w="1134" w:type="dxa"/>
            <w:tcBorders>
              <w:top w:val="nil"/>
              <w:left w:val="nil"/>
              <w:bottom w:val="nil"/>
              <w:right w:val="nil"/>
            </w:tcBorders>
            <w:vAlign w:val="center"/>
          </w:tcPr>
          <w:p w14:paraId="514ACDD0" w14:textId="77777777" w:rsidR="002D6831" w:rsidRPr="000F3D7F" w:rsidRDefault="002D6831" w:rsidP="00576EC2">
            <w:pPr>
              <w:spacing w:after="0"/>
              <w:jc w:val="right"/>
            </w:pPr>
            <w:r w:rsidRPr="000F3D7F">
              <w:t>-</w:t>
            </w:r>
          </w:p>
        </w:tc>
        <w:tc>
          <w:tcPr>
            <w:tcW w:w="1559" w:type="dxa"/>
            <w:tcBorders>
              <w:top w:val="nil"/>
              <w:left w:val="nil"/>
              <w:bottom w:val="nil"/>
              <w:right w:val="nil"/>
            </w:tcBorders>
            <w:shd w:val="clear" w:color="auto" w:fill="auto"/>
            <w:noWrap/>
            <w:vAlign w:val="center"/>
            <w:hideMark/>
          </w:tcPr>
          <w:p w14:paraId="3DC68705" w14:textId="77777777" w:rsidR="002D6831" w:rsidRPr="000F3D7F" w:rsidRDefault="002D6831" w:rsidP="00576EC2">
            <w:pPr>
              <w:spacing w:after="0"/>
              <w:jc w:val="right"/>
            </w:pPr>
            <w:r w:rsidRPr="000F3D7F">
              <w:t>-</w:t>
            </w:r>
          </w:p>
        </w:tc>
        <w:tc>
          <w:tcPr>
            <w:tcW w:w="1484" w:type="dxa"/>
            <w:tcBorders>
              <w:top w:val="nil"/>
              <w:left w:val="nil"/>
              <w:bottom w:val="nil"/>
              <w:right w:val="nil"/>
            </w:tcBorders>
            <w:shd w:val="clear" w:color="000000" w:fill="D9D9D9"/>
            <w:noWrap/>
            <w:vAlign w:val="center"/>
            <w:hideMark/>
          </w:tcPr>
          <w:p w14:paraId="04369839" w14:textId="77777777" w:rsidR="002D6831" w:rsidRPr="000F3D7F" w:rsidRDefault="002D6831" w:rsidP="00576EC2">
            <w:pPr>
              <w:spacing w:after="0"/>
              <w:jc w:val="right"/>
            </w:pPr>
            <w:r w:rsidRPr="000F3D7F">
              <w:t>-</w:t>
            </w:r>
          </w:p>
        </w:tc>
      </w:tr>
      <w:tr w:rsidR="002D6831" w:rsidRPr="00F66649" w14:paraId="74725CF6" w14:textId="77777777" w:rsidTr="00576EC2">
        <w:trPr>
          <w:trHeight w:val="300"/>
        </w:trPr>
        <w:tc>
          <w:tcPr>
            <w:tcW w:w="3287" w:type="dxa"/>
            <w:tcBorders>
              <w:top w:val="single" w:sz="4" w:space="0" w:color="auto"/>
              <w:left w:val="nil"/>
              <w:bottom w:val="single" w:sz="4" w:space="0" w:color="auto"/>
              <w:right w:val="nil"/>
            </w:tcBorders>
            <w:shd w:val="clear" w:color="auto" w:fill="auto"/>
            <w:noWrap/>
            <w:vAlign w:val="center"/>
            <w:hideMark/>
          </w:tcPr>
          <w:p w14:paraId="1BFB32EF" w14:textId="77777777" w:rsidR="002D6831" w:rsidRPr="00F66649" w:rsidRDefault="002D6831" w:rsidP="00576EC2">
            <w:pPr>
              <w:spacing w:after="0"/>
              <w:rPr>
                <w:b/>
              </w:rPr>
            </w:pPr>
            <w:r w:rsidRPr="00F66649">
              <w:rPr>
                <w:b/>
              </w:rPr>
              <w:t>Balance at 30 June 2017</w:t>
            </w:r>
          </w:p>
        </w:tc>
        <w:tc>
          <w:tcPr>
            <w:tcW w:w="1000" w:type="dxa"/>
            <w:tcBorders>
              <w:top w:val="single" w:sz="4" w:space="0" w:color="auto"/>
              <w:left w:val="nil"/>
              <w:bottom w:val="single" w:sz="4" w:space="0" w:color="auto"/>
              <w:right w:val="nil"/>
            </w:tcBorders>
            <w:shd w:val="clear" w:color="auto" w:fill="auto"/>
            <w:noWrap/>
            <w:vAlign w:val="center"/>
            <w:hideMark/>
          </w:tcPr>
          <w:p w14:paraId="0EDDB13A" w14:textId="77777777" w:rsidR="002D6831" w:rsidRPr="00F66649" w:rsidRDefault="002D6831" w:rsidP="00576EC2">
            <w:pPr>
              <w:spacing w:after="0"/>
              <w:jc w:val="right"/>
              <w:rPr>
                <w:b/>
              </w:rPr>
            </w:pPr>
            <w:r w:rsidRPr="00F66649">
              <w:rPr>
                <w:b/>
              </w:rPr>
              <w:t> </w:t>
            </w:r>
          </w:p>
        </w:tc>
        <w:tc>
          <w:tcPr>
            <w:tcW w:w="1815" w:type="dxa"/>
            <w:gridSpan w:val="2"/>
            <w:tcBorders>
              <w:top w:val="single" w:sz="4" w:space="0" w:color="auto"/>
              <w:left w:val="nil"/>
              <w:bottom w:val="single" w:sz="4" w:space="0" w:color="auto"/>
              <w:right w:val="nil"/>
            </w:tcBorders>
            <w:shd w:val="clear" w:color="auto" w:fill="auto"/>
            <w:noWrap/>
            <w:hideMark/>
          </w:tcPr>
          <w:p w14:paraId="69E4AC99" w14:textId="77777777" w:rsidR="002D6831" w:rsidRPr="00F66649" w:rsidRDefault="002D6831" w:rsidP="00576EC2">
            <w:pPr>
              <w:spacing w:after="0"/>
              <w:jc w:val="right"/>
              <w:rPr>
                <w:b/>
              </w:rPr>
            </w:pPr>
            <w:r w:rsidRPr="00F66649">
              <w:rPr>
                <w:b/>
              </w:rPr>
              <w:t>(173,883)</w:t>
            </w:r>
          </w:p>
        </w:tc>
        <w:tc>
          <w:tcPr>
            <w:tcW w:w="1445" w:type="dxa"/>
            <w:tcBorders>
              <w:top w:val="single" w:sz="4" w:space="0" w:color="auto"/>
              <w:left w:val="nil"/>
              <w:bottom w:val="single" w:sz="4" w:space="0" w:color="auto"/>
              <w:right w:val="nil"/>
            </w:tcBorders>
            <w:shd w:val="clear" w:color="auto" w:fill="auto"/>
            <w:noWrap/>
            <w:hideMark/>
          </w:tcPr>
          <w:p w14:paraId="04BE6212" w14:textId="77777777" w:rsidR="002D6831" w:rsidRPr="00F66649" w:rsidRDefault="002D6831" w:rsidP="00576EC2">
            <w:pPr>
              <w:spacing w:after="0"/>
              <w:jc w:val="right"/>
              <w:rPr>
                <w:b/>
              </w:rPr>
            </w:pPr>
            <w:r w:rsidRPr="00F66649">
              <w:rPr>
                <w:b/>
              </w:rPr>
              <w:t>1,189,952</w:t>
            </w:r>
          </w:p>
        </w:tc>
        <w:tc>
          <w:tcPr>
            <w:tcW w:w="850" w:type="dxa"/>
            <w:tcBorders>
              <w:top w:val="single" w:sz="4" w:space="0" w:color="auto"/>
              <w:left w:val="nil"/>
              <w:bottom w:val="single" w:sz="4" w:space="0" w:color="auto"/>
              <w:right w:val="nil"/>
            </w:tcBorders>
            <w:shd w:val="clear" w:color="auto" w:fill="auto"/>
            <w:noWrap/>
            <w:hideMark/>
          </w:tcPr>
          <w:p w14:paraId="16C50304" w14:textId="77777777" w:rsidR="002D6831" w:rsidRPr="00F66649" w:rsidRDefault="002D6831" w:rsidP="00576EC2">
            <w:pPr>
              <w:spacing w:after="0"/>
              <w:jc w:val="right"/>
              <w:rPr>
                <w:b/>
              </w:rPr>
            </w:pPr>
            <w:r w:rsidRPr="00F66649">
              <w:rPr>
                <w:b/>
              </w:rPr>
              <w:t>7,713</w:t>
            </w:r>
          </w:p>
        </w:tc>
        <w:tc>
          <w:tcPr>
            <w:tcW w:w="1276" w:type="dxa"/>
            <w:tcBorders>
              <w:top w:val="single" w:sz="4" w:space="0" w:color="auto"/>
              <w:left w:val="nil"/>
              <w:bottom w:val="single" w:sz="4" w:space="0" w:color="auto"/>
              <w:right w:val="nil"/>
            </w:tcBorders>
            <w:shd w:val="clear" w:color="auto" w:fill="auto"/>
            <w:noWrap/>
            <w:hideMark/>
          </w:tcPr>
          <w:p w14:paraId="1F1165F4" w14:textId="77777777" w:rsidR="002D6831" w:rsidRPr="00F66649" w:rsidRDefault="002D6831" w:rsidP="00576EC2">
            <w:pPr>
              <w:spacing w:after="0"/>
              <w:jc w:val="right"/>
              <w:rPr>
                <w:b/>
              </w:rPr>
            </w:pPr>
            <w:r w:rsidRPr="00F66649">
              <w:rPr>
                <w:b/>
              </w:rPr>
              <w:t>8,228</w:t>
            </w:r>
          </w:p>
        </w:tc>
        <w:tc>
          <w:tcPr>
            <w:tcW w:w="1134" w:type="dxa"/>
            <w:tcBorders>
              <w:top w:val="single" w:sz="4" w:space="0" w:color="auto"/>
              <w:left w:val="nil"/>
              <w:bottom w:val="single" w:sz="4" w:space="0" w:color="auto"/>
              <w:right w:val="nil"/>
            </w:tcBorders>
          </w:tcPr>
          <w:p w14:paraId="79810FA3" w14:textId="77777777" w:rsidR="002D6831" w:rsidRPr="00F66649" w:rsidRDefault="002D6831" w:rsidP="00576EC2">
            <w:pPr>
              <w:spacing w:after="0"/>
              <w:jc w:val="right"/>
              <w:rPr>
                <w:b/>
              </w:rPr>
            </w:pPr>
            <w:r w:rsidRPr="00F66649">
              <w:rPr>
                <w:b/>
              </w:rPr>
              <w:t>(7)</w:t>
            </w:r>
          </w:p>
        </w:tc>
        <w:tc>
          <w:tcPr>
            <w:tcW w:w="1559" w:type="dxa"/>
            <w:tcBorders>
              <w:top w:val="single" w:sz="4" w:space="0" w:color="auto"/>
              <w:left w:val="nil"/>
              <w:bottom w:val="single" w:sz="4" w:space="0" w:color="auto"/>
              <w:right w:val="nil"/>
            </w:tcBorders>
            <w:shd w:val="clear" w:color="auto" w:fill="auto"/>
            <w:noWrap/>
            <w:hideMark/>
          </w:tcPr>
          <w:p w14:paraId="6741E3C9" w14:textId="77777777" w:rsidR="002D6831" w:rsidRPr="00F66649" w:rsidRDefault="002D6831" w:rsidP="00576EC2">
            <w:pPr>
              <w:spacing w:after="0"/>
              <w:jc w:val="right"/>
              <w:rPr>
                <w:b/>
              </w:rPr>
            </w:pPr>
            <w:r w:rsidRPr="00F66649">
              <w:rPr>
                <w:b/>
              </w:rPr>
              <w:t>590,139</w:t>
            </w:r>
          </w:p>
        </w:tc>
        <w:tc>
          <w:tcPr>
            <w:tcW w:w="1484" w:type="dxa"/>
            <w:tcBorders>
              <w:top w:val="single" w:sz="4" w:space="0" w:color="auto"/>
              <w:left w:val="nil"/>
              <w:bottom w:val="single" w:sz="4" w:space="0" w:color="auto"/>
              <w:right w:val="nil"/>
            </w:tcBorders>
            <w:shd w:val="clear" w:color="000000" w:fill="D9D9D9"/>
            <w:noWrap/>
            <w:hideMark/>
          </w:tcPr>
          <w:p w14:paraId="65CC94B9" w14:textId="77777777" w:rsidR="002D6831" w:rsidRPr="00F66649" w:rsidRDefault="002D6831" w:rsidP="00576EC2">
            <w:pPr>
              <w:spacing w:after="0"/>
              <w:jc w:val="right"/>
              <w:rPr>
                <w:b/>
              </w:rPr>
            </w:pPr>
            <w:r w:rsidRPr="00F66649">
              <w:rPr>
                <w:b/>
              </w:rPr>
              <w:t>1,622,142</w:t>
            </w:r>
          </w:p>
        </w:tc>
      </w:tr>
    </w:tbl>
    <w:p w14:paraId="638D6EBB" w14:textId="77777777" w:rsidR="002D6831" w:rsidRPr="000F3D7F" w:rsidRDefault="002D6831" w:rsidP="008018AD">
      <w:r w:rsidRPr="000F3D7F">
        <w:rPr>
          <w:lang w:val="en-GB"/>
        </w:rPr>
        <w:t>The above Statement of Changes in Equity should be read in conjunction with the accompanying notes.</w:t>
      </w:r>
    </w:p>
    <w:p w14:paraId="7C09BC03" w14:textId="77777777" w:rsidR="002D6831" w:rsidRPr="000F3D7F" w:rsidRDefault="002D6831" w:rsidP="008018AD"/>
    <w:p w14:paraId="1C7EC00B" w14:textId="77777777" w:rsidR="002D6831" w:rsidRPr="000F3D7F" w:rsidRDefault="002D6831" w:rsidP="008018AD">
      <w:pPr>
        <w:sectPr w:rsidR="002D6831" w:rsidRPr="000F3D7F" w:rsidSect="002D6831">
          <w:headerReference w:type="default" r:id="rId13"/>
          <w:pgSz w:w="16838" w:h="11906" w:orient="landscape"/>
          <w:pgMar w:top="1440" w:right="1440" w:bottom="1440" w:left="1440" w:header="709" w:footer="709" w:gutter="0"/>
          <w:cols w:space="708"/>
          <w:docGrid w:linePitch="360"/>
        </w:sectPr>
      </w:pPr>
    </w:p>
    <w:p w14:paraId="459A30B3" w14:textId="77777777" w:rsidR="002D6831" w:rsidRPr="000F3D7F" w:rsidRDefault="002D6831" w:rsidP="008018AD">
      <w:pPr>
        <w:pStyle w:val="Heading2"/>
      </w:pPr>
      <w:bookmarkStart w:id="22" w:name="_Toc512590323"/>
      <w:r w:rsidRPr="000F3D7F">
        <w:t>Cash Flow Statement for the financial year ended 30 June 2017</w:t>
      </w:r>
      <w:bookmarkEnd w:id="22"/>
    </w:p>
    <w:p w14:paraId="55B79978" w14:textId="54E0C72F" w:rsidR="00024C61" w:rsidRDefault="00024C61" w:rsidP="00914B44">
      <w:pPr>
        <w:pStyle w:val="Caption"/>
        <w:keepNext/>
      </w:pPr>
      <w:r>
        <w:t xml:space="preserve">Table </w:t>
      </w:r>
      <w:r>
        <w:fldChar w:fldCharType="begin"/>
      </w:r>
      <w:r>
        <w:instrText xml:space="preserve"> SEQ Table \* ARABIC </w:instrText>
      </w:r>
      <w:r>
        <w:fldChar w:fldCharType="separate"/>
      </w:r>
      <w:r w:rsidR="0070003B">
        <w:rPr>
          <w:noProof/>
        </w:rPr>
        <w:t>19</w:t>
      </w:r>
      <w:r>
        <w:fldChar w:fldCharType="end"/>
      </w:r>
      <w:r>
        <w:t xml:space="preserve"> Cash flow statement</w:t>
      </w:r>
    </w:p>
    <w:tbl>
      <w:tblPr>
        <w:tblW w:w="9482" w:type="dxa"/>
        <w:tblLayout w:type="fixed"/>
        <w:tblLook w:val="04A0" w:firstRow="1" w:lastRow="0" w:firstColumn="1" w:lastColumn="0" w:noHBand="0" w:noVBand="1"/>
        <w:tblDescription w:val="Table shows cash flow statement for 2016-17 with a comparison to the previous financial year. Includes Cashflows from operating, investing and financing activities."/>
      </w:tblPr>
      <w:tblGrid>
        <w:gridCol w:w="6120"/>
        <w:gridCol w:w="968"/>
        <w:gridCol w:w="1134"/>
        <w:gridCol w:w="1260"/>
      </w:tblGrid>
      <w:tr w:rsidR="002D6831" w:rsidRPr="000F3D7F" w14:paraId="2CCD6B06" w14:textId="77777777" w:rsidTr="00914B44">
        <w:trPr>
          <w:cantSplit/>
          <w:trHeight w:val="255"/>
          <w:tblHeader/>
        </w:trPr>
        <w:tc>
          <w:tcPr>
            <w:tcW w:w="6120" w:type="dxa"/>
            <w:tcBorders>
              <w:top w:val="single" w:sz="4" w:space="0" w:color="auto"/>
              <w:left w:val="nil"/>
              <w:bottom w:val="single" w:sz="4" w:space="0" w:color="auto"/>
              <w:right w:val="nil"/>
            </w:tcBorders>
            <w:shd w:val="clear" w:color="auto" w:fill="auto"/>
            <w:noWrap/>
            <w:vAlign w:val="center"/>
            <w:hideMark/>
          </w:tcPr>
          <w:p w14:paraId="474B208A" w14:textId="77777777" w:rsidR="002D6831" w:rsidRPr="000F3D7F" w:rsidRDefault="002D6831" w:rsidP="00576EC2">
            <w:pPr>
              <w:spacing w:after="0"/>
            </w:pPr>
            <w:r w:rsidRPr="000F3D7F">
              <w:t> </w:t>
            </w:r>
          </w:p>
        </w:tc>
        <w:tc>
          <w:tcPr>
            <w:tcW w:w="968" w:type="dxa"/>
            <w:tcBorders>
              <w:top w:val="single" w:sz="4" w:space="0" w:color="auto"/>
              <w:left w:val="nil"/>
              <w:bottom w:val="single" w:sz="4" w:space="0" w:color="auto"/>
              <w:right w:val="nil"/>
            </w:tcBorders>
            <w:shd w:val="clear" w:color="auto" w:fill="auto"/>
            <w:noWrap/>
            <w:vAlign w:val="center"/>
            <w:hideMark/>
          </w:tcPr>
          <w:p w14:paraId="282C1BFC" w14:textId="77777777" w:rsidR="002D6831" w:rsidRPr="00F66649" w:rsidRDefault="002D6831" w:rsidP="00576EC2">
            <w:pPr>
              <w:spacing w:after="0"/>
              <w:rPr>
                <w:b/>
              </w:rPr>
            </w:pPr>
            <w:r w:rsidRPr="00F66649">
              <w:rPr>
                <w:b/>
              </w:rPr>
              <w:t>Notes</w:t>
            </w:r>
          </w:p>
        </w:tc>
        <w:tc>
          <w:tcPr>
            <w:tcW w:w="1134" w:type="dxa"/>
            <w:tcBorders>
              <w:top w:val="single" w:sz="4" w:space="0" w:color="auto"/>
              <w:left w:val="nil"/>
              <w:bottom w:val="single" w:sz="4" w:space="0" w:color="auto"/>
              <w:right w:val="nil"/>
            </w:tcBorders>
            <w:shd w:val="clear" w:color="000000" w:fill="D9D9D9"/>
            <w:noWrap/>
            <w:vAlign w:val="center"/>
            <w:hideMark/>
          </w:tcPr>
          <w:p w14:paraId="3F3A61D2" w14:textId="77777777" w:rsidR="002D6831" w:rsidRPr="00F66649" w:rsidRDefault="002D6831" w:rsidP="00576EC2">
            <w:pPr>
              <w:spacing w:after="0"/>
              <w:rPr>
                <w:b/>
              </w:rPr>
            </w:pPr>
            <w:r w:rsidRPr="00F66649">
              <w:rPr>
                <w:b/>
              </w:rPr>
              <w:t>2017</w:t>
            </w:r>
          </w:p>
        </w:tc>
        <w:tc>
          <w:tcPr>
            <w:tcW w:w="1260" w:type="dxa"/>
            <w:tcBorders>
              <w:top w:val="single" w:sz="4" w:space="0" w:color="auto"/>
              <w:left w:val="nil"/>
              <w:bottom w:val="single" w:sz="4" w:space="0" w:color="auto"/>
              <w:right w:val="nil"/>
            </w:tcBorders>
            <w:shd w:val="clear" w:color="auto" w:fill="auto"/>
            <w:noWrap/>
            <w:vAlign w:val="center"/>
            <w:hideMark/>
          </w:tcPr>
          <w:p w14:paraId="3DC795DF" w14:textId="77777777" w:rsidR="002D6831" w:rsidRPr="00F66649" w:rsidRDefault="002D6831" w:rsidP="00576EC2">
            <w:pPr>
              <w:spacing w:after="0"/>
              <w:rPr>
                <w:b/>
              </w:rPr>
            </w:pPr>
            <w:r w:rsidRPr="00F66649">
              <w:rPr>
                <w:b/>
              </w:rPr>
              <w:t>2016</w:t>
            </w:r>
          </w:p>
        </w:tc>
      </w:tr>
      <w:tr w:rsidR="002D6831" w:rsidRPr="000F3D7F" w14:paraId="460B605F" w14:textId="77777777" w:rsidTr="00914B44">
        <w:trPr>
          <w:cantSplit/>
          <w:trHeight w:val="255"/>
          <w:tblHeader/>
        </w:trPr>
        <w:tc>
          <w:tcPr>
            <w:tcW w:w="6120" w:type="dxa"/>
            <w:tcBorders>
              <w:top w:val="single" w:sz="4" w:space="0" w:color="auto"/>
              <w:left w:val="nil"/>
              <w:bottom w:val="single" w:sz="4" w:space="0" w:color="auto"/>
              <w:right w:val="nil"/>
            </w:tcBorders>
            <w:shd w:val="clear" w:color="auto" w:fill="auto"/>
            <w:noWrap/>
            <w:vAlign w:val="center"/>
            <w:hideMark/>
          </w:tcPr>
          <w:p w14:paraId="5F8F84F1" w14:textId="77777777" w:rsidR="002D6831" w:rsidRPr="000F3D7F" w:rsidRDefault="002D6831" w:rsidP="00576EC2">
            <w:pPr>
              <w:spacing w:after="0"/>
            </w:pPr>
            <w:r w:rsidRPr="000F3D7F">
              <w:t> </w:t>
            </w:r>
          </w:p>
        </w:tc>
        <w:tc>
          <w:tcPr>
            <w:tcW w:w="968" w:type="dxa"/>
            <w:tcBorders>
              <w:top w:val="single" w:sz="4" w:space="0" w:color="auto"/>
              <w:left w:val="nil"/>
              <w:bottom w:val="single" w:sz="4" w:space="0" w:color="auto"/>
              <w:right w:val="nil"/>
            </w:tcBorders>
            <w:shd w:val="clear" w:color="auto" w:fill="auto"/>
            <w:noWrap/>
            <w:vAlign w:val="center"/>
            <w:hideMark/>
          </w:tcPr>
          <w:p w14:paraId="1FEC017F" w14:textId="77777777" w:rsidR="002D6831" w:rsidRPr="000F3D7F" w:rsidRDefault="002D6831" w:rsidP="00576EC2">
            <w:pPr>
              <w:spacing w:after="0"/>
            </w:pPr>
            <w:r w:rsidRPr="000F3D7F">
              <w:t> </w:t>
            </w:r>
          </w:p>
        </w:tc>
        <w:tc>
          <w:tcPr>
            <w:tcW w:w="1134" w:type="dxa"/>
            <w:tcBorders>
              <w:top w:val="single" w:sz="4" w:space="0" w:color="auto"/>
              <w:left w:val="nil"/>
              <w:bottom w:val="single" w:sz="4" w:space="0" w:color="auto"/>
              <w:right w:val="nil"/>
            </w:tcBorders>
            <w:shd w:val="clear" w:color="000000" w:fill="D9D9D9"/>
            <w:noWrap/>
            <w:vAlign w:val="center"/>
            <w:hideMark/>
          </w:tcPr>
          <w:p w14:paraId="3C0226D9" w14:textId="77777777" w:rsidR="002D6831" w:rsidRPr="000F3D7F" w:rsidRDefault="002D6831" w:rsidP="00576EC2">
            <w:pPr>
              <w:spacing w:after="0"/>
            </w:pPr>
            <w:r w:rsidRPr="000F3D7F">
              <w:t>$'000</w:t>
            </w:r>
          </w:p>
        </w:tc>
        <w:tc>
          <w:tcPr>
            <w:tcW w:w="1260" w:type="dxa"/>
            <w:tcBorders>
              <w:top w:val="single" w:sz="4" w:space="0" w:color="auto"/>
              <w:left w:val="nil"/>
              <w:bottom w:val="single" w:sz="4" w:space="0" w:color="auto"/>
              <w:right w:val="nil"/>
            </w:tcBorders>
            <w:shd w:val="clear" w:color="auto" w:fill="auto"/>
            <w:noWrap/>
            <w:vAlign w:val="center"/>
            <w:hideMark/>
          </w:tcPr>
          <w:p w14:paraId="39993823" w14:textId="77777777" w:rsidR="002D6831" w:rsidRPr="000F3D7F" w:rsidRDefault="002D6831" w:rsidP="00576EC2">
            <w:pPr>
              <w:spacing w:after="0"/>
            </w:pPr>
            <w:r w:rsidRPr="000F3D7F">
              <w:t>$'000</w:t>
            </w:r>
          </w:p>
        </w:tc>
      </w:tr>
      <w:tr w:rsidR="002D6831" w:rsidRPr="000F3D7F" w14:paraId="14D6FCAD" w14:textId="77777777" w:rsidTr="00914B44">
        <w:trPr>
          <w:cantSplit/>
          <w:trHeight w:val="255"/>
          <w:tblHeader/>
        </w:trPr>
        <w:tc>
          <w:tcPr>
            <w:tcW w:w="6120" w:type="dxa"/>
            <w:tcBorders>
              <w:top w:val="nil"/>
              <w:left w:val="nil"/>
              <w:bottom w:val="nil"/>
              <w:right w:val="nil"/>
            </w:tcBorders>
            <w:shd w:val="clear" w:color="auto" w:fill="auto"/>
            <w:noWrap/>
            <w:vAlign w:val="center"/>
            <w:hideMark/>
          </w:tcPr>
          <w:p w14:paraId="3D7CE531" w14:textId="77777777" w:rsidR="002D6831" w:rsidRPr="00F66649" w:rsidRDefault="002D6831" w:rsidP="00576EC2">
            <w:pPr>
              <w:spacing w:after="0"/>
              <w:rPr>
                <w:b/>
              </w:rPr>
            </w:pPr>
            <w:r w:rsidRPr="00F66649">
              <w:rPr>
                <w:b/>
              </w:rPr>
              <w:t>Cash Flows from Operating Activities</w:t>
            </w:r>
          </w:p>
        </w:tc>
        <w:tc>
          <w:tcPr>
            <w:tcW w:w="968" w:type="dxa"/>
            <w:tcBorders>
              <w:top w:val="nil"/>
              <w:left w:val="nil"/>
              <w:bottom w:val="nil"/>
              <w:right w:val="nil"/>
            </w:tcBorders>
            <w:shd w:val="clear" w:color="auto" w:fill="auto"/>
            <w:noWrap/>
            <w:vAlign w:val="center"/>
            <w:hideMark/>
          </w:tcPr>
          <w:p w14:paraId="7B7169FB"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noWrap/>
            <w:vAlign w:val="center"/>
            <w:hideMark/>
          </w:tcPr>
          <w:p w14:paraId="48FBB293" w14:textId="77777777" w:rsidR="002D6831" w:rsidRPr="000F3D7F" w:rsidRDefault="002D6831" w:rsidP="00576EC2">
            <w:pPr>
              <w:spacing w:after="0"/>
              <w:jc w:val="right"/>
            </w:pPr>
            <w:r w:rsidRPr="000F3D7F">
              <w:t> </w:t>
            </w:r>
          </w:p>
        </w:tc>
        <w:tc>
          <w:tcPr>
            <w:tcW w:w="1260" w:type="dxa"/>
            <w:tcBorders>
              <w:top w:val="nil"/>
              <w:left w:val="nil"/>
              <w:bottom w:val="nil"/>
              <w:right w:val="nil"/>
            </w:tcBorders>
            <w:shd w:val="clear" w:color="auto" w:fill="auto"/>
            <w:noWrap/>
            <w:vAlign w:val="center"/>
            <w:hideMark/>
          </w:tcPr>
          <w:p w14:paraId="7AFE9CEC" w14:textId="77777777" w:rsidR="002D6831" w:rsidRPr="000F3D7F" w:rsidRDefault="002D6831" w:rsidP="00576EC2">
            <w:pPr>
              <w:spacing w:after="0"/>
              <w:jc w:val="right"/>
            </w:pPr>
          </w:p>
        </w:tc>
      </w:tr>
      <w:tr w:rsidR="002D6831" w:rsidRPr="000F3D7F" w14:paraId="4369D47D" w14:textId="77777777" w:rsidTr="00914B44">
        <w:trPr>
          <w:cantSplit/>
          <w:trHeight w:val="255"/>
          <w:tblHeader/>
        </w:trPr>
        <w:tc>
          <w:tcPr>
            <w:tcW w:w="6120" w:type="dxa"/>
            <w:tcBorders>
              <w:top w:val="nil"/>
              <w:left w:val="nil"/>
              <w:bottom w:val="nil"/>
              <w:right w:val="nil"/>
            </w:tcBorders>
            <w:shd w:val="clear" w:color="auto" w:fill="auto"/>
            <w:noWrap/>
            <w:vAlign w:val="center"/>
            <w:hideMark/>
          </w:tcPr>
          <w:p w14:paraId="16A844E7" w14:textId="77777777" w:rsidR="002D6831" w:rsidRPr="00F66649" w:rsidRDefault="002D6831" w:rsidP="00576EC2">
            <w:pPr>
              <w:spacing w:after="0"/>
              <w:rPr>
                <w:b/>
              </w:rPr>
            </w:pPr>
            <w:r w:rsidRPr="00F66649">
              <w:rPr>
                <w:b/>
              </w:rPr>
              <w:t xml:space="preserve">Receipts </w:t>
            </w:r>
          </w:p>
        </w:tc>
        <w:tc>
          <w:tcPr>
            <w:tcW w:w="968" w:type="dxa"/>
            <w:tcBorders>
              <w:top w:val="nil"/>
              <w:left w:val="nil"/>
              <w:bottom w:val="nil"/>
              <w:right w:val="nil"/>
            </w:tcBorders>
            <w:shd w:val="clear" w:color="auto" w:fill="auto"/>
            <w:noWrap/>
            <w:vAlign w:val="center"/>
            <w:hideMark/>
          </w:tcPr>
          <w:p w14:paraId="50681368"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noWrap/>
            <w:vAlign w:val="center"/>
            <w:hideMark/>
          </w:tcPr>
          <w:p w14:paraId="43BD4D2E" w14:textId="77777777" w:rsidR="002D6831" w:rsidRPr="000F3D7F" w:rsidRDefault="002D6831" w:rsidP="00576EC2">
            <w:pPr>
              <w:spacing w:after="0"/>
              <w:jc w:val="right"/>
            </w:pPr>
            <w:r w:rsidRPr="000F3D7F">
              <w:t> </w:t>
            </w:r>
          </w:p>
        </w:tc>
        <w:tc>
          <w:tcPr>
            <w:tcW w:w="1260" w:type="dxa"/>
            <w:tcBorders>
              <w:top w:val="nil"/>
              <w:left w:val="nil"/>
              <w:bottom w:val="nil"/>
              <w:right w:val="nil"/>
            </w:tcBorders>
            <w:shd w:val="clear" w:color="auto" w:fill="auto"/>
            <w:noWrap/>
            <w:vAlign w:val="center"/>
            <w:hideMark/>
          </w:tcPr>
          <w:p w14:paraId="5046B3BA" w14:textId="77777777" w:rsidR="002D6831" w:rsidRPr="000F3D7F" w:rsidRDefault="002D6831" w:rsidP="00576EC2">
            <w:pPr>
              <w:spacing w:after="0"/>
              <w:jc w:val="right"/>
            </w:pPr>
          </w:p>
        </w:tc>
      </w:tr>
      <w:tr w:rsidR="002D6831" w:rsidRPr="000F3D7F" w14:paraId="2AFC3D24"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4E09AB28" w14:textId="77777777" w:rsidR="002D6831" w:rsidRPr="000F3D7F" w:rsidRDefault="002D6831" w:rsidP="00576EC2">
            <w:pPr>
              <w:spacing w:after="0"/>
            </w:pPr>
            <w:r w:rsidRPr="000F3D7F">
              <w:t>Government Grants: Recurrent</w:t>
            </w:r>
          </w:p>
        </w:tc>
        <w:tc>
          <w:tcPr>
            <w:tcW w:w="968" w:type="dxa"/>
            <w:tcBorders>
              <w:top w:val="nil"/>
              <w:left w:val="nil"/>
              <w:bottom w:val="nil"/>
              <w:right w:val="nil"/>
            </w:tcBorders>
            <w:shd w:val="clear" w:color="auto" w:fill="auto"/>
            <w:vAlign w:val="center"/>
            <w:hideMark/>
          </w:tcPr>
          <w:p w14:paraId="63F7FF03"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3BFEFBFE" w14:textId="77777777" w:rsidR="002D6831" w:rsidRPr="000F3D7F" w:rsidRDefault="002D6831" w:rsidP="00576EC2">
            <w:pPr>
              <w:spacing w:after="0"/>
              <w:jc w:val="right"/>
            </w:pPr>
            <w:r w:rsidRPr="000F3D7F">
              <w:t>52,701</w:t>
            </w:r>
          </w:p>
        </w:tc>
        <w:tc>
          <w:tcPr>
            <w:tcW w:w="1260" w:type="dxa"/>
            <w:tcBorders>
              <w:top w:val="nil"/>
              <w:left w:val="nil"/>
              <w:bottom w:val="nil"/>
              <w:right w:val="nil"/>
            </w:tcBorders>
            <w:shd w:val="clear" w:color="auto" w:fill="auto"/>
            <w:vAlign w:val="center"/>
            <w:hideMark/>
          </w:tcPr>
          <w:p w14:paraId="40161A50" w14:textId="77777777" w:rsidR="002D6831" w:rsidRPr="000F3D7F" w:rsidRDefault="002D6831" w:rsidP="00576EC2">
            <w:pPr>
              <w:spacing w:after="0"/>
              <w:jc w:val="right"/>
            </w:pPr>
            <w:r w:rsidRPr="000F3D7F">
              <w:t>46,030</w:t>
            </w:r>
          </w:p>
        </w:tc>
      </w:tr>
      <w:tr w:rsidR="002D6831" w:rsidRPr="000F3D7F" w14:paraId="3BC00E8D"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29C24BE5" w14:textId="77777777" w:rsidR="002D6831" w:rsidRPr="000F3D7F" w:rsidRDefault="002D6831" w:rsidP="00576EC2">
            <w:pPr>
              <w:spacing w:after="0"/>
            </w:pPr>
            <w:r w:rsidRPr="000F3D7F">
              <w:t xml:space="preserve">Grants and Donations </w:t>
            </w:r>
          </w:p>
        </w:tc>
        <w:tc>
          <w:tcPr>
            <w:tcW w:w="968" w:type="dxa"/>
            <w:tcBorders>
              <w:top w:val="nil"/>
              <w:left w:val="nil"/>
              <w:bottom w:val="nil"/>
              <w:right w:val="nil"/>
            </w:tcBorders>
            <w:shd w:val="clear" w:color="auto" w:fill="auto"/>
            <w:vAlign w:val="center"/>
            <w:hideMark/>
          </w:tcPr>
          <w:p w14:paraId="1DE6646A"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2AA6F047" w14:textId="77777777" w:rsidR="002D6831" w:rsidRPr="000F3D7F" w:rsidRDefault="002D6831" w:rsidP="00576EC2">
            <w:pPr>
              <w:spacing w:after="0"/>
              <w:jc w:val="right"/>
            </w:pPr>
            <w:r w:rsidRPr="000F3D7F">
              <w:t>2,687</w:t>
            </w:r>
          </w:p>
        </w:tc>
        <w:tc>
          <w:tcPr>
            <w:tcW w:w="1260" w:type="dxa"/>
            <w:tcBorders>
              <w:top w:val="nil"/>
              <w:left w:val="nil"/>
              <w:bottom w:val="nil"/>
              <w:right w:val="nil"/>
            </w:tcBorders>
            <w:shd w:val="clear" w:color="auto" w:fill="auto"/>
            <w:vAlign w:val="center"/>
            <w:hideMark/>
          </w:tcPr>
          <w:p w14:paraId="615CAF5B" w14:textId="77777777" w:rsidR="002D6831" w:rsidRPr="000F3D7F" w:rsidRDefault="002D6831" w:rsidP="00576EC2">
            <w:pPr>
              <w:spacing w:after="0"/>
              <w:jc w:val="right"/>
            </w:pPr>
            <w:r w:rsidRPr="000F3D7F">
              <w:t>4,940</w:t>
            </w:r>
          </w:p>
        </w:tc>
      </w:tr>
      <w:tr w:rsidR="002D6831" w:rsidRPr="000F3D7F" w14:paraId="56FAE09E"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51FAFE8E" w14:textId="77777777" w:rsidR="002D6831" w:rsidRPr="000F3D7F" w:rsidRDefault="002D6831" w:rsidP="00576EC2">
            <w:pPr>
              <w:spacing w:after="0"/>
            </w:pPr>
            <w:r w:rsidRPr="000F3D7F">
              <w:t>Interest</w:t>
            </w:r>
          </w:p>
        </w:tc>
        <w:tc>
          <w:tcPr>
            <w:tcW w:w="968" w:type="dxa"/>
            <w:tcBorders>
              <w:top w:val="nil"/>
              <w:left w:val="nil"/>
              <w:bottom w:val="nil"/>
              <w:right w:val="nil"/>
            </w:tcBorders>
            <w:shd w:val="clear" w:color="auto" w:fill="auto"/>
            <w:vAlign w:val="center"/>
            <w:hideMark/>
          </w:tcPr>
          <w:p w14:paraId="2504646E"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348D9772" w14:textId="77777777" w:rsidR="002D6831" w:rsidRPr="000F3D7F" w:rsidRDefault="002D6831" w:rsidP="00576EC2">
            <w:pPr>
              <w:spacing w:after="0"/>
              <w:jc w:val="right"/>
            </w:pPr>
            <w:r w:rsidRPr="000F3D7F">
              <w:t>628</w:t>
            </w:r>
          </w:p>
        </w:tc>
        <w:tc>
          <w:tcPr>
            <w:tcW w:w="1260" w:type="dxa"/>
            <w:tcBorders>
              <w:top w:val="nil"/>
              <w:left w:val="nil"/>
              <w:bottom w:val="nil"/>
              <w:right w:val="nil"/>
            </w:tcBorders>
            <w:shd w:val="clear" w:color="auto" w:fill="auto"/>
            <w:vAlign w:val="center"/>
            <w:hideMark/>
          </w:tcPr>
          <w:p w14:paraId="36F7AED5" w14:textId="77777777" w:rsidR="002D6831" w:rsidRPr="000F3D7F" w:rsidRDefault="002D6831" w:rsidP="00576EC2">
            <w:pPr>
              <w:spacing w:after="0"/>
              <w:jc w:val="right"/>
            </w:pPr>
            <w:r w:rsidRPr="000F3D7F">
              <w:t>886</w:t>
            </w:r>
          </w:p>
        </w:tc>
      </w:tr>
      <w:tr w:rsidR="002D6831" w:rsidRPr="000F3D7F" w14:paraId="2301B3D8"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7187F2EC" w14:textId="77777777" w:rsidR="002D6831" w:rsidRPr="000F3D7F" w:rsidRDefault="002D6831" w:rsidP="00576EC2">
            <w:pPr>
              <w:spacing w:after="0"/>
            </w:pPr>
            <w:r w:rsidRPr="000F3D7F">
              <w:t>Fees and Charges *</w:t>
            </w:r>
          </w:p>
        </w:tc>
        <w:tc>
          <w:tcPr>
            <w:tcW w:w="968" w:type="dxa"/>
            <w:tcBorders>
              <w:top w:val="nil"/>
              <w:left w:val="nil"/>
              <w:bottom w:val="nil"/>
              <w:right w:val="nil"/>
            </w:tcBorders>
            <w:shd w:val="clear" w:color="auto" w:fill="auto"/>
            <w:vAlign w:val="center"/>
            <w:hideMark/>
          </w:tcPr>
          <w:p w14:paraId="077F4CA9"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39ACABDD" w14:textId="77777777" w:rsidR="002D6831" w:rsidRPr="000F3D7F" w:rsidRDefault="002D6831" w:rsidP="00576EC2">
            <w:pPr>
              <w:spacing w:after="0"/>
              <w:jc w:val="right"/>
            </w:pPr>
            <w:r w:rsidRPr="000F3D7F">
              <w:t>22,242</w:t>
            </w:r>
          </w:p>
        </w:tc>
        <w:tc>
          <w:tcPr>
            <w:tcW w:w="1260" w:type="dxa"/>
            <w:tcBorders>
              <w:top w:val="nil"/>
              <w:left w:val="nil"/>
              <w:bottom w:val="nil"/>
              <w:right w:val="nil"/>
            </w:tcBorders>
            <w:shd w:val="clear" w:color="auto" w:fill="auto"/>
            <w:vAlign w:val="center"/>
            <w:hideMark/>
          </w:tcPr>
          <w:p w14:paraId="304A072A" w14:textId="77777777" w:rsidR="002D6831" w:rsidRPr="000F3D7F" w:rsidRDefault="002D6831" w:rsidP="00576EC2">
            <w:pPr>
              <w:spacing w:after="0"/>
              <w:jc w:val="right"/>
            </w:pPr>
            <w:r w:rsidRPr="000F3D7F">
              <w:t xml:space="preserve"> 23,663</w:t>
            </w:r>
          </w:p>
        </w:tc>
      </w:tr>
      <w:tr w:rsidR="002D6831" w:rsidRPr="000F3D7F" w14:paraId="313B2937"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135D3A4A" w14:textId="77777777" w:rsidR="002D6831" w:rsidRPr="000F3D7F" w:rsidRDefault="002D6831" w:rsidP="00576EC2">
            <w:pPr>
              <w:spacing w:after="0"/>
            </w:pPr>
            <w:r w:rsidRPr="000F3D7F">
              <w:t>Sales – Commercial Operations*</w:t>
            </w:r>
          </w:p>
        </w:tc>
        <w:tc>
          <w:tcPr>
            <w:tcW w:w="968" w:type="dxa"/>
            <w:tcBorders>
              <w:top w:val="nil"/>
              <w:left w:val="nil"/>
              <w:bottom w:val="nil"/>
              <w:right w:val="nil"/>
            </w:tcBorders>
            <w:shd w:val="clear" w:color="auto" w:fill="auto"/>
            <w:vAlign w:val="center"/>
            <w:hideMark/>
          </w:tcPr>
          <w:p w14:paraId="7A91F408"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4C4BDE3A" w14:textId="77777777" w:rsidR="002D6831" w:rsidRPr="000F3D7F" w:rsidRDefault="002D6831" w:rsidP="00576EC2">
            <w:pPr>
              <w:spacing w:after="0"/>
              <w:jc w:val="right"/>
            </w:pPr>
            <w:r w:rsidRPr="000F3D7F">
              <w:t>3,629</w:t>
            </w:r>
          </w:p>
        </w:tc>
        <w:tc>
          <w:tcPr>
            <w:tcW w:w="1260" w:type="dxa"/>
            <w:tcBorders>
              <w:top w:val="nil"/>
              <w:left w:val="nil"/>
              <w:bottom w:val="nil"/>
              <w:right w:val="nil"/>
            </w:tcBorders>
            <w:shd w:val="clear" w:color="auto" w:fill="auto"/>
            <w:vAlign w:val="center"/>
            <w:hideMark/>
          </w:tcPr>
          <w:p w14:paraId="159932B6" w14:textId="55558691" w:rsidR="002D6831" w:rsidRPr="000F3D7F" w:rsidRDefault="002D6831" w:rsidP="00576EC2">
            <w:pPr>
              <w:spacing w:after="0"/>
              <w:jc w:val="right"/>
            </w:pPr>
            <w:r w:rsidRPr="000F3D7F">
              <w:t>3,722</w:t>
            </w:r>
          </w:p>
        </w:tc>
      </w:tr>
      <w:tr w:rsidR="002D6831" w:rsidRPr="000F3D7F" w14:paraId="5E8802A7"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45A8E631" w14:textId="77777777" w:rsidR="002D6831" w:rsidRPr="000F3D7F" w:rsidRDefault="002D6831" w:rsidP="00576EC2">
            <w:pPr>
              <w:spacing w:after="0"/>
            </w:pPr>
            <w:r w:rsidRPr="000F3D7F">
              <w:t>Other</w:t>
            </w:r>
          </w:p>
        </w:tc>
        <w:tc>
          <w:tcPr>
            <w:tcW w:w="968" w:type="dxa"/>
            <w:tcBorders>
              <w:top w:val="nil"/>
              <w:left w:val="nil"/>
              <w:bottom w:val="nil"/>
              <w:right w:val="nil"/>
            </w:tcBorders>
            <w:shd w:val="clear" w:color="auto" w:fill="auto"/>
            <w:vAlign w:val="center"/>
            <w:hideMark/>
          </w:tcPr>
          <w:p w14:paraId="7B93BD04"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6DC72CC6" w14:textId="77777777" w:rsidR="002D6831" w:rsidRPr="000F3D7F" w:rsidRDefault="002D6831" w:rsidP="00576EC2">
            <w:pPr>
              <w:spacing w:after="0"/>
              <w:jc w:val="right"/>
            </w:pPr>
            <w:r w:rsidRPr="000F3D7F">
              <w:t>6,798</w:t>
            </w:r>
          </w:p>
        </w:tc>
        <w:tc>
          <w:tcPr>
            <w:tcW w:w="1260" w:type="dxa"/>
            <w:tcBorders>
              <w:top w:val="nil"/>
              <w:left w:val="nil"/>
              <w:bottom w:val="nil"/>
              <w:right w:val="nil"/>
            </w:tcBorders>
            <w:shd w:val="clear" w:color="auto" w:fill="auto"/>
            <w:vAlign w:val="center"/>
            <w:hideMark/>
          </w:tcPr>
          <w:p w14:paraId="0D0D9E8B" w14:textId="77777777" w:rsidR="002D6831" w:rsidRPr="000F3D7F" w:rsidRDefault="002D6831" w:rsidP="00576EC2">
            <w:pPr>
              <w:spacing w:after="0"/>
              <w:jc w:val="right"/>
            </w:pPr>
            <w:r w:rsidRPr="000F3D7F">
              <w:t>9,275</w:t>
            </w:r>
          </w:p>
        </w:tc>
      </w:tr>
      <w:tr w:rsidR="002D6831" w:rsidRPr="000F3D7F" w14:paraId="3A7442B4"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22DA9770" w14:textId="77777777" w:rsidR="002D6831" w:rsidRPr="000F3D7F" w:rsidRDefault="002D6831" w:rsidP="00576EC2">
            <w:pPr>
              <w:spacing w:after="0"/>
            </w:pPr>
            <w:r w:rsidRPr="000F3D7F">
              <w:t>Goods and Services Tax Recovered from the ATO</w:t>
            </w:r>
          </w:p>
        </w:tc>
        <w:tc>
          <w:tcPr>
            <w:tcW w:w="968" w:type="dxa"/>
            <w:tcBorders>
              <w:top w:val="nil"/>
              <w:left w:val="nil"/>
              <w:bottom w:val="nil"/>
              <w:right w:val="nil"/>
            </w:tcBorders>
            <w:shd w:val="clear" w:color="auto" w:fill="auto"/>
            <w:vAlign w:val="center"/>
            <w:hideMark/>
          </w:tcPr>
          <w:p w14:paraId="36F06434"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3F40E16D" w14:textId="77777777" w:rsidR="002D6831" w:rsidRPr="000F3D7F" w:rsidRDefault="002D6831" w:rsidP="00576EC2">
            <w:pPr>
              <w:spacing w:after="0"/>
              <w:jc w:val="right"/>
            </w:pPr>
            <w:r w:rsidRPr="000F3D7F">
              <w:t>1,329</w:t>
            </w:r>
          </w:p>
        </w:tc>
        <w:tc>
          <w:tcPr>
            <w:tcW w:w="1260" w:type="dxa"/>
            <w:tcBorders>
              <w:top w:val="nil"/>
              <w:left w:val="nil"/>
              <w:bottom w:val="nil"/>
              <w:right w:val="nil"/>
            </w:tcBorders>
            <w:shd w:val="clear" w:color="auto" w:fill="auto"/>
            <w:vAlign w:val="center"/>
            <w:hideMark/>
          </w:tcPr>
          <w:p w14:paraId="3714F7D4" w14:textId="77777777" w:rsidR="002D6831" w:rsidRPr="000F3D7F" w:rsidRDefault="002D6831" w:rsidP="00576EC2">
            <w:pPr>
              <w:spacing w:after="0"/>
              <w:jc w:val="right"/>
            </w:pPr>
            <w:r w:rsidRPr="000F3D7F">
              <w:t>1,297</w:t>
            </w:r>
          </w:p>
        </w:tc>
      </w:tr>
      <w:tr w:rsidR="002D6831" w:rsidRPr="00F66649" w14:paraId="377B36A9" w14:textId="77777777" w:rsidTr="00914B44">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192FC032" w14:textId="77777777" w:rsidR="002D6831" w:rsidRPr="00F66649" w:rsidRDefault="002D6831" w:rsidP="00576EC2">
            <w:pPr>
              <w:spacing w:after="0"/>
              <w:rPr>
                <w:b/>
              </w:rPr>
            </w:pPr>
            <w:r w:rsidRPr="00F66649">
              <w:rPr>
                <w:b/>
              </w:rPr>
              <w:t>Total Receipts</w:t>
            </w:r>
          </w:p>
        </w:tc>
        <w:tc>
          <w:tcPr>
            <w:tcW w:w="968" w:type="dxa"/>
            <w:tcBorders>
              <w:top w:val="single" w:sz="4" w:space="0" w:color="auto"/>
              <w:left w:val="nil"/>
              <w:bottom w:val="single" w:sz="4" w:space="0" w:color="auto"/>
              <w:right w:val="nil"/>
            </w:tcBorders>
            <w:shd w:val="clear" w:color="auto" w:fill="auto"/>
            <w:vAlign w:val="center"/>
            <w:hideMark/>
          </w:tcPr>
          <w:p w14:paraId="57ECF89B" w14:textId="77777777" w:rsidR="002D6831" w:rsidRPr="00F66649" w:rsidRDefault="002D6831" w:rsidP="00576EC2">
            <w:pPr>
              <w:spacing w:after="0"/>
              <w:jc w:val="right"/>
              <w:rPr>
                <w:b/>
              </w:rPr>
            </w:pPr>
            <w:r w:rsidRPr="00F66649">
              <w:rPr>
                <w:b/>
              </w:rPr>
              <w:t> </w:t>
            </w:r>
          </w:p>
        </w:tc>
        <w:tc>
          <w:tcPr>
            <w:tcW w:w="1134" w:type="dxa"/>
            <w:tcBorders>
              <w:top w:val="single" w:sz="4" w:space="0" w:color="auto"/>
              <w:left w:val="nil"/>
              <w:bottom w:val="single" w:sz="4" w:space="0" w:color="auto"/>
              <w:right w:val="nil"/>
            </w:tcBorders>
            <w:shd w:val="clear" w:color="000000" w:fill="D9D9D9"/>
            <w:vAlign w:val="center"/>
            <w:hideMark/>
          </w:tcPr>
          <w:p w14:paraId="390A4639" w14:textId="77777777" w:rsidR="002D6831" w:rsidRPr="00F66649" w:rsidRDefault="002D6831" w:rsidP="00576EC2">
            <w:pPr>
              <w:spacing w:after="0"/>
              <w:jc w:val="right"/>
              <w:rPr>
                <w:b/>
              </w:rPr>
            </w:pPr>
            <w:r w:rsidRPr="00F66649">
              <w:rPr>
                <w:b/>
              </w:rPr>
              <w:t>90,014</w:t>
            </w:r>
          </w:p>
        </w:tc>
        <w:tc>
          <w:tcPr>
            <w:tcW w:w="1260" w:type="dxa"/>
            <w:tcBorders>
              <w:top w:val="single" w:sz="4" w:space="0" w:color="auto"/>
              <w:left w:val="nil"/>
              <w:bottom w:val="single" w:sz="4" w:space="0" w:color="auto"/>
              <w:right w:val="nil"/>
            </w:tcBorders>
            <w:shd w:val="clear" w:color="auto" w:fill="auto"/>
            <w:vAlign w:val="center"/>
            <w:hideMark/>
          </w:tcPr>
          <w:p w14:paraId="5A34D278" w14:textId="77777777" w:rsidR="002D6831" w:rsidRPr="00F66649" w:rsidRDefault="002D6831" w:rsidP="00576EC2">
            <w:pPr>
              <w:spacing w:after="0"/>
              <w:jc w:val="right"/>
              <w:rPr>
                <w:b/>
              </w:rPr>
            </w:pPr>
            <w:r w:rsidRPr="00F66649">
              <w:rPr>
                <w:b/>
              </w:rPr>
              <w:t>89,813</w:t>
            </w:r>
          </w:p>
        </w:tc>
      </w:tr>
      <w:tr w:rsidR="002D6831" w:rsidRPr="00F66649" w14:paraId="5DBA5781"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0CECCEE9" w14:textId="77777777" w:rsidR="002D6831" w:rsidRPr="00F66649" w:rsidRDefault="002D6831" w:rsidP="00576EC2">
            <w:pPr>
              <w:spacing w:after="0"/>
              <w:rPr>
                <w:b/>
              </w:rPr>
            </w:pPr>
            <w:r w:rsidRPr="00F66649">
              <w:rPr>
                <w:b/>
              </w:rPr>
              <w:t>Payments</w:t>
            </w:r>
          </w:p>
        </w:tc>
        <w:tc>
          <w:tcPr>
            <w:tcW w:w="968" w:type="dxa"/>
            <w:tcBorders>
              <w:top w:val="nil"/>
              <w:left w:val="nil"/>
              <w:bottom w:val="nil"/>
              <w:right w:val="nil"/>
            </w:tcBorders>
            <w:shd w:val="clear" w:color="auto" w:fill="auto"/>
            <w:vAlign w:val="center"/>
            <w:hideMark/>
          </w:tcPr>
          <w:p w14:paraId="73CA6821" w14:textId="77777777" w:rsidR="002D6831" w:rsidRPr="00F66649" w:rsidRDefault="002D6831" w:rsidP="00576EC2">
            <w:pPr>
              <w:spacing w:after="0"/>
              <w:jc w:val="right"/>
              <w:rPr>
                <w:b/>
              </w:rPr>
            </w:pPr>
          </w:p>
        </w:tc>
        <w:tc>
          <w:tcPr>
            <w:tcW w:w="1134" w:type="dxa"/>
            <w:tcBorders>
              <w:top w:val="nil"/>
              <w:left w:val="nil"/>
              <w:bottom w:val="nil"/>
              <w:right w:val="nil"/>
            </w:tcBorders>
            <w:shd w:val="clear" w:color="000000" w:fill="D9D9D9"/>
            <w:vAlign w:val="center"/>
            <w:hideMark/>
          </w:tcPr>
          <w:p w14:paraId="3709AFA0" w14:textId="77777777" w:rsidR="002D6831" w:rsidRPr="00F66649" w:rsidRDefault="002D6831" w:rsidP="00576EC2">
            <w:pPr>
              <w:spacing w:after="0"/>
              <w:jc w:val="right"/>
              <w:rPr>
                <w:b/>
              </w:rPr>
            </w:pPr>
            <w:r w:rsidRPr="00F66649">
              <w:rPr>
                <w:b/>
              </w:rPr>
              <w:t> </w:t>
            </w:r>
          </w:p>
        </w:tc>
        <w:tc>
          <w:tcPr>
            <w:tcW w:w="1260" w:type="dxa"/>
            <w:tcBorders>
              <w:top w:val="nil"/>
              <w:left w:val="nil"/>
              <w:bottom w:val="nil"/>
              <w:right w:val="nil"/>
            </w:tcBorders>
            <w:shd w:val="clear" w:color="auto" w:fill="auto"/>
            <w:vAlign w:val="center"/>
            <w:hideMark/>
          </w:tcPr>
          <w:p w14:paraId="09A36DDC" w14:textId="77777777" w:rsidR="002D6831" w:rsidRPr="00F66649" w:rsidRDefault="002D6831" w:rsidP="00576EC2">
            <w:pPr>
              <w:spacing w:after="0"/>
              <w:jc w:val="right"/>
              <w:rPr>
                <w:b/>
              </w:rPr>
            </w:pPr>
          </w:p>
        </w:tc>
      </w:tr>
      <w:tr w:rsidR="002D6831" w:rsidRPr="000F3D7F" w14:paraId="6E38D493"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50BBCDBF" w14:textId="77777777" w:rsidR="002D6831" w:rsidRPr="000F3D7F" w:rsidRDefault="002D6831" w:rsidP="00576EC2">
            <w:pPr>
              <w:spacing w:after="0"/>
            </w:pPr>
            <w:r w:rsidRPr="000F3D7F">
              <w:t>Salaries and Associated Costs</w:t>
            </w:r>
          </w:p>
        </w:tc>
        <w:tc>
          <w:tcPr>
            <w:tcW w:w="968" w:type="dxa"/>
            <w:tcBorders>
              <w:top w:val="nil"/>
              <w:left w:val="nil"/>
              <w:bottom w:val="nil"/>
              <w:right w:val="nil"/>
            </w:tcBorders>
            <w:shd w:val="clear" w:color="auto" w:fill="auto"/>
            <w:vAlign w:val="center"/>
            <w:hideMark/>
          </w:tcPr>
          <w:p w14:paraId="4FD10914"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2156254D" w14:textId="77777777" w:rsidR="002D6831" w:rsidRPr="000F3D7F" w:rsidRDefault="002D6831" w:rsidP="00576EC2">
            <w:pPr>
              <w:spacing w:after="0"/>
              <w:jc w:val="right"/>
            </w:pPr>
            <w:r w:rsidRPr="000F3D7F">
              <w:t>(45,219)</w:t>
            </w:r>
          </w:p>
        </w:tc>
        <w:tc>
          <w:tcPr>
            <w:tcW w:w="1260" w:type="dxa"/>
            <w:tcBorders>
              <w:top w:val="nil"/>
              <w:left w:val="nil"/>
              <w:bottom w:val="nil"/>
              <w:right w:val="nil"/>
            </w:tcBorders>
            <w:shd w:val="clear" w:color="auto" w:fill="auto"/>
            <w:vAlign w:val="center"/>
            <w:hideMark/>
          </w:tcPr>
          <w:p w14:paraId="00E1B712" w14:textId="77777777" w:rsidR="002D6831" w:rsidRPr="000F3D7F" w:rsidRDefault="002D6831" w:rsidP="00576EC2">
            <w:pPr>
              <w:spacing w:after="0"/>
              <w:jc w:val="right"/>
            </w:pPr>
            <w:r w:rsidRPr="000F3D7F">
              <w:t>(41,766)</w:t>
            </w:r>
          </w:p>
        </w:tc>
      </w:tr>
      <w:tr w:rsidR="002D6831" w:rsidRPr="000F3D7F" w14:paraId="2B94128B"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153FFD99" w14:textId="77777777" w:rsidR="002D6831" w:rsidRPr="000F3D7F" w:rsidRDefault="002D6831" w:rsidP="00576EC2">
            <w:pPr>
              <w:spacing w:after="0"/>
            </w:pPr>
            <w:r w:rsidRPr="000F3D7F">
              <w:t>Operating Expenses*</w:t>
            </w:r>
          </w:p>
        </w:tc>
        <w:tc>
          <w:tcPr>
            <w:tcW w:w="968" w:type="dxa"/>
            <w:tcBorders>
              <w:top w:val="nil"/>
              <w:left w:val="nil"/>
              <w:bottom w:val="nil"/>
              <w:right w:val="nil"/>
            </w:tcBorders>
            <w:shd w:val="clear" w:color="auto" w:fill="auto"/>
            <w:vAlign w:val="center"/>
            <w:hideMark/>
          </w:tcPr>
          <w:p w14:paraId="52F08EB4"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719F6B1A" w14:textId="77777777" w:rsidR="002D6831" w:rsidRPr="000F3D7F" w:rsidRDefault="002D6831" w:rsidP="00576EC2">
            <w:pPr>
              <w:spacing w:after="0"/>
              <w:jc w:val="right"/>
            </w:pPr>
            <w:r w:rsidRPr="000F3D7F">
              <w:t>(25,171)</w:t>
            </w:r>
          </w:p>
        </w:tc>
        <w:tc>
          <w:tcPr>
            <w:tcW w:w="1260" w:type="dxa"/>
            <w:tcBorders>
              <w:top w:val="nil"/>
              <w:left w:val="nil"/>
              <w:bottom w:val="nil"/>
              <w:right w:val="nil"/>
            </w:tcBorders>
            <w:shd w:val="clear" w:color="auto" w:fill="auto"/>
            <w:vAlign w:val="center"/>
            <w:hideMark/>
          </w:tcPr>
          <w:p w14:paraId="0BDCAAE0" w14:textId="77777777" w:rsidR="002D6831" w:rsidRPr="000F3D7F" w:rsidRDefault="002D6831" w:rsidP="00576EC2">
            <w:pPr>
              <w:spacing w:after="0"/>
              <w:jc w:val="right"/>
            </w:pPr>
            <w:r w:rsidRPr="000F3D7F">
              <w:t xml:space="preserve"> (14,323)</w:t>
            </w:r>
          </w:p>
        </w:tc>
      </w:tr>
      <w:tr w:rsidR="002D6831" w:rsidRPr="000F3D7F" w14:paraId="0AEB2A3C"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6A9816B1" w14:textId="77777777" w:rsidR="002D6831" w:rsidRPr="000F3D7F" w:rsidRDefault="002D6831" w:rsidP="00576EC2">
            <w:pPr>
              <w:spacing w:after="0"/>
            </w:pPr>
            <w:r w:rsidRPr="000F3D7F">
              <w:t>Building and Facilities*</w:t>
            </w:r>
          </w:p>
        </w:tc>
        <w:tc>
          <w:tcPr>
            <w:tcW w:w="968" w:type="dxa"/>
            <w:tcBorders>
              <w:top w:val="nil"/>
              <w:left w:val="nil"/>
              <w:bottom w:val="nil"/>
              <w:right w:val="nil"/>
            </w:tcBorders>
            <w:shd w:val="clear" w:color="auto" w:fill="auto"/>
            <w:vAlign w:val="center"/>
            <w:hideMark/>
          </w:tcPr>
          <w:p w14:paraId="67AB66FB"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359A8D7E" w14:textId="77777777" w:rsidR="002D6831" w:rsidRPr="000F3D7F" w:rsidRDefault="002D6831" w:rsidP="00576EC2">
            <w:pPr>
              <w:spacing w:after="0"/>
              <w:jc w:val="right"/>
            </w:pPr>
            <w:r w:rsidRPr="000F3D7F">
              <w:t>(13,630)</w:t>
            </w:r>
          </w:p>
        </w:tc>
        <w:tc>
          <w:tcPr>
            <w:tcW w:w="1260" w:type="dxa"/>
            <w:tcBorders>
              <w:top w:val="nil"/>
              <w:left w:val="nil"/>
              <w:bottom w:val="nil"/>
              <w:right w:val="nil"/>
            </w:tcBorders>
            <w:shd w:val="clear" w:color="auto" w:fill="auto"/>
            <w:vAlign w:val="center"/>
            <w:hideMark/>
          </w:tcPr>
          <w:p w14:paraId="0532DA3E" w14:textId="77777777" w:rsidR="002D6831" w:rsidRPr="000F3D7F" w:rsidRDefault="002D6831" w:rsidP="00576EC2">
            <w:pPr>
              <w:spacing w:after="0"/>
              <w:jc w:val="right"/>
            </w:pPr>
            <w:r w:rsidRPr="000F3D7F">
              <w:t xml:space="preserve"> (15,666)</w:t>
            </w:r>
          </w:p>
        </w:tc>
      </w:tr>
      <w:tr w:rsidR="002D6831" w:rsidRPr="000F3D7F" w14:paraId="09954536"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7ABFEBA0" w14:textId="77777777" w:rsidR="002D6831" w:rsidRPr="000F3D7F" w:rsidRDefault="002D6831" w:rsidP="00576EC2">
            <w:pPr>
              <w:spacing w:after="0"/>
            </w:pPr>
            <w:r w:rsidRPr="000F3D7F">
              <w:t>Cost of Goods for Resale*</w:t>
            </w:r>
          </w:p>
        </w:tc>
        <w:tc>
          <w:tcPr>
            <w:tcW w:w="968" w:type="dxa"/>
            <w:tcBorders>
              <w:top w:val="nil"/>
              <w:left w:val="nil"/>
              <w:bottom w:val="nil"/>
              <w:right w:val="nil"/>
            </w:tcBorders>
            <w:shd w:val="clear" w:color="auto" w:fill="auto"/>
            <w:vAlign w:val="center"/>
            <w:hideMark/>
          </w:tcPr>
          <w:p w14:paraId="2FBF634B"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5C510BFC" w14:textId="77777777" w:rsidR="002D6831" w:rsidRPr="000F3D7F" w:rsidRDefault="002D6831" w:rsidP="00576EC2">
            <w:pPr>
              <w:spacing w:after="0"/>
              <w:jc w:val="right"/>
            </w:pPr>
            <w:r w:rsidRPr="000F3D7F">
              <w:t>(1,525)</w:t>
            </w:r>
          </w:p>
        </w:tc>
        <w:tc>
          <w:tcPr>
            <w:tcW w:w="1260" w:type="dxa"/>
            <w:tcBorders>
              <w:top w:val="nil"/>
              <w:left w:val="nil"/>
              <w:bottom w:val="nil"/>
              <w:right w:val="nil"/>
            </w:tcBorders>
            <w:shd w:val="clear" w:color="auto" w:fill="auto"/>
            <w:vAlign w:val="center"/>
            <w:hideMark/>
          </w:tcPr>
          <w:p w14:paraId="2C45B749" w14:textId="77777777" w:rsidR="002D6831" w:rsidRPr="000F3D7F" w:rsidRDefault="002D6831" w:rsidP="00576EC2">
            <w:pPr>
              <w:spacing w:after="0"/>
              <w:jc w:val="right"/>
            </w:pPr>
            <w:r w:rsidRPr="000F3D7F">
              <w:t xml:space="preserve"> (1,676)</w:t>
            </w:r>
          </w:p>
        </w:tc>
      </w:tr>
      <w:tr w:rsidR="002D6831" w:rsidRPr="000F3D7F" w14:paraId="4B38355D"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3E8CEC5A" w14:textId="77777777" w:rsidR="002D6831" w:rsidRPr="000F3D7F" w:rsidRDefault="002D6831" w:rsidP="00576EC2">
            <w:pPr>
              <w:spacing w:after="0"/>
            </w:pPr>
            <w:r w:rsidRPr="000F3D7F">
              <w:t>Finance Costs</w:t>
            </w:r>
          </w:p>
        </w:tc>
        <w:tc>
          <w:tcPr>
            <w:tcW w:w="968" w:type="dxa"/>
            <w:tcBorders>
              <w:top w:val="nil"/>
              <w:left w:val="nil"/>
              <w:bottom w:val="nil"/>
              <w:right w:val="nil"/>
            </w:tcBorders>
            <w:shd w:val="clear" w:color="auto" w:fill="auto"/>
            <w:vAlign w:val="center"/>
            <w:hideMark/>
          </w:tcPr>
          <w:p w14:paraId="3F541A54"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1882D5FF" w14:textId="77777777" w:rsidR="002D6831" w:rsidRPr="000F3D7F" w:rsidRDefault="002D6831" w:rsidP="00576EC2">
            <w:pPr>
              <w:spacing w:after="0"/>
              <w:jc w:val="right"/>
            </w:pPr>
            <w:r w:rsidRPr="000F3D7F">
              <w:t>(17)</w:t>
            </w:r>
          </w:p>
        </w:tc>
        <w:tc>
          <w:tcPr>
            <w:tcW w:w="1260" w:type="dxa"/>
            <w:tcBorders>
              <w:top w:val="nil"/>
              <w:left w:val="nil"/>
              <w:bottom w:val="nil"/>
              <w:right w:val="nil"/>
            </w:tcBorders>
            <w:shd w:val="clear" w:color="auto" w:fill="auto"/>
            <w:vAlign w:val="center"/>
            <w:hideMark/>
          </w:tcPr>
          <w:p w14:paraId="6E584411" w14:textId="77777777" w:rsidR="002D6831" w:rsidRPr="000F3D7F" w:rsidRDefault="002D6831" w:rsidP="00576EC2">
            <w:pPr>
              <w:spacing w:after="0"/>
              <w:jc w:val="right"/>
            </w:pPr>
            <w:r w:rsidRPr="000F3D7F">
              <w:t>(19)</w:t>
            </w:r>
          </w:p>
        </w:tc>
      </w:tr>
      <w:tr w:rsidR="002D6831" w:rsidRPr="00F66649" w14:paraId="1FEC5F90" w14:textId="77777777" w:rsidTr="00914B44">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46640DEC" w14:textId="77777777" w:rsidR="002D6831" w:rsidRPr="00F66649" w:rsidRDefault="002D6831" w:rsidP="00576EC2">
            <w:pPr>
              <w:spacing w:after="0"/>
              <w:rPr>
                <w:b/>
              </w:rPr>
            </w:pPr>
            <w:r w:rsidRPr="00F66649">
              <w:rPr>
                <w:b/>
              </w:rPr>
              <w:t>Total Payments</w:t>
            </w:r>
          </w:p>
        </w:tc>
        <w:tc>
          <w:tcPr>
            <w:tcW w:w="968" w:type="dxa"/>
            <w:tcBorders>
              <w:top w:val="single" w:sz="4" w:space="0" w:color="auto"/>
              <w:left w:val="nil"/>
              <w:bottom w:val="single" w:sz="4" w:space="0" w:color="auto"/>
              <w:right w:val="nil"/>
            </w:tcBorders>
            <w:shd w:val="clear" w:color="auto" w:fill="auto"/>
            <w:vAlign w:val="center"/>
            <w:hideMark/>
          </w:tcPr>
          <w:p w14:paraId="0776E81C" w14:textId="77777777" w:rsidR="002D6831" w:rsidRPr="00F66649" w:rsidRDefault="002D6831" w:rsidP="00576EC2">
            <w:pPr>
              <w:spacing w:after="0"/>
              <w:jc w:val="right"/>
              <w:rPr>
                <w:b/>
              </w:rPr>
            </w:pPr>
            <w:r w:rsidRPr="00F66649">
              <w:rPr>
                <w:b/>
              </w:rPr>
              <w:t> </w:t>
            </w:r>
          </w:p>
        </w:tc>
        <w:tc>
          <w:tcPr>
            <w:tcW w:w="1134" w:type="dxa"/>
            <w:tcBorders>
              <w:top w:val="single" w:sz="4" w:space="0" w:color="auto"/>
              <w:left w:val="nil"/>
              <w:bottom w:val="single" w:sz="4" w:space="0" w:color="auto"/>
              <w:right w:val="nil"/>
            </w:tcBorders>
            <w:shd w:val="clear" w:color="000000" w:fill="D9D9D9"/>
            <w:vAlign w:val="center"/>
            <w:hideMark/>
          </w:tcPr>
          <w:p w14:paraId="77B337AF" w14:textId="77777777" w:rsidR="002D6831" w:rsidRPr="00F66649" w:rsidRDefault="002D6831" w:rsidP="00576EC2">
            <w:pPr>
              <w:spacing w:after="0"/>
              <w:jc w:val="right"/>
              <w:rPr>
                <w:b/>
              </w:rPr>
            </w:pPr>
            <w:r w:rsidRPr="00F66649">
              <w:rPr>
                <w:b/>
              </w:rPr>
              <w:t>(85,562)</w:t>
            </w:r>
          </w:p>
        </w:tc>
        <w:tc>
          <w:tcPr>
            <w:tcW w:w="1260" w:type="dxa"/>
            <w:tcBorders>
              <w:top w:val="single" w:sz="4" w:space="0" w:color="auto"/>
              <w:left w:val="nil"/>
              <w:bottom w:val="single" w:sz="4" w:space="0" w:color="auto"/>
              <w:right w:val="nil"/>
            </w:tcBorders>
            <w:shd w:val="clear" w:color="auto" w:fill="auto"/>
            <w:vAlign w:val="center"/>
            <w:hideMark/>
          </w:tcPr>
          <w:p w14:paraId="316C39A6" w14:textId="77777777" w:rsidR="002D6831" w:rsidRPr="00F66649" w:rsidRDefault="002D6831" w:rsidP="00576EC2">
            <w:pPr>
              <w:spacing w:after="0"/>
              <w:jc w:val="right"/>
              <w:rPr>
                <w:b/>
              </w:rPr>
            </w:pPr>
            <w:r w:rsidRPr="00F66649">
              <w:rPr>
                <w:b/>
              </w:rPr>
              <w:t>(73,450)</w:t>
            </w:r>
          </w:p>
        </w:tc>
      </w:tr>
      <w:tr w:rsidR="002D6831" w:rsidRPr="00F66649" w14:paraId="29EDB52F" w14:textId="77777777" w:rsidTr="00914B44">
        <w:trPr>
          <w:cantSplit/>
          <w:trHeight w:val="285"/>
          <w:tblHeader/>
        </w:trPr>
        <w:tc>
          <w:tcPr>
            <w:tcW w:w="6120" w:type="dxa"/>
            <w:tcBorders>
              <w:top w:val="nil"/>
              <w:left w:val="nil"/>
              <w:bottom w:val="single" w:sz="4" w:space="0" w:color="auto"/>
              <w:right w:val="nil"/>
            </w:tcBorders>
            <w:shd w:val="clear" w:color="auto" w:fill="auto"/>
            <w:vAlign w:val="center"/>
            <w:hideMark/>
          </w:tcPr>
          <w:p w14:paraId="4A1ACB03" w14:textId="77777777" w:rsidR="002D6831" w:rsidRPr="00F66649" w:rsidRDefault="002D6831" w:rsidP="00576EC2">
            <w:pPr>
              <w:spacing w:after="0"/>
              <w:rPr>
                <w:b/>
              </w:rPr>
            </w:pPr>
            <w:r w:rsidRPr="00F66649">
              <w:rPr>
                <w:b/>
              </w:rPr>
              <w:t>Net Cash Flows Provided by Operating Activities</w:t>
            </w:r>
          </w:p>
        </w:tc>
        <w:tc>
          <w:tcPr>
            <w:tcW w:w="968" w:type="dxa"/>
            <w:tcBorders>
              <w:top w:val="nil"/>
              <w:left w:val="nil"/>
              <w:bottom w:val="single" w:sz="4" w:space="0" w:color="auto"/>
              <w:right w:val="nil"/>
            </w:tcBorders>
            <w:shd w:val="clear" w:color="auto" w:fill="auto"/>
            <w:vAlign w:val="center"/>
            <w:hideMark/>
          </w:tcPr>
          <w:p w14:paraId="00EB18AC" w14:textId="77777777" w:rsidR="002D6831" w:rsidRPr="00F66649" w:rsidRDefault="002D6831" w:rsidP="00576EC2">
            <w:pPr>
              <w:spacing w:after="0"/>
              <w:jc w:val="right"/>
              <w:rPr>
                <w:b/>
              </w:rPr>
            </w:pPr>
            <w:r w:rsidRPr="00F66649">
              <w:rPr>
                <w:b/>
              </w:rPr>
              <w:t>15(b)</w:t>
            </w:r>
          </w:p>
        </w:tc>
        <w:tc>
          <w:tcPr>
            <w:tcW w:w="1134" w:type="dxa"/>
            <w:tcBorders>
              <w:top w:val="nil"/>
              <w:left w:val="nil"/>
              <w:bottom w:val="single" w:sz="4" w:space="0" w:color="auto"/>
              <w:right w:val="nil"/>
            </w:tcBorders>
            <w:shd w:val="clear" w:color="000000" w:fill="D9D9D9"/>
            <w:vAlign w:val="center"/>
            <w:hideMark/>
          </w:tcPr>
          <w:p w14:paraId="561E2525" w14:textId="77777777" w:rsidR="002D6831" w:rsidRPr="00F66649" w:rsidRDefault="002D6831" w:rsidP="00576EC2">
            <w:pPr>
              <w:spacing w:after="0"/>
              <w:jc w:val="right"/>
              <w:rPr>
                <w:b/>
              </w:rPr>
            </w:pPr>
            <w:r w:rsidRPr="00F66649">
              <w:rPr>
                <w:b/>
              </w:rPr>
              <w:t>4,452</w:t>
            </w:r>
          </w:p>
        </w:tc>
        <w:tc>
          <w:tcPr>
            <w:tcW w:w="1260" w:type="dxa"/>
            <w:tcBorders>
              <w:top w:val="nil"/>
              <w:left w:val="nil"/>
              <w:bottom w:val="single" w:sz="4" w:space="0" w:color="auto"/>
              <w:right w:val="nil"/>
            </w:tcBorders>
            <w:shd w:val="clear" w:color="auto" w:fill="auto"/>
            <w:vAlign w:val="center"/>
            <w:hideMark/>
          </w:tcPr>
          <w:p w14:paraId="5D83F227" w14:textId="77777777" w:rsidR="002D6831" w:rsidRPr="00F66649" w:rsidRDefault="002D6831" w:rsidP="00576EC2">
            <w:pPr>
              <w:spacing w:after="0"/>
              <w:jc w:val="right"/>
              <w:rPr>
                <w:b/>
              </w:rPr>
            </w:pPr>
            <w:r w:rsidRPr="00F66649">
              <w:rPr>
                <w:b/>
              </w:rPr>
              <w:t>16,363</w:t>
            </w:r>
          </w:p>
        </w:tc>
      </w:tr>
      <w:tr w:rsidR="002D6831" w:rsidRPr="00F66649" w14:paraId="20357805" w14:textId="77777777" w:rsidTr="00914B44">
        <w:trPr>
          <w:cantSplit/>
          <w:trHeight w:val="255"/>
          <w:tblHeader/>
        </w:trPr>
        <w:tc>
          <w:tcPr>
            <w:tcW w:w="6120" w:type="dxa"/>
            <w:tcBorders>
              <w:top w:val="nil"/>
              <w:left w:val="nil"/>
              <w:bottom w:val="nil"/>
              <w:right w:val="nil"/>
            </w:tcBorders>
            <w:shd w:val="clear" w:color="auto" w:fill="auto"/>
            <w:noWrap/>
            <w:vAlign w:val="bottom"/>
            <w:hideMark/>
          </w:tcPr>
          <w:p w14:paraId="030F1858" w14:textId="77777777" w:rsidR="002D6831" w:rsidRPr="00F66649" w:rsidRDefault="002D6831" w:rsidP="00576EC2">
            <w:pPr>
              <w:spacing w:after="0"/>
              <w:rPr>
                <w:b/>
              </w:rPr>
            </w:pPr>
            <w:r w:rsidRPr="00F66649">
              <w:rPr>
                <w:b/>
              </w:rPr>
              <w:t>Cash Flows from Investing Activities</w:t>
            </w:r>
          </w:p>
        </w:tc>
        <w:tc>
          <w:tcPr>
            <w:tcW w:w="968" w:type="dxa"/>
            <w:tcBorders>
              <w:top w:val="nil"/>
              <w:left w:val="nil"/>
              <w:bottom w:val="nil"/>
              <w:right w:val="nil"/>
            </w:tcBorders>
            <w:shd w:val="clear" w:color="auto" w:fill="auto"/>
            <w:vAlign w:val="center"/>
            <w:hideMark/>
          </w:tcPr>
          <w:p w14:paraId="75258DBB" w14:textId="77777777" w:rsidR="002D6831" w:rsidRPr="00F66649" w:rsidRDefault="002D6831" w:rsidP="00576EC2">
            <w:pPr>
              <w:spacing w:after="0"/>
              <w:jc w:val="right"/>
              <w:rPr>
                <w:b/>
              </w:rPr>
            </w:pPr>
          </w:p>
        </w:tc>
        <w:tc>
          <w:tcPr>
            <w:tcW w:w="1134" w:type="dxa"/>
            <w:tcBorders>
              <w:top w:val="nil"/>
              <w:left w:val="nil"/>
              <w:bottom w:val="nil"/>
              <w:right w:val="nil"/>
            </w:tcBorders>
            <w:shd w:val="clear" w:color="000000" w:fill="D9D9D9"/>
            <w:vAlign w:val="center"/>
            <w:hideMark/>
          </w:tcPr>
          <w:p w14:paraId="3CBB2DC1" w14:textId="77777777" w:rsidR="002D6831" w:rsidRPr="00F66649" w:rsidRDefault="002D6831" w:rsidP="00576EC2">
            <w:pPr>
              <w:spacing w:after="0"/>
              <w:jc w:val="right"/>
              <w:rPr>
                <w:b/>
              </w:rPr>
            </w:pPr>
            <w:r w:rsidRPr="00F66649">
              <w:rPr>
                <w:b/>
              </w:rPr>
              <w:t> </w:t>
            </w:r>
          </w:p>
        </w:tc>
        <w:tc>
          <w:tcPr>
            <w:tcW w:w="1260" w:type="dxa"/>
            <w:tcBorders>
              <w:top w:val="nil"/>
              <w:left w:val="nil"/>
              <w:bottom w:val="nil"/>
              <w:right w:val="nil"/>
            </w:tcBorders>
            <w:shd w:val="clear" w:color="auto" w:fill="auto"/>
            <w:vAlign w:val="center"/>
            <w:hideMark/>
          </w:tcPr>
          <w:p w14:paraId="73D72864" w14:textId="77777777" w:rsidR="002D6831" w:rsidRPr="00F66649" w:rsidRDefault="002D6831" w:rsidP="00576EC2">
            <w:pPr>
              <w:spacing w:after="0"/>
              <w:jc w:val="right"/>
              <w:rPr>
                <w:b/>
              </w:rPr>
            </w:pPr>
          </w:p>
        </w:tc>
      </w:tr>
      <w:tr w:rsidR="002D6831" w:rsidRPr="000F3D7F" w14:paraId="5DF5E189"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3E4A1CAD" w14:textId="77777777" w:rsidR="002D6831" w:rsidRPr="000F3D7F" w:rsidRDefault="002D6831" w:rsidP="00576EC2">
            <w:pPr>
              <w:spacing w:after="0"/>
            </w:pPr>
            <w:r w:rsidRPr="000F3D7F">
              <w:t>Proceeds from sales of assets</w:t>
            </w:r>
          </w:p>
        </w:tc>
        <w:tc>
          <w:tcPr>
            <w:tcW w:w="968" w:type="dxa"/>
            <w:tcBorders>
              <w:top w:val="nil"/>
              <w:left w:val="nil"/>
              <w:bottom w:val="nil"/>
              <w:right w:val="nil"/>
            </w:tcBorders>
            <w:shd w:val="clear" w:color="auto" w:fill="auto"/>
            <w:vAlign w:val="center"/>
            <w:hideMark/>
          </w:tcPr>
          <w:p w14:paraId="3C3AEFEA"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3C12C065" w14:textId="77777777" w:rsidR="002D6831" w:rsidRPr="000F3D7F" w:rsidRDefault="002D6831" w:rsidP="00576EC2">
            <w:pPr>
              <w:spacing w:after="0"/>
              <w:jc w:val="right"/>
            </w:pPr>
            <w:r w:rsidRPr="000F3D7F">
              <w:t>14</w:t>
            </w:r>
          </w:p>
        </w:tc>
        <w:tc>
          <w:tcPr>
            <w:tcW w:w="1260" w:type="dxa"/>
            <w:tcBorders>
              <w:top w:val="nil"/>
              <w:left w:val="nil"/>
              <w:bottom w:val="nil"/>
              <w:right w:val="nil"/>
            </w:tcBorders>
            <w:shd w:val="clear" w:color="auto" w:fill="auto"/>
            <w:vAlign w:val="center"/>
            <w:hideMark/>
          </w:tcPr>
          <w:p w14:paraId="366BBB1C" w14:textId="77777777" w:rsidR="002D6831" w:rsidRPr="000F3D7F" w:rsidRDefault="002D6831" w:rsidP="00576EC2">
            <w:pPr>
              <w:spacing w:after="0"/>
              <w:jc w:val="right"/>
            </w:pPr>
            <w:r w:rsidRPr="000F3D7F">
              <w:t>144</w:t>
            </w:r>
          </w:p>
        </w:tc>
      </w:tr>
      <w:tr w:rsidR="002D6831" w:rsidRPr="000F3D7F" w14:paraId="35A4AEAB"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3CDA1FBC" w14:textId="77777777" w:rsidR="002D6831" w:rsidRPr="000F3D7F" w:rsidRDefault="002D6831" w:rsidP="00576EC2">
            <w:pPr>
              <w:spacing w:after="0"/>
            </w:pPr>
            <w:r w:rsidRPr="000F3D7F">
              <w:t>Payments for assets</w:t>
            </w:r>
          </w:p>
        </w:tc>
        <w:tc>
          <w:tcPr>
            <w:tcW w:w="968" w:type="dxa"/>
            <w:tcBorders>
              <w:top w:val="nil"/>
              <w:left w:val="nil"/>
              <w:bottom w:val="nil"/>
              <w:right w:val="nil"/>
            </w:tcBorders>
            <w:shd w:val="clear" w:color="auto" w:fill="auto"/>
            <w:vAlign w:val="center"/>
            <w:hideMark/>
          </w:tcPr>
          <w:p w14:paraId="17003668"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vAlign w:val="center"/>
            <w:hideMark/>
          </w:tcPr>
          <w:p w14:paraId="7E33F5B7" w14:textId="77777777" w:rsidR="002D6831" w:rsidRPr="000F3D7F" w:rsidRDefault="002D6831" w:rsidP="00576EC2">
            <w:pPr>
              <w:spacing w:after="0"/>
              <w:jc w:val="right"/>
            </w:pPr>
            <w:r w:rsidRPr="000F3D7F">
              <w:t>(13,732)</w:t>
            </w:r>
          </w:p>
        </w:tc>
        <w:tc>
          <w:tcPr>
            <w:tcW w:w="1260" w:type="dxa"/>
            <w:tcBorders>
              <w:top w:val="nil"/>
              <w:left w:val="nil"/>
              <w:bottom w:val="nil"/>
              <w:right w:val="nil"/>
            </w:tcBorders>
            <w:shd w:val="clear" w:color="auto" w:fill="auto"/>
            <w:vAlign w:val="center"/>
            <w:hideMark/>
          </w:tcPr>
          <w:p w14:paraId="2A6667B1" w14:textId="77777777" w:rsidR="002D6831" w:rsidRPr="000F3D7F" w:rsidRDefault="002D6831" w:rsidP="00576EC2">
            <w:pPr>
              <w:spacing w:after="0"/>
              <w:jc w:val="right"/>
            </w:pPr>
            <w:r w:rsidRPr="000F3D7F">
              <w:t>(9,826)</w:t>
            </w:r>
          </w:p>
        </w:tc>
      </w:tr>
      <w:tr w:rsidR="002D6831" w:rsidRPr="00F66649" w14:paraId="4AC724E3" w14:textId="77777777" w:rsidTr="00914B44">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09CDA6E6" w14:textId="77777777" w:rsidR="002D6831" w:rsidRPr="00F66649" w:rsidRDefault="002D6831" w:rsidP="00576EC2">
            <w:pPr>
              <w:spacing w:after="0"/>
              <w:rPr>
                <w:b/>
              </w:rPr>
            </w:pPr>
            <w:r w:rsidRPr="00F66649">
              <w:rPr>
                <w:b/>
              </w:rPr>
              <w:t>Net Cash Flows Used in Investing Activities</w:t>
            </w:r>
          </w:p>
        </w:tc>
        <w:tc>
          <w:tcPr>
            <w:tcW w:w="968" w:type="dxa"/>
            <w:tcBorders>
              <w:top w:val="single" w:sz="4" w:space="0" w:color="auto"/>
              <w:left w:val="nil"/>
              <w:bottom w:val="single" w:sz="4" w:space="0" w:color="auto"/>
              <w:right w:val="nil"/>
            </w:tcBorders>
            <w:shd w:val="clear" w:color="auto" w:fill="auto"/>
            <w:vAlign w:val="center"/>
            <w:hideMark/>
          </w:tcPr>
          <w:p w14:paraId="318871B0" w14:textId="77777777" w:rsidR="002D6831" w:rsidRPr="00F66649" w:rsidRDefault="002D6831" w:rsidP="00576EC2">
            <w:pPr>
              <w:spacing w:after="0"/>
              <w:jc w:val="right"/>
              <w:rPr>
                <w:b/>
              </w:rPr>
            </w:pPr>
            <w:r w:rsidRPr="00F66649">
              <w:rPr>
                <w:b/>
              </w:rPr>
              <w:t> </w:t>
            </w:r>
          </w:p>
        </w:tc>
        <w:tc>
          <w:tcPr>
            <w:tcW w:w="1134" w:type="dxa"/>
            <w:tcBorders>
              <w:top w:val="single" w:sz="4" w:space="0" w:color="auto"/>
              <w:left w:val="nil"/>
              <w:bottom w:val="single" w:sz="4" w:space="0" w:color="auto"/>
              <w:right w:val="nil"/>
            </w:tcBorders>
            <w:shd w:val="clear" w:color="000000" w:fill="D9D9D9"/>
            <w:hideMark/>
          </w:tcPr>
          <w:p w14:paraId="5A7E4640" w14:textId="77777777" w:rsidR="002D6831" w:rsidRPr="00F66649" w:rsidRDefault="002D6831" w:rsidP="00576EC2">
            <w:pPr>
              <w:spacing w:after="0"/>
              <w:jc w:val="right"/>
              <w:rPr>
                <w:b/>
              </w:rPr>
            </w:pPr>
            <w:r w:rsidRPr="00F66649">
              <w:rPr>
                <w:b/>
              </w:rPr>
              <w:t>(13,718)</w:t>
            </w:r>
          </w:p>
        </w:tc>
        <w:tc>
          <w:tcPr>
            <w:tcW w:w="1260" w:type="dxa"/>
            <w:tcBorders>
              <w:top w:val="single" w:sz="4" w:space="0" w:color="auto"/>
              <w:left w:val="nil"/>
              <w:bottom w:val="single" w:sz="4" w:space="0" w:color="auto"/>
              <w:right w:val="nil"/>
            </w:tcBorders>
            <w:shd w:val="clear" w:color="auto" w:fill="auto"/>
            <w:vAlign w:val="center"/>
            <w:hideMark/>
          </w:tcPr>
          <w:p w14:paraId="3959F2DF" w14:textId="77777777" w:rsidR="002D6831" w:rsidRPr="00F66649" w:rsidRDefault="002D6831" w:rsidP="00576EC2">
            <w:pPr>
              <w:spacing w:after="0"/>
              <w:jc w:val="right"/>
              <w:rPr>
                <w:b/>
              </w:rPr>
            </w:pPr>
            <w:r w:rsidRPr="00F66649">
              <w:rPr>
                <w:b/>
              </w:rPr>
              <w:t>(9,682)</w:t>
            </w:r>
          </w:p>
        </w:tc>
      </w:tr>
      <w:tr w:rsidR="002D6831" w:rsidRPr="00F66649" w14:paraId="51D79C53"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6CD1E6FD" w14:textId="77777777" w:rsidR="002D6831" w:rsidRPr="00F66649" w:rsidRDefault="002D6831" w:rsidP="00576EC2">
            <w:pPr>
              <w:spacing w:after="0"/>
              <w:rPr>
                <w:b/>
              </w:rPr>
            </w:pPr>
            <w:r w:rsidRPr="00F66649">
              <w:rPr>
                <w:b/>
              </w:rPr>
              <w:t>Cash Flows from Financing Activities</w:t>
            </w:r>
          </w:p>
        </w:tc>
        <w:tc>
          <w:tcPr>
            <w:tcW w:w="968" w:type="dxa"/>
            <w:tcBorders>
              <w:top w:val="nil"/>
              <w:left w:val="nil"/>
              <w:bottom w:val="nil"/>
              <w:right w:val="nil"/>
            </w:tcBorders>
            <w:shd w:val="clear" w:color="auto" w:fill="auto"/>
            <w:vAlign w:val="center"/>
            <w:hideMark/>
          </w:tcPr>
          <w:p w14:paraId="4B977484" w14:textId="77777777" w:rsidR="002D6831" w:rsidRPr="00F66649" w:rsidRDefault="002D6831" w:rsidP="00576EC2">
            <w:pPr>
              <w:spacing w:after="0"/>
              <w:jc w:val="right"/>
              <w:rPr>
                <w:b/>
              </w:rPr>
            </w:pPr>
          </w:p>
        </w:tc>
        <w:tc>
          <w:tcPr>
            <w:tcW w:w="1134" w:type="dxa"/>
            <w:tcBorders>
              <w:top w:val="nil"/>
              <w:left w:val="nil"/>
              <w:bottom w:val="nil"/>
              <w:right w:val="nil"/>
            </w:tcBorders>
            <w:shd w:val="clear" w:color="000000" w:fill="D9D9D9"/>
            <w:vAlign w:val="center"/>
            <w:hideMark/>
          </w:tcPr>
          <w:p w14:paraId="0C5DC87E" w14:textId="77777777" w:rsidR="002D6831" w:rsidRPr="00F66649" w:rsidRDefault="002D6831" w:rsidP="00576EC2">
            <w:pPr>
              <w:spacing w:after="0"/>
              <w:jc w:val="right"/>
              <w:rPr>
                <w:b/>
              </w:rPr>
            </w:pPr>
            <w:r w:rsidRPr="00F66649">
              <w:rPr>
                <w:b/>
              </w:rPr>
              <w:t> </w:t>
            </w:r>
          </w:p>
        </w:tc>
        <w:tc>
          <w:tcPr>
            <w:tcW w:w="1260" w:type="dxa"/>
            <w:tcBorders>
              <w:top w:val="nil"/>
              <w:left w:val="nil"/>
              <w:bottom w:val="nil"/>
              <w:right w:val="nil"/>
            </w:tcBorders>
            <w:shd w:val="clear" w:color="auto" w:fill="auto"/>
            <w:vAlign w:val="center"/>
            <w:hideMark/>
          </w:tcPr>
          <w:p w14:paraId="04E149C4" w14:textId="77777777" w:rsidR="002D6831" w:rsidRPr="00F66649" w:rsidRDefault="002D6831" w:rsidP="00576EC2">
            <w:pPr>
              <w:spacing w:after="0"/>
              <w:jc w:val="right"/>
              <w:rPr>
                <w:b/>
              </w:rPr>
            </w:pPr>
          </w:p>
        </w:tc>
      </w:tr>
      <w:tr w:rsidR="002D6831" w:rsidRPr="000F3D7F" w14:paraId="445F5D4A" w14:textId="77777777" w:rsidTr="00914B44">
        <w:trPr>
          <w:cantSplit/>
          <w:trHeight w:val="255"/>
          <w:tblHeader/>
        </w:trPr>
        <w:tc>
          <w:tcPr>
            <w:tcW w:w="6120" w:type="dxa"/>
            <w:tcBorders>
              <w:top w:val="nil"/>
              <w:left w:val="nil"/>
              <w:bottom w:val="nil"/>
              <w:right w:val="nil"/>
            </w:tcBorders>
            <w:shd w:val="clear" w:color="auto" w:fill="auto"/>
            <w:vAlign w:val="center"/>
          </w:tcPr>
          <w:p w14:paraId="5794F7DD" w14:textId="77777777" w:rsidR="002D6831" w:rsidRPr="000F3D7F" w:rsidRDefault="002D6831" w:rsidP="00576EC2">
            <w:pPr>
              <w:spacing w:after="0"/>
            </w:pPr>
            <w:r w:rsidRPr="000F3D7F">
              <w:t>Proceeds from Finance Leases</w:t>
            </w:r>
          </w:p>
        </w:tc>
        <w:tc>
          <w:tcPr>
            <w:tcW w:w="968" w:type="dxa"/>
            <w:tcBorders>
              <w:top w:val="nil"/>
              <w:left w:val="nil"/>
              <w:bottom w:val="nil"/>
              <w:right w:val="nil"/>
            </w:tcBorders>
            <w:shd w:val="clear" w:color="auto" w:fill="auto"/>
            <w:vAlign w:val="center"/>
          </w:tcPr>
          <w:p w14:paraId="08F5BFB7"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tcPr>
          <w:p w14:paraId="56C88E92" w14:textId="77777777" w:rsidR="002D6831" w:rsidRPr="000F3D7F" w:rsidRDefault="002D6831" w:rsidP="00576EC2">
            <w:pPr>
              <w:spacing w:after="0"/>
              <w:jc w:val="right"/>
            </w:pPr>
            <w:r w:rsidRPr="000F3D7F">
              <w:t>65</w:t>
            </w:r>
          </w:p>
        </w:tc>
        <w:tc>
          <w:tcPr>
            <w:tcW w:w="1260" w:type="dxa"/>
            <w:tcBorders>
              <w:top w:val="nil"/>
              <w:left w:val="nil"/>
              <w:bottom w:val="nil"/>
              <w:right w:val="nil"/>
            </w:tcBorders>
            <w:shd w:val="clear" w:color="auto" w:fill="auto"/>
            <w:vAlign w:val="center"/>
          </w:tcPr>
          <w:p w14:paraId="67124EA1" w14:textId="77777777" w:rsidR="002D6831" w:rsidRPr="000F3D7F" w:rsidRDefault="002D6831" w:rsidP="00576EC2">
            <w:pPr>
              <w:spacing w:after="0"/>
              <w:jc w:val="right"/>
            </w:pPr>
            <w:r w:rsidRPr="000F3D7F">
              <w:t>-</w:t>
            </w:r>
          </w:p>
        </w:tc>
      </w:tr>
      <w:tr w:rsidR="002D6831" w:rsidRPr="000F3D7F" w14:paraId="02CD1976"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198AC1D1" w14:textId="77777777" w:rsidR="002D6831" w:rsidRPr="000F3D7F" w:rsidRDefault="002D6831" w:rsidP="00576EC2">
            <w:pPr>
              <w:spacing w:after="0"/>
            </w:pPr>
            <w:r w:rsidRPr="000F3D7F">
              <w:t>Payments for Finance Leases</w:t>
            </w:r>
          </w:p>
        </w:tc>
        <w:tc>
          <w:tcPr>
            <w:tcW w:w="968" w:type="dxa"/>
            <w:tcBorders>
              <w:top w:val="nil"/>
              <w:left w:val="nil"/>
              <w:bottom w:val="nil"/>
              <w:right w:val="nil"/>
            </w:tcBorders>
            <w:shd w:val="clear" w:color="auto" w:fill="auto"/>
            <w:vAlign w:val="center"/>
            <w:hideMark/>
          </w:tcPr>
          <w:p w14:paraId="7B3A31E9"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0299A053" w14:textId="77777777" w:rsidR="002D6831" w:rsidRPr="000F3D7F" w:rsidRDefault="002D6831" w:rsidP="00576EC2">
            <w:pPr>
              <w:spacing w:after="0"/>
              <w:jc w:val="right"/>
            </w:pPr>
            <w:r w:rsidRPr="000F3D7F">
              <w:t>(159)</w:t>
            </w:r>
          </w:p>
        </w:tc>
        <w:tc>
          <w:tcPr>
            <w:tcW w:w="1260" w:type="dxa"/>
            <w:tcBorders>
              <w:top w:val="nil"/>
              <w:left w:val="nil"/>
              <w:bottom w:val="nil"/>
              <w:right w:val="nil"/>
            </w:tcBorders>
            <w:shd w:val="clear" w:color="auto" w:fill="auto"/>
            <w:vAlign w:val="center"/>
            <w:hideMark/>
          </w:tcPr>
          <w:p w14:paraId="5AA83A30" w14:textId="77777777" w:rsidR="002D6831" w:rsidRPr="000F3D7F" w:rsidRDefault="002D6831" w:rsidP="00576EC2">
            <w:pPr>
              <w:spacing w:after="0"/>
              <w:jc w:val="right"/>
            </w:pPr>
            <w:r w:rsidRPr="000F3D7F">
              <w:t>(128)</w:t>
            </w:r>
          </w:p>
        </w:tc>
      </w:tr>
      <w:tr w:rsidR="002D6831" w:rsidRPr="000F3D7F" w14:paraId="48F62239"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11567C11" w14:textId="77777777" w:rsidR="002D6831" w:rsidRPr="000F3D7F" w:rsidRDefault="002D6831" w:rsidP="00576EC2">
            <w:pPr>
              <w:spacing w:after="0"/>
            </w:pPr>
            <w:r w:rsidRPr="000F3D7F">
              <w:t>Capital Contribution received</w:t>
            </w:r>
          </w:p>
        </w:tc>
        <w:tc>
          <w:tcPr>
            <w:tcW w:w="968" w:type="dxa"/>
            <w:tcBorders>
              <w:top w:val="nil"/>
              <w:left w:val="nil"/>
              <w:bottom w:val="nil"/>
              <w:right w:val="nil"/>
            </w:tcBorders>
            <w:shd w:val="clear" w:color="auto" w:fill="auto"/>
            <w:vAlign w:val="center"/>
            <w:hideMark/>
          </w:tcPr>
          <w:p w14:paraId="3DE2547F"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2ED05F15" w14:textId="77777777" w:rsidR="002D6831" w:rsidRPr="000F3D7F" w:rsidRDefault="002D6831" w:rsidP="00576EC2">
            <w:pPr>
              <w:spacing w:after="0"/>
              <w:jc w:val="right"/>
            </w:pPr>
            <w:r w:rsidRPr="000F3D7F">
              <w:t>-</w:t>
            </w:r>
          </w:p>
        </w:tc>
        <w:tc>
          <w:tcPr>
            <w:tcW w:w="1260" w:type="dxa"/>
            <w:tcBorders>
              <w:top w:val="nil"/>
              <w:left w:val="nil"/>
              <w:bottom w:val="nil"/>
              <w:right w:val="nil"/>
            </w:tcBorders>
            <w:shd w:val="clear" w:color="auto" w:fill="auto"/>
            <w:vAlign w:val="center"/>
            <w:hideMark/>
          </w:tcPr>
          <w:p w14:paraId="0ADC8565" w14:textId="77777777" w:rsidR="002D6831" w:rsidRPr="000F3D7F" w:rsidRDefault="002D6831" w:rsidP="00576EC2">
            <w:pPr>
              <w:spacing w:after="0"/>
              <w:jc w:val="right"/>
            </w:pPr>
            <w:r w:rsidRPr="000F3D7F">
              <w:t>4,000</w:t>
            </w:r>
          </w:p>
        </w:tc>
      </w:tr>
      <w:tr w:rsidR="002D6831" w:rsidRPr="00F66649" w14:paraId="0DE44BBC" w14:textId="77777777" w:rsidTr="00914B44">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258BB6D5" w14:textId="4449A5A8" w:rsidR="002D6831" w:rsidRPr="00F66649" w:rsidRDefault="002D6831" w:rsidP="00576EC2">
            <w:pPr>
              <w:spacing w:after="0"/>
              <w:rPr>
                <w:b/>
              </w:rPr>
            </w:pPr>
            <w:r w:rsidRPr="00F66649">
              <w:rPr>
                <w:b/>
              </w:rPr>
              <w:t>Net Cash Flows Used in Financing Activities</w:t>
            </w:r>
          </w:p>
        </w:tc>
        <w:tc>
          <w:tcPr>
            <w:tcW w:w="968" w:type="dxa"/>
            <w:tcBorders>
              <w:top w:val="single" w:sz="4" w:space="0" w:color="auto"/>
              <w:left w:val="nil"/>
              <w:bottom w:val="single" w:sz="4" w:space="0" w:color="auto"/>
              <w:right w:val="nil"/>
            </w:tcBorders>
            <w:shd w:val="clear" w:color="auto" w:fill="auto"/>
            <w:vAlign w:val="center"/>
            <w:hideMark/>
          </w:tcPr>
          <w:p w14:paraId="7BF1BFD9" w14:textId="77777777" w:rsidR="002D6831" w:rsidRPr="00F66649" w:rsidRDefault="002D6831" w:rsidP="00576EC2">
            <w:pPr>
              <w:spacing w:after="0"/>
              <w:jc w:val="right"/>
              <w:rPr>
                <w:b/>
              </w:rPr>
            </w:pPr>
            <w:r w:rsidRPr="00F66649">
              <w:rPr>
                <w:b/>
              </w:rPr>
              <w:t> </w:t>
            </w:r>
          </w:p>
        </w:tc>
        <w:tc>
          <w:tcPr>
            <w:tcW w:w="1134" w:type="dxa"/>
            <w:tcBorders>
              <w:top w:val="single" w:sz="4" w:space="0" w:color="auto"/>
              <w:left w:val="nil"/>
              <w:bottom w:val="single" w:sz="4" w:space="0" w:color="auto"/>
              <w:right w:val="nil"/>
            </w:tcBorders>
            <w:shd w:val="clear" w:color="000000" w:fill="D9D9D9"/>
            <w:hideMark/>
          </w:tcPr>
          <w:p w14:paraId="0459EA10" w14:textId="77777777" w:rsidR="002D6831" w:rsidRPr="00F66649" w:rsidRDefault="002D6831" w:rsidP="00576EC2">
            <w:pPr>
              <w:spacing w:after="0"/>
              <w:jc w:val="right"/>
              <w:rPr>
                <w:b/>
              </w:rPr>
            </w:pPr>
            <w:r w:rsidRPr="00F66649">
              <w:rPr>
                <w:b/>
              </w:rPr>
              <w:t>(94)</w:t>
            </w:r>
          </w:p>
        </w:tc>
        <w:tc>
          <w:tcPr>
            <w:tcW w:w="1260" w:type="dxa"/>
            <w:tcBorders>
              <w:top w:val="single" w:sz="4" w:space="0" w:color="auto"/>
              <w:left w:val="nil"/>
              <w:bottom w:val="single" w:sz="4" w:space="0" w:color="auto"/>
              <w:right w:val="nil"/>
            </w:tcBorders>
            <w:shd w:val="clear" w:color="auto" w:fill="auto"/>
            <w:vAlign w:val="center"/>
            <w:hideMark/>
          </w:tcPr>
          <w:p w14:paraId="08750F9A" w14:textId="77777777" w:rsidR="002D6831" w:rsidRPr="00F66649" w:rsidRDefault="002D6831" w:rsidP="00576EC2">
            <w:pPr>
              <w:spacing w:after="0"/>
              <w:jc w:val="right"/>
              <w:rPr>
                <w:b/>
              </w:rPr>
            </w:pPr>
            <w:r w:rsidRPr="00F66649">
              <w:rPr>
                <w:b/>
              </w:rPr>
              <w:t>3,872</w:t>
            </w:r>
          </w:p>
        </w:tc>
      </w:tr>
      <w:tr w:rsidR="002D6831" w:rsidRPr="00F66649" w14:paraId="713DD5B4" w14:textId="77777777" w:rsidTr="00914B44">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5EB04A5C" w14:textId="77777777" w:rsidR="002D6831" w:rsidRPr="00F66649" w:rsidRDefault="002D6831" w:rsidP="00576EC2">
            <w:pPr>
              <w:spacing w:after="0"/>
              <w:rPr>
                <w:b/>
              </w:rPr>
            </w:pPr>
            <w:r w:rsidRPr="00F66649">
              <w:rPr>
                <w:b/>
              </w:rPr>
              <w:t>Net Increase/(Decrease) in Cash Held</w:t>
            </w:r>
          </w:p>
        </w:tc>
        <w:tc>
          <w:tcPr>
            <w:tcW w:w="968" w:type="dxa"/>
            <w:tcBorders>
              <w:top w:val="single" w:sz="4" w:space="0" w:color="auto"/>
              <w:left w:val="nil"/>
              <w:bottom w:val="single" w:sz="4" w:space="0" w:color="auto"/>
              <w:right w:val="nil"/>
            </w:tcBorders>
            <w:shd w:val="clear" w:color="auto" w:fill="auto"/>
            <w:vAlign w:val="center"/>
            <w:hideMark/>
          </w:tcPr>
          <w:p w14:paraId="2C21A5B5" w14:textId="77777777" w:rsidR="002D6831" w:rsidRPr="00F66649" w:rsidRDefault="002D6831" w:rsidP="00576EC2">
            <w:pPr>
              <w:spacing w:after="0"/>
              <w:jc w:val="right"/>
              <w:rPr>
                <w:b/>
              </w:rPr>
            </w:pPr>
            <w:r w:rsidRPr="00F66649">
              <w:rPr>
                <w:b/>
              </w:rPr>
              <w:t> </w:t>
            </w:r>
          </w:p>
        </w:tc>
        <w:tc>
          <w:tcPr>
            <w:tcW w:w="1134" w:type="dxa"/>
            <w:tcBorders>
              <w:top w:val="single" w:sz="4" w:space="0" w:color="auto"/>
              <w:left w:val="nil"/>
              <w:bottom w:val="single" w:sz="4" w:space="0" w:color="auto"/>
              <w:right w:val="nil"/>
            </w:tcBorders>
            <w:shd w:val="clear" w:color="000000" w:fill="D9D9D9"/>
            <w:hideMark/>
          </w:tcPr>
          <w:p w14:paraId="21DED504" w14:textId="77777777" w:rsidR="002D6831" w:rsidRPr="00F66649" w:rsidRDefault="002D6831" w:rsidP="00576EC2">
            <w:pPr>
              <w:spacing w:after="0"/>
              <w:jc w:val="right"/>
              <w:rPr>
                <w:b/>
              </w:rPr>
            </w:pPr>
            <w:r w:rsidRPr="00F66649">
              <w:rPr>
                <w:b/>
              </w:rPr>
              <w:t>(9,360)</w:t>
            </w:r>
          </w:p>
        </w:tc>
        <w:tc>
          <w:tcPr>
            <w:tcW w:w="1260" w:type="dxa"/>
            <w:tcBorders>
              <w:top w:val="single" w:sz="4" w:space="0" w:color="auto"/>
              <w:left w:val="nil"/>
              <w:bottom w:val="single" w:sz="4" w:space="0" w:color="auto"/>
              <w:right w:val="nil"/>
            </w:tcBorders>
            <w:shd w:val="clear" w:color="auto" w:fill="auto"/>
            <w:vAlign w:val="center"/>
            <w:hideMark/>
          </w:tcPr>
          <w:p w14:paraId="7C9EC022" w14:textId="77777777" w:rsidR="002D6831" w:rsidRPr="00F66649" w:rsidRDefault="002D6831" w:rsidP="00576EC2">
            <w:pPr>
              <w:spacing w:after="0"/>
              <w:jc w:val="right"/>
              <w:rPr>
                <w:b/>
              </w:rPr>
            </w:pPr>
            <w:r w:rsidRPr="00F66649">
              <w:rPr>
                <w:b/>
              </w:rPr>
              <w:t>10,553</w:t>
            </w:r>
          </w:p>
        </w:tc>
      </w:tr>
      <w:tr w:rsidR="002D6831" w:rsidRPr="000F3D7F" w14:paraId="162F5B7C" w14:textId="77777777" w:rsidTr="00914B44">
        <w:trPr>
          <w:cantSplit/>
          <w:trHeight w:val="255"/>
          <w:tblHeader/>
        </w:trPr>
        <w:tc>
          <w:tcPr>
            <w:tcW w:w="6120" w:type="dxa"/>
            <w:tcBorders>
              <w:top w:val="nil"/>
              <w:left w:val="nil"/>
              <w:bottom w:val="nil"/>
              <w:right w:val="nil"/>
            </w:tcBorders>
            <w:shd w:val="clear" w:color="auto" w:fill="auto"/>
            <w:vAlign w:val="center"/>
            <w:hideMark/>
          </w:tcPr>
          <w:p w14:paraId="6C3C563F" w14:textId="77777777" w:rsidR="002D6831" w:rsidRPr="000F3D7F" w:rsidRDefault="002D6831" w:rsidP="00576EC2">
            <w:pPr>
              <w:spacing w:after="0"/>
            </w:pPr>
            <w:r w:rsidRPr="000F3D7F">
              <w:t>Cash and Deposits at the Beginning of the Financial Year</w:t>
            </w:r>
          </w:p>
        </w:tc>
        <w:tc>
          <w:tcPr>
            <w:tcW w:w="968" w:type="dxa"/>
            <w:tcBorders>
              <w:top w:val="nil"/>
              <w:left w:val="nil"/>
              <w:bottom w:val="nil"/>
              <w:right w:val="nil"/>
            </w:tcBorders>
            <w:shd w:val="clear" w:color="auto" w:fill="auto"/>
            <w:vAlign w:val="center"/>
            <w:hideMark/>
          </w:tcPr>
          <w:p w14:paraId="61C59277" w14:textId="77777777" w:rsidR="002D6831" w:rsidRPr="000F3D7F" w:rsidRDefault="002D6831" w:rsidP="00576EC2">
            <w:pPr>
              <w:spacing w:after="0"/>
              <w:jc w:val="right"/>
            </w:pPr>
          </w:p>
        </w:tc>
        <w:tc>
          <w:tcPr>
            <w:tcW w:w="1134" w:type="dxa"/>
            <w:tcBorders>
              <w:top w:val="nil"/>
              <w:left w:val="nil"/>
              <w:bottom w:val="nil"/>
              <w:right w:val="nil"/>
            </w:tcBorders>
            <w:shd w:val="clear" w:color="000000" w:fill="D9D9D9"/>
            <w:hideMark/>
          </w:tcPr>
          <w:p w14:paraId="7390C880" w14:textId="77777777" w:rsidR="002D6831" w:rsidRPr="000F3D7F" w:rsidRDefault="002D6831" w:rsidP="00576EC2">
            <w:pPr>
              <w:spacing w:after="0"/>
              <w:jc w:val="right"/>
            </w:pPr>
            <w:r w:rsidRPr="000F3D7F">
              <w:t>40,789</w:t>
            </w:r>
          </w:p>
        </w:tc>
        <w:tc>
          <w:tcPr>
            <w:tcW w:w="1260" w:type="dxa"/>
            <w:tcBorders>
              <w:top w:val="nil"/>
              <w:left w:val="nil"/>
              <w:bottom w:val="nil"/>
              <w:right w:val="nil"/>
            </w:tcBorders>
            <w:shd w:val="clear" w:color="auto" w:fill="auto"/>
            <w:vAlign w:val="center"/>
            <w:hideMark/>
          </w:tcPr>
          <w:p w14:paraId="1468DE93" w14:textId="77777777" w:rsidR="002D6831" w:rsidRPr="000F3D7F" w:rsidRDefault="002D6831" w:rsidP="00576EC2">
            <w:pPr>
              <w:spacing w:after="0"/>
              <w:jc w:val="right"/>
            </w:pPr>
            <w:r w:rsidRPr="000F3D7F">
              <w:t>30,236</w:t>
            </w:r>
          </w:p>
        </w:tc>
      </w:tr>
      <w:tr w:rsidR="002D6831" w:rsidRPr="00F66649" w14:paraId="4F89100B" w14:textId="77777777" w:rsidTr="00914B44">
        <w:trPr>
          <w:cantSplit/>
          <w:trHeight w:val="284"/>
          <w:tblHeader/>
        </w:trPr>
        <w:tc>
          <w:tcPr>
            <w:tcW w:w="6120" w:type="dxa"/>
            <w:tcBorders>
              <w:top w:val="single" w:sz="4" w:space="0" w:color="auto"/>
              <w:left w:val="nil"/>
              <w:bottom w:val="single" w:sz="4" w:space="0" w:color="auto"/>
              <w:right w:val="nil"/>
            </w:tcBorders>
            <w:shd w:val="clear" w:color="auto" w:fill="auto"/>
            <w:vAlign w:val="center"/>
            <w:hideMark/>
          </w:tcPr>
          <w:p w14:paraId="31D572B9" w14:textId="77777777" w:rsidR="002D6831" w:rsidRPr="00F66649" w:rsidRDefault="002D6831" w:rsidP="00576EC2">
            <w:pPr>
              <w:spacing w:after="0"/>
              <w:rPr>
                <w:b/>
              </w:rPr>
            </w:pPr>
            <w:r w:rsidRPr="00F66649">
              <w:rPr>
                <w:b/>
              </w:rPr>
              <w:t xml:space="preserve">Cash and Deposits at the End of the Financial Year </w:t>
            </w:r>
          </w:p>
        </w:tc>
        <w:tc>
          <w:tcPr>
            <w:tcW w:w="968" w:type="dxa"/>
            <w:tcBorders>
              <w:top w:val="single" w:sz="4" w:space="0" w:color="auto"/>
              <w:left w:val="nil"/>
              <w:bottom w:val="single" w:sz="4" w:space="0" w:color="auto"/>
              <w:right w:val="nil"/>
            </w:tcBorders>
            <w:shd w:val="clear" w:color="auto" w:fill="auto"/>
            <w:vAlign w:val="center"/>
            <w:hideMark/>
          </w:tcPr>
          <w:p w14:paraId="649EF268" w14:textId="77777777" w:rsidR="002D6831" w:rsidRPr="00F66649" w:rsidRDefault="002D6831" w:rsidP="00576EC2">
            <w:pPr>
              <w:spacing w:after="0"/>
              <w:jc w:val="right"/>
              <w:rPr>
                <w:b/>
              </w:rPr>
            </w:pPr>
            <w:r w:rsidRPr="00F66649">
              <w:rPr>
                <w:b/>
              </w:rPr>
              <w:t>6,15(a)</w:t>
            </w:r>
          </w:p>
        </w:tc>
        <w:tc>
          <w:tcPr>
            <w:tcW w:w="1134" w:type="dxa"/>
            <w:tcBorders>
              <w:top w:val="single" w:sz="4" w:space="0" w:color="auto"/>
              <w:left w:val="nil"/>
              <w:bottom w:val="single" w:sz="4" w:space="0" w:color="auto"/>
              <w:right w:val="nil"/>
            </w:tcBorders>
            <w:shd w:val="clear" w:color="000000" w:fill="D9D9D9"/>
            <w:hideMark/>
          </w:tcPr>
          <w:p w14:paraId="40C65965" w14:textId="77777777" w:rsidR="002D6831" w:rsidRPr="00F66649" w:rsidRDefault="002D6831" w:rsidP="00576EC2">
            <w:pPr>
              <w:spacing w:after="0"/>
              <w:jc w:val="right"/>
              <w:rPr>
                <w:rFonts w:cs="Arial"/>
                <w:b/>
                <w:bCs/>
                <w:color w:val="000000"/>
              </w:rPr>
            </w:pPr>
            <w:r w:rsidRPr="00F66649">
              <w:rPr>
                <w:rFonts w:ascii="Times New Roman" w:hAnsi="Times New Roman"/>
                <w:b/>
              </w:rPr>
              <w:fldChar w:fldCharType="begin"/>
            </w:r>
            <w:r w:rsidRPr="00F66649">
              <w:rPr>
                <w:b/>
              </w:rPr>
              <w:instrText xml:space="preserve"> LINK Excel.Sheet.12 "\\\\mv\\shares\\G\\CS\\Finance and Administration\\_Limited Access\\Supervisors\\Financial Reporting\\Financial Statements\\2016-2017\\Financial statement tables 2016-17b.xlsx" Tables!R132C4 \a \f 4 \h  \* MERGEFORMAT </w:instrText>
            </w:r>
            <w:r w:rsidRPr="00F66649">
              <w:rPr>
                <w:rFonts w:ascii="Times New Roman" w:hAnsi="Times New Roman"/>
                <w:b/>
              </w:rPr>
              <w:fldChar w:fldCharType="separate"/>
            </w:r>
            <w:r w:rsidRPr="00F66649">
              <w:rPr>
                <w:rFonts w:cs="Arial"/>
                <w:b/>
                <w:bCs/>
                <w:color w:val="000000"/>
              </w:rPr>
              <w:t>31,429</w:t>
            </w:r>
            <w:r w:rsidRPr="00F66649">
              <w:rPr>
                <w:rFonts w:cs="Arial"/>
                <w:b/>
                <w:bCs/>
                <w:color w:val="000000"/>
              </w:rPr>
              <w:fldChar w:fldCharType="end"/>
            </w:r>
          </w:p>
        </w:tc>
        <w:tc>
          <w:tcPr>
            <w:tcW w:w="1260" w:type="dxa"/>
            <w:tcBorders>
              <w:top w:val="single" w:sz="4" w:space="0" w:color="auto"/>
              <w:left w:val="nil"/>
              <w:bottom w:val="single" w:sz="4" w:space="0" w:color="auto"/>
              <w:right w:val="nil"/>
            </w:tcBorders>
            <w:shd w:val="clear" w:color="auto" w:fill="auto"/>
            <w:vAlign w:val="center"/>
            <w:hideMark/>
          </w:tcPr>
          <w:p w14:paraId="14605AD3" w14:textId="77777777" w:rsidR="002D6831" w:rsidRPr="00F66649" w:rsidRDefault="002D6831" w:rsidP="00576EC2">
            <w:pPr>
              <w:spacing w:after="0"/>
              <w:jc w:val="right"/>
              <w:rPr>
                <w:b/>
              </w:rPr>
            </w:pPr>
            <w:r w:rsidRPr="00F66649">
              <w:rPr>
                <w:b/>
              </w:rPr>
              <w:t>40,789</w:t>
            </w:r>
          </w:p>
        </w:tc>
      </w:tr>
    </w:tbl>
    <w:p w14:paraId="27CFEC67" w14:textId="77777777" w:rsidR="002D6831" w:rsidRPr="000F3D7F" w:rsidRDefault="002D6831" w:rsidP="008018AD">
      <w:r w:rsidRPr="000F3D7F">
        <w:t>The above Cash Flow Statement should be read in conjunction with accompanying notes.</w:t>
      </w:r>
    </w:p>
    <w:p w14:paraId="7A5FB84E" w14:textId="195BD2A8" w:rsidR="00146BFB" w:rsidRDefault="002D6831" w:rsidP="008018AD">
      <w:r w:rsidRPr="000F3D7F">
        <w:t>*In the 2016 financial statements these bala</w:t>
      </w:r>
      <w:r w:rsidR="0020672E">
        <w:t>nces were presented net of GST.</w:t>
      </w:r>
      <w:r w:rsidRPr="000F3D7F">
        <w:t xml:space="preserve"> To ensure compliance with AASB 107, these balances have been restated in the comparatives to reflect the gross balance inclusive of GST.</w:t>
      </w:r>
    </w:p>
    <w:p w14:paraId="72AD3E5C" w14:textId="77777777" w:rsidR="00146BFB" w:rsidRDefault="00146BFB">
      <w:pPr>
        <w:spacing w:after="160" w:line="259" w:lineRule="auto"/>
      </w:pPr>
      <w:r>
        <w:br w:type="page"/>
      </w:r>
    </w:p>
    <w:p w14:paraId="5C1B1B32" w14:textId="77777777" w:rsidR="00103447" w:rsidRDefault="00103447" w:rsidP="008018AD">
      <w:pPr>
        <w:pStyle w:val="Heading2"/>
      </w:pPr>
      <w:bookmarkStart w:id="23" w:name="_Toc512590324"/>
      <w:r>
        <w:t>Notes to the Financial Statements for the Financial Year Ended 30 June 2017</w:t>
      </w:r>
      <w:bookmarkEnd w:id="23"/>
    </w:p>
    <w:p w14:paraId="2FAA6CCB" w14:textId="2EDD48B5" w:rsidR="002D6831" w:rsidRPr="000F3D7F" w:rsidRDefault="002D6831" w:rsidP="00576EC2">
      <w:pPr>
        <w:pStyle w:val="Heading3"/>
        <w:numPr>
          <w:ilvl w:val="0"/>
          <w:numId w:val="18"/>
        </w:numPr>
      </w:pPr>
      <w:r w:rsidRPr="000F3D7F">
        <w:t>Summary of significant accounting policies</w:t>
      </w:r>
    </w:p>
    <w:p w14:paraId="386AABC0" w14:textId="1BAB3551" w:rsidR="002D6831" w:rsidRPr="000F3D7F" w:rsidRDefault="002D6831" w:rsidP="00576EC2">
      <w:pPr>
        <w:pStyle w:val="Heading4"/>
        <w:numPr>
          <w:ilvl w:val="0"/>
          <w:numId w:val="30"/>
        </w:numPr>
      </w:pPr>
      <w:r w:rsidRPr="000F3D7F">
        <w:t>STATEMENT OF COMPLIANCE</w:t>
      </w:r>
    </w:p>
    <w:p w14:paraId="6F4BC3D5" w14:textId="77777777" w:rsidR="002D6831" w:rsidRPr="0083631D" w:rsidRDefault="002D6831" w:rsidP="008018AD">
      <w:r w:rsidRPr="0083631D">
        <w:t xml:space="preserve">These general purpose financial statements have been prepared in accordance with the </w:t>
      </w:r>
      <w:r w:rsidRPr="0083631D">
        <w:rPr>
          <w:i/>
        </w:rPr>
        <w:t>Financial Management Act 1994</w:t>
      </w:r>
      <w:r w:rsidRPr="0083631D">
        <w:t xml:space="preserve">, applicable Australian Accounting Standards (AAS) which include Interpretations, issued by the Australian Accounting Standards Board (AASB). In particular, they are presented in a manner consistent with the requirements of the </w:t>
      </w:r>
      <w:r w:rsidRPr="0083631D">
        <w:rPr>
          <w:i/>
        </w:rPr>
        <w:t>AASB 1049 Whole of Government and General Government Sector Financial Reporting.</w:t>
      </w:r>
      <w:r w:rsidRPr="0083631D">
        <w:t xml:space="preserve"> </w:t>
      </w:r>
    </w:p>
    <w:p w14:paraId="70ECA0C7" w14:textId="77777777" w:rsidR="002D6831" w:rsidRPr="0083631D" w:rsidRDefault="002D6831" w:rsidP="008018AD">
      <w:r w:rsidRPr="0083631D">
        <w:t>Where appropriate, those AAS paragraphs applicable to not-for-profit entities have been applied.</w:t>
      </w:r>
    </w:p>
    <w:p w14:paraId="40E0DABE" w14:textId="77777777" w:rsidR="002D6831" w:rsidRPr="0083631D" w:rsidRDefault="002D6831" w:rsidP="008018AD">
      <w:r w:rsidRPr="0083631D">
        <w:t>The financial statements were authorised for issue by the Museums Board of Victoria on the date the declaration was signed.</w:t>
      </w:r>
    </w:p>
    <w:p w14:paraId="341055FE" w14:textId="77777777" w:rsidR="002D6831" w:rsidRPr="0083631D" w:rsidRDefault="002D6831" w:rsidP="008018AD">
      <w:r w:rsidRPr="0083631D">
        <w:t>Accounting policies are selected and applied in a manner which ensures that the resulting financial information satisfies the concepts of relevance and reliability, thereby ensuring that the substance of the underlying transactions or other events is reported.</w:t>
      </w:r>
    </w:p>
    <w:p w14:paraId="625951D0" w14:textId="7962182B" w:rsidR="002D6831" w:rsidRPr="000F3D7F" w:rsidRDefault="002D6831" w:rsidP="00576EC2">
      <w:pPr>
        <w:pStyle w:val="Heading4"/>
        <w:numPr>
          <w:ilvl w:val="0"/>
          <w:numId w:val="30"/>
        </w:numPr>
      </w:pPr>
      <w:r w:rsidRPr="000F3D7F">
        <w:t>BASIS OF ACCOUNTING PREPARATION AND MEASUREMENT</w:t>
      </w:r>
    </w:p>
    <w:p w14:paraId="17A48DFA" w14:textId="77777777" w:rsidR="002D6831" w:rsidRPr="000F3D7F" w:rsidRDefault="002D6831" w:rsidP="008018AD">
      <w:r w:rsidRPr="000F3D7F">
        <w:t>The accrual basis of accounting has been applied in the preparation of these financial statements whereby assets, liabilities, equity, income and expenses are recognised in the reporting period to which they relate, regardless of when cash is received or paid.</w:t>
      </w:r>
    </w:p>
    <w:p w14:paraId="3179A283" w14:textId="7B6AB625" w:rsidR="002D6831" w:rsidRPr="000F3D7F" w:rsidRDefault="002D6831" w:rsidP="008018AD">
      <w:r w:rsidRPr="000F3D7F">
        <w:t>These financial statements are presented in Australian dollars, the functional and presentation currency of Museums Board of Victoria (Museum</w:t>
      </w:r>
      <w:r w:rsidR="003A1876">
        <w:t>s</w:t>
      </w:r>
      <w:r w:rsidRPr="000F3D7F">
        <w:t xml:space="preserve"> Victoria).</w:t>
      </w:r>
    </w:p>
    <w:p w14:paraId="4732BD94" w14:textId="77777777" w:rsidR="002D6831" w:rsidRPr="000F3D7F" w:rsidRDefault="002D6831" w:rsidP="008018AD">
      <w:r w:rsidRPr="000F3D7F">
        <w:t>In the application of AASs, management is required to make judgements, estimates and assumptions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14:paraId="092D1D26" w14:textId="1279863B" w:rsidR="002D6831" w:rsidRPr="000F3D7F" w:rsidRDefault="002D6831" w:rsidP="008018AD">
      <w:r w:rsidRPr="000F3D7F">
        <w:t>The financial report has also been prepared on a going concern basis. Museum</w:t>
      </w:r>
      <w:r w:rsidR="003A1876">
        <w:t>s</w:t>
      </w:r>
      <w:r w:rsidRPr="000F3D7F">
        <w:t xml:space="preserve"> Victoria is economically dependent on the Victorian State Government (Government) grant to assist in funding its operations and depreciation is funded on a limited basis.</w:t>
      </w:r>
    </w:p>
    <w:p w14:paraId="5157004E" w14:textId="1BB4CD9F" w:rsidR="002D6831" w:rsidRPr="000F3D7F" w:rsidRDefault="002D6831" w:rsidP="008018AD">
      <w:r w:rsidRPr="000F3D7F">
        <w:t>This report has been prepared in accordance with the historical cost convention except for non-financial physical assets which, subsequent to acquisition, are measured at their fair value at the date of the revaluation less any subsequent accumulated depreciation, if applicable, and subsequent impairment losses. Revaluations are made with sufficient regularity to ensure that the carrying amounts do not materially differ from their fair value.</w:t>
      </w:r>
    </w:p>
    <w:p w14:paraId="2EDE6C86" w14:textId="2D778FC1" w:rsidR="002D6831" w:rsidRPr="000F3D7F" w:rsidRDefault="002D6831" w:rsidP="00576EC2">
      <w:pPr>
        <w:pStyle w:val="Heading4"/>
        <w:numPr>
          <w:ilvl w:val="0"/>
          <w:numId w:val="30"/>
        </w:numPr>
      </w:pPr>
      <w:r w:rsidRPr="000F3D7F">
        <w:t>SCOPE AND PRESENTATION OF FINANCIAL STATEMENTS</w:t>
      </w:r>
    </w:p>
    <w:p w14:paraId="25F61D2F" w14:textId="77777777" w:rsidR="002D6831" w:rsidRPr="000F3D7F" w:rsidRDefault="002D6831" w:rsidP="008018AD">
      <w:pPr>
        <w:pStyle w:val="Heading5"/>
      </w:pPr>
      <w:r w:rsidRPr="000F3D7F">
        <w:t>Comprehensive operating statement</w:t>
      </w:r>
    </w:p>
    <w:p w14:paraId="4F4D3022" w14:textId="77777777" w:rsidR="0083631D" w:rsidRDefault="002D6831" w:rsidP="008018AD">
      <w:pPr>
        <w:rPr>
          <w:i/>
        </w:rPr>
      </w:pPr>
      <w:r w:rsidRPr="000F3D7F">
        <w:t xml:space="preserve">Income and expenses in the comprehensive operating statement are classified according to whether or not they arise from ‘transactions’ or ‘other economic flows’. This classification is consistent with the whole of government reporting format and is allowed under </w:t>
      </w:r>
      <w:r w:rsidRPr="000F3D7F">
        <w:rPr>
          <w:i/>
        </w:rPr>
        <w:t>AASB 101 Presentation of Financial Statements.</w:t>
      </w:r>
    </w:p>
    <w:p w14:paraId="61C3342E" w14:textId="762B57B7" w:rsidR="002D6831" w:rsidRPr="0083631D" w:rsidRDefault="002D6831" w:rsidP="008018AD">
      <w:pPr>
        <w:rPr>
          <w:i/>
        </w:rPr>
      </w:pPr>
      <w:r w:rsidRPr="000F3D7F">
        <w:t xml:space="preserve">‘Transactions’ are those economic flows that are considered to arise as a result of policy decisions, usually interactions between two entities by mutual agreement. Transactions also include flows within an entity, </w:t>
      </w:r>
      <w:r w:rsidR="0020672E">
        <w:t xml:space="preserve">such as depreciation. </w:t>
      </w:r>
      <w:r w:rsidRPr="000F3D7F">
        <w:t>Transactions can be in kind or where the final consideration is cash.</w:t>
      </w:r>
    </w:p>
    <w:p w14:paraId="0C0CE2AE" w14:textId="4C494DCF" w:rsidR="002D6831" w:rsidRPr="000F3D7F" w:rsidRDefault="002D6831" w:rsidP="008018AD">
      <w:r w:rsidRPr="000F3D7F">
        <w:t>‘Other economic flows’ are changes arising from market re-measurements. They include gains and losses from disposals, revaluations and impairments of non-current physical and intangible assets.</w:t>
      </w:r>
    </w:p>
    <w:p w14:paraId="537B505F" w14:textId="0AE74523" w:rsidR="002D6831" w:rsidRPr="000F3D7F" w:rsidRDefault="002D6831" w:rsidP="008018AD">
      <w:r w:rsidRPr="000F3D7F">
        <w:t>The net result is equivalent to profit or loss derived in accordance with AASs.</w:t>
      </w:r>
    </w:p>
    <w:p w14:paraId="735662E5" w14:textId="389D418E" w:rsidR="002D6831" w:rsidRPr="000F3D7F" w:rsidRDefault="002D6831" w:rsidP="008018AD">
      <w:pPr>
        <w:pStyle w:val="Heading5"/>
      </w:pPr>
      <w:r w:rsidRPr="000F3D7F">
        <w:t>Balance sheet</w:t>
      </w:r>
    </w:p>
    <w:p w14:paraId="541CE134" w14:textId="5B1B9D66" w:rsidR="002D6831" w:rsidRPr="000F3D7F" w:rsidRDefault="002D6831" w:rsidP="008018AD">
      <w:r w:rsidRPr="000F3D7F">
        <w:t>Assets and liabilities are presented in liquidity order with assets aggregated into financial assets and non-financial assets.</w:t>
      </w:r>
    </w:p>
    <w:p w14:paraId="72F86506" w14:textId="1044FF25" w:rsidR="002D6831" w:rsidRPr="000F3D7F" w:rsidRDefault="002D6831" w:rsidP="008018AD">
      <w:r w:rsidRPr="000F3D7F">
        <w:t>Current assets and liabilities and non-current assets and liabilities (those expected to be recovered or settled beyond 12 months) are disclosed in the notes, where relevant.</w:t>
      </w:r>
    </w:p>
    <w:p w14:paraId="009F8B0B" w14:textId="23257E0D" w:rsidR="002D6831" w:rsidRPr="000F3D7F" w:rsidRDefault="002D6831" w:rsidP="008018AD">
      <w:pPr>
        <w:pStyle w:val="Heading5"/>
      </w:pPr>
      <w:r w:rsidRPr="000F3D7F">
        <w:t>Cash flow statement</w:t>
      </w:r>
    </w:p>
    <w:p w14:paraId="03A5C4EB" w14:textId="0BA47E6B" w:rsidR="002D6831" w:rsidRPr="000F3D7F" w:rsidRDefault="002D6831" w:rsidP="008018AD">
      <w:r w:rsidRPr="000F3D7F">
        <w:t xml:space="preserve">Cash flows are classified according to whether or not they arise from operating, investing, or financing activities. This classification is consistent with requirements under </w:t>
      </w:r>
      <w:r w:rsidRPr="000F3D7F">
        <w:rPr>
          <w:i/>
        </w:rPr>
        <w:t>AASB 107 Statement of Cash Flows</w:t>
      </w:r>
      <w:r w:rsidRPr="000F3D7F">
        <w:t>.</w:t>
      </w:r>
    </w:p>
    <w:p w14:paraId="1559EEEA" w14:textId="1F194B71" w:rsidR="002D6831" w:rsidRPr="000F3D7F" w:rsidRDefault="002D6831" w:rsidP="008018AD">
      <w:pPr>
        <w:pStyle w:val="Heading5"/>
      </w:pPr>
      <w:r w:rsidRPr="000F3D7F">
        <w:t>Statement of changes in equity</w:t>
      </w:r>
    </w:p>
    <w:p w14:paraId="362F4734" w14:textId="7432CD8F" w:rsidR="002D6831" w:rsidRPr="000F3D7F" w:rsidRDefault="002D6831" w:rsidP="008018AD">
      <w:r w:rsidRPr="000F3D7F">
        <w:t>The statement of changes in equity presents reconciliations of each non-owner and owner equity opening balance at the beginning of the reporting period to the closing balance at the end of the reporting period. It also shows separately changes due to amounts recognised in the comprehensive result and amounts recognised in other comprehensive income related to other non-owner changes in equity.</w:t>
      </w:r>
    </w:p>
    <w:p w14:paraId="6CCBBB31" w14:textId="7E2D147C" w:rsidR="002D6831" w:rsidRPr="000F3D7F" w:rsidRDefault="0083631D" w:rsidP="00576EC2">
      <w:pPr>
        <w:pStyle w:val="Heading4"/>
      </w:pPr>
      <w:r>
        <w:t xml:space="preserve">d) </w:t>
      </w:r>
      <w:r w:rsidR="002D6831" w:rsidRPr="000F3D7F">
        <w:t>CASH AND DEPOSITS</w:t>
      </w:r>
    </w:p>
    <w:p w14:paraId="5ED92668" w14:textId="24909627" w:rsidR="002D6831" w:rsidRPr="000F3D7F" w:rsidRDefault="002D6831" w:rsidP="008018AD">
      <w:r w:rsidRPr="000F3D7F">
        <w:t xml:space="preserve">Cash and deposits, including cash equivalents, comprise cash on hand and cash at bank, short term deposits at call with an original maturity of three months or less, which are held for the purpose of meeting short-term cash commitments rather than for investment purposes, and which are readily convertible to known amounts of cash and are subject to insignificant risk of changes in value. </w:t>
      </w:r>
    </w:p>
    <w:p w14:paraId="54F21B38" w14:textId="74F81207" w:rsidR="002D6831" w:rsidRPr="0083631D" w:rsidRDefault="0083631D" w:rsidP="00576EC2">
      <w:pPr>
        <w:pStyle w:val="Heading4"/>
      </w:pPr>
      <w:r w:rsidRPr="0083631D">
        <w:t xml:space="preserve">e) </w:t>
      </w:r>
      <w:r w:rsidR="002D6831" w:rsidRPr="0083631D">
        <w:t xml:space="preserve">RECEIVABLES </w:t>
      </w:r>
    </w:p>
    <w:p w14:paraId="670B1E6A" w14:textId="7D2A4AE4" w:rsidR="002D6831" w:rsidRPr="000F3D7F" w:rsidRDefault="002D6831" w:rsidP="008018AD">
      <w:r w:rsidRPr="000F3D7F">
        <w:t xml:space="preserve">Trade debtors are recognised at the amount receivable, as they are due for settlement no more than 30 days from the date of recognition. Collectability of trade debtors is reviewed on an ongoing basis. A provision for doubtful debts is raised when there is objective evidence that the debts will not be collected. Bad debts are written off when identified. </w:t>
      </w:r>
    </w:p>
    <w:p w14:paraId="3A91BCA1" w14:textId="75E0300C" w:rsidR="002D6831" w:rsidRPr="000F3D7F" w:rsidRDefault="0083631D" w:rsidP="00576EC2">
      <w:pPr>
        <w:pStyle w:val="Heading4"/>
      </w:pPr>
      <w:r>
        <w:t xml:space="preserve">f) </w:t>
      </w:r>
      <w:r w:rsidR="002D6831" w:rsidRPr="000F3D7F">
        <w:t xml:space="preserve">INVENTORIES </w:t>
      </w:r>
    </w:p>
    <w:p w14:paraId="03FE4429" w14:textId="608BB7FC" w:rsidR="002D6831" w:rsidRPr="000F3D7F" w:rsidRDefault="002D6831" w:rsidP="008018AD">
      <w:r w:rsidRPr="000F3D7F">
        <w:t>Inventories include goods and other property held either for sale or for distribution at no or nominal cost in the ordinary course of business operations. It excludes depreciable assets.</w:t>
      </w:r>
    </w:p>
    <w:p w14:paraId="4C8979F0" w14:textId="18CE6117" w:rsidR="002D6831" w:rsidRPr="000F3D7F" w:rsidRDefault="002D6831" w:rsidP="008018AD">
      <w:r w:rsidRPr="000F3D7F">
        <w:t>Inventories are measured at the lower of cost and net realisable value.</w:t>
      </w:r>
    </w:p>
    <w:p w14:paraId="18AD255D" w14:textId="1226FED1" w:rsidR="002D6831" w:rsidRPr="000F3D7F" w:rsidRDefault="0083631D" w:rsidP="00576EC2">
      <w:pPr>
        <w:pStyle w:val="Heading4"/>
      </w:pPr>
      <w:r>
        <w:t xml:space="preserve">g) </w:t>
      </w:r>
      <w:r w:rsidR="002D6831" w:rsidRPr="000F3D7F">
        <w:t>NON-CURRENT PHYSICAL ASSETS</w:t>
      </w:r>
    </w:p>
    <w:p w14:paraId="457F1F93" w14:textId="44107EE4" w:rsidR="002D6831" w:rsidRPr="000F3D7F" w:rsidRDefault="002D6831" w:rsidP="008018AD">
      <w:r w:rsidRPr="000F3D7F">
        <w:t>All non-current physical assets are recognised initially at cost and subsequently measured at fair value less accumulated depreciation and impairment. Where an asset is received for no or nominal consideration, the cost is the asset’s fair value at the date of acquisition.</w:t>
      </w:r>
    </w:p>
    <w:p w14:paraId="311661F8" w14:textId="79D2F394" w:rsidR="002D6831" w:rsidRPr="000F3D7F" w:rsidRDefault="002D6831" w:rsidP="008018AD">
      <w:r w:rsidRPr="000F3D7F">
        <w:t>The fair value of the Collections (cultural assets), heritage assets and other non-current physical assets that the State intends to preserve because of their unique historical, cultural or scientific attributes, is measured using a statistical sampling approach given the extent and diversity of the Collections, with reference to market based evidence where available or at replacement cost less, where applicable, accumulated depreciation and any accumulated impairment.</w:t>
      </w:r>
    </w:p>
    <w:p w14:paraId="58F9D71D" w14:textId="77777777" w:rsidR="002D6831" w:rsidRPr="000F3D7F" w:rsidRDefault="002D6831" w:rsidP="008018AD">
      <w:r w:rsidRPr="000F3D7F">
        <w:t>The fair value of property, plant, equipment and vehicles, is normally determined by reference to the asset’s depreciated replacement cost. For plant and equipment, existing depreciated historical cost is generally a reasonable proxy for depreciated replacement cost because of the short lives of the assets concerned.</w:t>
      </w:r>
    </w:p>
    <w:p w14:paraId="39BECA1D" w14:textId="77777777" w:rsidR="002D6831" w:rsidRPr="000F3D7F" w:rsidRDefault="002D6831" w:rsidP="008018AD">
      <w:r w:rsidRPr="000F3D7F">
        <w:t>The fair value of land and buildings is determined using with regard to the asset’s highest and best use (considering legal or physical restrictions imposed on the asset, public announcements or commitments made in relation to the intended use of the asset). The market approach is used for non-specialised land, non-specialised buildings, and specialised land, although specialised land is adjusted for the community service obligation (CSO) to reflect the specialised nature of the land being valued.</w:t>
      </w:r>
    </w:p>
    <w:p w14:paraId="33F99D2E" w14:textId="2F4CEF47" w:rsidR="002D6831" w:rsidRPr="000F3D7F" w:rsidRDefault="002D6831" w:rsidP="008018AD">
      <w:r w:rsidRPr="000F3D7F">
        <w:t xml:space="preserve">Consistent with </w:t>
      </w:r>
      <w:r w:rsidRPr="000F3D7F">
        <w:rPr>
          <w:i/>
        </w:rPr>
        <w:t>AASB 13 Fair Value Measurement</w:t>
      </w:r>
      <w:r w:rsidRPr="000F3D7F">
        <w:t xml:space="preserve">, the Museums Board of Victoria determines the policies and procedures for recurring fair value measurements such as collections, property, plant and equipment, and financial instruments in accordance with the requirements of </w:t>
      </w:r>
      <w:r w:rsidRPr="000F3D7F">
        <w:rPr>
          <w:i/>
        </w:rPr>
        <w:t>AASB 13</w:t>
      </w:r>
      <w:r w:rsidRPr="000F3D7F">
        <w:t xml:space="preserve"> and the relevant Financial Reporting Directions.</w:t>
      </w:r>
    </w:p>
    <w:p w14:paraId="175C40F2" w14:textId="717A2FAC" w:rsidR="002D6831" w:rsidRPr="000F3D7F" w:rsidRDefault="002D6831" w:rsidP="008018AD">
      <w:r w:rsidRPr="000F3D7F">
        <w:t xml:space="preserve">All assets and liabilities for which fair value is measured or disclosed in the financial statements are categorised within the fair value hierarchy, described as follows, based on the lowest level input that is significant to the fair value measurement as a whole:  </w:t>
      </w:r>
    </w:p>
    <w:p w14:paraId="49343B36" w14:textId="366DB4E2" w:rsidR="002D6831" w:rsidRPr="000F3D7F" w:rsidRDefault="002D6831" w:rsidP="00234BCF">
      <w:pPr>
        <w:pStyle w:val="Bullet"/>
      </w:pPr>
      <w:r w:rsidRPr="000F3D7F">
        <w:t>Level 1 - Quoted (unadjusted) market prices in active markets for identical assets or liabilities</w:t>
      </w:r>
      <w:r w:rsidR="00234BCF">
        <w:t>;</w:t>
      </w:r>
      <w:r w:rsidRPr="000F3D7F">
        <w:t xml:space="preserve"> </w:t>
      </w:r>
    </w:p>
    <w:p w14:paraId="73D06267" w14:textId="77777777" w:rsidR="002D6831" w:rsidRPr="000F3D7F" w:rsidRDefault="002D6831" w:rsidP="00234BCF">
      <w:pPr>
        <w:pStyle w:val="Bullet"/>
      </w:pPr>
      <w:r w:rsidRPr="000F3D7F">
        <w:t>Level 2 - Valuation techniques for which the lowest level input that is significant to the fair value measurement is directly or indirectly observable; and</w:t>
      </w:r>
    </w:p>
    <w:p w14:paraId="1C5BF6D1" w14:textId="77777777" w:rsidR="002D6831" w:rsidRPr="000F3D7F" w:rsidRDefault="002D6831" w:rsidP="00234BCF">
      <w:pPr>
        <w:pStyle w:val="Bullet"/>
      </w:pPr>
      <w:r w:rsidRPr="000F3D7F">
        <w:t>Level 3 - Valuation techniques for which the lowest level input that is significant to the fair value measurement is unobservable.</w:t>
      </w:r>
    </w:p>
    <w:p w14:paraId="36C9AB28" w14:textId="55287F9F" w:rsidR="002D6831" w:rsidRPr="000F3D7F" w:rsidRDefault="002D6831" w:rsidP="008018AD">
      <w:pPr>
        <w:pStyle w:val="Heading5"/>
      </w:pPr>
      <w:r w:rsidRPr="000F3D7F">
        <w:t>Revaluations of non-current physical assets</w:t>
      </w:r>
    </w:p>
    <w:p w14:paraId="71B800CF" w14:textId="024102CA" w:rsidR="002D6831" w:rsidRDefault="002D6831" w:rsidP="008018AD">
      <w:r w:rsidRPr="00B41D35">
        <w:t>Non</w:t>
      </w:r>
      <w:r w:rsidRPr="00B41D35">
        <w:noBreakHyphen/>
        <w:t>current physical assets measured at fair value are revalued in accordance with the financial reporting directions issued by the Minister for Finance. Revaluations of Land &amp; Buildings and Collections were carried out by independent valuers in 2015</w:t>
      </w:r>
      <w:r w:rsidR="003A1876">
        <w:t>–</w:t>
      </w:r>
      <w:r w:rsidRPr="00B41D35">
        <w:t xml:space="preserve">2016 as required under FRD103F </w:t>
      </w:r>
      <w:r w:rsidRPr="00B41D35">
        <w:rPr>
          <w:i/>
        </w:rPr>
        <w:t>Non-financial physical assets</w:t>
      </w:r>
      <w:r w:rsidR="0020672E" w:rsidRPr="00B41D35">
        <w:t xml:space="preserve">. </w:t>
      </w:r>
      <w:r w:rsidRPr="00B41D35">
        <w:t>Revaluation increases or decreases arise from differences between an asset’s</w:t>
      </w:r>
      <w:r w:rsidR="00B41D35">
        <w:t xml:space="preserve"> carrying value and fair value.</w:t>
      </w:r>
    </w:p>
    <w:p w14:paraId="3B03F8E4" w14:textId="03FEF7A1" w:rsidR="002D6831" w:rsidRPr="00B41D35" w:rsidRDefault="002D6831" w:rsidP="008018AD">
      <w:r w:rsidRPr="00B41D35">
        <w:t>Net revaluation increases are recognised in ‘other economic flows – other comprehensive income’ and accumulated in equity under the asset revaluation surplus. However, the net revaluation increase is recognised in the net result to the extent that it reverses a net revaluation decrease in respect of the same class of property, plant and equipment previously recognised as an expense (other economic flows) in the net result.</w:t>
      </w:r>
    </w:p>
    <w:p w14:paraId="227007B0" w14:textId="27E9C896" w:rsidR="002D6831" w:rsidRPr="00B41D35" w:rsidRDefault="002D6831" w:rsidP="008018AD">
      <w:r w:rsidRPr="00B41D35">
        <w:t>Net revaluation decreases are recognised immediately as other economic flows in the net result, except that the net revaluation decrease is recognised in ‘other economic flows – other comprehensive income’ to the extent that a credit balance exists in the asset revaluation surplus in respect of the same class of property, plant and equipment. The net revaluation decrease recognised in ‘other economic flows – other movements in equity’ reduces the amount accumulated in equity under the asset revaluation surplus.</w:t>
      </w:r>
    </w:p>
    <w:p w14:paraId="3EE3C201" w14:textId="52AFF3F3" w:rsidR="002D6831" w:rsidRPr="00B41D35" w:rsidRDefault="002D6831" w:rsidP="008018AD">
      <w:r w:rsidRPr="00B41D35">
        <w:t>Revaluation increases and decreases relating to individual assets within a class of property, plant and equipment are offset against one another within that class but are not offset in respect of assets in different classes. Any asset revaluation surplus is not normally transferred to accumulated funds on de-recognition of the relevant asset.</w:t>
      </w:r>
    </w:p>
    <w:p w14:paraId="223CAA2B" w14:textId="1314B170" w:rsidR="002D6831" w:rsidRPr="00B41D35" w:rsidRDefault="002D6831" w:rsidP="008018AD">
      <w:r w:rsidRPr="00B41D35">
        <w:t>Scheduled revaluations of land and buildings are performed every five years by the Valuer-General Victoria. Fair value assessments are conducted annually, such that the asset reflects the fair value at the end of the annual reporting period, after taking into consideration of all fair value indicators, which include Valuer-General Victoria land and building indices, the highest and best use and other relevant indicators. Interim revaluations and managerial revaluations may arise as a result of fair value assessments. Such assessments use indices and/or other fair value indicators for indications of material changes in values.</w:t>
      </w:r>
    </w:p>
    <w:p w14:paraId="4B94E582" w14:textId="7A7E1859" w:rsidR="002D6831" w:rsidRPr="00B41D35" w:rsidRDefault="002D6831" w:rsidP="008018AD">
      <w:r w:rsidRPr="00B41D35">
        <w:t>Management revaluation under FRD103F calculated an increase of 11.4% based on relevant indices that was incrementally above the threshold. This is being closely monitored.</w:t>
      </w:r>
    </w:p>
    <w:p w14:paraId="655629F6" w14:textId="77777777" w:rsidR="002D6831" w:rsidRPr="000F3D7F" w:rsidRDefault="002D6831" w:rsidP="008018AD">
      <w:pPr>
        <w:pStyle w:val="Heading5"/>
      </w:pPr>
      <w:r w:rsidRPr="000F3D7F">
        <w:t>Depreciation</w:t>
      </w:r>
    </w:p>
    <w:p w14:paraId="3594BC94" w14:textId="34FCBC03" w:rsidR="002D6831" w:rsidRPr="000F3D7F" w:rsidRDefault="002D6831" w:rsidP="008018AD">
      <w:r w:rsidRPr="000F3D7F">
        <w:t>Land, the Collections and Library Collection Rare and High Value Books is not depreciated. The Collections referred to are heritage assets and are deemed to have an indefinite useful life.</w:t>
      </w:r>
    </w:p>
    <w:p w14:paraId="2613370F" w14:textId="7BD361AC" w:rsidR="002D6831" w:rsidRPr="000F3D7F" w:rsidRDefault="002D6831" w:rsidP="008018AD">
      <w:r w:rsidRPr="000F3D7F">
        <w:t>The depreciable amounts of property, plant and equipment are calculated using the straight-line method over their estimated useful lives commencing from the time the asset is available for use, consistent with the estimated consumption of the economic benefits embodied in the asset. Prior to depreciation commencing, an asset will be reported as work-in-progress.</w:t>
      </w:r>
    </w:p>
    <w:p w14:paraId="683E65A7" w14:textId="683D760F" w:rsidR="002D6831" w:rsidRDefault="002D6831" w:rsidP="008018AD">
      <w:r w:rsidRPr="000F3D7F">
        <w:t>Estimates of remaining useful lives to the entity are made on an annual basis for all assets, with annual assessments for all classes. The following are the estimated useful lives for the different asset classes for current and prior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stimated useful life for asset classes"/>
        <w:tblDescription w:val="Provides an estimate for classes Buildings, Plant &amp; equipment, Exhibitions and Library (non rare)."/>
      </w:tblPr>
      <w:tblGrid>
        <w:gridCol w:w="4508"/>
        <w:gridCol w:w="4508"/>
      </w:tblGrid>
      <w:tr w:rsidR="009A310B" w14:paraId="3F8F5CB4" w14:textId="77777777" w:rsidTr="005033D5">
        <w:trPr>
          <w:tblHeader/>
        </w:trPr>
        <w:tc>
          <w:tcPr>
            <w:tcW w:w="4508" w:type="dxa"/>
          </w:tcPr>
          <w:p w14:paraId="7B255C42" w14:textId="2E785FCE" w:rsidR="009A310B" w:rsidRDefault="009A310B" w:rsidP="008018AD">
            <w:r w:rsidRPr="000F3D7F">
              <w:t>Buildings</w:t>
            </w:r>
          </w:p>
        </w:tc>
        <w:tc>
          <w:tcPr>
            <w:tcW w:w="4508" w:type="dxa"/>
          </w:tcPr>
          <w:p w14:paraId="6351434A" w14:textId="5BB3D9C3" w:rsidR="009A310B" w:rsidRDefault="009A310B" w:rsidP="008018AD">
            <w:r w:rsidRPr="000F3D7F">
              <w:t>20-100 years</w:t>
            </w:r>
          </w:p>
        </w:tc>
      </w:tr>
      <w:tr w:rsidR="009A310B" w14:paraId="68F4E310" w14:textId="77777777" w:rsidTr="005033D5">
        <w:trPr>
          <w:tblHeader/>
        </w:trPr>
        <w:tc>
          <w:tcPr>
            <w:tcW w:w="4508" w:type="dxa"/>
          </w:tcPr>
          <w:p w14:paraId="79E431AA" w14:textId="07753C99" w:rsidR="009A310B" w:rsidRDefault="009A310B" w:rsidP="008018AD">
            <w:r w:rsidRPr="000F3D7F">
              <w:t>Plant and equipment</w:t>
            </w:r>
          </w:p>
        </w:tc>
        <w:tc>
          <w:tcPr>
            <w:tcW w:w="4508" w:type="dxa"/>
          </w:tcPr>
          <w:p w14:paraId="42524383" w14:textId="49AC953D" w:rsidR="009A310B" w:rsidRDefault="009A310B" w:rsidP="008018AD">
            <w:r w:rsidRPr="000F3D7F">
              <w:t>1-20 years</w:t>
            </w:r>
          </w:p>
        </w:tc>
      </w:tr>
      <w:tr w:rsidR="009A310B" w14:paraId="1C32D4C4" w14:textId="77777777" w:rsidTr="005033D5">
        <w:trPr>
          <w:tblHeader/>
        </w:trPr>
        <w:tc>
          <w:tcPr>
            <w:tcW w:w="4508" w:type="dxa"/>
          </w:tcPr>
          <w:p w14:paraId="15B7BAED" w14:textId="50FA0D3F" w:rsidR="009A310B" w:rsidRDefault="009A310B" w:rsidP="008018AD">
            <w:r w:rsidRPr="000F3D7F">
              <w:t>Exhibitions</w:t>
            </w:r>
          </w:p>
        </w:tc>
        <w:tc>
          <w:tcPr>
            <w:tcW w:w="4508" w:type="dxa"/>
          </w:tcPr>
          <w:p w14:paraId="448ACEF8" w14:textId="2AB2D7E6" w:rsidR="009A310B" w:rsidRDefault="009A310B" w:rsidP="008018AD">
            <w:r w:rsidRPr="000F3D7F">
              <w:t>1-5 years</w:t>
            </w:r>
          </w:p>
        </w:tc>
      </w:tr>
      <w:tr w:rsidR="009A310B" w14:paraId="0DD99748" w14:textId="77777777" w:rsidTr="005033D5">
        <w:trPr>
          <w:tblHeader/>
        </w:trPr>
        <w:tc>
          <w:tcPr>
            <w:tcW w:w="4508" w:type="dxa"/>
          </w:tcPr>
          <w:p w14:paraId="6519206B" w14:textId="59A349F7" w:rsidR="009A310B" w:rsidRDefault="009A310B" w:rsidP="008018AD">
            <w:r w:rsidRPr="000F3D7F">
              <w:t>Library (non-Rare</w:t>
            </w:r>
            <w:r w:rsidR="00146BFB">
              <w:t xml:space="preserve"> or High Value items</w:t>
            </w:r>
            <w:r>
              <w:t>)</w:t>
            </w:r>
          </w:p>
        </w:tc>
        <w:tc>
          <w:tcPr>
            <w:tcW w:w="4508" w:type="dxa"/>
          </w:tcPr>
          <w:p w14:paraId="0FFD9213" w14:textId="5E5EF996" w:rsidR="009A310B" w:rsidRDefault="009A310B" w:rsidP="008018AD">
            <w:r w:rsidRPr="000F3D7F">
              <w:t>50 years</w:t>
            </w:r>
          </w:p>
        </w:tc>
      </w:tr>
    </w:tbl>
    <w:p w14:paraId="18E71D5B" w14:textId="77777777" w:rsidR="009A310B" w:rsidRPr="000F3D7F" w:rsidRDefault="009A310B" w:rsidP="008018AD"/>
    <w:p w14:paraId="7D55C4E1" w14:textId="42926B0D" w:rsidR="002D6831" w:rsidRPr="000F3D7F" w:rsidRDefault="009A310B" w:rsidP="008018AD">
      <w:r>
        <w:t>E</w:t>
      </w:r>
      <w:r w:rsidR="002D6831" w:rsidRPr="000F3D7F">
        <w:t xml:space="preserve">xhibitions with a life of one year or less are expensed immediately. Exhibitions with an anticipated life of more than one year are capitalised and depreciated over their remaining useful life. </w:t>
      </w:r>
    </w:p>
    <w:p w14:paraId="619A8012" w14:textId="77777777" w:rsidR="002D6831" w:rsidRPr="000F3D7F" w:rsidRDefault="002D6831" w:rsidP="008018AD">
      <w:pPr>
        <w:pStyle w:val="Heading5"/>
      </w:pPr>
      <w:r w:rsidRPr="000F3D7F">
        <w:t>Disposal of Non-Financial Assets</w:t>
      </w:r>
    </w:p>
    <w:p w14:paraId="7F3019F0" w14:textId="77777777" w:rsidR="002D6831" w:rsidRPr="000F3D7F" w:rsidRDefault="002D6831" w:rsidP="008018AD">
      <w:r w:rsidRPr="000F3D7F">
        <w:t>Any gain or loss on the sale of non-financial assets is recognised at the date that control of the asset is passed to the buyer and is determined after deducting from the proceeds the carrying value of the asset at that time.</w:t>
      </w:r>
    </w:p>
    <w:p w14:paraId="44D9C052" w14:textId="77777777" w:rsidR="002D6831" w:rsidRPr="000F3D7F" w:rsidRDefault="002D6831" w:rsidP="008018AD">
      <w:pPr>
        <w:pStyle w:val="Heading5"/>
      </w:pPr>
      <w:r w:rsidRPr="000F3D7F">
        <w:t>Impairment of Assets</w:t>
      </w:r>
    </w:p>
    <w:p w14:paraId="70B3D623" w14:textId="75C6B89C" w:rsidR="002D6831" w:rsidRPr="000F3D7F" w:rsidRDefault="002D6831" w:rsidP="008018AD">
      <w:r w:rsidRPr="000F3D7F">
        <w:t>Assets are assessed annually for indications of impairment, except for inventories (refer Note 1(f)).</w:t>
      </w:r>
    </w:p>
    <w:p w14:paraId="12BCAF1E" w14:textId="35A517B3" w:rsidR="002D6831" w:rsidRPr="000F3D7F" w:rsidRDefault="002D6831" w:rsidP="008018AD">
      <w:r w:rsidRPr="000F3D7F">
        <w:t>If there is an indication of impairment, the assets concerned are tested as to whether their carrying value exceeds their possible recoverable amount. Where an asset’s carrying value exceeds its recoverable amount, the difference is written off by a charge to the Comprehensive Operating Statement except to the extent that the write-down can be debited to an asset revaluation surplus amount applicable to that class of asset.</w:t>
      </w:r>
    </w:p>
    <w:p w14:paraId="13DC5181" w14:textId="5582D45F" w:rsidR="002D6831" w:rsidRPr="000F3D7F" w:rsidRDefault="00B41D35" w:rsidP="00576EC2">
      <w:pPr>
        <w:pStyle w:val="Heading4"/>
      </w:pPr>
      <w:r>
        <w:t xml:space="preserve">h) </w:t>
      </w:r>
      <w:r w:rsidR="002D6831" w:rsidRPr="000F3D7F">
        <w:t>PAYABLES</w:t>
      </w:r>
    </w:p>
    <w:p w14:paraId="062F8261" w14:textId="0591AC57" w:rsidR="002D6831" w:rsidRPr="000F3D7F" w:rsidRDefault="002D6831" w:rsidP="008018AD">
      <w:r w:rsidRPr="000F3D7F">
        <w:t>These amounts represent liabilities for goods and services p</w:t>
      </w:r>
      <w:r w:rsidR="00B41D35">
        <w:t xml:space="preserve">rovided prior to the end of the </w:t>
      </w:r>
      <w:r w:rsidRPr="000F3D7F">
        <w:t>financial year and which are unpaid. The amounts are unsecured and are usually paid within 30 days following the month of recognition.</w:t>
      </w:r>
    </w:p>
    <w:p w14:paraId="6D7DE228" w14:textId="03BE6AB8" w:rsidR="002D6831" w:rsidRPr="00B41D35" w:rsidRDefault="00B41D35" w:rsidP="00576EC2">
      <w:pPr>
        <w:pStyle w:val="Heading4"/>
      </w:pPr>
      <w:r w:rsidRPr="00B41D35">
        <w:t xml:space="preserve">i) </w:t>
      </w:r>
      <w:r w:rsidR="002D6831" w:rsidRPr="00B41D35">
        <w:t>LEASES</w:t>
      </w:r>
    </w:p>
    <w:p w14:paraId="115A0195" w14:textId="799E408C" w:rsidR="002D6831" w:rsidRPr="000F3D7F" w:rsidRDefault="002D6831" w:rsidP="008018AD">
      <w:r w:rsidRPr="000F3D7F">
        <w:t xml:space="preserve">Operating lease payments are charged to the Comprehensive Operating Statement in the periods in which they are incurred, as this represents the pattern of benefits derived from leased assets. </w:t>
      </w:r>
    </w:p>
    <w:p w14:paraId="44FB7E15" w14:textId="763E285A" w:rsidR="002D6831" w:rsidRPr="000F3D7F" w:rsidRDefault="002D6831" w:rsidP="008018AD">
      <w:r w:rsidRPr="000F3D7F">
        <w:t xml:space="preserve">Finance leases are capitalised. A leased asset and liability are established at the present value of minimum lease payments. Lease payments are allocated between the principal component of the lease liability and the interest expense. </w:t>
      </w:r>
    </w:p>
    <w:p w14:paraId="24A69C67" w14:textId="6866BD4C" w:rsidR="002D6831" w:rsidRPr="000F3D7F" w:rsidRDefault="00B41D35" w:rsidP="00576EC2">
      <w:pPr>
        <w:pStyle w:val="Heading4"/>
      </w:pPr>
      <w:r>
        <w:t xml:space="preserve">j) </w:t>
      </w:r>
      <w:r w:rsidR="002D6831" w:rsidRPr="000F3D7F">
        <w:t xml:space="preserve">EMPLOYEE BENEFITS PROVISIONS </w:t>
      </w:r>
    </w:p>
    <w:p w14:paraId="26CACFA5" w14:textId="507ACC84" w:rsidR="002D6831" w:rsidRDefault="002D6831" w:rsidP="008018AD">
      <w:r w:rsidRPr="000F3D7F">
        <w:t>Provision is made for benefits accruing to employees in respect of wages and salaries, annual leave and long service leave for services rendered to the reporting date.</w:t>
      </w:r>
    </w:p>
    <w:p w14:paraId="4D8CB792" w14:textId="12B7B5D1" w:rsidR="002D6831" w:rsidRPr="000F3D7F" w:rsidRDefault="00DA6424" w:rsidP="008018AD">
      <w:pPr>
        <w:pStyle w:val="Heading5"/>
      </w:pPr>
      <w:r>
        <w:t xml:space="preserve">i) </w:t>
      </w:r>
      <w:r w:rsidR="002D6831" w:rsidRPr="000F3D7F">
        <w:t>Wages, Salaries &amp; Annual Leave</w:t>
      </w:r>
    </w:p>
    <w:p w14:paraId="2A6B3295" w14:textId="77777777" w:rsidR="002D6831" w:rsidRPr="000F3D7F" w:rsidRDefault="002D6831" w:rsidP="008018AD">
      <w:r w:rsidRPr="000F3D7F">
        <w:t>Liabilities for wages and salaries and annual leave expected to be settled within 12 months of the reporting date are recognised in respect of employees’ services up to the reporting date and are measured as the amounts expected to be paid when the liabilities are settled.</w:t>
      </w:r>
    </w:p>
    <w:p w14:paraId="6E8DC458" w14:textId="011E7873" w:rsidR="002D6831" w:rsidRPr="000F3D7F" w:rsidRDefault="00B41D35" w:rsidP="008018AD">
      <w:pPr>
        <w:pStyle w:val="Heading5"/>
      </w:pPr>
      <w:r>
        <w:t xml:space="preserve">(ii) </w:t>
      </w:r>
      <w:r w:rsidR="002D6831" w:rsidRPr="000F3D7F">
        <w:t>Long Service Leave</w:t>
      </w:r>
    </w:p>
    <w:p w14:paraId="4FB24826" w14:textId="14D87852" w:rsidR="002D6831" w:rsidRDefault="002D6831" w:rsidP="008018AD">
      <w:r w:rsidRPr="000F3D7F">
        <w:t>Liability for long service leave (LSL) is recognised in the provision for employee benefits.</w:t>
      </w:r>
    </w:p>
    <w:p w14:paraId="7FF8CE83" w14:textId="66ABB339" w:rsidR="002D6831" w:rsidRPr="00B41D35" w:rsidRDefault="002D6831" w:rsidP="008018AD">
      <w:r w:rsidRPr="000F3D7F">
        <w:rPr>
          <w:i/>
        </w:rPr>
        <w:t xml:space="preserve">Current liability –unconditional LSL </w:t>
      </w:r>
      <w:r w:rsidRPr="000F3D7F">
        <w:t>(representing 7 or more years of continuous service for staff and executives) is disclosed as a current liability even where the Museum does not expect to settle the liability within 12 months because it will not have an unconditional right to defer the settlement of the entitlement should the employ</w:t>
      </w:r>
      <w:r w:rsidR="00B41D35">
        <w:t>ee take leave within 12 months.</w:t>
      </w:r>
    </w:p>
    <w:p w14:paraId="2A361A40" w14:textId="77777777" w:rsidR="002D6831" w:rsidRPr="000F3D7F" w:rsidRDefault="002D6831" w:rsidP="008018AD">
      <w:r w:rsidRPr="000F3D7F">
        <w:rPr>
          <w:i/>
        </w:rPr>
        <w:t xml:space="preserve">Non-current liability –conditional LSL </w:t>
      </w:r>
      <w:r w:rsidRPr="000F3D7F">
        <w:t>(representing less than 7 years of continuous service for staff and executives) is disclosed as a non-current liability. There is an unconditional right to defer the settlement of the entitlement until the employee has completed the requisite years of service.</w:t>
      </w:r>
    </w:p>
    <w:p w14:paraId="4136EBB6" w14:textId="7917B1CF" w:rsidR="002D6831" w:rsidRDefault="002D6831" w:rsidP="008018AD">
      <w:r w:rsidRPr="000F3D7F">
        <w:t>Consideration is given to the expected future wage and salary levels, experience of employee depa</w:t>
      </w:r>
      <w:r w:rsidR="0020672E">
        <w:t xml:space="preserve">rtures and periods of service. </w:t>
      </w:r>
      <w:r w:rsidRPr="000F3D7F">
        <w:t>Expected future payments are discounted using interest rates on national Government guaranteed securities with terms to maturity that match, as closely as possible, the estimated future cash outflows.</w:t>
      </w:r>
    </w:p>
    <w:p w14:paraId="72FD791C" w14:textId="5DD86E12" w:rsidR="002D6831" w:rsidRPr="000F3D7F" w:rsidRDefault="00DA6424" w:rsidP="008018AD">
      <w:pPr>
        <w:pStyle w:val="Heading5"/>
      </w:pPr>
      <w:r>
        <w:t xml:space="preserve">(iii) </w:t>
      </w:r>
      <w:r w:rsidR="002D6831" w:rsidRPr="000F3D7F">
        <w:t>Employee Benefit On-costs</w:t>
      </w:r>
    </w:p>
    <w:p w14:paraId="011C18C4" w14:textId="00C76239" w:rsidR="002D6831" w:rsidRDefault="002D6831" w:rsidP="008018AD">
      <w:r w:rsidRPr="000F3D7F">
        <w:t>Employee benefit on-costs, including superannuation, workers compensation and payroll tax are recognised and included in employee benefit liabilities and costs when the employee benefits to which they relate are recognised as liabilities.</w:t>
      </w:r>
    </w:p>
    <w:p w14:paraId="2DEED8C4" w14:textId="152E3800" w:rsidR="002D6831" w:rsidRPr="000F3D7F" w:rsidRDefault="00DA6424" w:rsidP="008018AD">
      <w:pPr>
        <w:pStyle w:val="Heading5"/>
      </w:pPr>
      <w:r>
        <w:t xml:space="preserve"> (iv) </w:t>
      </w:r>
      <w:r w:rsidR="002D6831" w:rsidRPr="000F3D7F">
        <w:t>Superannuation</w:t>
      </w:r>
    </w:p>
    <w:p w14:paraId="3EFEAE92" w14:textId="536AE608" w:rsidR="002D6831" w:rsidRPr="000F3D7F" w:rsidRDefault="002D6831" w:rsidP="008018AD">
      <w:r w:rsidRPr="000F3D7F">
        <w:t>The amount recognised in the Comprehensive Operating Statement in relation to employer contributions for members of defined benefit superannuation plans represents the employer contributions that are paid or payable to these plan</w:t>
      </w:r>
      <w:r w:rsidR="0020672E">
        <w:t xml:space="preserve">s during the operating period. </w:t>
      </w:r>
      <w:r w:rsidRPr="000F3D7F">
        <w:t>The level of these contributions will vary depending upon th</w:t>
      </w:r>
      <w:r w:rsidR="0020672E">
        <w:t xml:space="preserve">e relevant rules of each plan. </w:t>
      </w:r>
      <w:r w:rsidRPr="000F3D7F">
        <w:t>The Department of Treasury and Finance centrally recognises the defined benefit liability.</w:t>
      </w:r>
    </w:p>
    <w:p w14:paraId="6D5D434D" w14:textId="0AC9B5B9" w:rsidR="002D6831" w:rsidRPr="000F3D7F" w:rsidRDefault="00DA6424" w:rsidP="00576EC2">
      <w:pPr>
        <w:pStyle w:val="Heading4"/>
      </w:pPr>
      <w:r>
        <w:t xml:space="preserve">k) </w:t>
      </w:r>
      <w:r w:rsidR="002D6831" w:rsidRPr="000F3D7F">
        <w:t>EQUITY</w:t>
      </w:r>
    </w:p>
    <w:p w14:paraId="2DEBE047" w14:textId="77777777" w:rsidR="002D6831" w:rsidRPr="000F3D7F" w:rsidRDefault="002D6831" w:rsidP="008018AD">
      <w:pPr>
        <w:pStyle w:val="Heading5"/>
      </w:pPr>
      <w:r w:rsidRPr="000F3D7F">
        <w:t>Contributions By Owners</w:t>
      </w:r>
    </w:p>
    <w:p w14:paraId="4D07CEA5" w14:textId="776ECF26" w:rsidR="002D6831" w:rsidRPr="000F3D7F" w:rsidRDefault="002D6831" w:rsidP="008018AD">
      <w:r w:rsidRPr="000F3D7F">
        <w:t xml:space="preserve">Additions to net assets which have been designated as contributions by owners are recognised as contributed capital. Other transfers that are in the nature of contributions or distributions have also been designated as contributions by owners. </w:t>
      </w:r>
    </w:p>
    <w:p w14:paraId="7E7D70EF" w14:textId="23295DBC" w:rsidR="002D6831" w:rsidRPr="000F3D7F" w:rsidRDefault="002D6831" w:rsidP="008018AD">
      <w:r w:rsidRPr="000F3D7F">
        <w:t>Transfers of net assets arising from administrative restructurings are treated as distributions to or contributions by owners. Transfers of net liabilities arising from administrative restructurings are treated as distributions to owners</w:t>
      </w:r>
      <w:r w:rsidR="00234BCF">
        <w:t>.</w:t>
      </w:r>
    </w:p>
    <w:p w14:paraId="35842C28" w14:textId="77777777" w:rsidR="002D6831" w:rsidRPr="000F3D7F" w:rsidRDefault="002D6831" w:rsidP="008018AD">
      <w:pPr>
        <w:pStyle w:val="Heading5"/>
      </w:pPr>
      <w:r w:rsidRPr="000F3D7F">
        <w:t xml:space="preserve">Trust Funds </w:t>
      </w:r>
    </w:p>
    <w:p w14:paraId="2A9ED6B2" w14:textId="53C7EAF8" w:rsidR="002D6831" w:rsidRPr="000F3D7F" w:rsidRDefault="002D6831" w:rsidP="008018AD">
      <w:r w:rsidRPr="000F3D7F">
        <w:t>This represents the balance of unexpended funds from bequests, external trusts, board reserves and board trusts for purposes that include the development and custodianship of collections and ensuring financial sustainability of the entity, with the proceeds brought to account as revenue upon receipt. Subsequent expenditure is recorded as an expense in the Comprehensive Operating Statement and will decrease the trust fund.</w:t>
      </w:r>
    </w:p>
    <w:p w14:paraId="37BB4113" w14:textId="77777777" w:rsidR="002D6831" w:rsidRPr="000F3D7F" w:rsidRDefault="002D6831" w:rsidP="008018AD">
      <w:pPr>
        <w:pStyle w:val="Heading5"/>
      </w:pPr>
      <w:r w:rsidRPr="000F3D7F">
        <w:t xml:space="preserve">Externally Funded Special Projects </w:t>
      </w:r>
    </w:p>
    <w:p w14:paraId="25BC4FBE" w14:textId="77777777" w:rsidR="002D6831" w:rsidRPr="000F3D7F" w:rsidRDefault="002D6831" w:rsidP="008018AD">
      <w:r w:rsidRPr="000F3D7F">
        <w:t xml:space="preserve">This represents the balance of grants and other external funding received by the entity from various external entities for specific projects including research, public access, exhibitions and capital with the proceeds brought to account as revenue upon receipt. Subsequent expenditure is recorded as an expense in the Comprehensive Operating Statement and will decrease the reserve. </w:t>
      </w:r>
    </w:p>
    <w:p w14:paraId="32506F0E" w14:textId="25CEEA19" w:rsidR="002D6831" w:rsidRPr="000F3D7F" w:rsidRDefault="00DA6424" w:rsidP="00576EC2">
      <w:pPr>
        <w:pStyle w:val="Heading4"/>
      </w:pPr>
      <w:r>
        <w:t xml:space="preserve">l) </w:t>
      </w:r>
      <w:r w:rsidR="002D6831" w:rsidRPr="000F3D7F">
        <w:t>INCOME FROM TRANSACTIONS</w:t>
      </w:r>
    </w:p>
    <w:p w14:paraId="52C13A4F" w14:textId="77777777" w:rsidR="002D6831" w:rsidRPr="000F3D7F" w:rsidRDefault="002D6831" w:rsidP="008018AD">
      <w:pPr>
        <w:pStyle w:val="Heading5"/>
      </w:pPr>
      <w:r w:rsidRPr="000F3D7F">
        <w:t>Grant income</w:t>
      </w:r>
    </w:p>
    <w:p w14:paraId="08654FE8" w14:textId="77777777" w:rsidR="002D6831" w:rsidRPr="000F3D7F" w:rsidRDefault="002D6831" w:rsidP="008018AD">
      <w:r w:rsidRPr="000F3D7F">
        <w:t xml:space="preserve">Grants from Government and other sources are brought to account as income as and when received. The Museum is deemed to have assumed control when the grant is received or receivable. Expenditure from such grants is recognised when incurred. </w:t>
      </w:r>
    </w:p>
    <w:p w14:paraId="5BFE59FE" w14:textId="77777777" w:rsidR="002D6831" w:rsidRPr="000F3D7F" w:rsidRDefault="002D6831" w:rsidP="008018AD">
      <w:pPr>
        <w:pStyle w:val="Heading5"/>
      </w:pPr>
      <w:r w:rsidRPr="000F3D7F">
        <w:t>Fees and charges</w:t>
      </w:r>
    </w:p>
    <w:p w14:paraId="47CF3AEB" w14:textId="248003B0" w:rsidR="002D6831" w:rsidRPr="000F3D7F" w:rsidRDefault="002D6831" w:rsidP="008018AD">
      <w:r w:rsidRPr="000F3D7F">
        <w:t>Income from fees and charges is recognised at the time of attendance by visitors paying fees and charges.</w:t>
      </w:r>
    </w:p>
    <w:p w14:paraId="59DF4394" w14:textId="597A6266" w:rsidR="002D6831" w:rsidRPr="000F3D7F" w:rsidRDefault="002D6831" w:rsidP="008018AD">
      <w:pPr>
        <w:pStyle w:val="Heading5"/>
      </w:pPr>
      <w:r w:rsidRPr="000F3D7F">
        <w:t>Sales of goods and services</w:t>
      </w:r>
    </w:p>
    <w:p w14:paraId="653075FB" w14:textId="6515E050" w:rsidR="002D6831" w:rsidRPr="000F3D7F" w:rsidRDefault="002D6831" w:rsidP="008018AD">
      <w:r w:rsidRPr="000F3D7F">
        <w:t>Income from the sale of goods and services is recognised upon delivery of the goods and services to the customer.</w:t>
      </w:r>
    </w:p>
    <w:p w14:paraId="011D5177" w14:textId="12D1C8EC" w:rsidR="002D6831" w:rsidRPr="000F3D7F" w:rsidRDefault="002D6831" w:rsidP="008018AD">
      <w:pPr>
        <w:pStyle w:val="Heading5"/>
      </w:pPr>
      <w:r w:rsidRPr="000F3D7F">
        <w:t>Donations</w:t>
      </w:r>
    </w:p>
    <w:p w14:paraId="5CCAEBE4" w14:textId="66CF4313" w:rsidR="002D6831" w:rsidRPr="000F3D7F" w:rsidRDefault="002D6831" w:rsidP="008018AD">
      <w:r w:rsidRPr="000F3D7F">
        <w:t>Specific donations for exhibition development have been treated in these financial statements as income, when received or receivable.</w:t>
      </w:r>
    </w:p>
    <w:p w14:paraId="7598F4C5" w14:textId="77777777" w:rsidR="002D6831" w:rsidRPr="000F3D7F" w:rsidRDefault="002D6831" w:rsidP="008018AD">
      <w:pPr>
        <w:pStyle w:val="Heading5"/>
      </w:pPr>
      <w:r w:rsidRPr="000F3D7F">
        <w:t>Rent Revenue</w:t>
      </w:r>
    </w:p>
    <w:p w14:paraId="07F331DD" w14:textId="77777777" w:rsidR="002D6831" w:rsidRPr="000F3D7F" w:rsidRDefault="002D6831" w:rsidP="008018AD">
      <w:r w:rsidRPr="000F3D7F">
        <w:t>Rental revenue at museum venues is recognised when received or receivable</w:t>
      </w:r>
    </w:p>
    <w:p w14:paraId="2249559D" w14:textId="77777777" w:rsidR="002D6831" w:rsidRPr="000F3D7F" w:rsidRDefault="002D6831" w:rsidP="008018AD">
      <w:pPr>
        <w:pStyle w:val="Heading5"/>
      </w:pPr>
      <w:r w:rsidRPr="000F3D7F">
        <w:t>Other income</w:t>
      </w:r>
    </w:p>
    <w:p w14:paraId="7266343C" w14:textId="77777777" w:rsidR="002D6831" w:rsidRPr="000F3D7F" w:rsidRDefault="002D6831" w:rsidP="008018AD">
      <w:r w:rsidRPr="000F3D7F">
        <w:t>All other income for the provision of goods and services is recognised when received or receivable.</w:t>
      </w:r>
    </w:p>
    <w:p w14:paraId="46D15DA6" w14:textId="0722A5F7" w:rsidR="002D6831" w:rsidRPr="000F3D7F" w:rsidRDefault="002D6831" w:rsidP="008018AD">
      <w:pPr>
        <w:pStyle w:val="Heading5"/>
      </w:pPr>
      <w:r w:rsidRPr="000F3D7F">
        <w:t>Interest income</w:t>
      </w:r>
    </w:p>
    <w:p w14:paraId="69028012" w14:textId="77777777" w:rsidR="002D6831" w:rsidRPr="000F3D7F" w:rsidRDefault="002D6831" w:rsidP="008018AD">
      <w:r w:rsidRPr="000F3D7F">
        <w:t xml:space="preserve">Interest income is recognised on the proportional basis taking into account interest rates applicable to the financial assets. </w:t>
      </w:r>
    </w:p>
    <w:p w14:paraId="25F4DB03" w14:textId="502E2ED0" w:rsidR="002D6831" w:rsidRPr="000F3D7F" w:rsidRDefault="00DA6424" w:rsidP="00CD61B2">
      <w:pPr>
        <w:pStyle w:val="Heading4"/>
      </w:pPr>
      <w:r>
        <w:t xml:space="preserve">m) </w:t>
      </w:r>
      <w:r w:rsidR="002D6831" w:rsidRPr="000F3D7F">
        <w:t>EXPENSES FROM TRANSACTIONS</w:t>
      </w:r>
    </w:p>
    <w:p w14:paraId="3D82C4C7" w14:textId="77777777" w:rsidR="002D6831" w:rsidRPr="000F3D7F" w:rsidRDefault="002D6831" w:rsidP="008018AD">
      <w:pPr>
        <w:pStyle w:val="Heading5"/>
      </w:pPr>
      <w:r w:rsidRPr="000F3D7F">
        <w:t>Employee expenses</w:t>
      </w:r>
    </w:p>
    <w:p w14:paraId="5CC3D318" w14:textId="77777777" w:rsidR="002D6831" w:rsidRPr="000F3D7F" w:rsidRDefault="002D6831" w:rsidP="008018AD">
      <w:r w:rsidRPr="000F3D7F">
        <w:t>These expenses include all costs related to employment including wages and salaries, superannuation, payroll tax, fringe benefits tax, leave entitlements, redundancy payments and WorkCover premiums.</w:t>
      </w:r>
    </w:p>
    <w:p w14:paraId="379AA898" w14:textId="77777777" w:rsidR="002D6831" w:rsidRPr="000F3D7F" w:rsidRDefault="002D6831" w:rsidP="008018AD">
      <w:pPr>
        <w:pStyle w:val="Heading5"/>
      </w:pPr>
      <w:r w:rsidRPr="000F3D7F">
        <w:t>Cost of Goods Sold</w:t>
      </w:r>
    </w:p>
    <w:p w14:paraId="4342A8FC" w14:textId="77777777" w:rsidR="002D6831" w:rsidRPr="000F3D7F" w:rsidRDefault="002D6831" w:rsidP="008018AD">
      <w:r w:rsidRPr="000F3D7F">
        <w:t>When inventories are sold, the carrying amount of those inventories shall be recognised as an expense in the period in which the related income is recognised. The amount of any write down of inventories to net realisable value and all losses of inventories shall be recognised as an expense in the period the write down or loss occurs. The amount of any reversal of any write down of inventories, arising from an increase in net realisable value, shall be recognised as a reduction in the amount of inventories recognised as an expense in the period in which the reversal occurs.</w:t>
      </w:r>
    </w:p>
    <w:p w14:paraId="5AE5F2C2" w14:textId="77777777" w:rsidR="002D6831" w:rsidRPr="000F3D7F" w:rsidRDefault="002D6831" w:rsidP="008018AD">
      <w:pPr>
        <w:pStyle w:val="Heading5"/>
      </w:pPr>
      <w:r w:rsidRPr="000F3D7F">
        <w:t>Finance Costs</w:t>
      </w:r>
    </w:p>
    <w:p w14:paraId="429EF0B1" w14:textId="77777777" w:rsidR="002D6831" w:rsidRPr="000F3D7F" w:rsidRDefault="002D6831" w:rsidP="008018AD">
      <w:r w:rsidRPr="000F3D7F">
        <w:t>Finance costs are recognised as expenses in the period in which they are incurred and include finance lease charges.</w:t>
      </w:r>
    </w:p>
    <w:p w14:paraId="050538FD" w14:textId="77777777" w:rsidR="002D6831" w:rsidRPr="000F3D7F" w:rsidRDefault="002D6831" w:rsidP="008018AD">
      <w:pPr>
        <w:pStyle w:val="Heading5"/>
      </w:pPr>
      <w:r w:rsidRPr="000F3D7F">
        <w:t>Capital Asset Charge</w:t>
      </w:r>
    </w:p>
    <w:p w14:paraId="3467FA8F" w14:textId="77777777" w:rsidR="002D6831" w:rsidRPr="000F3D7F" w:rsidRDefault="002D6831" w:rsidP="008018AD">
      <w:r w:rsidRPr="000F3D7F">
        <w:t xml:space="preserve">The capital asset charge represents the opportunity cost of capital invested in the non-current physical assets used in the provision of outputs. The charge is calculated on the budgeted carrying amount of applicable property, plant and equipment assets. </w:t>
      </w:r>
    </w:p>
    <w:p w14:paraId="1403FFB7" w14:textId="77777777" w:rsidR="002D6831" w:rsidRPr="000F3D7F" w:rsidRDefault="002D6831" w:rsidP="00CD61B2">
      <w:pPr>
        <w:rPr>
          <w:i/>
        </w:rPr>
      </w:pPr>
      <w:r w:rsidRPr="000F3D7F">
        <w:t>In accordance with Government policy, this charge has been recognised as revenue within the Government grant and disclosed separately as an expense within the financial statements.</w:t>
      </w:r>
    </w:p>
    <w:p w14:paraId="5C14FC86" w14:textId="77777777" w:rsidR="002D6831" w:rsidRPr="000F3D7F" w:rsidRDefault="002D6831" w:rsidP="008018AD">
      <w:pPr>
        <w:pStyle w:val="Heading5"/>
      </w:pPr>
      <w:r w:rsidRPr="000F3D7F">
        <w:t>Facilities Expenses</w:t>
      </w:r>
    </w:p>
    <w:p w14:paraId="2C28860F" w14:textId="77777777" w:rsidR="002D6831" w:rsidRPr="000F3D7F" w:rsidRDefault="002D6831" w:rsidP="008018AD">
      <w:r w:rsidRPr="000F3D7F">
        <w:t xml:space="preserve">Costs related to the operations and maintenance of buildings and facilities are recognised as an expense in the reporting period in which they are incurred. </w:t>
      </w:r>
    </w:p>
    <w:p w14:paraId="3CA7A376" w14:textId="77777777" w:rsidR="002D6831" w:rsidRPr="000F3D7F" w:rsidRDefault="002D6831" w:rsidP="008018AD">
      <w:pPr>
        <w:pStyle w:val="Heading5"/>
      </w:pPr>
      <w:r w:rsidRPr="000F3D7F">
        <w:t>Consumables and Corporate Expenses</w:t>
      </w:r>
    </w:p>
    <w:p w14:paraId="0636C76D" w14:textId="77777777" w:rsidR="002D6831" w:rsidRPr="000F3D7F" w:rsidRDefault="002D6831" w:rsidP="008018AD">
      <w:r w:rsidRPr="000F3D7F">
        <w:t xml:space="preserve">Costs related to consumables and corporate expenses are recognised as an expense in the reporting period in which they are incurred. </w:t>
      </w:r>
    </w:p>
    <w:p w14:paraId="11B94DBB" w14:textId="77777777" w:rsidR="002D6831" w:rsidRPr="000F3D7F" w:rsidRDefault="002D6831" w:rsidP="008018AD">
      <w:pPr>
        <w:pStyle w:val="Heading5"/>
      </w:pPr>
      <w:r w:rsidRPr="000F3D7F">
        <w:t>Other Operating Expenses</w:t>
      </w:r>
    </w:p>
    <w:p w14:paraId="0CE7A706" w14:textId="77777777" w:rsidR="002D6831" w:rsidRPr="000F3D7F" w:rsidRDefault="002D6831" w:rsidP="008018AD">
      <w:r w:rsidRPr="000F3D7F">
        <w:t xml:space="preserve">Costs related to all other operating expenses are recognised as an expense in the reporting period in which they are incurred. </w:t>
      </w:r>
    </w:p>
    <w:p w14:paraId="4C655555" w14:textId="19784CD2" w:rsidR="002D6831" w:rsidRPr="000F3D7F" w:rsidRDefault="00DA6424" w:rsidP="00CD61B2">
      <w:pPr>
        <w:pStyle w:val="Heading4"/>
      </w:pPr>
      <w:r>
        <w:t xml:space="preserve">n) </w:t>
      </w:r>
      <w:r w:rsidR="002D6831" w:rsidRPr="000F3D7F">
        <w:t>FOREIGN CURRENCY</w:t>
      </w:r>
    </w:p>
    <w:p w14:paraId="6687826E" w14:textId="77777777" w:rsidR="002D6831" w:rsidRPr="000F3D7F" w:rsidRDefault="002D6831" w:rsidP="008018AD">
      <w:r w:rsidRPr="000F3D7F">
        <w:t>All foreign currency transactions during the financial year are brought to account using the exchange rate in effect at the date of the transaction. Exchange differences are recognised in profit or loss in the period in which they arise.</w:t>
      </w:r>
    </w:p>
    <w:p w14:paraId="5D318AB5" w14:textId="77777777" w:rsidR="002D6831" w:rsidRPr="000F3D7F" w:rsidRDefault="002D6831" w:rsidP="008018AD">
      <w:pPr>
        <w:pStyle w:val="Heading5"/>
      </w:pPr>
      <w:r w:rsidRPr="000F3D7F">
        <w:t>Foreign exchange forward contract</w:t>
      </w:r>
    </w:p>
    <w:p w14:paraId="50A31F30" w14:textId="77777777" w:rsidR="002D6831" w:rsidRPr="000F3D7F" w:rsidRDefault="002D6831" w:rsidP="008018AD">
      <w:r w:rsidRPr="000F3D7F">
        <w:t>Foreign exchange forward contracts are designated at fair value through profit or loss and are initially measured at fair value and attributable transaction costs are expensed as incurred. Subsequently, any changes in fair value are recognised in the net result as other economic flows.</w:t>
      </w:r>
    </w:p>
    <w:p w14:paraId="4CE049F8" w14:textId="17376647" w:rsidR="002D6831" w:rsidRPr="000F3D7F" w:rsidRDefault="00DA6424" w:rsidP="00CD61B2">
      <w:pPr>
        <w:pStyle w:val="Heading4"/>
      </w:pPr>
      <w:r>
        <w:t xml:space="preserve">o) </w:t>
      </w:r>
      <w:r w:rsidR="002D6831" w:rsidRPr="000F3D7F">
        <w:t>GOODS AND SERVICES TAX (GST)</w:t>
      </w:r>
    </w:p>
    <w:p w14:paraId="53828F4D" w14:textId="101E6564" w:rsidR="002D6831" w:rsidRPr="000F3D7F" w:rsidRDefault="002D6831" w:rsidP="008018AD">
      <w:r w:rsidRPr="000F3D7F">
        <w:t>Income, expenses and assets are recognised net of the amount of associated GST, unless the GST incurred is not recoverable from the Australian Taxation Office (ATO). In this case it is recognised as part of the cost of acquisition of the asset or as part of the expense.</w:t>
      </w:r>
    </w:p>
    <w:p w14:paraId="52C05F81" w14:textId="3734603F" w:rsidR="002D6831" w:rsidRPr="000F3D7F" w:rsidRDefault="002D6831" w:rsidP="008018AD">
      <w:r w:rsidRPr="000F3D7F">
        <w:t>Receivables and payables are stated inclusive of the amount of GST receivable or payable. The net amount of GST recoverable from, or payable to, the ATO is included with other receivables or payables in the Balance Sheet.</w:t>
      </w:r>
    </w:p>
    <w:p w14:paraId="391CAC3C" w14:textId="6CDE406D" w:rsidR="002D6831" w:rsidRPr="000F3D7F" w:rsidRDefault="002D6831" w:rsidP="008018AD">
      <w:r w:rsidRPr="000F3D7F">
        <w:t>Cash flows are presented on a gross basis. The GST components of cash flows arising from investing or financing activities which are recoverable from, or payable to the ATO, are presented as operating cash flow.</w:t>
      </w:r>
    </w:p>
    <w:p w14:paraId="1C084181" w14:textId="361B011C" w:rsidR="002D6831" w:rsidRPr="000F3D7F" w:rsidRDefault="002D6831" w:rsidP="008018AD">
      <w:r w:rsidRPr="000F3D7F">
        <w:t>Commitments and contingent assets and liabilities are also stated inclusive of GST.</w:t>
      </w:r>
    </w:p>
    <w:p w14:paraId="552A7550" w14:textId="30923B74" w:rsidR="002D6831" w:rsidRPr="000F3D7F" w:rsidRDefault="00DA6424" w:rsidP="00CD61B2">
      <w:pPr>
        <w:pStyle w:val="Heading4"/>
      </w:pPr>
      <w:r>
        <w:t xml:space="preserve">p) </w:t>
      </w:r>
      <w:r w:rsidR="002D6831" w:rsidRPr="000F3D7F">
        <w:t xml:space="preserve">ROUNDING </w:t>
      </w:r>
    </w:p>
    <w:p w14:paraId="58E364B7" w14:textId="41E2D5D6" w:rsidR="002D6831" w:rsidRPr="000F3D7F" w:rsidRDefault="002D6831" w:rsidP="008018AD">
      <w:r w:rsidRPr="000F3D7F">
        <w:t>Amounts in the financial statements and notes thereto have been rounded to the nearest thousand dollars, unless otherwise stated.</w:t>
      </w:r>
    </w:p>
    <w:p w14:paraId="399BD78D" w14:textId="04BC9D0D" w:rsidR="002D6831" w:rsidRPr="000F3D7F" w:rsidRDefault="00DA6424" w:rsidP="00CD61B2">
      <w:pPr>
        <w:pStyle w:val="Heading4"/>
      </w:pPr>
      <w:r>
        <w:t xml:space="preserve">q) </w:t>
      </w:r>
      <w:r w:rsidR="002D6831" w:rsidRPr="000F3D7F">
        <w:t>EVENTS AFTER THE REPORTING PERIOD</w:t>
      </w:r>
    </w:p>
    <w:p w14:paraId="2AA8FDC9" w14:textId="03D452F0" w:rsidR="002D6831" w:rsidRPr="000F3D7F" w:rsidRDefault="002D6831" w:rsidP="008018AD">
      <w:r w:rsidRPr="000F3D7F">
        <w:t>Museums Board of Victoria is not aware of any material events after balance date which would affect these financial statements.</w:t>
      </w:r>
    </w:p>
    <w:p w14:paraId="5EB2AADC" w14:textId="289D538A" w:rsidR="002D6831" w:rsidRPr="000F3D7F" w:rsidRDefault="00DA6424" w:rsidP="00CD61B2">
      <w:pPr>
        <w:pStyle w:val="Heading4"/>
      </w:pPr>
      <w:r>
        <w:t xml:space="preserve">r) </w:t>
      </w:r>
      <w:r w:rsidR="002D6831" w:rsidRPr="000F3D7F">
        <w:t>NEW AND REVISED ACCOUNTING STANDARDS AND INTERPRETATIONS</w:t>
      </w:r>
    </w:p>
    <w:p w14:paraId="0751A838" w14:textId="773B1726" w:rsidR="002D6831" w:rsidRPr="000F3D7F" w:rsidRDefault="002D6831" w:rsidP="008018AD">
      <w:r w:rsidRPr="000F3D7F">
        <w:t>The AASB has issued a number of new and amended Accounting Standards and Interpretations that have mandatory application dates for future reporting periods, some of which are relevant to the Museums Board of Victoria.</w:t>
      </w:r>
    </w:p>
    <w:p w14:paraId="758C7421" w14:textId="2731257D" w:rsidR="002D6831" w:rsidRPr="000F3D7F" w:rsidRDefault="002D6831" w:rsidP="008018AD">
      <w:r w:rsidRPr="000F3D7F">
        <w:t>The Museums Board of Victoria has decided not to early adopt any of these new and amended pronouncements. The Board’s assessment of the new and amended pronouncements that are relevant to Museums Board of Victoria but applicable in future reporting periods is set out below. Management is yet to consider the potential impact of these pronouncements on the entity.</w:t>
      </w:r>
    </w:p>
    <w:p w14:paraId="1FC711B6" w14:textId="77777777" w:rsidR="002D6831" w:rsidRPr="000F3D7F" w:rsidRDefault="002D6831" w:rsidP="00CD61B2">
      <w:pPr>
        <w:pStyle w:val="NormalIndent"/>
        <w:numPr>
          <w:ilvl w:val="0"/>
          <w:numId w:val="15"/>
        </w:numPr>
        <w:rPr>
          <w:sz w:val="20"/>
        </w:rPr>
      </w:pPr>
      <w:r w:rsidRPr="000F3D7F">
        <w:t>AASB 9 Financial Instruments</w:t>
      </w:r>
    </w:p>
    <w:p w14:paraId="32FF2DDD" w14:textId="77777777" w:rsidR="002D6831" w:rsidRPr="000F3D7F" w:rsidRDefault="002D6831" w:rsidP="00CD61B2">
      <w:pPr>
        <w:pStyle w:val="NormalIndent"/>
        <w:numPr>
          <w:ilvl w:val="1"/>
          <w:numId w:val="14"/>
        </w:numPr>
        <w:rPr>
          <w:sz w:val="20"/>
        </w:rPr>
      </w:pPr>
      <w:r w:rsidRPr="000F3D7F">
        <w:t>AASB 2010-7 Amendments to Australian Accounting Standards arising from AASB 9</w:t>
      </w:r>
    </w:p>
    <w:p w14:paraId="028F3A5A" w14:textId="77777777" w:rsidR="002D6831" w:rsidRPr="000F3D7F" w:rsidRDefault="002D6831" w:rsidP="00CD61B2">
      <w:pPr>
        <w:pStyle w:val="NormalIndent"/>
        <w:numPr>
          <w:ilvl w:val="1"/>
          <w:numId w:val="14"/>
        </w:numPr>
      </w:pPr>
      <w:r w:rsidRPr="000F3D7F">
        <w:t>AASB 2014-7 Amendments to Australian Accounting Standards arising from AASB 9</w:t>
      </w:r>
    </w:p>
    <w:p w14:paraId="4BBE319D" w14:textId="77777777" w:rsidR="002D6831" w:rsidRPr="000F3D7F" w:rsidRDefault="002D6831" w:rsidP="00CD61B2">
      <w:pPr>
        <w:pStyle w:val="NormalIndent"/>
        <w:numPr>
          <w:ilvl w:val="1"/>
          <w:numId w:val="14"/>
        </w:numPr>
      </w:pPr>
      <w:r w:rsidRPr="000F3D7F">
        <w:t>AASB 15 Revenue from Contracts with Customers</w:t>
      </w:r>
    </w:p>
    <w:p w14:paraId="5A82203D" w14:textId="77777777" w:rsidR="002D6831" w:rsidRPr="000F3D7F" w:rsidRDefault="002D6831" w:rsidP="00CD61B2">
      <w:pPr>
        <w:pStyle w:val="NormalIndent"/>
        <w:numPr>
          <w:ilvl w:val="1"/>
          <w:numId w:val="14"/>
        </w:numPr>
      </w:pPr>
      <w:r w:rsidRPr="000F3D7F">
        <w:t>AASB 2014-5 Amendments to Australian Accounting Standards arising from AASB 15</w:t>
      </w:r>
    </w:p>
    <w:p w14:paraId="4D1BAA96" w14:textId="77777777" w:rsidR="002D6831" w:rsidRPr="000F3D7F" w:rsidRDefault="002D6831" w:rsidP="00CD61B2">
      <w:pPr>
        <w:pStyle w:val="NormalIndent"/>
        <w:numPr>
          <w:ilvl w:val="1"/>
          <w:numId w:val="14"/>
        </w:numPr>
      </w:pPr>
      <w:r w:rsidRPr="000F3D7F">
        <w:t>AASB 2014-8 Amendments to Australian Accounting Standards – effective date of AASB 15</w:t>
      </w:r>
    </w:p>
    <w:p w14:paraId="396C21F2" w14:textId="44AA6AE9" w:rsidR="002D6831" w:rsidRPr="000F3D7F" w:rsidRDefault="002D6831" w:rsidP="00CD61B2">
      <w:pPr>
        <w:pStyle w:val="NormalIndent"/>
        <w:numPr>
          <w:ilvl w:val="1"/>
          <w:numId w:val="14"/>
        </w:numPr>
      </w:pPr>
      <w:r w:rsidRPr="000F3D7F">
        <w:t>AASB 2016-3 Amendments to Australian Accounting</w:t>
      </w:r>
      <w:r w:rsidR="0020672E">
        <w:t xml:space="preserve"> Standards – clarifications to </w:t>
      </w:r>
      <w:r w:rsidRPr="000F3D7F">
        <w:t>AASB 15</w:t>
      </w:r>
    </w:p>
    <w:p w14:paraId="045F1882" w14:textId="77777777" w:rsidR="002D6831" w:rsidRPr="000F3D7F" w:rsidRDefault="002D6831" w:rsidP="00CD61B2">
      <w:pPr>
        <w:pStyle w:val="NormalIndent"/>
        <w:numPr>
          <w:ilvl w:val="1"/>
          <w:numId w:val="14"/>
        </w:numPr>
        <w:rPr>
          <w:i/>
        </w:rPr>
      </w:pPr>
      <w:r w:rsidRPr="000F3D7F">
        <w:t xml:space="preserve">AASB 16 </w:t>
      </w:r>
      <w:r w:rsidRPr="000F3D7F">
        <w:rPr>
          <w:i/>
        </w:rPr>
        <w:t>Leases</w:t>
      </w:r>
    </w:p>
    <w:p w14:paraId="4F3BF3AA" w14:textId="77777777" w:rsidR="002D6831" w:rsidRPr="000F3D7F" w:rsidRDefault="002D6831" w:rsidP="00CD61B2">
      <w:pPr>
        <w:pStyle w:val="NormalIndent"/>
        <w:numPr>
          <w:ilvl w:val="1"/>
          <w:numId w:val="14"/>
        </w:numPr>
      </w:pPr>
      <w:r w:rsidRPr="000F3D7F">
        <w:t>AASB 2016-4 Amendments to Australian Accounting Standards – Recoverable Amount of Non-Cash-Generating Specialised Assets of Not-for-Profit Entities</w:t>
      </w:r>
    </w:p>
    <w:p w14:paraId="7F839031" w14:textId="77777777" w:rsidR="002D6831" w:rsidRPr="000F3D7F" w:rsidRDefault="002D6831" w:rsidP="00CD61B2">
      <w:pPr>
        <w:pStyle w:val="NormalIndent"/>
        <w:numPr>
          <w:ilvl w:val="1"/>
          <w:numId w:val="14"/>
        </w:numPr>
      </w:pPr>
      <w:r w:rsidRPr="000F3D7F">
        <w:t>AASB 1058 Income of Not-For-Profit Entities</w:t>
      </w:r>
    </w:p>
    <w:p w14:paraId="753F9E8F" w14:textId="77777777" w:rsidR="002D6831" w:rsidRPr="000F3D7F" w:rsidRDefault="002D6831" w:rsidP="00CD61B2">
      <w:pPr>
        <w:pStyle w:val="NormalIndent"/>
        <w:numPr>
          <w:ilvl w:val="1"/>
          <w:numId w:val="14"/>
        </w:numPr>
      </w:pPr>
      <w:r w:rsidRPr="000F3D7F">
        <w:t>AASB 2016-7 Amendments to Australian Accounting Standards – Deferral of AASB 15 for Not-For-Profit Entities</w:t>
      </w:r>
    </w:p>
    <w:p w14:paraId="7AF1F461" w14:textId="77777777" w:rsidR="002D6831" w:rsidRPr="000F3D7F" w:rsidRDefault="002D6831" w:rsidP="00CD61B2">
      <w:pPr>
        <w:pStyle w:val="NormalIndent"/>
        <w:numPr>
          <w:ilvl w:val="1"/>
          <w:numId w:val="14"/>
        </w:numPr>
      </w:pPr>
      <w:r w:rsidRPr="000F3D7F">
        <w:t>AASB 2016-8 Amendments to Australian Accounting Standards – Australian Implementation Guidance for Not-For-Profit Entities</w:t>
      </w:r>
    </w:p>
    <w:p w14:paraId="2F391BD5" w14:textId="77777777" w:rsidR="002D6831" w:rsidRPr="000F3D7F" w:rsidRDefault="002D6831" w:rsidP="00CD61B2">
      <w:pPr>
        <w:pStyle w:val="NormalIndent"/>
        <w:numPr>
          <w:ilvl w:val="1"/>
          <w:numId w:val="14"/>
        </w:numPr>
      </w:pPr>
      <w:r w:rsidRPr="000F3D7F">
        <w:t xml:space="preserve">AASB 2016-2 </w:t>
      </w:r>
      <w:r w:rsidRPr="000F3D7F">
        <w:rPr>
          <w:shd w:val="clear" w:color="auto" w:fill="FFFFFF"/>
        </w:rPr>
        <w:t>Amendments to Australian Accounting Standards - Disclosure Initiative: Amendments to AASB 107</w:t>
      </w:r>
    </w:p>
    <w:p w14:paraId="3CED981D" w14:textId="237AA0C1" w:rsidR="00146BFB" w:rsidRDefault="002D6831">
      <w:pPr>
        <w:pStyle w:val="NormalIndent"/>
        <w:numPr>
          <w:ilvl w:val="1"/>
          <w:numId w:val="14"/>
        </w:numPr>
      </w:pPr>
      <w:r w:rsidRPr="000F3D7F">
        <w:t>Interpretation 22 Foreign Currency Transactions and Advance Consideration</w:t>
      </w:r>
    </w:p>
    <w:p w14:paraId="3275D8B1" w14:textId="77777777" w:rsidR="00146BFB" w:rsidRDefault="00146BFB">
      <w:pPr>
        <w:spacing w:after="160" w:line="259" w:lineRule="auto"/>
        <w:rPr>
          <w:sz w:val="18"/>
          <w:szCs w:val="20"/>
        </w:rPr>
      </w:pPr>
      <w:r>
        <w:br w:type="page"/>
      </w:r>
    </w:p>
    <w:p w14:paraId="304D6078" w14:textId="77777777" w:rsidR="002D6831" w:rsidRPr="000F3D7F" w:rsidRDefault="002D6831" w:rsidP="00CD61B2">
      <w:pPr>
        <w:pStyle w:val="NormalIndent"/>
        <w:numPr>
          <w:ilvl w:val="1"/>
          <w:numId w:val="14"/>
        </w:numPr>
      </w:pPr>
    </w:p>
    <w:p w14:paraId="7CE44001" w14:textId="40F42506" w:rsidR="002D6831" w:rsidRPr="000F3D7F" w:rsidRDefault="0020672E" w:rsidP="008018AD">
      <w:pPr>
        <w:pStyle w:val="Heading3"/>
      </w:pPr>
      <w:r>
        <w:t xml:space="preserve">2. </w:t>
      </w:r>
      <w:r w:rsidR="002D6831" w:rsidRPr="000F3D7F">
        <w:t>Victorian Government Grants</w:t>
      </w:r>
    </w:p>
    <w:p w14:paraId="5B7853FB" w14:textId="3AE83DC8" w:rsidR="002D6831" w:rsidRDefault="002D6831" w:rsidP="008018AD">
      <w:r w:rsidRPr="000F3D7F">
        <w:t>The Museums Board of Victoria received the following grants from the Victorian Government</w:t>
      </w:r>
    </w:p>
    <w:p w14:paraId="22E0CD86" w14:textId="03F17D8F" w:rsidR="004C707C" w:rsidRDefault="004C707C" w:rsidP="004C707C">
      <w:pPr>
        <w:pStyle w:val="Caption"/>
        <w:keepNext/>
      </w:pPr>
      <w:r>
        <w:t xml:space="preserve">Table </w:t>
      </w:r>
      <w:r>
        <w:fldChar w:fldCharType="begin"/>
      </w:r>
      <w:r>
        <w:instrText xml:space="preserve"> SEQ Table \* ARABIC </w:instrText>
      </w:r>
      <w:r>
        <w:fldChar w:fldCharType="separate"/>
      </w:r>
      <w:r w:rsidR="0070003B">
        <w:rPr>
          <w:noProof/>
        </w:rPr>
        <w:t>20</w:t>
      </w:r>
      <w:r>
        <w:fldChar w:fldCharType="end"/>
      </w:r>
      <w:r>
        <w:t xml:space="preserve"> Victorian government grants</w:t>
      </w:r>
    </w:p>
    <w:tbl>
      <w:tblPr>
        <w:tblW w:w="9457" w:type="dxa"/>
        <w:tblInd w:w="108" w:type="dxa"/>
        <w:tblLook w:val="04A0" w:firstRow="1" w:lastRow="0" w:firstColumn="1" w:lastColumn="0" w:noHBand="0" w:noVBand="1"/>
        <w:tblDescription w:val="Table shows recurrent and other grants from the Victorian government in 2016–17, with a comparison to the previous financial year."/>
      </w:tblPr>
      <w:tblGrid>
        <w:gridCol w:w="6095"/>
        <w:gridCol w:w="828"/>
        <w:gridCol w:w="1267"/>
        <w:gridCol w:w="1267"/>
      </w:tblGrid>
      <w:tr w:rsidR="00B7206B" w:rsidRPr="000F3D7F" w14:paraId="57E7C558" w14:textId="77777777" w:rsidTr="004C707C">
        <w:trPr>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76D6F911" w14:textId="23820A21" w:rsidR="00B7206B" w:rsidRPr="001C278C" w:rsidRDefault="00B7206B" w:rsidP="00CD61B2">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301DEFFF" w14:textId="2AB8A927" w:rsidR="00B7206B" w:rsidRPr="00F66649" w:rsidRDefault="00B7206B" w:rsidP="00CD61B2">
            <w:pPr>
              <w:spacing w:after="0"/>
              <w:rPr>
                <w:b/>
              </w:rPr>
            </w:pPr>
            <w:r w:rsidRPr="00F66649">
              <w:rPr>
                <w:b/>
              </w:rPr>
              <w:t>Notes</w:t>
            </w:r>
          </w:p>
        </w:tc>
        <w:tc>
          <w:tcPr>
            <w:tcW w:w="1267" w:type="dxa"/>
            <w:tcBorders>
              <w:top w:val="single" w:sz="4" w:space="0" w:color="auto"/>
              <w:left w:val="nil"/>
              <w:bottom w:val="single" w:sz="4" w:space="0" w:color="auto"/>
              <w:right w:val="nil"/>
            </w:tcBorders>
            <w:shd w:val="clear" w:color="000000" w:fill="D9D9D9"/>
            <w:noWrap/>
            <w:vAlign w:val="center"/>
            <w:hideMark/>
          </w:tcPr>
          <w:p w14:paraId="078CD5FE" w14:textId="2B95B577" w:rsidR="00B7206B" w:rsidRPr="00F66649" w:rsidRDefault="00B7206B" w:rsidP="00CD61B2">
            <w:pPr>
              <w:spacing w:after="0"/>
              <w:jc w:val="right"/>
              <w:rPr>
                <w:b/>
              </w:rPr>
            </w:pPr>
            <w:r w:rsidRPr="00F66649">
              <w:rPr>
                <w:b/>
              </w:rPr>
              <w:t>2017</w:t>
            </w:r>
          </w:p>
        </w:tc>
        <w:tc>
          <w:tcPr>
            <w:tcW w:w="1267" w:type="dxa"/>
            <w:tcBorders>
              <w:top w:val="single" w:sz="4" w:space="0" w:color="auto"/>
              <w:left w:val="nil"/>
              <w:bottom w:val="single" w:sz="4" w:space="0" w:color="auto"/>
            </w:tcBorders>
            <w:shd w:val="clear" w:color="auto" w:fill="auto"/>
            <w:noWrap/>
            <w:vAlign w:val="center"/>
            <w:hideMark/>
          </w:tcPr>
          <w:p w14:paraId="40FA2845" w14:textId="495342A3" w:rsidR="00B7206B" w:rsidRPr="00F66649" w:rsidRDefault="00B7206B" w:rsidP="00CD61B2">
            <w:pPr>
              <w:spacing w:after="0"/>
              <w:jc w:val="right"/>
              <w:rPr>
                <w:b/>
              </w:rPr>
            </w:pPr>
            <w:r w:rsidRPr="00F66649">
              <w:rPr>
                <w:b/>
              </w:rPr>
              <w:t>2016</w:t>
            </w:r>
          </w:p>
        </w:tc>
      </w:tr>
      <w:tr w:rsidR="003C2C1D" w:rsidRPr="000F3D7F" w14:paraId="4BC05E95" w14:textId="77777777" w:rsidTr="004C707C">
        <w:trPr>
          <w:cantSplit/>
          <w:trHeight w:val="223"/>
          <w:tblHeader/>
        </w:trPr>
        <w:tc>
          <w:tcPr>
            <w:tcW w:w="6095" w:type="dxa"/>
            <w:tcBorders>
              <w:top w:val="single" w:sz="4" w:space="0" w:color="auto"/>
              <w:bottom w:val="single" w:sz="4" w:space="0" w:color="auto"/>
              <w:right w:val="nil"/>
            </w:tcBorders>
            <w:shd w:val="clear" w:color="auto" w:fill="auto"/>
            <w:noWrap/>
            <w:vAlign w:val="center"/>
          </w:tcPr>
          <w:p w14:paraId="546DC7F7" w14:textId="77777777" w:rsidR="003C2C1D" w:rsidRPr="001C278C" w:rsidRDefault="003C2C1D" w:rsidP="00146BFB">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129D317D" w14:textId="77777777" w:rsidR="003C2C1D" w:rsidRPr="00F66649" w:rsidRDefault="003C2C1D" w:rsidP="00146BFB">
            <w:pPr>
              <w:spacing w:after="0"/>
              <w:rPr>
                <w:b/>
              </w:rPr>
            </w:pPr>
          </w:p>
        </w:tc>
        <w:tc>
          <w:tcPr>
            <w:tcW w:w="1267" w:type="dxa"/>
            <w:tcBorders>
              <w:top w:val="single" w:sz="4" w:space="0" w:color="auto"/>
              <w:left w:val="nil"/>
              <w:bottom w:val="single" w:sz="4" w:space="0" w:color="auto"/>
              <w:right w:val="nil"/>
            </w:tcBorders>
            <w:shd w:val="clear" w:color="000000" w:fill="D9D9D9"/>
            <w:noWrap/>
            <w:vAlign w:val="center"/>
          </w:tcPr>
          <w:p w14:paraId="33804B52" w14:textId="1D490421" w:rsidR="003C2C1D" w:rsidRPr="00F66649" w:rsidRDefault="003C2C1D" w:rsidP="00146BFB">
            <w:pPr>
              <w:spacing w:after="0"/>
              <w:jc w:val="right"/>
              <w:rPr>
                <w:b/>
              </w:rPr>
            </w:pPr>
            <w:r w:rsidRPr="000F3D7F">
              <w:t>$'000</w:t>
            </w:r>
          </w:p>
        </w:tc>
        <w:tc>
          <w:tcPr>
            <w:tcW w:w="1267" w:type="dxa"/>
            <w:tcBorders>
              <w:top w:val="single" w:sz="4" w:space="0" w:color="auto"/>
              <w:left w:val="nil"/>
              <w:bottom w:val="single" w:sz="4" w:space="0" w:color="auto"/>
            </w:tcBorders>
            <w:shd w:val="clear" w:color="auto" w:fill="auto"/>
            <w:noWrap/>
            <w:vAlign w:val="center"/>
          </w:tcPr>
          <w:p w14:paraId="5BD66A7F" w14:textId="73D9EE20" w:rsidR="003C2C1D" w:rsidRPr="00F66649" w:rsidRDefault="003C2C1D" w:rsidP="00146BFB">
            <w:pPr>
              <w:spacing w:after="0"/>
              <w:jc w:val="right"/>
              <w:rPr>
                <w:b/>
              </w:rPr>
            </w:pPr>
            <w:r w:rsidRPr="000F3D7F">
              <w:t>$'000</w:t>
            </w:r>
          </w:p>
        </w:tc>
      </w:tr>
      <w:tr w:rsidR="002D6831" w:rsidRPr="00B7206B" w14:paraId="62436BD0" w14:textId="77777777" w:rsidTr="004C707C">
        <w:trPr>
          <w:cantSplit/>
          <w:trHeight w:val="255"/>
          <w:tblHeader/>
        </w:trPr>
        <w:tc>
          <w:tcPr>
            <w:tcW w:w="6095" w:type="dxa"/>
            <w:tcBorders>
              <w:top w:val="single" w:sz="4" w:space="0" w:color="auto"/>
              <w:left w:val="nil"/>
              <w:bottom w:val="nil"/>
              <w:right w:val="nil"/>
            </w:tcBorders>
            <w:shd w:val="clear" w:color="auto" w:fill="auto"/>
            <w:noWrap/>
            <w:vAlign w:val="center"/>
            <w:hideMark/>
          </w:tcPr>
          <w:p w14:paraId="323ABA7F" w14:textId="17CB896D" w:rsidR="002D6831" w:rsidRPr="00B7206B" w:rsidRDefault="002D6831" w:rsidP="00CD61B2">
            <w:pPr>
              <w:spacing w:after="0"/>
              <w:rPr>
                <w:b/>
              </w:rPr>
            </w:pPr>
            <w:r w:rsidRPr="00B7206B">
              <w:rPr>
                <w:b/>
              </w:rPr>
              <w:t>Recurrent Grant</w:t>
            </w:r>
          </w:p>
        </w:tc>
        <w:tc>
          <w:tcPr>
            <w:tcW w:w="828" w:type="dxa"/>
            <w:tcBorders>
              <w:top w:val="single" w:sz="4" w:space="0" w:color="auto"/>
              <w:left w:val="nil"/>
              <w:bottom w:val="nil"/>
              <w:right w:val="nil"/>
            </w:tcBorders>
            <w:shd w:val="clear" w:color="auto" w:fill="auto"/>
            <w:noWrap/>
            <w:vAlign w:val="center"/>
            <w:hideMark/>
          </w:tcPr>
          <w:p w14:paraId="12116CB6" w14:textId="77777777" w:rsidR="002D6831" w:rsidRPr="00B7206B" w:rsidRDefault="002D6831" w:rsidP="00CD61B2">
            <w:pPr>
              <w:spacing w:after="0"/>
              <w:rPr>
                <w:b/>
              </w:rPr>
            </w:pPr>
            <w:r w:rsidRPr="00B7206B">
              <w:rPr>
                <w:b/>
              </w:rPr>
              <w:t> </w:t>
            </w:r>
          </w:p>
        </w:tc>
        <w:tc>
          <w:tcPr>
            <w:tcW w:w="1267" w:type="dxa"/>
            <w:tcBorders>
              <w:top w:val="single" w:sz="4" w:space="0" w:color="auto"/>
              <w:left w:val="nil"/>
              <w:bottom w:val="nil"/>
              <w:right w:val="nil"/>
            </w:tcBorders>
            <w:shd w:val="clear" w:color="000000" w:fill="D9D9D9"/>
            <w:noWrap/>
            <w:vAlign w:val="center"/>
            <w:hideMark/>
          </w:tcPr>
          <w:p w14:paraId="41843C09" w14:textId="77777777" w:rsidR="002D6831" w:rsidRPr="00B7206B" w:rsidRDefault="002D6831" w:rsidP="00CD61B2">
            <w:pPr>
              <w:spacing w:after="0"/>
              <w:jc w:val="right"/>
              <w:rPr>
                <w:b/>
              </w:rPr>
            </w:pPr>
            <w:r w:rsidRPr="00B7206B">
              <w:rPr>
                <w:b/>
              </w:rPr>
              <w:t> </w:t>
            </w:r>
          </w:p>
        </w:tc>
        <w:tc>
          <w:tcPr>
            <w:tcW w:w="1267" w:type="dxa"/>
            <w:tcBorders>
              <w:top w:val="single" w:sz="4" w:space="0" w:color="auto"/>
              <w:left w:val="nil"/>
              <w:bottom w:val="nil"/>
              <w:right w:val="nil"/>
            </w:tcBorders>
            <w:shd w:val="clear" w:color="auto" w:fill="auto"/>
            <w:noWrap/>
            <w:vAlign w:val="center"/>
            <w:hideMark/>
          </w:tcPr>
          <w:p w14:paraId="09000EC6" w14:textId="77777777" w:rsidR="002D6831" w:rsidRPr="00B7206B" w:rsidRDefault="002D6831" w:rsidP="00CD61B2">
            <w:pPr>
              <w:spacing w:after="0"/>
              <w:jc w:val="right"/>
              <w:rPr>
                <w:b/>
              </w:rPr>
            </w:pPr>
            <w:r w:rsidRPr="00B7206B">
              <w:rPr>
                <w:b/>
              </w:rPr>
              <w:t> </w:t>
            </w:r>
          </w:p>
        </w:tc>
      </w:tr>
      <w:tr w:rsidR="002D6831" w:rsidRPr="000F3D7F" w14:paraId="61969256" w14:textId="77777777" w:rsidTr="004C707C">
        <w:trPr>
          <w:cantSplit/>
          <w:trHeight w:val="255"/>
          <w:tblHeader/>
        </w:trPr>
        <w:tc>
          <w:tcPr>
            <w:tcW w:w="6095" w:type="dxa"/>
            <w:tcBorders>
              <w:top w:val="nil"/>
              <w:left w:val="nil"/>
              <w:bottom w:val="nil"/>
              <w:right w:val="nil"/>
            </w:tcBorders>
            <w:shd w:val="clear" w:color="auto" w:fill="auto"/>
            <w:vAlign w:val="center"/>
            <w:hideMark/>
          </w:tcPr>
          <w:p w14:paraId="4F8BF902" w14:textId="77777777" w:rsidR="002D6831" w:rsidRPr="000F3D7F" w:rsidRDefault="002D6831" w:rsidP="00CD61B2">
            <w:pPr>
              <w:spacing w:after="0"/>
            </w:pPr>
            <w:r w:rsidRPr="000F3D7F">
              <w:t>Applied to Operations and Assets</w:t>
            </w:r>
          </w:p>
        </w:tc>
        <w:tc>
          <w:tcPr>
            <w:tcW w:w="828" w:type="dxa"/>
            <w:tcBorders>
              <w:top w:val="nil"/>
              <w:left w:val="nil"/>
              <w:bottom w:val="nil"/>
              <w:right w:val="nil"/>
            </w:tcBorders>
            <w:shd w:val="clear" w:color="auto" w:fill="auto"/>
            <w:vAlign w:val="center"/>
            <w:hideMark/>
          </w:tcPr>
          <w:p w14:paraId="47DC9186" w14:textId="77777777" w:rsidR="002D6831" w:rsidRPr="000F3D7F" w:rsidRDefault="002D6831" w:rsidP="00CD61B2">
            <w:pPr>
              <w:spacing w:after="0"/>
            </w:pPr>
          </w:p>
        </w:tc>
        <w:tc>
          <w:tcPr>
            <w:tcW w:w="1267" w:type="dxa"/>
            <w:tcBorders>
              <w:top w:val="nil"/>
              <w:left w:val="nil"/>
              <w:bottom w:val="nil"/>
              <w:right w:val="nil"/>
            </w:tcBorders>
            <w:shd w:val="clear" w:color="000000" w:fill="D9D9D9"/>
            <w:vAlign w:val="center"/>
            <w:hideMark/>
          </w:tcPr>
          <w:p w14:paraId="73C7ACAD" w14:textId="77777777" w:rsidR="002D6831" w:rsidRPr="000F3D7F" w:rsidRDefault="002D6831" w:rsidP="00CD61B2">
            <w:pPr>
              <w:spacing w:after="0"/>
              <w:jc w:val="right"/>
            </w:pPr>
            <w:r w:rsidRPr="000F3D7F">
              <w:t>41,597</w:t>
            </w:r>
          </w:p>
        </w:tc>
        <w:tc>
          <w:tcPr>
            <w:tcW w:w="1267" w:type="dxa"/>
            <w:tcBorders>
              <w:top w:val="nil"/>
              <w:left w:val="nil"/>
              <w:bottom w:val="nil"/>
              <w:right w:val="nil"/>
            </w:tcBorders>
            <w:shd w:val="clear" w:color="auto" w:fill="auto"/>
            <w:vAlign w:val="center"/>
            <w:hideMark/>
          </w:tcPr>
          <w:p w14:paraId="4E38515F" w14:textId="77777777" w:rsidR="002D6831" w:rsidRPr="000F3D7F" w:rsidRDefault="002D6831" w:rsidP="00CD61B2">
            <w:pPr>
              <w:spacing w:after="0"/>
              <w:jc w:val="right"/>
            </w:pPr>
            <w:r w:rsidRPr="000F3D7F">
              <w:t>41,338</w:t>
            </w:r>
          </w:p>
        </w:tc>
      </w:tr>
      <w:tr w:rsidR="002D6831" w:rsidRPr="000F3D7F" w14:paraId="6F39EC9C" w14:textId="77777777" w:rsidTr="004C707C">
        <w:trPr>
          <w:cantSplit/>
          <w:trHeight w:val="255"/>
          <w:tblHeader/>
        </w:trPr>
        <w:tc>
          <w:tcPr>
            <w:tcW w:w="6095" w:type="dxa"/>
            <w:tcBorders>
              <w:top w:val="nil"/>
              <w:left w:val="nil"/>
              <w:bottom w:val="nil"/>
              <w:right w:val="nil"/>
            </w:tcBorders>
            <w:shd w:val="clear" w:color="auto" w:fill="auto"/>
            <w:vAlign w:val="center"/>
            <w:hideMark/>
          </w:tcPr>
          <w:p w14:paraId="6878CB80" w14:textId="77777777" w:rsidR="002D6831" w:rsidRPr="000F3D7F" w:rsidRDefault="002D6831" w:rsidP="00CD61B2">
            <w:pPr>
              <w:spacing w:after="0"/>
            </w:pPr>
            <w:r w:rsidRPr="000F3D7F">
              <w:t>Capital Funding</w:t>
            </w:r>
          </w:p>
        </w:tc>
        <w:tc>
          <w:tcPr>
            <w:tcW w:w="828" w:type="dxa"/>
            <w:tcBorders>
              <w:top w:val="nil"/>
              <w:left w:val="nil"/>
              <w:bottom w:val="nil"/>
              <w:right w:val="nil"/>
            </w:tcBorders>
            <w:shd w:val="clear" w:color="auto" w:fill="auto"/>
            <w:vAlign w:val="center"/>
            <w:hideMark/>
          </w:tcPr>
          <w:p w14:paraId="7D23DAAB" w14:textId="77777777" w:rsidR="002D6831" w:rsidRPr="000F3D7F" w:rsidRDefault="002D6831" w:rsidP="00CD61B2">
            <w:pPr>
              <w:spacing w:after="0"/>
            </w:pPr>
          </w:p>
        </w:tc>
        <w:tc>
          <w:tcPr>
            <w:tcW w:w="1267" w:type="dxa"/>
            <w:tcBorders>
              <w:top w:val="nil"/>
              <w:left w:val="nil"/>
              <w:bottom w:val="nil"/>
              <w:right w:val="nil"/>
            </w:tcBorders>
            <w:shd w:val="clear" w:color="000000" w:fill="D9D9D9"/>
            <w:vAlign w:val="center"/>
            <w:hideMark/>
          </w:tcPr>
          <w:p w14:paraId="6388C4E9" w14:textId="77777777" w:rsidR="002D6831" w:rsidRPr="000F3D7F" w:rsidRDefault="002D6831" w:rsidP="00CD61B2">
            <w:pPr>
              <w:spacing w:after="0"/>
              <w:jc w:val="right"/>
            </w:pPr>
            <w:r w:rsidRPr="000F3D7F">
              <w:t>6,755</w:t>
            </w:r>
          </w:p>
        </w:tc>
        <w:tc>
          <w:tcPr>
            <w:tcW w:w="1267" w:type="dxa"/>
            <w:tcBorders>
              <w:top w:val="nil"/>
              <w:left w:val="nil"/>
              <w:bottom w:val="nil"/>
              <w:right w:val="nil"/>
            </w:tcBorders>
            <w:shd w:val="clear" w:color="auto" w:fill="auto"/>
            <w:vAlign w:val="center"/>
            <w:hideMark/>
          </w:tcPr>
          <w:p w14:paraId="10F702FA" w14:textId="77777777" w:rsidR="002D6831" w:rsidRPr="000F3D7F" w:rsidRDefault="002D6831" w:rsidP="00CD61B2">
            <w:pPr>
              <w:spacing w:after="0"/>
              <w:jc w:val="right"/>
            </w:pPr>
            <w:r w:rsidRPr="000F3D7F">
              <w:t>4,692</w:t>
            </w:r>
          </w:p>
        </w:tc>
      </w:tr>
      <w:tr w:rsidR="002D6831" w:rsidRPr="000F3D7F" w14:paraId="38E7722F" w14:textId="77777777" w:rsidTr="004C707C">
        <w:trPr>
          <w:cantSplit/>
          <w:trHeight w:val="255"/>
          <w:tblHeader/>
        </w:trPr>
        <w:tc>
          <w:tcPr>
            <w:tcW w:w="6095" w:type="dxa"/>
            <w:tcBorders>
              <w:top w:val="nil"/>
              <w:left w:val="nil"/>
              <w:bottom w:val="single" w:sz="4" w:space="0" w:color="auto"/>
              <w:right w:val="nil"/>
            </w:tcBorders>
            <w:shd w:val="clear" w:color="auto" w:fill="auto"/>
            <w:vAlign w:val="center"/>
            <w:hideMark/>
          </w:tcPr>
          <w:p w14:paraId="1C371AEE" w14:textId="77777777" w:rsidR="002D6831" w:rsidRPr="000F3D7F" w:rsidRDefault="002D6831" w:rsidP="00CD61B2">
            <w:pPr>
              <w:spacing w:after="0"/>
            </w:pPr>
            <w:r w:rsidRPr="000F3D7F">
              <w:t>Capital Asset Charge</w:t>
            </w:r>
          </w:p>
        </w:tc>
        <w:tc>
          <w:tcPr>
            <w:tcW w:w="828" w:type="dxa"/>
            <w:tcBorders>
              <w:top w:val="nil"/>
              <w:left w:val="nil"/>
              <w:bottom w:val="single" w:sz="4" w:space="0" w:color="auto"/>
              <w:right w:val="nil"/>
            </w:tcBorders>
            <w:shd w:val="clear" w:color="auto" w:fill="auto"/>
            <w:vAlign w:val="center"/>
            <w:hideMark/>
          </w:tcPr>
          <w:p w14:paraId="0910D27D" w14:textId="77777777" w:rsidR="002D6831" w:rsidRPr="000F3D7F" w:rsidRDefault="002D6831" w:rsidP="00CD61B2">
            <w:pPr>
              <w:spacing w:after="0"/>
            </w:pPr>
            <w:r w:rsidRPr="000F3D7F">
              <w:t> </w:t>
            </w:r>
          </w:p>
        </w:tc>
        <w:tc>
          <w:tcPr>
            <w:tcW w:w="1267" w:type="dxa"/>
            <w:tcBorders>
              <w:top w:val="nil"/>
              <w:left w:val="nil"/>
              <w:bottom w:val="single" w:sz="4" w:space="0" w:color="auto"/>
              <w:right w:val="nil"/>
            </w:tcBorders>
            <w:shd w:val="clear" w:color="000000" w:fill="D9D9D9"/>
            <w:vAlign w:val="center"/>
            <w:hideMark/>
          </w:tcPr>
          <w:p w14:paraId="6567B776" w14:textId="77777777" w:rsidR="002D6831" w:rsidRPr="000F3D7F" w:rsidRDefault="002D6831" w:rsidP="00CD61B2">
            <w:pPr>
              <w:spacing w:after="0"/>
              <w:jc w:val="right"/>
            </w:pPr>
            <w:r w:rsidRPr="000F3D7F">
              <w:t>38,122</w:t>
            </w:r>
          </w:p>
        </w:tc>
        <w:tc>
          <w:tcPr>
            <w:tcW w:w="1267" w:type="dxa"/>
            <w:tcBorders>
              <w:top w:val="nil"/>
              <w:left w:val="nil"/>
              <w:bottom w:val="single" w:sz="4" w:space="0" w:color="auto"/>
              <w:right w:val="nil"/>
            </w:tcBorders>
            <w:shd w:val="clear" w:color="auto" w:fill="auto"/>
            <w:vAlign w:val="center"/>
            <w:hideMark/>
          </w:tcPr>
          <w:p w14:paraId="56F61098" w14:textId="77777777" w:rsidR="002D6831" w:rsidRPr="000F3D7F" w:rsidRDefault="002D6831" w:rsidP="00CD61B2">
            <w:pPr>
              <w:spacing w:after="0"/>
              <w:jc w:val="right"/>
            </w:pPr>
            <w:r w:rsidRPr="000F3D7F">
              <w:t>38,122</w:t>
            </w:r>
          </w:p>
        </w:tc>
      </w:tr>
      <w:tr w:rsidR="002D6831" w:rsidRPr="00F66649" w14:paraId="67D96F5B" w14:textId="77777777" w:rsidTr="004C707C">
        <w:trPr>
          <w:cantSplit/>
          <w:trHeight w:val="285"/>
          <w:tblHeader/>
        </w:trPr>
        <w:tc>
          <w:tcPr>
            <w:tcW w:w="6095" w:type="dxa"/>
            <w:tcBorders>
              <w:top w:val="single" w:sz="4" w:space="0" w:color="auto"/>
              <w:left w:val="nil"/>
              <w:right w:val="nil"/>
            </w:tcBorders>
            <w:shd w:val="clear" w:color="auto" w:fill="auto"/>
            <w:vAlign w:val="center"/>
            <w:hideMark/>
          </w:tcPr>
          <w:p w14:paraId="22143C2F" w14:textId="77777777" w:rsidR="002D6831" w:rsidRPr="00F66649" w:rsidRDefault="002D6831" w:rsidP="00CD61B2">
            <w:pPr>
              <w:spacing w:after="0"/>
              <w:rPr>
                <w:b/>
              </w:rPr>
            </w:pPr>
            <w:r w:rsidRPr="00F66649">
              <w:rPr>
                <w:b/>
              </w:rPr>
              <w:t>Total Recurrent Grant</w:t>
            </w:r>
          </w:p>
        </w:tc>
        <w:tc>
          <w:tcPr>
            <w:tcW w:w="828" w:type="dxa"/>
            <w:tcBorders>
              <w:top w:val="single" w:sz="4" w:space="0" w:color="auto"/>
              <w:left w:val="nil"/>
              <w:right w:val="nil"/>
            </w:tcBorders>
            <w:shd w:val="clear" w:color="auto" w:fill="auto"/>
            <w:vAlign w:val="center"/>
            <w:hideMark/>
          </w:tcPr>
          <w:p w14:paraId="7D559902" w14:textId="77777777" w:rsidR="002D6831" w:rsidRPr="00F66649" w:rsidRDefault="002D6831" w:rsidP="00CD61B2">
            <w:pPr>
              <w:spacing w:after="0"/>
              <w:rPr>
                <w:b/>
              </w:rPr>
            </w:pPr>
            <w:r w:rsidRPr="00F66649">
              <w:rPr>
                <w:b/>
              </w:rPr>
              <w:t> </w:t>
            </w:r>
          </w:p>
        </w:tc>
        <w:tc>
          <w:tcPr>
            <w:tcW w:w="1267" w:type="dxa"/>
            <w:tcBorders>
              <w:top w:val="single" w:sz="4" w:space="0" w:color="auto"/>
              <w:left w:val="nil"/>
              <w:right w:val="nil"/>
            </w:tcBorders>
            <w:shd w:val="clear" w:color="000000" w:fill="D9D9D9"/>
            <w:vAlign w:val="center"/>
            <w:hideMark/>
          </w:tcPr>
          <w:p w14:paraId="57DBDBEF" w14:textId="77777777" w:rsidR="002D6831" w:rsidRPr="00F66649" w:rsidRDefault="002D6831" w:rsidP="00CD61B2">
            <w:pPr>
              <w:spacing w:after="0"/>
              <w:jc w:val="right"/>
              <w:rPr>
                <w:b/>
              </w:rPr>
            </w:pPr>
            <w:r w:rsidRPr="00F66649">
              <w:rPr>
                <w:b/>
              </w:rPr>
              <w:t>86,474</w:t>
            </w:r>
          </w:p>
        </w:tc>
        <w:tc>
          <w:tcPr>
            <w:tcW w:w="1267" w:type="dxa"/>
            <w:tcBorders>
              <w:top w:val="single" w:sz="4" w:space="0" w:color="auto"/>
              <w:left w:val="nil"/>
              <w:right w:val="nil"/>
            </w:tcBorders>
            <w:shd w:val="clear" w:color="auto" w:fill="auto"/>
            <w:vAlign w:val="center"/>
            <w:hideMark/>
          </w:tcPr>
          <w:p w14:paraId="2891438E" w14:textId="77777777" w:rsidR="002D6831" w:rsidRPr="00F66649" w:rsidRDefault="002D6831" w:rsidP="00CD61B2">
            <w:pPr>
              <w:spacing w:after="0"/>
              <w:jc w:val="right"/>
              <w:rPr>
                <w:b/>
              </w:rPr>
            </w:pPr>
            <w:r w:rsidRPr="00F66649">
              <w:rPr>
                <w:b/>
              </w:rPr>
              <w:t>84,152</w:t>
            </w:r>
          </w:p>
        </w:tc>
      </w:tr>
      <w:tr w:rsidR="002D6831" w:rsidRPr="000F3D7F" w14:paraId="469814CD" w14:textId="77777777" w:rsidTr="004C707C">
        <w:trPr>
          <w:cantSplit/>
          <w:trHeight w:val="285"/>
          <w:tblHeader/>
        </w:trPr>
        <w:tc>
          <w:tcPr>
            <w:tcW w:w="6095" w:type="dxa"/>
            <w:tcBorders>
              <w:top w:val="nil"/>
              <w:left w:val="nil"/>
              <w:bottom w:val="single" w:sz="4" w:space="0" w:color="auto"/>
              <w:right w:val="nil"/>
            </w:tcBorders>
            <w:shd w:val="clear" w:color="auto" w:fill="auto"/>
            <w:vAlign w:val="center"/>
            <w:hideMark/>
          </w:tcPr>
          <w:p w14:paraId="41BA8833" w14:textId="77777777" w:rsidR="002D6831" w:rsidRPr="000F3D7F" w:rsidRDefault="002D6831" w:rsidP="00CD61B2">
            <w:pPr>
              <w:spacing w:after="0"/>
            </w:pPr>
            <w:r w:rsidRPr="000F3D7F">
              <w:t>Other Grants from Victorian Government Entities</w:t>
            </w:r>
          </w:p>
        </w:tc>
        <w:tc>
          <w:tcPr>
            <w:tcW w:w="828" w:type="dxa"/>
            <w:tcBorders>
              <w:top w:val="nil"/>
              <w:left w:val="nil"/>
              <w:bottom w:val="single" w:sz="4" w:space="0" w:color="auto"/>
              <w:right w:val="nil"/>
            </w:tcBorders>
            <w:shd w:val="clear" w:color="auto" w:fill="auto"/>
            <w:vAlign w:val="center"/>
            <w:hideMark/>
          </w:tcPr>
          <w:p w14:paraId="2C07F5A7" w14:textId="77777777" w:rsidR="002D6831" w:rsidRPr="000F3D7F" w:rsidRDefault="002D6831" w:rsidP="00CD61B2">
            <w:pPr>
              <w:spacing w:after="0"/>
            </w:pPr>
          </w:p>
        </w:tc>
        <w:tc>
          <w:tcPr>
            <w:tcW w:w="1267" w:type="dxa"/>
            <w:tcBorders>
              <w:top w:val="nil"/>
              <w:left w:val="nil"/>
              <w:bottom w:val="single" w:sz="4" w:space="0" w:color="auto"/>
              <w:right w:val="nil"/>
            </w:tcBorders>
            <w:shd w:val="clear" w:color="000000" w:fill="D9D9D9"/>
            <w:vAlign w:val="center"/>
            <w:hideMark/>
          </w:tcPr>
          <w:p w14:paraId="4867DB70" w14:textId="77777777" w:rsidR="002D6831" w:rsidRPr="000F3D7F" w:rsidRDefault="002D6831" w:rsidP="00CD61B2">
            <w:pPr>
              <w:spacing w:after="0"/>
              <w:jc w:val="right"/>
            </w:pPr>
            <w:r w:rsidRPr="000F3D7F">
              <w:t>4,349</w:t>
            </w:r>
          </w:p>
        </w:tc>
        <w:tc>
          <w:tcPr>
            <w:tcW w:w="1267" w:type="dxa"/>
            <w:tcBorders>
              <w:top w:val="nil"/>
              <w:left w:val="nil"/>
              <w:bottom w:val="single" w:sz="4" w:space="0" w:color="auto"/>
              <w:right w:val="nil"/>
            </w:tcBorders>
            <w:shd w:val="clear" w:color="auto" w:fill="auto"/>
            <w:vAlign w:val="center"/>
            <w:hideMark/>
          </w:tcPr>
          <w:p w14:paraId="535A345F" w14:textId="77777777" w:rsidR="002D6831" w:rsidRPr="000F3D7F" w:rsidRDefault="002D6831" w:rsidP="00CD61B2">
            <w:pPr>
              <w:spacing w:after="0"/>
              <w:jc w:val="right"/>
            </w:pPr>
            <w:r w:rsidRPr="000F3D7F">
              <w:t>1,579</w:t>
            </w:r>
          </w:p>
        </w:tc>
      </w:tr>
      <w:tr w:rsidR="002D6831" w:rsidRPr="00F66649" w14:paraId="2C17144D" w14:textId="77777777" w:rsidTr="004C707C">
        <w:trPr>
          <w:cantSplit/>
          <w:trHeight w:val="330"/>
          <w:tblHeader/>
        </w:trPr>
        <w:tc>
          <w:tcPr>
            <w:tcW w:w="6095" w:type="dxa"/>
            <w:tcBorders>
              <w:top w:val="single" w:sz="4" w:space="0" w:color="auto"/>
              <w:left w:val="nil"/>
              <w:bottom w:val="single" w:sz="4" w:space="0" w:color="auto"/>
              <w:right w:val="nil"/>
            </w:tcBorders>
            <w:shd w:val="clear" w:color="auto" w:fill="auto"/>
            <w:vAlign w:val="center"/>
            <w:hideMark/>
          </w:tcPr>
          <w:p w14:paraId="5362D2B7" w14:textId="77777777" w:rsidR="002D6831" w:rsidRPr="00F66649" w:rsidRDefault="002D6831" w:rsidP="00CD61B2">
            <w:pPr>
              <w:spacing w:after="0"/>
              <w:rPr>
                <w:b/>
              </w:rPr>
            </w:pPr>
            <w:r w:rsidRPr="00F66649">
              <w:rPr>
                <w:b/>
              </w:rPr>
              <w:t>Total Victorian Government Grants</w:t>
            </w:r>
          </w:p>
        </w:tc>
        <w:tc>
          <w:tcPr>
            <w:tcW w:w="828" w:type="dxa"/>
            <w:tcBorders>
              <w:top w:val="single" w:sz="4" w:space="0" w:color="auto"/>
              <w:left w:val="nil"/>
              <w:bottom w:val="single" w:sz="4" w:space="0" w:color="auto"/>
              <w:right w:val="nil"/>
            </w:tcBorders>
            <w:shd w:val="clear" w:color="auto" w:fill="auto"/>
            <w:vAlign w:val="center"/>
            <w:hideMark/>
          </w:tcPr>
          <w:p w14:paraId="113A92F2" w14:textId="77777777" w:rsidR="002D6831" w:rsidRPr="00F66649" w:rsidRDefault="002D6831" w:rsidP="00CD61B2">
            <w:pPr>
              <w:spacing w:after="0"/>
              <w:rPr>
                <w:b/>
              </w:rPr>
            </w:pPr>
            <w:r w:rsidRPr="00F66649">
              <w:rPr>
                <w:b/>
              </w:rPr>
              <w:t> </w:t>
            </w:r>
          </w:p>
        </w:tc>
        <w:tc>
          <w:tcPr>
            <w:tcW w:w="1267" w:type="dxa"/>
            <w:tcBorders>
              <w:top w:val="single" w:sz="4" w:space="0" w:color="auto"/>
              <w:left w:val="nil"/>
              <w:bottom w:val="single" w:sz="4" w:space="0" w:color="auto"/>
              <w:right w:val="nil"/>
            </w:tcBorders>
            <w:shd w:val="clear" w:color="000000" w:fill="D9D9D9"/>
            <w:vAlign w:val="center"/>
            <w:hideMark/>
          </w:tcPr>
          <w:p w14:paraId="0F2406F0" w14:textId="77777777" w:rsidR="002D6831" w:rsidRPr="00F66649" w:rsidRDefault="002D6831" w:rsidP="00CD61B2">
            <w:pPr>
              <w:spacing w:after="0"/>
              <w:jc w:val="right"/>
              <w:rPr>
                <w:b/>
              </w:rPr>
            </w:pPr>
            <w:r w:rsidRPr="00F66649">
              <w:rPr>
                <w:b/>
              </w:rPr>
              <w:t>90,823</w:t>
            </w:r>
          </w:p>
        </w:tc>
        <w:tc>
          <w:tcPr>
            <w:tcW w:w="1267" w:type="dxa"/>
            <w:tcBorders>
              <w:top w:val="single" w:sz="4" w:space="0" w:color="auto"/>
              <w:left w:val="nil"/>
              <w:bottom w:val="single" w:sz="4" w:space="0" w:color="auto"/>
              <w:right w:val="nil"/>
            </w:tcBorders>
            <w:shd w:val="clear" w:color="auto" w:fill="auto"/>
            <w:vAlign w:val="center"/>
            <w:hideMark/>
          </w:tcPr>
          <w:p w14:paraId="742AE16D" w14:textId="77777777" w:rsidR="002D6831" w:rsidRPr="00F66649" w:rsidRDefault="002D6831" w:rsidP="00CD61B2">
            <w:pPr>
              <w:spacing w:after="0"/>
              <w:jc w:val="right"/>
              <w:rPr>
                <w:b/>
              </w:rPr>
            </w:pPr>
            <w:r w:rsidRPr="00F66649">
              <w:rPr>
                <w:b/>
              </w:rPr>
              <w:t>85,731</w:t>
            </w:r>
          </w:p>
        </w:tc>
      </w:tr>
    </w:tbl>
    <w:p w14:paraId="2249CE84" w14:textId="5F0D6F72" w:rsidR="002D6831" w:rsidRDefault="0020672E" w:rsidP="008018AD">
      <w:pPr>
        <w:pStyle w:val="Heading3"/>
      </w:pPr>
      <w:r>
        <w:t xml:space="preserve">3. </w:t>
      </w:r>
      <w:r w:rsidR="002D6831" w:rsidRPr="000F3D7F">
        <w:t>Other Grants</w:t>
      </w:r>
    </w:p>
    <w:p w14:paraId="208BA387" w14:textId="207FCF36" w:rsidR="004C707C" w:rsidRDefault="004C707C" w:rsidP="00914B44">
      <w:pPr>
        <w:pStyle w:val="Caption"/>
        <w:keepNext/>
      </w:pPr>
      <w:r>
        <w:t xml:space="preserve">Table </w:t>
      </w:r>
      <w:r>
        <w:fldChar w:fldCharType="begin"/>
      </w:r>
      <w:r>
        <w:instrText xml:space="preserve"> SEQ Table \* ARABIC </w:instrText>
      </w:r>
      <w:r>
        <w:fldChar w:fldCharType="separate"/>
      </w:r>
      <w:r w:rsidR="0070003B">
        <w:rPr>
          <w:noProof/>
        </w:rPr>
        <w:t>21</w:t>
      </w:r>
      <w:r>
        <w:fldChar w:fldCharType="end"/>
      </w:r>
      <w:r>
        <w:t xml:space="preserve"> Other grants</w:t>
      </w:r>
    </w:p>
    <w:tbl>
      <w:tblPr>
        <w:tblW w:w="9457" w:type="dxa"/>
        <w:tblInd w:w="108" w:type="dxa"/>
        <w:tblLook w:val="04A0" w:firstRow="1" w:lastRow="0" w:firstColumn="1" w:lastColumn="0" w:noHBand="0" w:noVBand="1"/>
        <w:tblDescription w:val="Table shows other grants including Commonwealth government grants for 2016–17, with a comparison to the previous financial year."/>
      </w:tblPr>
      <w:tblGrid>
        <w:gridCol w:w="6095"/>
        <w:gridCol w:w="13"/>
        <w:gridCol w:w="772"/>
        <w:gridCol w:w="43"/>
        <w:gridCol w:w="1217"/>
        <w:gridCol w:w="50"/>
        <w:gridCol w:w="1210"/>
        <w:gridCol w:w="57"/>
      </w:tblGrid>
      <w:tr w:rsidR="003C2C1D" w:rsidRPr="00F66649" w14:paraId="3E9BEA61" w14:textId="77777777" w:rsidTr="004C707C">
        <w:trPr>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41E29A69" w14:textId="77777777" w:rsidR="003C2C1D" w:rsidRPr="001C278C" w:rsidRDefault="003C2C1D" w:rsidP="003C2C1D">
            <w:pPr>
              <w:spacing w:after="0"/>
            </w:pPr>
            <w:r w:rsidRPr="001C278C">
              <w:t> </w:t>
            </w:r>
          </w:p>
        </w:tc>
        <w:tc>
          <w:tcPr>
            <w:tcW w:w="828" w:type="dxa"/>
            <w:gridSpan w:val="3"/>
            <w:tcBorders>
              <w:top w:val="single" w:sz="4" w:space="0" w:color="auto"/>
              <w:left w:val="nil"/>
              <w:bottom w:val="single" w:sz="4" w:space="0" w:color="auto"/>
              <w:right w:val="nil"/>
            </w:tcBorders>
            <w:shd w:val="clear" w:color="auto" w:fill="auto"/>
            <w:noWrap/>
            <w:vAlign w:val="center"/>
            <w:hideMark/>
          </w:tcPr>
          <w:p w14:paraId="2D4A7EB2" w14:textId="77777777" w:rsidR="003C2C1D" w:rsidRPr="00F66649" w:rsidRDefault="003C2C1D" w:rsidP="003C2C1D">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1DEB3042" w14:textId="77777777" w:rsidR="003C2C1D" w:rsidRPr="00F66649" w:rsidRDefault="003C2C1D" w:rsidP="003C2C1D">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62A7134A" w14:textId="77777777" w:rsidR="003C2C1D" w:rsidRPr="00F66649" w:rsidRDefault="003C2C1D" w:rsidP="003C2C1D">
            <w:pPr>
              <w:spacing w:after="0"/>
              <w:jc w:val="right"/>
              <w:rPr>
                <w:b/>
              </w:rPr>
            </w:pPr>
            <w:r w:rsidRPr="00F66649">
              <w:rPr>
                <w:b/>
              </w:rPr>
              <w:t>2016</w:t>
            </w:r>
          </w:p>
        </w:tc>
      </w:tr>
      <w:tr w:rsidR="003C2C1D" w:rsidRPr="00F66649" w14:paraId="26D06EE9" w14:textId="77777777" w:rsidTr="004C707C">
        <w:trPr>
          <w:cantSplit/>
          <w:trHeight w:val="223"/>
          <w:tblHeader/>
        </w:trPr>
        <w:tc>
          <w:tcPr>
            <w:tcW w:w="6095" w:type="dxa"/>
            <w:tcBorders>
              <w:top w:val="single" w:sz="4" w:space="0" w:color="auto"/>
              <w:bottom w:val="single" w:sz="4" w:space="0" w:color="auto"/>
              <w:right w:val="nil"/>
            </w:tcBorders>
            <w:shd w:val="clear" w:color="auto" w:fill="auto"/>
            <w:noWrap/>
            <w:vAlign w:val="center"/>
          </w:tcPr>
          <w:p w14:paraId="7E7B65AC" w14:textId="77777777" w:rsidR="003C2C1D" w:rsidRPr="001C278C" w:rsidRDefault="003C2C1D" w:rsidP="003C2C1D">
            <w:pPr>
              <w:spacing w:after="0"/>
            </w:pPr>
          </w:p>
        </w:tc>
        <w:tc>
          <w:tcPr>
            <w:tcW w:w="828" w:type="dxa"/>
            <w:gridSpan w:val="3"/>
            <w:tcBorders>
              <w:top w:val="single" w:sz="4" w:space="0" w:color="auto"/>
              <w:left w:val="nil"/>
              <w:bottom w:val="single" w:sz="4" w:space="0" w:color="auto"/>
              <w:right w:val="nil"/>
            </w:tcBorders>
            <w:shd w:val="clear" w:color="auto" w:fill="auto"/>
            <w:noWrap/>
            <w:vAlign w:val="center"/>
          </w:tcPr>
          <w:p w14:paraId="5EF880E7" w14:textId="77777777" w:rsidR="003C2C1D" w:rsidRPr="00F66649" w:rsidRDefault="003C2C1D" w:rsidP="003C2C1D">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7E75FCD9" w14:textId="77777777" w:rsidR="003C2C1D" w:rsidRPr="00F66649" w:rsidRDefault="003C2C1D" w:rsidP="003C2C1D">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0F72165C" w14:textId="77777777" w:rsidR="003C2C1D" w:rsidRPr="00F66649" w:rsidRDefault="003C2C1D" w:rsidP="003C2C1D">
            <w:pPr>
              <w:spacing w:after="0"/>
              <w:jc w:val="right"/>
              <w:rPr>
                <w:b/>
              </w:rPr>
            </w:pPr>
            <w:r w:rsidRPr="000F3D7F">
              <w:t>$'000</w:t>
            </w:r>
          </w:p>
        </w:tc>
      </w:tr>
      <w:tr w:rsidR="002D6831" w:rsidRPr="000F3D7F" w14:paraId="2A703DD7" w14:textId="77777777" w:rsidTr="004C707C">
        <w:trPr>
          <w:gridAfter w:val="1"/>
          <w:wAfter w:w="57" w:type="dxa"/>
          <w:cantSplit/>
          <w:trHeight w:val="255"/>
          <w:tblHeader/>
        </w:trPr>
        <w:tc>
          <w:tcPr>
            <w:tcW w:w="6108" w:type="dxa"/>
            <w:gridSpan w:val="2"/>
            <w:tcBorders>
              <w:top w:val="single" w:sz="2" w:space="0" w:color="auto"/>
              <w:left w:val="nil"/>
              <w:bottom w:val="nil"/>
              <w:right w:val="nil"/>
            </w:tcBorders>
            <w:shd w:val="clear" w:color="auto" w:fill="auto"/>
            <w:vAlign w:val="center"/>
            <w:hideMark/>
          </w:tcPr>
          <w:p w14:paraId="04846F8E" w14:textId="77777777" w:rsidR="002D6831" w:rsidRPr="000F3D7F" w:rsidRDefault="002D6831" w:rsidP="00CD61B2">
            <w:pPr>
              <w:spacing w:after="0"/>
            </w:pPr>
            <w:r w:rsidRPr="000F3D7F">
              <w:t>Commonwealth Government Grants</w:t>
            </w:r>
          </w:p>
        </w:tc>
        <w:tc>
          <w:tcPr>
            <w:tcW w:w="772" w:type="dxa"/>
            <w:tcBorders>
              <w:top w:val="single" w:sz="2" w:space="0" w:color="auto"/>
              <w:left w:val="nil"/>
              <w:bottom w:val="nil"/>
              <w:right w:val="nil"/>
            </w:tcBorders>
            <w:shd w:val="clear" w:color="auto" w:fill="auto"/>
            <w:vAlign w:val="center"/>
            <w:hideMark/>
          </w:tcPr>
          <w:p w14:paraId="67B846A4" w14:textId="77777777" w:rsidR="002D6831" w:rsidRPr="000F3D7F" w:rsidRDefault="002D6831" w:rsidP="00CD61B2">
            <w:pPr>
              <w:spacing w:after="0"/>
            </w:pPr>
          </w:p>
        </w:tc>
        <w:tc>
          <w:tcPr>
            <w:tcW w:w="1260" w:type="dxa"/>
            <w:gridSpan w:val="2"/>
            <w:tcBorders>
              <w:top w:val="single" w:sz="4" w:space="0" w:color="auto"/>
              <w:left w:val="nil"/>
              <w:bottom w:val="nil"/>
              <w:right w:val="nil"/>
            </w:tcBorders>
            <w:shd w:val="clear" w:color="000000" w:fill="D9D9D9"/>
            <w:vAlign w:val="center"/>
            <w:hideMark/>
          </w:tcPr>
          <w:p w14:paraId="237AFA4A" w14:textId="77777777" w:rsidR="002D6831" w:rsidRPr="000F3D7F" w:rsidRDefault="002D6831" w:rsidP="00CD61B2">
            <w:pPr>
              <w:spacing w:after="0"/>
              <w:jc w:val="right"/>
            </w:pPr>
            <w:r w:rsidRPr="000F3D7F">
              <w:t>569</w:t>
            </w:r>
          </w:p>
        </w:tc>
        <w:tc>
          <w:tcPr>
            <w:tcW w:w="1260" w:type="dxa"/>
            <w:gridSpan w:val="2"/>
            <w:tcBorders>
              <w:top w:val="single" w:sz="2" w:space="0" w:color="auto"/>
              <w:left w:val="nil"/>
              <w:bottom w:val="nil"/>
              <w:right w:val="nil"/>
            </w:tcBorders>
            <w:shd w:val="clear" w:color="auto" w:fill="auto"/>
            <w:vAlign w:val="center"/>
            <w:hideMark/>
          </w:tcPr>
          <w:p w14:paraId="3FE0B443" w14:textId="77777777" w:rsidR="002D6831" w:rsidRPr="000F3D7F" w:rsidRDefault="002D6831" w:rsidP="00CD61B2">
            <w:pPr>
              <w:spacing w:after="0"/>
              <w:jc w:val="right"/>
            </w:pPr>
            <w:r w:rsidRPr="000F3D7F">
              <w:t>569</w:t>
            </w:r>
          </w:p>
        </w:tc>
      </w:tr>
      <w:tr w:rsidR="002D6831" w:rsidRPr="000F3D7F" w14:paraId="52747E80" w14:textId="77777777" w:rsidTr="004C707C">
        <w:trPr>
          <w:gridAfter w:val="1"/>
          <w:wAfter w:w="57" w:type="dxa"/>
          <w:cantSplit/>
          <w:trHeight w:val="255"/>
          <w:tblHeader/>
        </w:trPr>
        <w:tc>
          <w:tcPr>
            <w:tcW w:w="6108" w:type="dxa"/>
            <w:gridSpan w:val="2"/>
            <w:tcBorders>
              <w:top w:val="nil"/>
              <w:left w:val="nil"/>
              <w:bottom w:val="single" w:sz="4" w:space="0" w:color="auto"/>
              <w:right w:val="nil"/>
            </w:tcBorders>
            <w:shd w:val="clear" w:color="auto" w:fill="auto"/>
            <w:vAlign w:val="center"/>
            <w:hideMark/>
          </w:tcPr>
          <w:p w14:paraId="2F01303B" w14:textId="77777777" w:rsidR="002D6831" w:rsidRPr="000F3D7F" w:rsidRDefault="002D6831" w:rsidP="00CD61B2">
            <w:pPr>
              <w:spacing w:after="0"/>
            </w:pPr>
            <w:r w:rsidRPr="000F3D7F">
              <w:t>Other Grants</w:t>
            </w:r>
          </w:p>
        </w:tc>
        <w:tc>
          <w:tcPr>
            <w:tcW w:w="772" w:type="dxa"/>
            <w:tcBorders>
              <w:top w:val="nil"/>
              <w:left w:val="nil"/>
              <w:bottom w:val="single" w:sz="4" w:space="0" w:color="auto"/>
              <w:right w:val="nil"/>
            </w:tcBorders>
            <w:shd w:val="clear" w:color="auto" w:fill="auto"/>
            <w:vAlign w:val="center"/>
            <w:hideMark/>
          </w:tcPr>
          <w:p w14:paraId="5BA41A14" w14:textId="77777777" w:rsidR="002D6831" w:rsidRPr="000F3D7F" w:rsidRDefault="002D6831" w:rsidP="00CD61B2">
            <w:pPr>
              <w:spacing w:after="0"/>
            </w:pPr>
            <w:r w:rsidRPr="000F3D7F">
              <w:t> </w:t>
            </w:r>
          </w:p>
        </w:tc>
        <w:tc>
          <w:tcPr>
            <w:tcW w:w="1260" w:type="dxa"/>
            <w:gridSpan w:val="2"/>
            <w:tcBorders>
              <w:top w:val="nil"/>
              <w:left w:val="nil"/>
              <w:bottom w:val="single" w:sz="4" w:space="0" w:color="auto"/>
              <w:right w:val="nil"/>
            </w:tcBorders>
            <w:shd w:val="clear" w:color="000000" w:fill="D9D9D9"/>
            <w:vAlign w:val="center"/>
            <w:hideMark/>
          </w:tcPr>
          <w:p w14:paraId="41895884" w14:textId="77777777" w:rsidR="002D6831" w:rsidRPr="000F3D7F" w:rsidRDefault="002D6831" w:rsidP="00CD61B2">
            <w:pPr>
              <w:spacing w:after="0"/>
              <w:jc w:val="right"/>
            </w:pPr>
            <w:r w:rsidRPr="000F3D7F">
              <w:t>1,659</w:t>
            </w:r>
          </w:p>
        </w:tc>
        <w:tc>
          <w:tcPr>
            <w:tcW w:w="1260" w:type="dxa"/>
            <w:gridSpan w:val="2"/>
            <w:tcBorders>
              <w:top w:val="nil"/>
              <w:left w:val="nil"/>
              <w:bottom w:val="single" w:sz="4" w:space="0" w:color="auto"/>
              <w:right w:val="nil"/>
            </w:tcBorders>
            <w:shd w:val="clear" w:color="auto" w:fill="auto"/>
            <w:vAlign w:val="center"/>
            <w:hideMark/>
          </w:tcPr>
          <w:p w14:paraId="4D15A555" w14:textId="77777777" w:rsidR="002D6831" w:rsidRPr="000F3D7F" w:rsidRDefault="002D6831" w:rsidP="00CD61B2">
            <w:pPr>
              <w:spacing w:after="0"/>
              <w:jc w:val="right"/>
            </w:pPr>
            <w:r w:rsidRPr="000F3D7F">
              <w:t>1,336</w:t>
            </w:r>
          </w:p>
        </w:tc>
      </w:tr>
      <w:tr w:rsidR="002D6831" w:rsidRPr="00F66649" w14:paraId="74D974B9" w14:textId="77777777" w:rsidTr="004C707C">
        <w:trPr>
          <w:gridAfter w:val="1"/>
          <w:wAfter w:w="57" w:type="dxa"/>
          <w:cantSplit/>
          <w:trHeight w:val="285"/>
          <w:tblHeader/>
        </w:trPr>
        <w:tc>
          <w:tcPr>
            <w:tcW w:w="6108" w:type="dxa"/>
            <w:gridSpan w:val="2"/>
            <w:tcBorders>
              <w:top w:val="single" w:sz="4" w:space="0" w:color="auto"/>
              <w:left w:val="nil"/>
              <w:bottom w:val="single" w:sz="4" w:space="0" w:color="auto"/>
              <w:right w:val="nil"/>
            </w:tcBorders>
            <w:shd w:val="clear" w:color="auto" w:fill="auto"/>
            <w:vAlign w:val="center"/>
            <w:hideMark/>
          </w:tcPr>
          <w:p w14:paraId="5A25DF6C" w14:textId="77777777" w:rsidR="002D6831" w:rsidRPr="00F66649" w:rsidRDefault="002D6831" w:rsidP="00CD61B2">
            <w:pPr>
              <w:spacing w:after="0"/>
              <w:rPr>
                <w:b/>
              </w:rPr>
            </w:pPr>
            <w:r w:rsidRPr="00F66649">
              <w:rPr>
                <w:b/>
              </w:rPr>
              <w:t>Total Other Grants</w:t>
            </w:r>
          </w:p>
        </w:tc>
        <w:tc>
          <w:tcPr>
            <w:tcW w:w="772" w:type="dxa"/>
            <w:tcBorders>
              <w:top w:val="single" w:sz="4" w:space="0" w:color="auto"/>
              <w:left w:val="nil"/>
              <w:bottom w:val="single" w:sz="4" w:space="0" w:color="auto"/>
              <w:right w:val="nil"/>
            </w:tcBorders>
            <w:shd w:val="clear" w:color="auto" w:fill="auto"/>
            <w:vAlign w:val="center"/>
            <w:hideMark/>
          </w:tcPr>
          <w:p w14:paraId="79F913CA" w14:textId="77777777" w:rsidR="002D6831" w:rsidRPr="00F66649" w:rsidRDefault="002D6831" w:rsidP="00CD61B2">
            <w:pPr>
              <w:spacing w:after="0"/>
              <w:rPr>
                <w:b/>
              </w:rPr>
            </w:pPr>
            <w:r w:rsidRPr="00F66649">
              <w:rPr>
                <w:b/>
              </w:rPr>
              <w:t> </w:t>
            </w:r>
          </w:p>
        </w:tc>
        <w:tc>
          <w:tcPr>
            <w:tcW w:w="1260" w:type="dxa"/>
            <w:gridSpan w:val="2"/>
            <w:tcBorders>
              <w:top w:val="single" w:sz="4" w:space="0" w:color="auto"/>
              <w:left w:val="nil"/>
              <w:bottom w:val="single" w:sz="4" w:space="0" w:color="auto"/>
              <w:right w:val="nil"/>
            </w:tcBorders>
            <w:shd w:val="clear" w:color="000000" w:fill="D9D9D9"/>
            <w:vAlign w:val="center"/>
            <w:hideMark/>
          </w:tcPr>
          <w:p w14:paraId="63791940" w14:textId="77777777" w:rsidR="002D6831" w:rsidRPr="00F66649" w:rsidRDefault="002D6831" w:rsidP="00CD61B2">
            <w:pPr>
              <w:spacing w:after="0"/>
              <w:jc w:val="right"/>
              <w:rPr>
                <w:b/>
              </w:rPr>
            </w:pPr>
            <w:r w:rsidRPr="00F66649">
              <w:rPr>
                <w:b/>
              </w:rPr>
              <w:t>2,228</w:t>
            </w:r>
          </w:p>
        </w:tc>
        <w:tc>
          <w:tcPr>
            <w:tcW w:w="1260" w:type="dxa"/>
            <w:gridSpan w:val="2"/>
            <w:tcBorders>
              <w:top w:val="single" w:sz="4" w:space="0" w:color="auto"/>
              <w:left w:val="nil"/>
              <w:bottom w:val="single" w:sz="4" w:space="0" w:color="auto"/>
              <w:right w:val="nil"/>
            </w:tcBorders>
            <w:shd w:val="clear" w:color="auto" w:fill="auto"/>
            <w:vAlign w:val="center"/>
            <w:hideMark/>
          </w:tcPr>
          <w:p w14:paraId="37CAA99B" w14:textId="77777777" w:rsidR="002D6831" w:rsidRPr="00F66649" w:rsidRDefault="002D6831" w:rsidP="00CD61B2">
            <w:pPr>
              <w:spacing w:after="0"/>
              <w:jc w:val="right"/>
              <w:rPr>
                <w:b/>
              </w:rPr>
            </w:pPr>
            <w:r w:rsidRPr="00F66649">
              <w:rPr>
                <w:b/>
              </w:rPr>
              <w:t>1,905</w:t>
            </w:r>
          </w:p>
        </w:tc>
      </w:tr>
    </w:tbl>
    <w:p w14:paraId="5A25523C" w14:textId="30CAC0C1" w:rsidR="002D6831" w:rsidRDefault="0020672E" w:rsidP="008018AD">
      <w:pPr>
        <w:pStyle w:val="Heading3"/>
      </w:pPr>
      <w:r>
        <w:t xml:space="preserve">4. </w:t>
      </w:r>
      <w:r w:rsidR="002D6831" w:rsidRPr="000F3D7F">
        <w:t>Other Income</w:t>
      </w:r>
    </w:p>
    <w:p w14:paraId="2C66B68E" w14:textId="32EB1CFB" w:rsidR="004C707C" w:rsidRDefault="004C707C" w:rsidP="004C707C">
      <w:pPr>
        <w:pStyle w:val="Caption"/>
        <w:keepNext/>
      </w:pPr>
      <w:r>
        <w:t xml:space="preserve">Table </w:t>
      </w:r>
      <w:r>
        <w:fldChar w:fldCharType="begin"/>
      </w:r>
      <w:r>
        <w:instrText xml:space="preserve"> SEQ Table \* ARABIC </w:instrText>
      </w:r>
      <w:r>
        <w:fldChar w:fldCharType="separate"/>
      </w:r>
      <w:r w:rsidR="0070003B">
        <w:rPr>
          <w:noProof/>
        </w:rPr>
        <w:t>22</w:t>
      </w:r>
      <w:r>
        <w:fldChar w:fldCharType="end"/>
      </w:r>
      <w:r>
        <w:t xml:space="preserve"> Other income</w:t>
      </w:r>
    </w:p>
    <w:tbl>
      <w:tblPr>
        <w:tblW w:w="9457" w:type="dxa"/>
        <w:tblInd w:w="108" w:type="dxa"/>
        <w:tblLook w:val="04A0" w:firstRow="1" w:lastRow="0" w:firstColumn="1" w:lastColumn="0" w:noHBand="0" w:noVBand="1"/>
        <w:tblDescription w:val="Table shows other income received in 2016–17, with a comparison to the previous financial year."/>
      </w:tblPr>
      <w:tblGrid>
        <w:gridCol w:w="6032"/>
        <w:gridCol w:w="63"/>
        <w:gridCol w:w="765"/>
        <w:gridCol w:w="63"/>
        <w:gridCol w:w="1187"/>
        <w:gridCol w:w="80"/>
        <w:gridCol w:w="1170"/>
        <w:gridCol w:w="97"/>
      </w:tblGrid>
      <w:tr w:rsidR="003C2C1D" w:rsidRPr="00F66649" w14:paraId="7D5DC7A0" w14:textId="77777777" w:rsidTr="004C707C">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2B357087" w14:textId="77777777" w:rsidR="003C2C1D" w:rsidRPr="001C278C" w:rsidRDefault="003C2C1D" w:rsidP="003C2C1D">
            <w:pPr>
              <w:spacing w:after="0"/>
            </w:pPr>
            <w:r w:rsidRPr="001C278C">
              <w:t> </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3C2ABA65" w14:textId="77777777" w:rsidR="003C2C1D" w:rsidRPr="00F66649" w:rsidRDefault="003C2C1D" w:rsidP="003C2C1D">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4E3D75E1" w14:textId="77777777" w:rsidR="003C2C1D" w:rsidRPr="00F66649" w:rsidRDefault="003C2C1D" w:rsidP="003C2C1D">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26E013A1" w14:textId="77777777" w:rsidR="003C2C1D" w:rsidRPr="00F66649" w:rsidRDefault="003C2C1D" w:rsidP="003C2C1D">
            <w:pPr>
              <w:spacing w:after="0"/>
              <w:jc w:val="right"/>
              <w:rPr>
                <w:b/>
              </w:rPr>
            </w:pPr>
            <w:r w:rsidRPr="00F66649">
              <w:rPr>
                <w:b/>
              </w:rPr>
              <w:t>2016</w:t>
            </w:r>
          </w:p>
        </w:tc>
      </w:tr>
      <w:tr w:rsidR="003C2C1D" w:rsidRPr="00F66649" w14:paraId="5C1FEB10" w14:textId="77777777" w:rsidTr="004C707C">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11C0318D" w14:textId="77777777" w:rsidR="003C2C1D" w:rsidRPr="001C278C" w:rsidRDefault="003C2C1D" w:rsidP="003C2C1D">
            <w:pPr>
              <w:spacing w:after="0"/>
            </w:pPr>
          </w:p>
        </w:tc>
        <w:tc>
          <w:tcPr>
            <w:tcW w:w="828" w:type="dxa"/>
            <w:gridSpan w:val="2"/>
            <w:tcBorders>
              <w:top w:val="single" w:sz="4" w:space="0" w:color="auto"/>
              <w:left w:val="nil"/>
              <w:bottom w:val="single" w:sz="4" w:space="0" w:color="auto"/>
              <w:right w:val="nil"/>
            </w:tcBorders>
            <w:shd w:val="clear" w:color="auto" w:fill="auto"/>
            <w:noWrap/>
            <w:vAlign w:val="center"/>
          </w:tcPr>
          <w:p w14:paraId="15399B68" w14:textId="77777777" w:rsidR="003C2C1D" w:rsidRPr="00F66649" w:rsidRDefault="003C2C1D" w:rsidP="003C2C1D">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5E0BAC90" w14:textId="77777777" w:rsidR="003C2C1D" w:rsidRPr="00F66649" w:rsidRDefault="003C2C1D" w:rsidP="003C2C1D">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00E7EA9B" w14:textId="77777777" w:rsidR="003C2C1D" w:rsidRPr="00F66649" w:rsidRDefault="003C2C1D" w:rsidP="003C2C1D">
            <w:pPr>
              <w:spacing w:after="0"/>
              <w:jc w:val="right"/>
              <w:rPr>
                <w:b/>
              </w:rPr>
            </w:pPr>
            <w:r w:rsidRPr="000F3D7F">
              <w:t>$'000</w:t>
            </w:r>
          </w:p>
        </w:tc>
      </w:tr>
      <w:tr w:rsidR="002D6831" w:rsidRPr="000F3D7F" w14:paraId="30F33FF8" w14:textId="77777777" w:rsidTr="004C707C">
        <w:trPr>
          <w:gridAfter w:val="1"/>
          <w:wAfter w:w="97" w:type="dxa"/>
          <w:cantSplit/>
          <w:trHeight w:val="255"/>
          <w:tblHeader/>
        </w:trPr>
        <w:tc>
          <w:tcPr>
            <w:tcW w:w="6032" w:type="dxa"/>
            <w:tcBorders>
              <w:top w:val="single" w:sz="4" w:space="0" w:color="auto"/>
              <w:left w:val="nil"/>
              <w:right w:val="nil"/>
            </w:tcBorders>
            <w:shd w:val="clear" w:color="auto" w:fill="auto"/>
            <w:vAlign w:val="center"/>
            <w:hideMark/>
          </w:tcPr>
          <w:p w14:paraId="64D0AD3F" w14:textId="77777777" w:rsidR="002D6831" w:rsidRPr="000F3D7F" w:rsidRDefault="002D6831" w:rsidP="00CD61B2">
            <w:pPr>
              <w:spacing w:after="0"/>
            </w:pPr>
            <w:r w:rsidRPr="000F3D7F">
              <w:t>Interest Revenue from Financial Assets</w:t>
            </w:r>
          </w:p>
        </w:tc>
        <w:tc>
          <w:tcPr>
            <w:tcW w:w="828" w:type="dxa"/>
            <w:gridSpan w:val="2"/>
            <w:tcBorders>
              <w:top w:val="single" w:sz="4" w:space="0" w:color="auto"/>
              <w:left w:val="nil"/>
              <w:right w:val="nil"/>
            </w:tcBorders>
            <w:shd w:val="clear" w:color="auto" w:fill="auto"/>
            <w:vAlign w:val="center"/>
            <w:hideMark/>
          </w:tcPr>
          <w:p w14:paraId="349347D8" w14:textId="77777777" w:rsidR="002D6831" w:rsidRPr="000F3D7F" w:rsidRDefault="002D6831" w:rsidP="00CD61B2">
            <w:pPr>
              <w:spacing w:after="0"/>
              <w:jc w:val="right"/>
            </w:pPr>
            <w:r w:rsidRPr="000F3D7F">
              <w:t> </w:t>
            </w:r>
          </w:p>
        </w:tc>
        <w:tc>
          <w:tcPr>
            <w:tcW w:w="1250" w:type="dxa"/>
            <w:gridSpan w:val="2"/>
            <w:tcBorders>
              <w:top w:val="single" w:sz="4" w:space="0" w:color="auto"/>
              <w:left w:val="nil"/>
              <w:right w:val="nil"/>
            </w:tcBorders>
            <w:shd w:val="clear" w:color="000000" w:fill="D9D9D9"/>
            <w:vAlign w:val="center"/>
            <w:hideMark/>
          </w:tcPr>
          <w:p w14:paraId="1137E9E9" w14:textId="77777777" w:rsidR="002D6831" w:rsidRPr="000F3D7F" w:rsidRDefault="002D6831" w:rsidP="00CD61B2">
            <w:pPr>
              <w:spacing w:after="0"/>
              <w:jc w:val="right"/>
            </w:pPr>
            <w:r w:rsidRPr="000F3D7F">
              <w:t>651</w:t>
            </w:r>
          </w:p>
        </w:tc>
        <w:tc>
          <w:tcPr>
            <w:tcW w:w="1250" w:type="dxa"/>
            <w:gridSpan w:val="2"/>
            <w:tcBorders>
              <w:top w:val="single" w:sz="4" w:space="0" w:color="auto"/>
              <w:left w:val="nil"/>
              <w:right w:val="nil"/>
            </w:tcBorders>
            <w:shd w:val="clear" w:color="auto" w:fill="auto"/>
            <w:vAlign w:val="center"/>
            <w:hideMark/>
          </w:tcPr>
          <w:p w14:paraId="29154B37" w14:textId="77777777" w:rsidR="002D6831" w:rsidRPr="000F3D7F" w:rsidRDefault="002D6831" w:rsidP="00CD61B2">
            <w:pPr>
              <w:spacing w:after="0"/>
              <w:jc w:val="right"/>
            </w:pPr>
            <w:r w:rsidRPr="000F3D7F">
              <w:t>885</w:t>
            </w:r>
          </w:p>
        </w:tc>
      </w:tr>
      <w:tr w:rsidR="002D6831" w:rsidRPr="000F3D7F" w14:paraId="754EB6D2" w14:textId="77777777" w:rsidTr="004C707C">
        <w:trPr>
          <w:gridAfter w:val="1"/>
          <w:wAfter w:w="97" w:type="dxa"/>
          <w:cantSplit/>
          <w:trHeight w:val="255"/>
          <w:tblHeader/>
        </w:trPr>
        <w:tc>
          <w:tcPr>
            <w:tcW w:w="6032" w:type="dxa"/>
            <w:tcBorders>
              <w:top w:val="nil"/>
              <w:left w:val="nil"/>
              <w:right w:val="nil"/>
            </w:tcBorders>
            <w:shd w:val="clear" w:color="auto" w:fill="auto"/>
            <w:vAlign w:val="center"/>
          </w:tcPr>
          <w:p w14:paraId="7EE9CF67" w14:textId="77777777" w:rsidR="002D6831" w:rsidRPr="000F3D7F" w:rsidRDefault="002D6831" w:rsidP="00CD61B2">
            <w:pPr>
              <w:spacing w:after="0"/>
            </w:pPr>
            <w:r w:rsidRPr="000F3D7F">
              <w:t>Royalties Received</w:t>
            </w:r>
          </w:p>
        </w:tc>
        <w:tc>
          <w:tcPr>
            <w:tcW w:w="828" w:type="dxa"/>
            <w:gridSpan w:val="2"/>
            <w:tcBorders>
              <w:top w:val="nil"/>
              <w:left w:val="nil"/>
              <w:right w:val="nil"/>
            </w:tcBorders>
            <w:shd w:val="clear" w:color="auto" w:fill="auto"/>
            <w:vAlign w:val="center"/>
          </w:tcPr>
          <w:p w14:paraId="6AC6991A" w14:textId="77777777" w:rsidR="002D6831" w:rsidRPr="000F3D7F" w:rsidRDefault="002D6831" w:rsidP="00CD61B2">
            <w:pPr>
              <w:spacing w:after="0"/>
              <w:jc w:val="right"/>
            </w:pPr>
          </w:p>
        </w:tc>
        <w:tc>
          <w:tcPr>
            <w:tcW w:w="1250" w:type="dxa"/>
            <w:gridSpan w:val="2"/>
            <w:tcBorders>
              <w:top w:val="nil"/>
              <w:left w:val="nil"/>
              <w:right w:val="nil"/>
            </w:tcBorders>
            <w:shd w:val="clear" w:color="000000" w:fill="D9D9D9"/>
            <w:vAlign w:val="center"/>
          </w:tcPr>
          <w:p w14:paraId="5FEC6FDB" w14:textId="77777777" w:rsidR="002D6831" w:rsidRPr="000F3D7F" w:rsidRDefault="002D6831" w:rsidP="00CD61B2">
            <w:pPr>
              <w:spacing w:after="0"/>
              <w:jc w:val="right"/>
            </w:pPr>
            <w:r w:rsidRPr="000F3D7F">
              <w:t>591</w:t>
            </w:r>
          </w:p>
        </w:tc>
        <w:tc>
          <w:tcPr>
            <w:tcW w:w="1250" w:type="dxa"/>
            <w:gridSpan w:val="2"/>
            <w:tcBorders>
              <w:top w:val="nil"/>
              <w:left w:val="nil"/>
              <w:right w:val="nil"/>
            </w:tcBorders>
            <w:shd w:val="clear" w:color="auto" w:fill="auto"/>
            <w:vAlign w:val="center"/>
          </w:tcPr>
          <w:p w14:paraId="0C8C16AE" w14:textId="77777777" w:rsidR="002D6831" w:rsidRPr="000F3D7F" w:rsidRDefault="002D6831" w:rsidP="00CD61B2">
            <w:pPr>
              <w:spacing w:after="0"/>
              <w:jc w:val="right"/>
            </w:pPr>
            <w:r w:rsidRPr="000F3D7F">
              <w:t>29</w:t>
            </w:r>
          </w:p>
        </w:tc>
      </w:tr>
      <w:tr w:rsidR="002D6831" w:rsidRPr="000F3D7F" w14:paraId="60BF4274" w14:textId="77777777" w:rsidTr="004C707C">
        <w:trPr>
          <w:gridAfter w:val="1"/>
          <w:wAfter w:w="97" w:type="dxa"/>
          <w:cantSplit/>
          <w:trHeight w:val="255"/>
          <w:tblHeader/>
        </w:trPr>
        <w:tc>
          <w:tcPr>
            <w:tcW w:w="6032" w:type="dxa"/>
            <w:tcBorders>
              <w:left w:val="nil"/>
              <w:bottom w:val="single" w:sz="4" w:space="0" w:color="auto"/>
              <w:right w:val="nil"/>
            </w:tcBorders>
            <w:shd w:val="clear" w:color="auto" w:fill="auto"/>
            <w:vAlign w:val="center"/>
            <w:hideMark/>
          </w:tcPr>
          <w:p w14:paraId="67C89D88" w14:textId="77777777" w:rsidR="002D6831" w:rsidRPr="000F3D7F" w:rsidRDefault="002D6831" w:rsidP="00CD61B2">
            <w:pPr>
              <w:spacing w:after="0"/>
            </w:pPr>
            <w:r w:rsidRPr="000F3D7F">
              <w:t>Miscellaneous Income</w:t>
            </w:r>
          </w:p>
        </w:tc>
        <w:tc>
          <w:tcPr>
            <w:tcW w:w="828" w:type="dxa"/>
            <w:gridSpan w:val="2"/>
            <w:tcBorders>
              <w:left w:val="nil"/>
              <w:bottom w:val="single" w:sz="4" w:space="0" w:color="auto"/>
              <w:right w:val="nil"/>
            </w:tcBorders>
            <w:shd w:val="clear" w:color="auto" w:fill="auto"/>
            <w:vAlign w:val="center"/>
            <w:hideMark/>
          </w:tcPr>
          <w:p w14:paraId="1650655E" w14:textId="77777777" w:rsidR="002D6831" w:rsidRPr="000F3D7F" w:rsidRDefault="002D6831" w:rsidP="00CD61B2">
            <w:pPr>
              <w:spacing w:after="0"/>
              <w:jc w:val="right"/>
            </w:pPr>
            <w:r w:rsidRPr="000F3D7F">
              <w:t> </w:t>
            </w:r>
          </w:p>
        </w:tc>
        <w:tc>
          <w:tcPr>
            <w:tcW w:w="1250" w:type="dxa"/>
            <w:gridSpan w:val="2"/>
            <w:tcBorders>
              <w:left w:val="nil"/>
              <w:bottom w:val="single" w:sz="4" w:space="0" w:color="auto"/>
              <w:right w:val="nil"/>
            </w:tcBorders>
            <w:shd w:val="clear" w:color="000000" w:fill="D9D9D9"/>
            <w:vAlign w:val="center"/>
            <w:hideMark/>
          </w:tcPr>
          <w:p w14:paraId="254D7D66" w14:textId="77777777" w:rsidR="002D6831" w:rsidRPr="000F3D7F" w:rsidRDefault="002D6831" w:rsidP="00CD61B2">
            <w:pPr>
              <w:spacing w:after="0"/>
              <w:jc w:val="right"/>
            </w:pPr>
            <w:r w:rsidRPr="000F3D7F">
              <w:t>1,434</w:t>
            </w:r>
          </w:p>
        </w:tc>
        <w:tc>
          <w:tcPr>
            <w:tcW w:w="1250" w:type="dxa"/>
            <w:gridSpan w:val="2"/>
            <w:tcBorders>
              <w:left w:val="nil"/>
              <w:bottom w:val="single" w:sz="4" w:space="0" w:color="auto"/>
              <w:right w:val="nil"/>
            </w:tcBorders>
            <w:shd w:val="clear" w:color="auto" w:fill="auto"/>
            <w:vAlign w:val="center"/>
            <w:hideMark/>
          </w:tcPr>
          <w:p w14:paraId="28D07903" w14:textId="77777777" w:rsidR="002D6831" w:rsidRPr="000F3D7F" w:rsidRDefault="002D6831" w:rsidP="00CD61B2">
            <w:pPr>
              <w:spacing w:after="0"/>
              <w:jc w:val="right"/>
            </w:pPr>
            <w:r w:rsidRPr="000F3D7F">
              <w:t>2,363</w:t>
            </w:r>
          </w:p>
        </w:tc>
      </w:tr>
      <w:tr w:rsidR="002D6831" w:rsidRPr="00F66649" w14:paraId="1B669AB0" w14:textId="77777777" w:rsidTr="004C707C">
        <w:trPr>
          <w:gridAfter w:val="1"/>
          <w:wAfter w:w="97" w:type="dxa"/>
          <w:cantSplit/>
          <w:trHeight w:val="285"/>
          <w:tblHeader/>
        </w:trPr>
        <w:tc>
          <w:tcPr>
            <w:tcW w:w="6032" w:type="dxa"/>
            <w:tcBorders>
              <w:top w:val="single" w:sz="4" w:space="0" w:color="auto"/>
              <w:left w:val="nil"/>
              <w:bottom w:val="single" w:sz="4" w:space="0" w:color="auto"/>
              <w:right w:val="nil"/>
            </w:tcBorders>
            <w:shd w:val="clear" w:color="auto" w:fill="auto"/>
            <w:vAlign w:val="center"/>
            <w:hideMark/>
          </w:tcPr>
          <w:p w14:paraId="2465383B" w14:textId="77777777" w:rsidR="002D6831" w:rsidRPr="00F66649" w:rsidRDefault="002D6831" w:rsidP="00CD61B2">
            <w:pPr>
              <w:spacing w:after="0"/>
              <w:rPr>
                <w:b/>
              </w:rPr>
            </w:pPr>
            <w:r w:rsidRPr="00F66649">
              <w:rPr>
                <w:b/>
              </w:rPr>
              <w:t>Total Other Income</w:t>
            </w:r>
          </w:p>
        </w:tc>
        <w:tc>
          <w:tcPr>
            <w:tcW w:w="828" w:type="dxa"/>
            <w:gridSpan w:val="2"/>
            <w:tcBorders>
              <w:top w:val="single" w:sz="4" w:space="0" w:color="auto"/>
              <w:left w:val="nil"/>
              <w:bottom w:val="single" w:sz="4" w:space="0" w:color="auto"/>
              <w:right w:val="nil"/>
            </w:tcBorders>
            <w:shd w:val="clear" w:color="auto" w:fill="auto"/>
            <w:vAlign w:val="center"/>
            <w:hideMark/>
          </w:tcPr>
          <w:p w14:paraId="5A2AEBF9" w14:textId="77777777" w:rsidR="002D6831" w:rsidRPr="00F66649" w:rsidRDefault="002D6831" w:rsidP="00CD61B2">
            <w:pPr>
              <w:spacing w:after="0"/>
              <w:rPr>
                <w:b/>
              </w:rPr>
            </w:pPr>
            <w:r w:rsidRPr="00F66649">
              <w:rPr>
                <w:b/>
              </w:rPr>
              <w:t> </w:t>
            </w:r>
          </w:p>
        </w:tc>
        <w:tc>
          <w:tcPr>
            <w:tcW w:w="1250" w:type="dxa"/>
            <w:gridSpan w:val="2"/>
            <w:tcBorders>
              <w:top w:val="single" w:sz="4" w:space="0" w:color="auto"/>
              <w:left w:val="nil"/>
              <w:bottom w:val="single" w:sz="4" w:space="0" w:color="auto"/>
              <w:right w:val="nil"/>
            </w:tcBorders>
            <w:shd w:val="clear" w:color="000000" w:fill="D9D9D9"/>
            <w:vAlign w:val="center"/>
            <w:hideMark/>
          </w:tcPr>
          <w:p w14:paraId="3BABA6AB" w14:textId="77777777" w:rsidR="002D6831" w:rsidRPr="00F66649" w:rsidRDefault="002D6831" w:rsidP="00CD61B2">
            <w:pPr>
              <w:spacing w:after="0"/>
              <w:jc w:val="right"/>
              <w:rPr>
                <w:b/>
              </w:rPr>
            </w:pPr>
            <w:r w:rsidRPr="00F66649">
              <w:rPr>
                <w:b/>
              </w:rPr>
              <w:t>2,676</w:t>
            </w:r>
          </w:p>
        </w:tc>
        <w:tc>
          <w:tcPr>
            <w:tcW w:w="1250" w:type="dxa"/>
            <w:gridSpan w:val="2"/>
            <w:tcBorders>
              <w:top w:val="single" w:sz="4" w:space="0" w:color="auto"/>
              <w:left w:val="nil"/>
              <w:bottom w:val="single" w:sz="4" w:space="0" w:color="auto"/>
              <w:right w:val="nil"/>
            </w:tcBorders>
            <w:shd w:val="clear" w:color="auto" w:fill="auto"/>
            <w:vAlign w:val="center"/>
            <w:hideMark/>
          </w:tcPr>
          <w:p w14:paraId="4325C796" w14:textId="77777777" w:rsidR="002D6831" w:rsidRPr="00F66649" w:rsidRDefault="002D6831" w:rsidP="00CD61B2">
            <w:pPr>
              <w:spacing w:after="0"/>
              <w:jc w:val="right"/>
              <w:rPr>
                <w:b/>
              </w:rPr>
            </w:pPr>
            <w:r w:rsidRPr="00F66649">
              <w:rPr>
                <w:b/>
              </w:rPr>
              <w:t>3,277</w:t>
            </w:r>
          </w:p>
        </w:tc>
      </w:tr>
    </w:tbl>
    <w:p w14:paraId="7166C263" w14:textId="2D379208" w:rsidR="002D6831" w:rsidRDefault="0020672E" w:rsidP="008018AD">
      <w:pPr>
        <w:pStyle w:val="Heading3"/>
      </w:pPr>
      <w:r>
        <w:t xml:space="preserve">5. </w:t>
      </w:r>
      <w:r w:rsidR="002D6831" w:rsidRPr="000F3D7F">
        <w:t>Expenses from transactions</w:t>
      </w:r>
    </w:p>
    <w:p w14:paraId="3C3BAD98" w14:textId="0A7DAB94" w:rsidR="009B5788" w:rsidRDefault="009B5788" w:rsidP="008018AD">
      <w:pPr>
        <w:pStyle w:val="Heading4"/>
      </w:pPr>
      <w:r w:rsidRPr="000F3D7F">
        <w:t>5(a) Employee Expenses</w:t>
      </w:r>
    </w:p>
    <w:p w14:paraId="5AB0D95F" w14:textId="448FE75A" w:rsidR="004C707C" w:rsidRDefault="004C707C" w:rsidP="004C707C">
      <w:pPr>
        <w:pStyle w:val="Caption"/>
        <w:keepNext/>
      </w:pPr>
      <w:r>
        <w:t xml:space="preserve">Table </w:t>
      </w:r>
      <w:r>
        <w:fldChar w:fldCharType="begin"/>
      </w:r>
      <w:r>
        <w:instrText xml:space="preserve"> SEQ Table \* ARABIC </w:instrText>
      </w:r>
      <w:r>
        <w:fldChar w:fldCharType="separate"/>
      </w:r>
      <w:r w:rsidR="0070003B">
        <w:rPr>
          <w:noProof/>
        </w:rPr>
        <w:t>23</w:t>
      </w:r>
      <w:r>
        <w:fldChar w:fldCharType="end"/>
      </w:r>
      <w:r>
        <w:t xml:space="preserve"> Employee expenses</w:t>
      </w:r>
    </w:p>
    <w:tbl>
      <w:tblPr>
        <w:tblW w:w="9599" w:type="dxa"/>
        <w:tblLook w:val="04A0" w:firstRow="1" w:lastRow="0" w:firstColumn="1" w:lastColumn="0" w:noHBand="0" w:noVBand="1"/>
        <w:tblDescription w:val="Table shows employee expenses for 2016–17, with a comparison to the previous financial year."/>
      </w:tblPr>
      <w:tblGrid>
        <w:gridCol w:w="108"/>
        <w:gridCol w:w="6072"/>
        <w:gridCol w:w="23"/>
        <w:gridCol w:w="805"/>
        <w:gridCol w:w="23"/>
        <w:gridCol w:w="1267"/>
        <w:gridCol w:w="12"/>
        <w:gridCol w:w="1255"/>
        <w:gridCol w:w="34"/>
      </w:tblGrid>
      <w:tr w:rsidR="003C2C1D" w:rsidRPr="00F66649" w14:paraId="0E71E971" w14:textId="77777777" w:rsidTr="004C707C">
        <w:trPr>
          <w:gridBefore w:val="1"/>
          <w:gridAfter w:val="1"/>
          <w:wBefore w:w="108" w:type="dxa"/>
          <w:wAfter w:w="34" w:type="dxa"/>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133533AC" w14:textId="77777777" w:rsidR="003C2C1D" w:rsidRPr="001C278C" w:rsidRDefault="003C2C1D" w:rsidP="003C2C1D">
            <w:pPr>
              <w:spacing w:after="0"/>
            </w:pPr>
            <w:r w:rsidRPr="001C278C">
              <w:t> </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7B0C102B" w14:textId="77777777" w:rsidR="003C2C1D" w:rsidRPr="00F66649" w:rsidRDefault="003C2C1D" w:rsidP="003C2C1D">
            <w:pPr>
              <w:spacing w:after="0"/>
              <w:rPr>
                <w:b/>
              </w:rPr>
            </w:pPr>
            <w:r w:rsidRPr="00F66649">
              <w:rPr>
                <w:b/>
              </w:rPr>
              <w:t>Notes</w:t>
            </w:r>
          </w:p>
        </w:tc>
        <w:tc>
          <w:tcPr>
            <w:tcW w:w="1267" w:type="dxa"/>
            <w:tcBorders>
              <w:top w:val="single" w:sz="4" w:space="0" w:color="auto"/>
              <w:left w:val="nil"/>
              <w:bottom w:val="single" w:sz="4" w:space="0" w:color="auto"/>
              <w:right w:val="nil"/>
            </w:tcBorders>
            <w:shd w:val="clear" w:color="000000" w:fill="D9D9D9"/>
            <w:noWrap/>
            <w:vAlign w:val="center"/>
            <w:hideMark/>
          </w:tcPr>
          <w:p w14:paraId="18D534CA" w14:textId="77777777" w:rsidR="003C2C1D" w:rsidRPr="00F66649" w:rsidRDefault="003C2C1D" w:rsidP="003C2C1D">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4656E3E7" w14:textId="77777777" w:rsidR="003C2C1D" w:rsidRPr="00F66649" w:rsidRDefault="003C2C1D" w:rsidP="003C2C1D">
            <w:pPr>
              <w:spacing w:after="0"/>
              <w:jc w:val="right"/>
              <w:rPr>
                <w:b/>
              </w:rPr>
            </w:pPr>
            <w:r w:rsidRPr="00F66649">
              <w:rPr>
                <w:b/>
              </w:rPr>
              <w:t>2016</w:t>
            </w:r>
          </w:p>
        </w:tc>
      </w:tr>
      <w:tr w:rsidR="003C2C1D" w:rsidRPr="00F66649" w14:paraId="5DABE83F" w14:textId="77777777" w:rsidTr="004C707C">
        <w:trPr>
          <w:gridBefore w:val="1"/>
          <w:gridAfter w:val="1"/>
          <w:wBefore w:w="108" w:type="dxa"/>
          <w:wAfter w:w="34" w:type="dxa"/>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43154355" w14:textId="77777777" w:rsidR="003C2C1D" w:rsidRPr="001C278C" w:rsidRDefault="003C2C1D" w:rsidP="003C2C1D">
            <w:pPr>
              <w:spacing w:after="0"/>
            </w:pPr>
          </w:p>
        </w:tc>
        <w:tc>
          <w:tcPr>
            <w:tcW w:w="828" w:type="dxa"/>
            <w:gridSpan w:val="2"/>
            <w:tcBorders>
              <w:top w:val="single" w:sz="4" w:space="0" w:color="auto"/>
              <w:left w:val="nil"/>
              <w:bottom w:val="single" w:sz="4" w:space="0" w:color="auto"/>
              <w:right w:val="nil"/>
            </w:tcBorders>
            <w:shd w:val="clear" w:color="auto" w:fill="auto"/>
            <w:noWrap/>
            <w:vAlign w:val="center"/>
          </w:tcPr>
          <w:p w14:paraId="21C4DEF6" w14:textId="77777777" w:rsidR="003C2C1D" w:rsidRPr="00F66649" w:rsidRDefault="003C2C1D" w:rsidP="003C2C1D">
            <w:pPr>
              <w:spacing w:after="0"/>
              <w:rPr>
                <w:b/>
              </w:rPr>
            </w:pPr>
          </w:p>
        </w:tc>
        <w:tc>
          <w:tcPr>
            <w:tcW w:w="1267" w:type="dxa"/>
            <w:tcBorders>
              <w:top w:val="single" w:sz="4" w:space="0" w:color="auto"/>
              <w:left w:val="nil"/>
              <w:bottom w:val="single" w:sz="4" w:space="0" w:color="auto"/>
              <w:right w:val="nil"/>
            </w:tcBorders>
            <w:shd w:val="clear" w:color="000000" w:fill="D9D9D9"/>
            <w:noWrap/>
            <w:vAlign w:val="center"/>
          </w:tcPr>
          <w:p w14:paraId="18AA36FF" w14:textId="77777777" w:rsidR="003C2C1D" w:rsidRPr="00F66649" w:rsidRDefault="003C2C1D" w:rsidP="003C2C1D">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550C8DE2" w14:textId="77777777" w:rsidR="003C2C1D" w:rsidRPr="00F66649" w:rsidRDefault="003C2C1D" w:rsidP="003C2C1D">
            <w:pPr>
              <w:spacing w:after="0"/>
              <w:jc w:val="right"/>
              <w:rPr>
                <w:b/>
              </w:rPr>
            </w:pPr>
            <w:r w:rsidRPr="000F3D7F">
              <w:t>$'000</w:t>
            </w:r>
          </w:p>
        </w:tc>
      </w:tr>
      <w:tr w:rsidR="009B5788" w:rsidRPr="000F3D7F" w14:paraId="727BF79F" w14:textId="77777777" w:rsidTr="004C707C">
        <w:trPr>
          <w:cantSplit/>
          <w:trHeight w:val="255"/>
          <w:tblHeader/>
        </w:trPr>
        <w:tc>
          <w:tcPr>
            <w:tcW w:w="6180" w:type="dxa"/>
            <w:gridSpan w:val="2"/>
            <w:tcBorders>
              <w:top w:val="single" w:sz="4" w:space="0" w:color="auto"/>
              <w:left w:val="nil"/>
              <w:bottom w:val="nil"/>
              <w:right w:val="nil"/>
            </w:tcBorders>
            <w:shd w:val="clear" w:color="auto" w:fill="auto"/>
            <w:vAlign w:val="center"/>
            <w:hideMark/>
          </w:tcPr>
          <w:p w14:paraId="3E150CFE" w14:textId="77777777" w:rsidR="009B5788" w:rsidRPr="000F3D7F" w:rsidRDefault="009B5788" w:rsidP="00CD61B2">
            <w:pPr>
              <w:spacing w:after="0"/>
            </w:pPr>
            <w:r w:rsidRPr="000F3D7F">
              <w:t>Salaries, Wages and Associated costs*</w:t>
            </w:r>
          </w:p>
        </w:tc>
        <w:tc>
          <w:tcPr>
            <w:tcW w:w="828" w:type="dxa"/>
            <w:gridSpan w:val="2"/>
            <w:tcBorders>
              <w:top w:val="single" w:sz="4" w:space="0" w:color="auto"/>
              <w:left w:val="nil"/>
              <w:bottom w:val="nil"/>
              <w:right w:val="nil"/>
            </w:tcBorders>
            <w:shd w:val="clear" w:color="auto" w:fill="auto"/>
            <w:vAlign w:val="center"/>
            <w:hideMark/>
          </w:tcPr>
          <w:p w14:paraId="48A04237" w14:textId="77777777" w:rsidR="009B5788" w:rsidRPr="009B2D6B" w:rsidRDefault="009B5788" w:rsidP="00CD61B2">
            <w:pPr>
              <w:spacing w:after="0"/>
              <w:jc w:val="right"/>
            </w:pPr>
          </w:p>
        </w:tc>
        <w:tc>
          <w:tcPr>
            <w:tcW w:w="1302" w:type="dxa"/>
            <w:gridSpan w:val="3"/>
            <w:tcBorders>
              <w:top w:val="single" w:sz="4" w:space="0" w:color="auto"/>
              <w:left w:val="nil"/>
              <w:bottom w:val="nil"/>
              <w:right w:val="nil"/>
            </w:tcBorders>
            <w:shd w:val="clear" w:color="000000" w:fill="D9D9D9"/>
            <w:hideMark/>
          </w:tcPr>
          <w:p w14:paraId="47191EEF" w14:textId="77777777" w:rsidR="009B5788" w:rsidRPr="000F3D7F" w:rsidRDefault="009B5788" w:rsidP="00CD61B2">
            <w:pPr>
              <w:spacing w:after="0"/>
              <w:jc w:val="right"/>
              <w:rPr>
                <w:color w:val="000000"/>
              </w:rPr>
            </w:pPr>
            <w:r w:rsidRPr="000F3D7F">
              <w:t>42,119</w:t>
            </w:r>
          </w:p>
        </w:tc>
        <w:tc>
          <w:tcPr>
            <w:tcW w:w="1289" w:type="dxa"/>
            <w:gridSpan w:val="2"/>
            <w:tcBorders>
              <w:top w:val="single" w:sz="4" w:space="0" w:color="auto"/>
              <w:left w:val="nil"/>
              <w:bottom w:val="nil"/>
              <w:right w:val="nil"/>
            </w:tcBorders>
            <w:shd w:val="clear" w:color="auto" w:fill="auto"/>
            <w:vAlign w:val="center"/>
            <w:hideMark/>
          </w:tcPr>
          <w:p w14:paraId="29C48055" w14:textId="77777777" w:rsidR="009B5788" w:rsidRPr="000F3D7F" w:rsidRDefault="009B5788" w:rsidP="00CD61B2">
            <w:pPr>
              <w:spacing w:after="0"/>
              <w:jc w:val="right"/>
            </w:pPr>
            <w:r w:rsidRPr="000F3D7F">
              <w:t>39,380</w:t>
            </w:r>
          </w:p>
        </w:tc>
      </w:tr>
      <w:tr w:rsidR="009B5788" w:rsidRPr="000F3D7F" w14:paraId="4981F761" w14:textId="77777777" w:rsidTr="004C707C">
        <w:trPr>
          <w:cantSplit/>
          <w:trHeight w:val="255"/>
          <w:tblHeader/>
        </w:trPr>
        <w:tc>
          <w:tcPr>
            <w:tcW w:w="6180" w:type="dxa"/>
            <w:gridSpan w:val="2"/>
            <w:tcBorders>
              <w:top w:val="nil"/>
              <w:left w:val="nil"/>
              <w:bottom w:val="single" w:sz="4" w:space="0" w:color="auto"/>
              <w:right w:val="nil"/>
            </w:tcBorders>
            <w:shd w:val="clear" w:color="auto" w:fill="auto"/>
            <w:vAlign w:val="center"/>
            <w:hideMark/>
          </w:tcPr>
          <w:p w14:paraId="18D77830" w14:textId="77777777" w:rsidR="009B5788" w:rsidRPr="000F3D7F" w:rsidRDefault="009B5788" w:rsidP="00CD61B2">
            <w:pPr>
              <w:spacing w:after="0"/>
            </w:pPr>
            <w:r w:rsidRPr="000F3D7F">
              <w:t>Superannuation</w:t>
            </w:r>
          </w:p>
        </w:tc>
        <w:tc>
          <w:tcPr>
            <w:tcW w:w="828" w:type="dxa"/>
            <w:gridSpan w:val="2"/>
            <w:tcBorders>
              <w:top w:val="nil"/>
              <w:left w:val="nil"/>
              <w:bottom w:val="single" w:sz="4" w:space="0" w:color="auto"/>
              <w:right w:val="nil"/>
            </w:tcBorders>
            <w:shd w:val="clear" w:color="auto" w:fill="auto"/>
            <w:vAlign w:val="center"/>
            <w:hideMark/>
          </w:tcPr>
          <w:p w14:paraId="1D2A92CB" w14:textId="77777777" w:rsidR="009B5788" w:rsidRPr="009B2D6B" w:rsidRDefault="009B5788" w:rsidP="00CD61B2">
            <w:pPr>
              <w:spacing w:after="0"/>
              <w:jc w:val="right"/>
            </w:pPr>
            <w:r w:rsidRPr="009B2D6B">
              <w:t> </w:t>
            </w:r>
          </w:p>
        </w:tc>
        <w:tc>
          <w:tcPr>
            <w:tcW w:w="1302" w:type="dxa"/>
            <w:gridSpan w:val="3"/>
            <w:tcBorders>
              <w:top w:val="nil"/>
              <w:left w:val="nil"/>
              <w:bottom w:val="single" w:sz="4" w:space="0" w:color="auto"/>
              <w:right w:val="nil"/>
            </w:tcBorders>
            <w:shd w:val="clear" w:color="000000" w:fill="D9D9D9"/>
            <w:hideMark/>
          </w:tcPr>
          <w:p w14:paraId="054E48EC" w14:textId="77777777" w:rsidR="009B5788" w:rsidRPr="000F3D7F" w:rsidRDefault="009B5788" w:rsidP="00CD61B2">
            <w:pPr>
              <w:spacing w:after="0"/>
              <w:jc w:val="right"/>
              <w:rPr>
                <w:color w:val="000000"/>
              </w:rPr>
            </w:pPr>
            <w:r w:rsidRPr="000F3D7F">
              <w:t>3,586</w:t>
            </w:r>
          </w:p>
        </w:tc>
        <w:tc>
          <w:tcPr>
            <w:tcW w:w="1289" w:type="dxa"/>
            <w:gridSpan w:val="2"/>
            <w:tcBorders>
              <w:top w:val="nil"/>
              <w:left w:val="nil"/>
              <w:bottom w:val="single" w:sz="4" w:space="0" w:color="auto"/>
              <w:right w:val="nil"/>
            </w:tcBorders>
            <w:shd w:val="clear" w:color="auto" w:fill="auto"/>
            <w:vAlign w:val="center"/>
            <w:hideMark/>
          </w:tcPr>
          <w:p w14:paraId="27502AAD" w14:textId="77777777" w:rsidR="009B5788" w:rsidRPr="000F3D7F" w:rsidRDefault="009B5788" w:rsidP="00CD61B2">
            <w:pPr>
              <w:spacing w:after="0"/>
              <w:jc w:val="right"/>
            </w:pPr>
            <w:r w:rsidRPr="000F3D7F">
              <w:t>3,412</w:t>
            </w:r>
          </w:p>
        </w:tc>
      </w:tr>
      <w:tr w:rsidR="009B5788" w:rsidRPr="00F66649" w14:paraId="2C7BC06D" w14:textId="77777777" w:rsidTr="004C707C">
        <w:trPr>
          <w:cantSplit/>
          <w:trHeight w:val="285"/>
          <w:tblHeader/>
        </w:trPr>
        <w:tc>
          <w:tcPr>
            <w:tcW w:w="6180" w:type="dxa"/>
            <w:gridSpan w:val="2"/>
            <w:tcBorders>
              <w:top w:val="single" w:sz="4" w:space="0" w:color="auto"/>
              <w:left w:val="nil"/>
              <w:bottom w:val="single" w:sz="4" w:space="0" w:color="auto"/>
              <w:right w:val="nil"/>
            </w:tcBorders>
            <w:shd w:val="clear" w:color="auto" w:fill="auto"/>
            <w:vAlign w:val="center"/>
            <w:hideMark/>
          </w:tcPr>
          <w:p w14:paraId="19FC177C" w14:textId="77777777" w:rsidR="009B5788" w:rsidRPr="00F66649" w:rsidRDefault="009B5788" w:rsidP="00CD61B2">
            <w:pPr>
              <w:spacing w:after="0"/>
              <w:rPr>
                <w:b/>
              </w:rPr>
            </w:pPr>
            <w:r w:rsidRPr="00F66649">
              <w:rPr>
                <w:b/>
              </w:rPr>
              <w:t>Total Employee Expenses</w:t>
            </w:r>
          </w:p>
        </w:tc>
        <w:tc>
          <w:tcPr>
            <w:tcW w:w="828" w:type="dxa"/>
            <w:gridSpan w:val="2"/>
            <w:tcBorders>
              <w:top w:val="single" w:sz="4" w:space="0" w:color="auto"/>
              <w:left w:val="nil"/>
              <w:bottom w:val="single" w:sz="4" w:space="0" w:color="auto"/>
              <w:right w:val="nil"/>
            </w:tcBorders>
            <w:shd w:val="clear" w:color="auto" w:fill="auto"/>
            <w:vAlign w:val="center"/>
            <w:hideMark/>
          </w:tcPr>
          <w:p w14:paraId="771DC251" w14:textId="77777777" w:rsidR="009B5788" w:rsidRPr="00F66649" w:rsidRDefault="009B5788" w:rsidP="00CD61B2">
            <w:pPr>
              <w:spacing w:after="0"/>
              <w:jc w:val="right"/>
              <w:rPr>
                <w:b/>
              </w:rPr>
            </w:pPr>
            <w:r w:rsidRPr="00F66649">
              <w:rPr>
                <w:b/>
              </w:rPr>
              <w:t> </w:t>
            </w:r>
          </w:p>
        </w:tc>
        <w:tc>
          <w:tcPr>
            <w:tcW w:w="1302" w:type="dxa"/>
            <w:gridSpan w:val="3"/>
            <w:tcBorders>
              <w:top w:val="single" w:sz="4" w:space="0" w:color="auto"/>
              <w:left w:val="nil"/>
              <w:bottom w:val="single" w:sz="4" w:space="0" w:color="auto"/>
              <w:right w:val="nil"/>
            </w:tcBorders>
            <w:shd w:val="clear" w:color="000000" w:fill="D9D9D9"/>
            <w:vAlign w:val="center"/>
            <w:hideMark/>
          </w:tcPr>
          <w:p w14:paraId="4BB48833" w14:textId="77777777" w:rsidR="009B5788" w:rsidRPr="00F66649" w:rsidRDefault="009B5788" w:rsidP="00CD61B2">
            <w:pPr>
              <w:spacing w:after="0"/>
              <w:jc w:val="right"/>
              <w:rPr>
                <w:b/>
              </w:rPr>
            </w:pPr>
            <w:r w:rsidRPr="00F66649">
              <w:rPr>
                <w:b/>
              </w:rPr>
              <w:t>45,705</w:t>
            </w:r>
          </w:p>
        </w:tc>
        <w:tc>
          <w:tcPr>
            <w:tcW w:w="1289" w:type="dxa"/>
            <w:gridSpan w:val="2"/>
            <w:tcBorders>
              <w:top w:val="single" w:sz="4" w:space="0" w:color="auto"/>
              <w:left w:val="nil"/>
              <w:bottom w:val="single" w:sz="4" w:space="0" w:color="auto"/>
              <w:right w:val="nil"/>
            </w:tcBorders>
            <w:shd w:val="clear" w:color="auto" w:fill="auto"/>
            <w:vAlign w:val="center"/>
            <w:hideMark/>
          </w:tcPr>
          <w:p w14:paraId="67D9E038" w14:textId="77777777" w:rsidR="009B5788" w:rsidRPr="00F66649" w:rsidRDefault="009B5788" w:rsidP="00CD61B2">
            <w:pPr>
              <w:spacing w:after="0"/>
              <w:jc w:val="right"/>
              <w:rPr>
                <w:b/>
              </w:rPr>
            </w:pPr>
            <w:r w:rsidRPr="00F66649">
              <w:rPr>
                <w:b/>
              </w:rPr>
              <w:t>42,792</w:t>
            </w:r>
          </w:p>
        </w:tc>
      </w:tr>
    </w:tbl>
    <w:p w14:paraId="66280432" w14:textId="5918888E" w:rsidR="009B5788" w:rsidRDefault="009B5788" w:rsidP="008018AD">
      <w:pPr>
        <w:pStyle w:val="Heading4"/>
      </w:pPr>
      <w:r w:rsidRPr="000F3D7F">
        <w:t>5(b) Other Operating Expenses</w:t>
      </w:r>
    </w:p>
    <w:p w14:paraId="1A586540" w14:textId="33F8EF0B" w:rsidR="004C707C" w:rsidRDefault="004C707C" w:rsidP="004C707C">
      <w:pPr>
        <w:pStyle w:val="Caption"/>
        <w:keepNext/>
      </w:pPr>
      <w:r>
        <w:t xml:space="preserve">Table </w:t>
      </w:r>
      <w:r>
        <w:fldChar w:fldCharType="begin"/>
      </w:r>
      <w:r>
        <w:instrText xml:space="preserve"> SEQ Table \* ARABIC </w:instrText>
      </w:r>
      <w:r>
        <w:fldChar w:fldCharType="separate"/>
      </w:r>
      <w:r w:rsidR="0070003B">
        <w:rPr>
          <w:noProof/>
        </w:rPr>
        <w:t>24</w:t>
      </w:r>
      <w:r>
        <w:fldChar w:fldCharType="end"/>
      </w:r>
      <w:r>
        <w:t xml:space="preserve"> Other operating expenses</w:t>
      </w:r>
    </w:p>
    <w:tbl>
      <w:tblPr>
        <w:tblW w:w="9565" w:type="dxa"/>
        <w:tblLook w:val="04A0" w:firstRow="1" w:lastRow="0" w:firstColumn="1" w:lastColumn="0" w:noHBand="0" w:noVBand="1"/>
        <w:tblDescription w:val="Table shows other operating expenses for 2016–17, with a comparison to the previous financial year."/>
      </w:tblPr>
      <w:tblGrid>
        <w:gridCol w:w="108"/>
        <w:gridCol w:w="6041"/>
        <w:gridCol w:w="54"/>
        <w:gridCol w:w="774"/>
        <w:gridCol w:w="54"/>
        <w:gridCol w:w="1245"/>
        <w:gridCol w:w="22"/>
        <w:gridCol w:w="1267"/>
      </w:tblGrid>
      <w:tr w:rsidR="003C2C1D" w:rsidRPr="00F66649" w14:paraId="72A8C438" w14:textId="77777777" w:rsidTr="004C707C">
        <w:trPr>
          <w:gridBefore w:val="1"/>
          <w:wBefore w:w="108" w:type="dxa"/>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59F118DA" w14:textId="77777777" w:rsidR="003C2C1D" w:rsidRPr="001C278C" w:rsidRDefault="003C2C1D" w:rsidP="003C2C1D">
            <w:pPr>
              <w:spacing w:after="0"/>
            </w:pPr>
            <w:r w:rsidRPr="001C278C">
              <w:t> </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11534E92" w14:textId="77777777" w:rsidR="003C2C1D" w:rsidRPr="00F66649" w:rsidRDefault="003C2C1D" w:rsidP="003C2C1D">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43F9F5AE" w14:textId="77777777" w:rsidR="003C2C1D" w:rsidRPr="00F66649" w:rsidRDefault="003C2C1D" w:rsidP="003C2C1D">
            <w:pPr>
              <w:spacing w:after="0"/>
              <w:jc w:val="right"/>
              <w:rPr>
                <w:b/>
              </w:rPr>
            </w:pPr>
            <w:r w:rsidRPr="00F66649">
              <w:rPr>
                <w:b/>
              </w:rPr>
              <w:t>2017</w:t>
            </w:r>
          </w:p>
        </w:tc>
        <w:tc>
          <w:tcPr>
            <w:tcW w:w="1267" w:type="dxa"/>
            <w:tcBorders>
              <w:top w:val="single" w:sz="4" w:space="0" w:color="auto"/>
              <w:left w:val="nil"/>
              <w:bottom w:val="single" w:sz="4" w:space="0" w:color="auto"/>
            </w:tcBorders>
            <w:shd w:val="clear" w:color="auto" w:fill="auto"/>
            <w:noWrap/>
            <w:vAlign w:val="center"/>
            <w:hideMark/>
          </w:tcPr>
          <w:p w14:paraId="6752E85A" w14:textId="77777777" w:rsidR="003C2C1D" w:rsidRPr="00F66649" w:rsidRDefault="003C2C1D" w:rsidP="003C2C1D">
            <w:pPr>
              <w:spacing w:after="0"/>
              <w:jc w:val="right"/>
              <w:rPr>
                <w:b/>
              </w:rPr>
            </w:pPr>
            <w:r w:rsidRPr="00F66649">
              <w:rPr>
                <w:b/>
              </w:rPr>
              <w:t>2016</w:t>
            </w:r>
          </w:p>
        </w:tc>
      </w:tr>
      <w:tr w:rsidR="003C2C1D" w:rsidRPr="00F66649" w14:paraId="263B1BFB" w14:textId="77777777" w:rsidTr="004C707C">
        <w:trPr>
          <w:gridBefore w:val="1"/>
          <w:wBefore w:w="108" w:type="dxa"/>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4F7C9E64" w14:textId="77777777" w:rsidR="003C2C1D" w:rsidRPr="001C278C" w:rsidRDefault="003C2C1D" w:rsidP="003C2C1D">
            <w:pPr>
              <w:spacing w:after="0"/>
            </w:pPr>
          </w:p>
        </w:tc>
        <w:tc>
          <w:tcPr>
            <w:tcW w:w="828" w:type="dxa"/>
            <w:gridSpan w:val="2"/>
            <w:tcBorders>
              <w:top w:val="single" w:sz="4" w:space="0" w:color="auto"/>
              <w:left w:val="nil"/>
              <w:bottom w:val="single" w:sz="4" w:space="0" w:color="auto"/>
              <w:right w:val="nil"/>
            </w:tcBorders>
            <w:shd w:val="clear" w:color="auto" w:fill="auto"/>
            <w:noWrap/>
            <w:vAlign w:val="center"/>
          </w:tcPr>
          <w:p w14:paraId="7AD53A84" w14:textId="77777777" w:rsidR="003C2C1D" w:rsidRPr="00F66649" w:rsidRDefault="003C2C1D" w:rsidP="003C2C1D">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6132D223" w14:textId="77777777" w:rsidR="003C2C1D" w:rsidRPr="00F66649" w:rsidRDefault="003C2C1D" w:rsidP="003C2C1D">
            <w:pPr>
              <w:spacing w:after="0"/>
              <w:jc w:val="right"/>
              <w:rPr>
                <w:b/>
              </w:rPr>
            </w:pPr>
            <w:r w:rsidRPr="000F3D7F">
              <w:t>$'000</w:t>
            </w:r>
          </w:p>
        </w:tc>
        <w:tc>
          <w:tcPr>
            <w:tcW w:w="1267" w:type="dxa"/>
            <w:tcBorders>
              <w:top w:val="single" w:sz="4" w:space="0" w:color="auto"/>
              <w:left w:val="nil"/>
              <w:bottom w:val="single" w:sz="4" w:space="0" w:color="auto"/>
            </w:tcBorders>
            <w:shd w:val="clear" w:color="auto" w:fill="auto"/>
            <w:noWrap/>
            <w:vAlign w:val="center"/>
          </w:tcPr>
          <w:p w14:paraId="75B4700A" w14:textId="77777777" w:rsidR="003C2C1D" w:rsidRPr="00F66649" w:rsidRDefault="003C2C1D" w:rsidP="003C2C1D">
            <w:pPr>
              <w:spacing w:after="0"/>
              <w:jc w:val="right"/>
              <w:rPr>
                <w:b/>
              </w:rPr>
            </w:pPr>
            <w:r w:rsidRPr="000F3D7F">
              <w:t>$'000</w:t>
            </w:r>
          </w:p>
        </w:tc>
      </w:tr>
      <w:tr w:rsidR="009B5788" w:rsidRPr="000F3D7F" w14:paraId="1327644F" w14:textId="77777777" w:rsidTr="004C707C">
        <w:trPr>
          <w:cantSplit/>
          <w:trHeight w:val="255"/>
          <w:tblHeader/>
        </w:trPr>
        <w:tc>
          <w:tcPr>
            <w:tcW w:w="6149" w:type="dxa"/>
            <w:gridSpan w:val="2"/>
            <w:tcBorders>
              <w:top w:val="single" w:sz="4" w:space="0" w:color="auto"/>
              <w:left w:val="nil"/>
              <w:bottom w:val="nil"/>
              <w:right w:val="nil"/>
            </w:tcBorders>
            <w:shd w:val="clear" w:color="auto" w:fill="auto"/>
            <w:vAlign w:val="center"/>
            <w:hideMark/>
          </w:tcPr>
          <w:p w14:paraId="0377AA46" w14:textId="77777777" w:rsidR="009B5788" w:rsidRPr="000F3D7F" w:rsidRDefault="009B5788" w:rsidP="00CD61B2">
            <w:pPr>
              <w:spacing w:after="0"/>
            </w:pPr>
            <w:r w:rsidRPr="000F3D7F">
              <w:t>Marketing and Promotion</w:t>
            </w:r>
          </w:p>
        </w:tc>
        <w:tc>
          <w:tcPr>
            <w:tcW w:w="828" w:type="dxa"/>
            <w:gridSpan w:val="2"/>
            <w:tcBorders>
              <w:top w:val="single" w:sz="4" w:space="0" w:color="auto"/>
              <w:left w:val="nil"/>
              <w:bottom w:val="nil"/>
              <w:right w:val="nil"/>
            </w:tcBorders>
            <w:shd w:val="clear" w:color="auto" w:fill="auto"/>
            <w:vAlign w:val="center"/>
            <w:hideMark/>
          </w:tcPr>
          <w:p w14:paraId="20CC027E" w14:textId="77777777" w:rsidR="009B5788" w:rsidRPr="009B2D6B" w:rsidRDefault="009B5788" w:rsidP="00CD61B2">
            <w:pPr>
              <w:spacing w:after="0"/>
              <w:jc w:val="right"/>
            </w:pPr>
          </w:p>
        </w:tc>
        <w:tc>
          <w:tcPr>
            <w:tcW w:w="1299" w:type="dxa"/>
            <w:gridSpan w:val="2"/>
            <w:tcBorders>
              <w:top w:val="single" w:sz="4" w:space="0" w:color="auto"/>
              <w:left w:val="nil"/>
              <w:bottom w:val="nil"/>
              <w:right w:val="nil"/>
            </w:tcBorders>
            <w:shd w:val="clear" w:color="000000" w:fill="D9D9D9"/>
            <w:vAlign w:val="center"/>
            <w:hideMark/>
          </w:tcPr>
          <w:p w14:paraId="4D88650E" w14:textId="77777777" w:rsidR="009B5788" w:rsidRPr="000F3D7F" w:rsidRDefault="009B5788" w:rsidP="00CD61B2">
            <w:pPr>
              <w:spacing w:after="0"/>
              <w:jc w:val="right"/>
            </w:pPr>
            <w:r w:rsidRPr="000F3D7F">
              <w:t>1,273</w:t>
            </w:r>
          </w:p>
        </w:tc>
        <w:tc>
          <w:tcPr>
            <w:tcW w:w="1289" w:type="dxa"/>
            <w:gridSpan w:val="2"/>
            <w:tcBorders>
              <w:top w:val="single" w:sz="4" w:space="0" w:color="auto"/>
              <w:left w:val="nil"/>
              <w:bottom w:val="nil"/>
              <w:right w:val="nil"/>
            </w:tcBorders>
            <w:shd w:val="clear" w:color="auto" w:fill="auto"/>
            <w:vAlign w:val="center"/>
            <w:hideMark/>
          </w:tcPr>
          <w:p w14:paraId="0499964B" w14:textId="77777777" w:rsidR="009B5788" w:rsidRPr="000F3D7F" w:rsidRDefault="009B5788" w:rsidP="00CD61B2">
            <w:pPr>
              <w:spacing w:after="0"/>
              <w:jc w:val="right"/>
            </w:pPr>
            <w:r w:rsidRPr="000F3D7F">
              <w:t>2,258</w:t>
            </w:r>
          </w:p>
        </w:tc>
      </w:tr>
      <w:tr w:rsidR="009B5788" w:rsidRPr="000F3D7F" w14:paraId="7964FE47" w14:textId="77777777" w:rsidTr="004C707C">
        <w:trPr>
          <w:cantSplit/>
          <w:trHeight w:val="255"/>
          <w:tblHeader/>
        </w:trPr>
        <w:tc>
          <w:tcPr>
            <w:tcW w:w="6149" w:type="dxa"/>
            <w:gridSpan w:val="2"/>
            <w:tcBorders>
              <w:top w:val="nil"/>
              <w:left w:val="nil"/>
              <w:bottom w:val="single" w:sz="4" w:space="0" w:color="auto"/>
              <w:right w:val="nil"/>
            </w:tcBorders>
            <w:shd w:val="clear" w:color="auto" w:fill="auto"/>
            <w:vAlign w:val="center"/>
          </w:tcPr>
          <w:p w14:paraId="693FF2DA" w14:textId="77777777" w:rsidR="009B5788" w:rsidRPr="000F3D7F" w:rsidRDefault="009B5788" w:rsidP="00CD61B2">
            <w:pPr>
              <w:spacing w:after="0"/>
            </w:pPr>
            <w:r w:rsidRPr="000F3D7F">
              <w:t>Collections Management</w:t>
            </w:r>
          </w:p>
        </w:tc>
        <w:tc>
          <w:tcPr>
            <w:tcW w:w="828" w:type="dxa"/>
            <w:gridSpan w:val="2"/>
            <w:tcBorders>
              <w:top w:val="nil"/>
              <w:left w:val="nil"/>
              <w:bottom w:val="single" w:sz="4" w:space="0" w:color="auto"/>
              <w:right w:val="nil"/>
            </w:tcBorders>
            <w:shd w:val="clear" w:color="auto" w:fill="auto"/>
            <w:vAlign w:val="center"/>
          </w:tcPr>
          <w:p w14:paraId="55549253" w14:textId="77777777" w:rsidR="009B5788" w:rsidRPr="009B2D6B" w:rsidRDefault="009B5788" w:rsidP="00CD61B2">
            <w:pPr>
              <w:spacing w:after="0"/>
              <w:jc w:val="right"/>
            </w:pPr>
          </w:p>
        </w:tc>
        <w:tc>
          <w:tcPr>
            <w:tcW w:w="1299" w:type="dxa"/>
            <w:gridSpan w:val="2"/>
            <w:tcBorders>
              <w:top w:val="nil"/>
              <w:left w:val="nil"/>
              <w:bottom w:val="single" w:sz="4" w:space="0" w:color="auto"/>
              <w:right w:val="nil"/>
            </w:tcBorders>
            <w:shd w:val="clear" w:color="000000" w:fill="D9D9D9"/>
            <w:vAlign w:val="center"/>
          </w:tcPr>
          <w:p w14:paraId="287E6108" w14:textId="77777777" w:rsidR="009B5788" w:rsidRPr="000F3D7F" w:rsidRDefault="009B5788" w:rsidP="00CD61B2">
            <w:pPr>
              <w:spacing w:after="0"/>
              <w:jc w:val="right"/>
            </w:pPr>
            <w:r w:rsidRPr="000F3D7F">
              <w:t>142</w:t>
            </w:r>
          </w:p>
        </w:tc>
        <w:tc>
          <w:tcPr>
            <w:tcW w:w="1289" w:type="dxa"/>
            <w:gridSpan w:val="2"/>
            <w:tcBorders>
              <w:top w:val="nil"/>
              <w:left w:val="nil"/>
              <w:bottom w:val="single" w:sz="4" w:space="0" w:color="auto"/>
              <w:right w:val="nil"/>
            </w:tcBorders>
            <w:shd w:val="clear" w:color="auto" w:fill="auto"/>
            <w:vAlign w:val="center"/>
          </w:tcPr>
          <w:p w14:paraId="135D3272" w14:textId="74D7C340" w:rsidR="009B5788" w:rsidRPr="000F3D7F" w:rsidRDefault="009B5788" w:rsidP="00CD61B2">
            <w:pPr>
              <w:spacing w:after="0"/>
              <w:jc w:val="right"/>
            </w:pPr>
            <w:r w:rsidRPr="000F3D7F">
              <w:t>97</w:t>
            </w:r>
          </w:p>
        </w:tc>
      </w:tr>
      <w:tr w:rsidR="009B5788" w:rsidRPr="00B7206B" w14:paraId="60789C44" w14:textId="77777777" w:rsidTr="004C707C">
        <w:trPr>
          <w:cantSplit/>
          <w:trHeight w:val="285"/>
          <w:tblHeader/>
        </w:trPr>
        <w:tc>
          <w:tcPr>
            <w:tcW w:w="6149" w:type="dxa"/>
            <w:gridSpan w:val="2"/>
            <w:tcBorders>
              <w:top w:val="single" w:sz="4" w:space="0" w:color="auto"/>
              <w:left w:val="nil"/>
              <w:bottom w:val="single" w:sz="4" w:space="0" w:color="auto"/>
              <w:right w:val="nil"/>
            </w:tcBorders>
            <w:shd w:val="clear" w:color="auto" w:fill="auto"/>
            <w:vAlign w:val="center"/>
            <w:hideMark/>
          </w:tcPr>
          <w:p w14:paraId="327BD2D8" w14:textId="77777777" w:rsidR="009B5788" w:rsidRPr="00B7206B" w:rsidRDefault="009B5788" w:rsidP="00CD61B2">
            <w:pPr>
              <w:spacing w:after="0"/>
              <w:rPr>
                <w:b/>
              </w:rPr>
            </w:pPr>
            <w:r w:rsidRPr="00B7206B">
              <w:rPr>
                <w:b/>
              </w:rPr>
              <w:t>Total Other Operating Expenses</w:t>
            </w:r>
          </w:p>
        </w:tc>
        <w:tc>
          <w:tcPr>
            <w:tcW w:w="828" w:type="dxa"/>
            <w:gridSpan w:val="2"/>
            <w:tcBorders>
              <w:top w:val="single" w:sz="4" w:space="0" w:color="auto"/>
              <w:left w:val="nil"/>
              <w:bottom w:val="single" w:sz="4" w:space="0" w:color="auto"/>
              <w:right w:val="nil"/>
            </w:tcBorders>
            <w:shd w:val="clear" w:color="auto" w:fill="auto"/>
            <w:vAlign w:val="center"/>
            <w:hideMark/>
          </w:tcPr>
          <w:p w14:paraId="5354756B" w14:textId="77777777" w:rsidR="009B5788" w:rsidRPr="00B7206B" w:rsidRDefault="009B5788" w:rsidP="00CD61B2">
            <w:pPr>
              <w:spacing w:after="0"/>
              <w:jc w:val="right"/>
              <w:rPr>
                <w:b/>
              </w:rPr>
            </w:pPr>
            <w:r w:rsidRPr="00B7206B">
              <w:rPr>
                <w:b/>
              </w:rPr>
              <w:t> </w:t>
            </w:r>
          </w:p>
        </w:tc>
        <w:tc>
          <w:tcPr>
            <w:tcW w:w="1299" w:type="dxa"/>
            <w:gridSpan w:val="2"/>
            <w:tcBorders>
              <w:top w:val="single" w:sz="4" w:space="0" w:color="auto"/>
              <w:left w:val="nil"/>
              <w:bottom w:val="single" w:sz="4" w:space="0" w:color="auto"/>
              <w:right w:val="nil"/>
            </w:tcBorders>
            <w:shd w:val="clear" w:color="000000" w:fill="D9D9D9"/>
            <w:vAlign w:val="center"/>
            <w:hideMark/>
          </w:tcPr>
          <w:p w14:paraId="6A29789D" w14:textId="77777777" w:rsidR="009B5788" w:rsidRPr="00B7206B" w:rsidRDefault="009B5788" w:rsidP="00CD61B2">
            <w:pPr>
              <w:spacing w:after="0"/>
              <w:jc w:val="right"/>
              <w:rPr>
                <w:b/>
              </w:rPr>
            </w:pPr>
            <w:r w:rsidRPr="00B7206B">
              <w:rPr>
                <w:b/>
              </w:rPr>
              <w:t>1,415</w:t>
            </w:r>
          </w:p>
        </w:tc>
        <w:tc>
          <w:tcPr>
            <w:tcW w:w="1289" w:type="dxa"/>
            <w:gridSpan w:val="2"/>
            <w:tcBorders>
              <w:top w:val="single" w:sz="4" w:space="0" w:color="auto"/>
              <w:left w:val="nil"/>
              <w:bottom w:val="single" w:sz="4" w:space="0" w:color="auto"/>
              <w:right w:val="nil"/>
            </w:tcBorders>
            <w:shd w:val="clear" w:color="auto" w:fill="auto"/>
            <w:vAlign w:val="center"/>
            <w:hideMark/>
          </w:tcPr>
          <w:p w14:paraId="54050AB5" w14:textId="77777777" w:rsidR="009B5788" w:rsidRPr="00B7206B" w:rsidRDefault="009B5788" w:rsidP="00CD61B2">
            <w:pPr>
              <w:spacing w:after="0"/>
              <w:jc w:val="right"/>
              <w:rPr>
                <w:b/>
              </w:rPr>
            </w:pPr>
            <w:r w:rsidRPr="00B7206B">
              <w:rPr>
                <w:b/>
              </w:rPr>
              <w:t>2,355</w:t>
            </w:r>
          </w:p>
        </w:tc>
      </w:tr>
    </w:tbl>
    <w:p w14:paraId="0E0FC6BB" w14:textId="0F506FAA" w:rsidR="003C2C1D" w:rsidRDefault="009B5788" w:rsidP="008018AD">
      <w:r w:rsidRPr="000F3D7F">
        <w:t>* Includes termination payments made of $1,242k.</w:t>
      </w:r>
    </w:p>
    <w:p w14:paraId="1BD8748C" w14:textId="77777777" w:rsidR="003C2C1D" w:rsidRDefault="003C2C1D">
      <w:pPr>
        <w:spacing w:after="160" w:line="259" w:lineRule="auto"/>
      </w:pPr>
      <w:r>
        <w:br w:type="page"/>
      </w:r>
    </w:p>
    <w:p w14:paraId="4291E1FA" w14:textId="09D69326" w:rsidR="002D6831" w:rsidRDefault="002D6831" w:rsidP="008018AD">
      <w:pPr>
        <w:pStyle w:val="Heading3"/>
      </w:pPr>
      <w:r w:rsidRPr="000F3D7F">
        <w:t>6. Cash and Deposits</w:t>
      </w:r>
    </w:p>
    <w:p w14:paraId="22300276" w14:textId="7248CC52" w:rsidR="009313ED" w:rsidRDefault="009313ED" w:rsidP="009313ED">
      <w:pPr>
        <w:pStyle w:val="Caption"/>
        <w:keepNext/>
      </w:pPr>
      <w:r>
        <w:t xml:space="preserve">Table </w:t>
      </w:r>
      <w:r>
        <w:fldChar w:fldCharType="begin"/>
      </w:r>
      <w:r>
        <w:instrText xml:space="preserve"> SEQ Table \* ARABIC </w:instrText>
      </w:r>
      <w:r>
        <w:fldChar w:fldCharType="separate"/>
      </w:r>
      <w:r w:rsidR="0070003B">
        <w:rPr>
          <w:noProof/>
        </w:rPr>
        <w:t>25</w:t>
      </w:r>
      <w:r>
        <w:fldChar w:fldCharType="end"/>
      </w:r>
      <w:r>
        <w:t xml:space="preserve"> Cash and deposits</w:t>
      </w:r>
    </w:p>
    <w:tbl>
      <w:tblPr>
        <w:tblW w:w="9457" w:type="dxa"/>
        <w:tblInd w:w="108" w:type="dxa"/>
        <w:tblLook w:val="04A0" w:firstRow="1" w:lastRow="0" w:firstColumn="1" w:lastColumn="0" w:noHBand="0" w:noVBand="1"/>
        <w:tblDescription w:val="Table shows cash and deposits for for 2016–17, with a comparison to the previous financial year."/>
      </w:tblPr>
      <w:tblGrid>
        <w:gridCol w:w="6026"/>
        <w:gridCol w:w="69"/>
        <w:gridCol w:w="828"/>
        <w:gridCol w:w="1191"/>
        <w:gridCol w:w="76"/>
        <w:gridCol w:w="1170"/>
        <w:gridCol w:w="97"/>
      </w:tblGrid>
      <w:tr w:rsidR="003C2C1D" w:rsidRPr="00F66649" w14:paraId="39B0D76E" w14:textId="77777777" w:rsidTr="003C2C1D">
        <w:trPr>
          <w:trHeight w:val="206"/>
        </w:trPr>
        <w:tc>
          <w:tcPr>
            <w:tcW w:w="6095" w:type="dxa"/>
            <w:gridSpan w:val="2"/>
            <w:tcBorders>
              <w:top w:val="single" w:sz="4" w:space="0" w:color="auto"/>
              <w:bottom w:val="single" w:sz="4" w:space="0" w:color="auto"/>
              <w:right w:val="nil"/>
            </w:tcBorders>
            <w:shd w:val="clear" w:color="auto" w:fill="auto"/>
            <w:noWrap/>
            <w:vAlign w:val="center"/>
            <w:hideMark/>
          </w:tcPr>
          <w:p w14:paraId="73EE9314" w14:textId="77777777" w:rsidR="003C2C1D" w:rsidRPr="001C278C" w:rsidRDefault="003C2C1D" w:rsidP="00CD61B2">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228D5310" w14:textId="77777777" w:rsidR="003C2C1D" w:rsidRPr="00F66649" w:rsidRDefault="003C2C1D" w:rsidP="00CD61B2">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22B85CC3" w14:textId="77777777" w:rsidR="003C2C1D" w:rsidRPr="00F66649" w:rsidRDefault="003C2C1D" w:rsidP="00CD61B2">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15CB776A" w14:textId="77777777" w:rsidR="003C2C1D" w:rsidRPr="00F66649" w:rsidRDefault="003C2C1D" w:rsidP="00CD61B2">
            <w:pPr>
              <w:spacing w:after="0"/>
              <w:jc w:val="right"/>
              <w:rPr>
                <w:b/>
              </w:rPr>
            </w:pPr>
            <w:r w:rsidRPr="00F66649">
              <w:rPr>
                <w:b/>
              </w:rPr>
              <w:t>2016</w:t>
            </w:r>
          </w:p>
        </w:tc>
      </w:tr>
      <w:tr w:rsidR="003C2C1D" w:rsidRPr="00F66649" w14:paraId="7928F841" w14:textId="77777777" w:rsidTr="003C2C1D">
        <w:trPr>
          <w:trHeight w:val="223"/>
        </w:trPr>
        <w:tc>
          <w:tcPr>
            <w:tcW w:w="6095" w:type="dxa"/>
            <w:gridSpan w:val="2"/>
            <w:tcBorders>
              <w:top w:val="single" w:sz="4" w:space="0" w:color="auto"/>
              <w:bottom w:val="single" w:sz="4" w:space="0" w:color="auto"/>
              <w:right w:val="nil"/>
            </w:tcBorders>
            <w:shd w:val="clear" w:color="auto" w:fill="auto"/>
            <w:noWrap/>
            <w:vAlign w:val="center"/>
          </w:tcPr>
          <w:p w14:paraId="50455A19" w14:textId="77777777" w:rsidR="003C2C1D" w:rsidRPr="001C278C" w:rsidRDefault="003C2C1D" w:rsidP="00CD61B2">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0F9E4155" w14:textId="77777777" w:rsidR="003C2C1D" w:rsidRPr="00F66649" w:rsidRDefault="003C2C1D" w:rsidP="00CD61B2">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453D21F6" w14:textId="77777777" w:rsidR="003C2C1D" w:rsidRPr="00F66649" w:rsidRDefault="003C2C1D" w:rsidP="00CD61B2">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554CAA2A" w14:textId="77777777" w:rsidR="003C2C1D" w:rsidRPr="00F66649" w:rsidRDefault="003C2C1D" w:rsidP="00CD61B2">
            <w:pPr>
              <w:spacing w:after="0"/>
              <w:jc w:val="right"/>
              <w:rPr>
                <w:b/>
              </w:rPr>
            </w:pPr>
            <w:r w:rsidRPr="000F3D7F">
              <w:t>$'000</w:t>
            </w:r>
          </w:p>
        </w:tc>
      </w:tr>
      <w:tr w:rsidR="002D6831" w:rsidRPr="000F3D7F" w14:paraId="6E2E34CC" w14:textId="77777777" w:rsidTr="009313ED">
        <w:trPr>
          <w:gridAfter w:val="1"/>
          <w:wAfter w:w="97" w:type="dxa"/>
          <w:trHeight w:val="255"/>
        </w:trPr>
        <w:tc>
          <w:tcPr>
            <w:tcW w:w="6026" w:type="dxa"/>
            <w:tcBorders>
              <w:top w:val="single" w:sz="4" w:space="0" w:color="auto"/>
              <w:left w:val="nil"/>
              <w:bottom w:val="nil"/>
              <w:right w:val="nil"/>
            </w:tcBorders>
            <w:shd w:val="clear" w:color="auto" w:fill="auto"/>
            <w:vAlign w:val="center"/>
            <w:hideMark/>
          </w:tcPr>
          <w:p w14:paraId="71971EF7" w14:textId="77777777" w:rsidR="002D6831" w:rsidRPr="000F3D7F" w:rsidRDefault="002D6831" w:rsidP="00CD61B2">
            <w:pPr>
              <w:spacing w:after="0"/>
            </w:pPr>
            <w:r w:rsidRPr="000F3D7F">
              <w:t>Short term deposits</w:t>
            </w:r>
          </w:p>
        </w:tc>
        <w:tc>
          <w:tcPr>
            <w:tcW w:w="897" w:type="dxa"/>
            <w:gridSpan w:val="2"/>
            <w:tcBorders>
              <w:top w:val="single" w:sz="4" w:space="0" w:color="auto"/>
              <w:left w:val="nil"/>
              <w:bottom w:val="nil"/>
              <w:right w:val="nil"/>
            </w:tcBorders>
            <w:shd w:val="clear" w:color="auto" w:fill="auto"/>
            <w:vAlign w:val="center"/>
            <w:hideMark/>
          </w:tcPr>
          <w:p w14:paraId="4D8BE031" w14:textId="77777777" w:rsidR="002D6831" w:rsidRPr="000F3D7F" w:rsidRDefault="002D6831" w:rsidP="00CD61B2">
            <w:pPr>
              <w:spacing w:after="0"/>
              <w:jc w:val="right"/>
            </w:pPr>
            <w:r w:rsidRPr="000F3D7F">
              <w:t> </w:t>
            </w:r>
          </w:p>
        </w:tc>
        <w:tc>
          <w:tcPr>
            <w:tcW w:w="1191" w:type="dxa"/>
            <w:tcBorders>
              <w:top w:val="single" w:sz="4" w:space="0" w:color="auto"/>
              <w:left w:val="nil"/>
              <w:bottom w:val="nil"/>
              <w:right w:val="nil"/>
            </w:tcBorders>
            <w:shd w:val="clear" w:color="000000" w:fill="D9D9D9"/>
            <w:vAlign w:val="center"/>
            <w:hideMark/>
          </w:tcPr>
          <w:p w14:paraId="0A249863" w14:textId="77777777" w:rsidR="002D6831" w:rsidRPr="000F3D7F" w:rsidRDefault="002D6831" w:rsidP="00CD61B2">
            <w:pPr>
              <w:spacing w:after="0"/>
              <w:jc w:val="right"/>
            </w:pPr>
            <w:r w:rsidRPr="000F3D7F">
              <w:t>31,000</w:t>
            </w:r>
          </w:p>
        </w:tc>
        <w:tc>
          <w:tcPr>
            <w:tcW w:w="1246" w:type="dxa"/>
            <w:gridSpan w:val="2"/>
            <w:tcBorders>
              <w:top w:val="single" w:sz="4" w:space="0" w:color="auto"/>
              <w:left w:val="nil"/>
              <w:bottom w:val="nil"/>
              <w:right w:val="nil"/>
            </w:tcBorders>
            <w:shd w:val="clear" w:color="auto" w:fill="auto"/>
            <w:vAlign w:val="center"/>
            <w:hideMark/>
          </w:tcPr>
          <w:p w14:paraId="38F6C69D" w14:textId="77777777" w:rsidR="002D6831" w:rsidRPr="000F3D7F" w:rsidRDefault="002D6831" w:rsidP="00CD61B2">
            <w:pPr>
              <w:spacing w:after="0"/>
              <w:jc w:val="right"/>
            </w:pPr>
            <w:r w:rsidRPr="000F3D7F">
              <w:t>39,000</w:t>
            </w:r>
          </w:p>
        </w:tc>
      </w:tr>
      <w:tr w:rsidR="002D6831" w:rsidRPr="000F3D7F" w14:paraId="6643913C" w14:textId="77777777" w:rsidTr="009313ED">
        <w:trPr>
          <w:gridAfter w:val="1"/>
          <w:wAfter w:w="97" w:type="dxa"/>
          <w:trHeight w:val="255"/>
        </w:trPr>
        <w:tc>
          <w:tcPr>
            <w:tcW w:w="6026" w:type="dxa"/>
            <w:tcBorders>
              <w:top w:val="nil"/>
              <w:left w:val="nil"/>
              <w:bottom w:val="single" w:sz="4" w:space="0" w:color="auto"/>
              <w:right w:val="nil"/>
            </w:tcBorders>
            <w:shd w:val="clear" w:color="auto" w:fill="auto"/>
            <w:vAlign w:val="center"/>
            <w:hideMark/>
          </w:tcPr>
          <w:p w14:paraId="7DAC660C" w14:textId="77777777" w:rsidR="002D6831" w:rsidRPr="000F3D7F" w:rsidRDefault="002D6831" w:rsidP="00CD61B2">
            <w:pPr>
              <w:spacing w:after="0"/>
            </w:pPr>
            <w:r w:rsidRPr="000F3D7F">
              <w:t>Cash</w:t>
            </w:r>
          </w:p>
        </w:tc>
        <w:tc>
          <w:tcPr>
            <w:tcW w:w="897" w:type="dxa"/>
            <w:gridSpan w:val="2"/>
            <w:tcBorders>
              <w:top w:val="nil"/>
              <w:left w:val="nil"/>
              <w:bottom w:val="single" w:sz="4" w:space="0" w:color="auto"/>
              <w:right w:val="nil"/>
            </w:tcBorders>
            <w:shd w:val="clear" w:color="auto" w:fill="auto"/>
            <w:vAlign w:val="center"/>
            <w:hideMark/>
          </w:tcPr>
          <w:p w14:paraId="59D3E8F2" w14:textId="77777777" w:rsidR="002D6831" w:rsidRPr="000F3D7F" w:rsidRDefault="002D6831" w:rsidP="00CD61B2">
            <w:pPr>
              <w:spacing w:after="0"/>
              <w:jc w:val="right"/>
            </w:pPr>
            <w:r w:rsidRPr="000F3D7F">
              <w:t> </w:t>
            </w:r>
          </w:p>
        </w:tc>
        <w:tc>
          <w:tcPr>
            <w:tcW w:w="1191" w:type="dxa"/>
            <w:tcBorders>
              <w:top w:val="nil"/>
              <w:left w:val="nil"/>
              <w:bottom w:val="single" w:sz="4" w:space="0" w:color="auto"/>
              <w:right w:val="nil"/>
            </w:tcBorders>
            <w:shd w:val="clear" w:color="000000" w:fill="D9D9D9"/>
            <w:vAlign w:val="center"/>
            <w:hideMark/>
          </w:tcPr>
          <w:p w14:paraId="319C7F3B" w14:textId="77777777" w:rsidR="002D6831" w:rsidRPr="000F3D7F" w:rsidRDefault="002D6831" w:rsidP="00CD61B2">
            <w:pPr>
              <w:spacing w:after="0"/>
              <w:jc w:val="right"/>
            </w:pPr>
            <w:r w:rsidRPr="000F3D7F">
              <w:t>429</w:t>
            </w:r>
          </w:p>
        </w:tc>
        <w:tc>
          <w:tcPr>
            <w:tcW w:w="1246" w:type="dxa"/>
            <w:gridSpan w:val="2"/>
            <w:tcBorders>
              <w:top w:val="nil"/>
              <w:left w:val="nil"/>
              <w:bottom w:val="single" w:sz="4" w:space="0" w:color="auto"/>
              <w:right w:val="nil"/>
            </w:tcBorders>
            <w:shd w:val="clear" w:color="auto" w:fill="auto"/>
            <w:vAlign w:val="center"/>
            <w:hideMark/>
          </w:tcPr>
          <w:p w14:paraId="5BC9C2D0" w14:textId="77777777" w:rsidR="002D6831" w:rsidRPr="000F3D7F" w:rsidRDefault="002D6831" w:rsidP="00CD61B2">
            <w:pPr>
              <w:spacing w:after="0"/>
              <w:jc w:val="right"/>
            </w:pPr>
            <w:r w:rsidRPr="000F3D7F">
              <w:t>1,789</w:t>
            </w:r>
          </w:p>
        </w:tc>
      </w:tr>
      <w:tr w:rsidR="002D6831" w:rsidRPr="00B7206B" w14:paraId="297CBF2B" w14:textId="77777777" w:rsidTr="009313ED">
        <w:trPr>
          <w:gridAfter w:val="1"/>
          <w:wAfter w:w="97" w:type="dxa"/>
          <w:trHeight w:val="285"/>
        </w:trPr>
        <w:tc>
          <w:tcPr>
            <w:tcW w:w="6026" w:type="dxa"/>
            <w:tcBorders>
              <w:top w:val="single" w:sz="4" w:space="0" w:color="auto"/>
              <w:left w:val="nil"/>
              <w:bottom w:val="single" w:sz="4" w:space="0" w:color="auto"/>
              <w:right w:val="nil"/>
            </w:tcBorders>
            <w:shd w:val="clear" w:color="auto" w:fill="auto"/>
            <w:vAlign w:val="center"/>
            <w:hideMark/>
          </w:tcPr>
          <w:p w14:paraId="4927854F" w14:textId="77777777" w:rsidR="002D6831" w:rsidRPr="00B7206B" w:rsidRDefault="002D6831" w:rsidP="00CD61B2">
            <w:pPr>
              <w:spacing w:after="0"/>
              <w:rPr>
                <w:b/>
              </w:rPr>
            </w:pPr>
            <w:r w:rsidRPr="00B7206B">
              <w:rPr>
                <w:b/>
              </w:rPr>
              <w:t>Total Cash and Deposits</w:t>
            </w:r>
          </w:p>
        </w:tc>
        <w:tc>
          <w:tcPr>
            <w:tcW w:w="897" w:type="dxa"/>
            <w:gridSpan w:val="2"/>
            <w:tcBorders>
              <w:top w:val="single" w:sz="4" w:space="0" w:color="auto"/>
              <w:left w:val="nil"/>
              <w:bottom w:val="single" w:sz="4" w:space="0" w:color="auto"/>
              <w:right w:val="nil"/>
            </w:tcBorders>
            <w:shd w:val="clear" w:color="auto" w:fill="auto"/>
            <w:vAlign w:val="center"/>
            <w:hideMark/>
          </w:tcPr>
          <w:p w14:paraId="0C3211BA" w14:textId="77777777" w:rsidR="002D6831" w:rsidRPr="00B7206B" w:rsidRDefault="002D6831" w:rsidP="00CD61B2">
            <w:pPr>
              <w:spacing w:after="0"/>
              <w:jc w:val="right"/>
              <w:rPr>
                <w:b/>
              </w:rPr>
            </w:pPr>
            <w:r w:rsidRPr="00B7206B">
              <w:rPr>
                <w:b/>
              </w:rPr>
              <w:t> </w:t>
            </w:r>
          </w:p>
        </w:tc>
        <w:tc>
          <w:tcPr>
            <w:tcW w:w="1191" w:type="dxa"/>
            <w:tcBorders>
              <w:top w:val="single" w:sz="4" w:space="0" w:color="auto"/>
              <w:left w:val="nil"/>
              <w:bottom w:val="single" w:sz="4" w:space="0" w:color="auto"/>
              <w:right w:val="nil"/>
            </w:tcBorders>
            <w:shd w:val="clear" w:color="000000" w:fill="D9D9D9"/>
            <w:vAlign w:val="center"/>
            <w:hideMark/>
          </w:tcPr>
          <w:p w14:paraId="77DEC0DE" w14:textId="77777777" w:rsidR="002D6831" w:rsidRPr="00B7206B" w:rsidRDefault="002D6831" w:rsidP="00CD61B2">
            <w:pPr>
              <w:spacing w:after="0"/>
              <w:jc w:val="right"/>
              <w:rPr>
                <w:b/>
              </w:rPr>
            </w:pPr>
            <w:r w:rsidRPr="00B7206B">
              <w:rPr>
                <w:b/>
              </w:rPr>
              <w:t>31,429</w:t>
            </w:r>
          </w:p>
        </w:tc>
        <w:tc>
          <w:tcPr>
            <w:tcW w:w="1246" w:type="dxa"/>
            <w:gridSpan w:val="2"/>
            <w:tcBorders>
              <w:top w:val="single" w:sz="4" w:space="0" w:color="auto"/>
              <w:left w:val="nil"/>
              <w:bottom w:val="single" w:sz="4" w:space="0" w:color="auto"/>
              <w:right w:val="nil"/>
            </w:tcBorders>
            <w:shd w:val="clear" w:color="auto" w:fill="auto"/>
            <w:vAlign w:val="center"/>
            <w:hideMark/>
          </w:tcPr>
          <w:p w14:paraId="3799FC9C" w14:textId="77777777" w:rsidR="002D6831" w:rsidRPr="00B7206B" w:rsidRDefault="002D6831" w:rsidP="00CD61B2">
            <w:pPr>
              <w:spacing w:after="0"/>
              <w:jc w:val="right"/>
              <w:rPr>
                <w:b/>
              </w:rPr>
            </w:pPr>
            <w:r w:rsidRPr="00B7206B">
              <w:rPr>
                <w:b/>
              </w:rPr>
              <w:t>40,789</w:t>
            </w:r>
          </w:p>
        </w:tc>
      </w:tr>
    </w:tbl>
    <w:p w14:paraId="7B239771" w14:textId="128B5ADC" w:rsidR="002D6831" w:rsidRDefault="0020672E" w:rsidP="008018AD">
      <w:pPr>
        <w:pStyle w:val="Heading3"/>
      </w:pPr>
      <w:r>
        <w:t xml:space="preserve">7. </w:t>
      </w:r>
      <w:r w:rsidR="002D6831" w:rsidRPr="000F3D7F">
        <w:t>Receivables</w:t>
      </w:r>
    </w:p>
    <w:p w14:paraId="639B92FB" w14:textId="1D4D0642" w:rsidR="009313ED" w:rsidRDefault="009313ED" w:rsidP="009313ED">
      <w:pPr>
        <w:pStyle w:val="Caption"/>
        <w:keepNext/>
      </w:pPr>
      <w:r>
        <w:t xml:space="preserve">Table </w:t>
      </w:r>
      <w:r>
        <w:fldChar w:fldCharType="begin"/>
      </w:r>
      <w:r>
        <w:instrText xml:space="preserve"> SEQ Table \* ARABIC </w:instrText>
      </w:r>
      <w:r>
        <w:fldChar w:fldCharType="separate"/>
      </w:r>
      <w:r w:rsidR="0070003B">
        <w:rPr>
          <w:noProof/>
        </w:rPr>
        <w:t>26</w:t>
      </w:r>
      <w:r>
        <w:fldChar w:fldCharType="end"/>
      </w:r>
      <w:r>
        <w:t xml:space="preserve"> Receivables</w:t>
      </w:r>
    </w:p>
    <w:tbl>
      <w:tblPr>
        <w:tblW w:w="9457" w:type="dxa"/>
        <w:tblInd w:w="108" w:type="dxa"/>
        <w:tblLook w:val="04A0" w:firstRow="1" w:lastRow="0" w:firstColumn="1" w:lastColumn="0" w:noHBand="0" w:noVBand="1"/>
        <w:tblDescription w:val="Table shows contractual and statutory receivables for for 2016–17, with a comparison to the previous financial year."/>
      </w:tblPr>
      <w:tblGrid>
        <w:gridCol w:w="6095"/>
        <w:gridCol w:w="828"/>
        <w:gridCol w:w="1267"/>
        <w:gridCol w:w="1267"/>
      </w:tblGrid>
      <w:tr w:rsidR="003C2C1D" w:rsidRPr="00F66649" w14:paraId="4646DFDB" w14:textId="77777777" w:rsidTr="003C2C1D">
        <w:trPr>
          <w:trHeight w:val="206"/>
        </w:trPr>
        <w:tc>
          <w:tcPr>
            <w:tcW w:w="6095" w:type="dxa"/>
            <w:tcBorders>
              <w:top w:val="single" w:sz="4" w:space="0" w:color="auto"/>
              <w:bottom w:val="single" w:sz="4" w:space="0" w:color="auto"/>
              <w:right w:val="nil"/>
            </w:tcBorders>
            <w:shd w:val="clear" w:color="auto" w:fill="auto"/>
            <w:noWrap/>
            <w:vAlign w:val="center"/>
            <w:hideMark/>
          </w:tcPr>
          <w:p w14:paraId="570C2A6A" w14:textId="77777777" w:rsidR="003C2C1D" w:rsidRPr="001C278C" w:rsidRDefault="003C2C1D" w:rsidP="00CD61B2">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08C411C2" w14:textId="77777777" w:rsidR="003C2C1D" w:rsidRPr="00F66649" w:rsidRDefault="003C2C1D" w:rsidP="00CD61B2">
            <w:pPr>
              <w:spacing w:after="0"/>
              <w:rPr>
                <w:b/>
              </w:rPr>
            </w:pPr>
            <w:r w:rsidRPr="00F66649">
              <w:rPr>
                <w:b/>
              </w:rPr>
              <w:t>Notes</w:t>
            </w:r>
          </w:p>
        </w:tc>
        <w:tc>
          <w:tcPr>
            <w:tcW w:w="1267" w:type="dxa"/>
            <w:tcBorders>
              <w:top w:val="single" w:sz="4" w:space="0" w:color="auto"/>
              <w:left w:val="nil"/>
              <w:bottom w:val="single" w:sz="4" w:space="0" w:color="auto"/>
              <w:right w:val="nil"/>
            </w:tcBorders>
            <w:shd w:val="clear" w:color="000000" w:fill="D9D9D9"/>
            <w:noWrap/>
            <w:vAlign w:val="center"/>
            <w:hideMark/>
          </w:tcPr>
          <w:p w14:paraId="64E9EC82" w14:textId="77777777" w:rsidR="003C2C1D" w:rsidRPr="00F66649" w:rsidRDefault="003C2C1D" w:rsidP="00CD61B2">
            <w:pPr>
              <w:spacing w:after="0"/>
              <w:jc w:val="right"/>
              <w:rPr>
                <w:b/>
              </w:rPr>
            </w:pPr>
            <w:r w:rsidRPr="00F66649">
              <w:rPr>
                <w:b/>
              </w:rPr>
              <w:t>2017</w:t>
            </w:r>
          </w:p>
        </w:tc>
        <w:tc>
          <w:tcPr>
            <w:tcW w:w="1267" w:type="dxa"/>
            <w:tcBorders>
              <w:top w:val="single" w:sz="4" w:space="0" w:color="auto"/>
              <w:left w:val="nil"/>
              <w:bottom w:val="single" w:sz="4" w:space="0" w:color="auto"/>
            </w:tcBorders>
            <w:shd w:val="clear" w:color="auto" w:fill="auto"/>
            <w:noWrap/>
            <w:vAlign w:val="center"/>
            <w:hideMark/>
          </w:tcPr>
          <w:p w14:paraId="7D23176E" w14:textId="77777777" w:rsidR="003C2C1D" w:rsidRPr="00F66649" w:rsidRDefault="003C2C1D" w:rsidP="00CD61B2">
            <w:pPr>
              <w:spacing w:after="0"/>
              <w:jc w:val="right"/>
              <w:rPr>
                <w:b/>
              </w:rPr>
            </w:pPr>
            <w:r w:rsidRPr="00F66649">
              <w:rPr>
                <w:b/>
              </w:rPr>
              <w:t>2016</w:t>
            </w:r>
          </w:p>
        </w:tc>
      </w:tr>
      <w:tr w:rsidR="003C2C1D" w:rsidRPr="00F66649" w14:paraId="30772768" w14:textId="77777777" w:rsidTr="003C2C1D">
        <w:trPr>
          <w:trHeight w:val="223"/>
        </w:trPr>
        <w:tc>
          <w:tcPr>
            <w:tcW w:w="6095" w:type="dxa"/>
            <w:tcBorders>
              <w:top w:val="single" w:sz="4" w:space="0" w:color="auto"/>
              <w:bottom w:val="single" w:sz="4" w:space="0" w:color="auto"/>
              <w:right w:val="nil"/>
            </w:tcBorders>
            <w:shd w:val="clear" w:color="auto" w:fill="auto"/>
            <w:noWrap/>
            <w:vAlign w:val="center"/>
          </w:tcPr>
          <w:p w14:paraId="2806A901" w14:textId="77777777" w:rsidR="003C2C1D" w:rsidRPr="001C278C" w:rsidRDefault="003C2C1D" w:rsidP="00CD61B2">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228E5A0A" w14:textId="77777777" w:rsidR="003C2C1D" w:rsidRPr="00F66649" w:rsidRDefault="003C2C1D" w:rsidP="00CD61B2">
            <w:pPr>
              <w:spacing w:after="0"/>
              <w:rPr>
                <w:b/>
              </w:rPr>
            </w:pPr>
          </w:p>
        </w:tc>
        <w:tc>
          <w:tcPr>
            <w:tcW w:w="1267" w:type="dxa"/>
            <w:tcBorders>
              <w:top w:val="single" w:sz="4" w:space="0" w:color="auto"/>
              <w:left w:val="nil"/>
              <w:bottom w:val="single" w:sz="4" w:space="0" w:color="auto"/>
              <w:right w:val="nil"/>
            </w:tcBorders>
            <w:shd w:val="clear" w:color="000000" w:fill="D9D9D9"/>
            <w:noWrap/>
            <w:vAlign w:val="center"/>
          </w:tcPr>
          <w:p w14:paraId="4A2100D5" w14:textId="77777777" w:rsidR="003C2C1D" w:rsidRPr="00F66649" w:rsidRDefault="003C2C1D" w:rsidP="00CD61B2">
            <w:pPr>
              <w:spacing w:after="0"/>
              <w:jc w:val="right"/>
              <w:rPr>
                <w:b/>
              </w:rPr>
            </w:pPr>
            <w:r w:rsidRPr="000F3D7F">
              <w:t>$'000</w:t>
            </w:r>
          </w:p>
        </w:tc>
        <w:tc>
          <w:tcPr>
            <w:tcW w:w="1267" w:type="dxa"/>
            <w:tcBorders>
              <w:top w:val="single" w:sz="4" w:space="0" w:color="auto"/>
              <w:left w:val="nil"/>
              <w:bottom w:val="single" w:sz="4" w:space="0" w:color="auto"/>
            </w:tcBorders>
            <w:shd w:val="clear" w:color="auto" w:fill="auto"/>
            <w:noWrap/>
            <w:vAlign w:val="center"/>
          </w:tcPr>
          <w:p w14:paraId="6F29C4FE" w14:textId="77777777" w:rsidR="003C2C1D" w:rsidRPr="00F66649" w:rsidRDefault="003C2C1D" w:rsidP="00CD61B2">
            <w:pPr>
              <w:spacing w:after="0"/>
              <w:jc w:val="right"/>
              <w:rPr>
                <w:b/>
              </w:rPr>
            </w:pPr>
            <w:r w:rsidRPr="000F3D7F">
              <w:t>$'000</w:t>
            </w:r>
          </w:p>
        </w:tc>
      </w:tr>
      <w:tr w:rsidR="002D6831" w:rsidRPr="000F3D7F" w14:paraId="49875118" w14:textId="77777777" w:rsidTr="00B7206B">
        <w:trPr>
          <w:trHeight w:val="255"/>
        </w:trPr>
        <w:tc>
          <w:tcPr>
            <w:tcW w:w="6095" w:type="dxa"/>
            <w:tcBorders>
              <w:top w:val="single" w:sz="4" w:space="0" w:color="auto"/>
              <w:left w:val="nil"/>
              <w:bottom w:val="nil"/>
              <w:right w:val="nil"/>
            </w:tcBorders>
            <w:shd w:val="clear" w:color="auto" w:fill="auto"/>
            <w:noWrap/>
            <w:vAlign w:val="center"/>
            <w:hideMark/>
          </w:tcPr>
          <w:p w14:paraId="1F75C04A" w14:textId="77777777" w:rsidR="002D6831" w:rsidRPr="000F3D7F" w:rsidRDefault="002D6831" w:rsidP="00CD61B2">
            <w:pPr>
              <w:pStyle w:val="Heading5"/>
              <w:spacing w:before="0" w:after="0"/>
            </w:pPr>
            <w:r w:rsidRPr="000F3D7F">
              <w:t>Contractual</w:t>
            </w:r>
          </w:p>
        </w:tc>
        <w:tc>
          <w:tcPr>
            <w:tcW w:w="828" w:type="dxa"/>
            <w:tcBorders>
              <w:top w:val="single" w:sz="4" w:space="0" w:color="auto"/>
              <w:left w:val="nil"/>
              <w:bottom w:val="nil"/>
              <w:right w:val="nil"/>
            </w:tcBorders>
            <w:shd w:val="clear" w:color="auto" w:fill="auto"/>
            <w:noWrap/>
            <w:vAlign w:val="center"/>
            <w:hideMark/>
          </w:tcPr>
          <w:p w14:paraId="035EA2A4" w14:textId="77777777" w:rsidR="002D6831" w:rsidRPr="009B2D6B" w:rsidRDefault="002D6831" w:rsidP="00CD61B2">
            <w:pPr>
              <w:pStyle w:val="Heading5"/>
              <w:spacing w:before="0" w:after="0"/>
              <w:jc w:val="right"/>
            </w:pPr>
            <w:r w:rsidRPr="009B2D6B">
              <w:t> </w:t>
            </w:r>
          </w:p>
        </w:tc>
        <w:tc>
          <w:tcPr>
            <w:tcW w:w="1267" w:type="dxa"/>
            <w:tcBorders>
              <w:top w:val="single" w:sz="4" w:space="0" w:color="auto"/>
              <w:left w:val="nil"/>
              <w:bottom w:val="nil"/>
              <w:right w:val="nil"/>
            </w:tcBorders>
            <w:shd w:val="clear" w:color="000000" w:fill="D9D9D9"/>
            <w:noWrap/>
            <w:vAlign w:val="center"/>
            <w:hideMark/>
          </w:tcPr>
          <w:p w14:paraId="60921331" w14:textId="77777777" w:rsidR="002D6831" w:rsidRPr="000F3D7F" w:rsidRDefault="002D6831" w:rsidP="00CD61B2">
            <w:pPr>
              <w:pStyle w:val="Heading5"/>
              <w:spacing w:before="0" w:after="0"/>
              <w:jc w:val="right"/>
            </w:pPr>
            <w:r w:rsidRPr="000F3D7F">
              <w:t> </w:t>
            </w:r>
          </w:p>
        </w:tc>
        <w:tc>
          <w:tcPr>
            <w:tcW w:w="1267" w:type="dxa"/>
            <w:tcBorders>
              <w:top w:val="single" w:sz="4" w:space="0" w:color="auto"/>
              <w:left w:val="nil"/>
              <w:bottom w:val="nil"/>
              <w:right w:val="nil"/>
            </w:tcBorders>
            <w:shd w:val="clear" w:color="auto" w:fill="auto"/>
            <w:noWrap/>
            <w:vAlign w:val="center"/>
            <w:hideMark/>
          </w:tcPr>
          <w:p w14:paraId="5EF71FAE" w14:textId="77777777" w:rsidR="002D6831" w:rsidRPr="000F3D7F" w:rsidRDefault="002D6831" w:rsidP="00CD61B2">
            <w:pPr>
              <w:pStyle w:val="Heading5"/>
              <w:spacing w:before="0" w:after="0"/>
              <w:jc w:val="right"/>
            </w:pPr>
            <w:r w:rsidRPr="000F3D7F">
              <w:t> </w:t>
            </w:r>
          </w:p>
        </w:tc>
      </w:tr>
      <w:tr w:rsidR="002D6831" w:rsidRPr="000F3D7F" w14:paraId="64CF1EA6" w14:textId="77777777" w:rsidTr="00B7206B">
        <w:trPr>
          <w:trHeight w:val="255"/>
        </w:trPr>
        <w:tc>
          <w:tcPr>
            <w:tcW w:w="6095" w:type="dxa"/>
            <w:tcBorders>
              <w:top w:val="nil"/>
              <w:left w:val="nil"/>
              <w:bottom w:val="single" w:sz="4" w:space="0" w:color="auto"/>
              <w:right w:val="nil"/>
            </w:tcBorders>
            <w:shd w:val="clear" w:color="auto" w:fill="auto"/>
            <w:vAlign w:val="center"/>
            <w:hideMark/>
          </w:tcPr>
          <w:p w14:paraId="673EDB5C" w14:textId="77777777" w:rsidR="002D6831" w:rsidRPr="000F3D7F" w:rsidRDefault="002D6831" w:rsidP="00CD61B2">
            <w:pPr>
              <w:spacing w:after="0"/>
            </w:pPr>
            <w:r w:rsidRPr="000F3D7F">
              <w:t>Debtors</w:t>
            </w:r>
          </w:p>
        </w:tc>
        <w:tc>
          <w:tcPr>
            <w:tcW w:w="828" w:type="dxa"/>
            <w:tcBorders>
              <w:top w:val="nil"/>
              <w:left w:val="nil"/>
              <w:bottom w:val="single" w:sz="4" w:space="0" w:color="auto"/>
              <w:right w:val="nil"/>
            </w:tcBorders>
            <w:shd w:val="clear" w:color="auto" w:fill="auto"/>
            <w:vAlign w:val="center"/>
            <w:hideMark/>
          </w:tcPr>
          <w:p w14:paraId="717249DC" w14:textId="77777777" w:rsidR="002D6831" w:rsidRPr="009B2D6B" w:rsidRDefault="002D6831" w:rsidP="00CD61B2">
            <w:pPr>
              <w:spacing w:after="0"/>
              <w:jc w:val="right"/>
            </w:pPr>
            <w:r w:rsidRPr="009B2D6B">
              <w:t> </w:t>
            </w:r>
          </w:p>
        </w:tc>
        <w:tc>
          <w:tcPr>
            <w:tcW w:w="1267" w:type="dxa"/>
            <w:tcBorders>
              <w:top w:val="nil"/>
              <w:left w:val="nil"/>
              <w:bottom w:val="single" w:sz="4" w:space="0" w:color="auto"/>
              <w:right w:val="nil"/>
            </w:tcBorders>
            <w:shd w:val="clear" w:color="000000" w:fill="D9D9D9"/>
            <w:vAlign w:val="center"/>
            <w:hideMark/>
          </w:tcPr>
          <w:p w14:paraId="48887D46" w14:textId="77777777" w:rsidR="002D6831" w:rsidRPr="000F3D7F" w:rsidRDefault="002D6831" w:rsidP="00CD61B2">
            <w:pPr>
              <w:spacing w:after="0"/>
              <w:jc w:val="right"/>
            </w:pPr>
            <w:r w:rsidRPr="000F3D7F">
              <w:t>1,865</w:t>
            </w:r>
          </w:p>
        </w:tc>
        <w:tc>
          <w:tcPr>
            <w:tcW w:w="1267" w:type="dxa"/>
            <w:tcBorders>
              <w:top w:val="nil"/>
              <w:left w:val="nil"/>
              <w:bottom w:val="single" w:sz="4" w:space="0" w:color="auto"/>
              <w:right w:val="nil"/>
            </w:tcBorders>
            <w:shd w:val="clear" w:color="auto" w:fill="auto"/>
            <w:vAlign w:val="center"/>
            <w:hideMark/>
          </w:tcPr>
          <w:p w14:paraId="373AC61D" w14:textId="77777777" w:rsidR="002D6831" w:rsidRPr="000F3D7F" w:rsidRDefault="002D6831" w:rsidP="00CD61B2">
            <w:pPr>
              <w:spacing w:after="0"/>
              <w:jc w:val="right"/>
            </w:pPr>
            <w:r w:rsidRPr="000F3D7F">
              <w:t>620</w:t>
            </w:r>
          </w:p>
        </w:tc>
      </w:tr>
      <w:tr w:rsidR="002D6831" w:rsidRPr="00CD61B2" w14:paraId="09803ED2" w14:textId="77777777" w:rsidTr="00B7206B">
        <w:trPr>
          <w:trHeight w:val="285"/>
        </w:trPr>
        <w:tc>
          <w:tcPr>
            <w:tcW w:w="6095" w:type="dxa"/>
            <w:tcBorders>
              <w:top w:val="single" w:sz="4" w:space="0" w:color="auto"/>
              <w:left w:val="nil"/>
              <w:bottom w:val="nil"/>
              <w:right w:val="nil"/>
            </w:tcBorders>
            <w:shd w:val="clear" w:color="auto" w:fill="auto"/>
            <w:vAlign w:val="center"/>
            <w:hideMark/>
          </w:tcPr>
          <w:p w14:paraId="78D7B785" w14:textId="77777777" w:rsidR="002D6831" w:rsidRPr="000F3D7F" w:rsidRDefault="002D6831" w:rsidP="00CD61B2">
            <w:pPr>
              <w:spacing w:after="0"/>
            </w:pPr>
            <w:r w:rsidRPr="000F3D7F">
              <w:t> </w:t>
            </w:r>
          </w:p>
        </w:tc>
        <w:tc>
          <w:tcPr>
            <w:tcW w:w="828" w:type="dxa"/>
            <w:tcBorders>
              <w:top w:val="single" w:sz="4" w:space="0" w:color="auto"/>
              <w:left w:val="nil"/>
              <w:bottom w:val="nil"/>
              <w:right w:val="nil"/>
            </w:tcBorders>
            <w:shd w:val="clear" w:color="auto" w:fill="auto"/>
            <w:vAlign w:val="center"/>
            <w:hideMark/>
          </w:tcPr>
          <w:p w14:paraId="06A854C4" w14:textId="77777777" w:rsidR="002D6831" w:rsidRPr="000F3D7F" w:rsidRDefault="002D6831" w:rsidP="00CD61B2">
            <w:pPr>
              <w:spacing w:after="0"/>
              <w:jc w:val="right"/>
            </w:pPr>
            <w:r w:rsidRPr="000F3D7F">
              <w:t> </w:t>
            </w:r>
          </w:p>
        </w:tc>
        <w:tc>
          <w:tcPr>
            <w:tcW w:w="1267" w:type="dxa"/>
            <w:tcBorders>
              <w:top w:val="single" w:sz="4" w:space="0" w:color="auto"/>
              <w:left w:val="nil"/>
              <w:bottom w:val="nil"/>
              <w:right w:val="nil"/>
            </w:tcBorders>
            <w:shd w:val="clear" w:color="000000" w:fill="D9D9D9"/>
            <w:vAlign w:val="center"/>
            <w:hideMark/>
          </w:tcPr>
          <w:p w14:paraId="02C8A8F7" w14:textId="77777777" w:rsidR="002D6831" w:rsidRPr="00CD61B2" w:rsidRDefault="002D6831" w:rsidP="00CD61B2">
            <w:pPr>
              <w:spacing w:after="0"/>
              <w:jc w:val="right"/>
              <w:rPr>
                <w:b/>
              </w:rPr>
            </w:pPr>
            <w:r w:rsidRPr="00CD61B2">
              <w:rPr>
                <w:b/>
              </w:rPr>
              <w:t>1,865</w:t>
            </w:r>
          </w:p>
        </w:tc>
        <w:tc>
          <w:tcPr>
            <w:tcW w:w="1267" w:type="dxa"/>
            <w:tcBorders>
              <w:top w:val="single" w:sz="4" w:space="0" w:color="auto"/>
              <w:left w:val="nil"/>
              <w:bottom w:val="nil"/>
              <w:right w:val="nil"/>
            </w:tcBorders>
            <w:shd w:val="clear" w:color="auto" w:fill="auto"/>
            <w:vAlign w:val="center"/>
            <w:hideMark/>
          </w:tcPr>
          <w:p w14:paraId="6706C353" w14:textId="77777777" w:rsidR="002D6831" w:rsidRPr="00CD61B2" w:rsidRDefault="002D6831" w:rsidP="00CD61B2">
            <w:pPr>
              <w:spacing w:after="0"/>
              <w:jc w:val="right"/>
              <w:rPr>
                <w:b/>
              </w:rPr>
            </w:pPr>
            <w:r w:rsidRPr="00CD61B2">
              <w:rPr>
                <w:b/>
              </w:rPr>
              <w:t>620</w:t>
            </w:r>
          </w:p>
        </w:tc>
      </w:tr>
      <w:tr w:rsidR="002D6831" w:rsidRPr="000F3D7F" w14:paraId="2DBA3312" w14:textId="77777777" w:rsidTr="00B7206B">
        <w:trPr>
          <w:trHeight w:val="255"/>
        </w:trPr>
        <w:tc>
          <w:tcPr>
            <w:tcW w:w="6095" w:type="dxa"/>
            <w:tcBorders>
              <w:top w:val="nil"/>
              <w:left w:val="nil"/>
              <w:bottom w:val="nil"/>
              <w:right w:val="nil"/>
            </w:tcBorders>
            <w:shd w:val="clear" w:color="auto" w:fill="auto"/>
            <w:vAlign w:val="center"/>
            <w:hideMark/>
          </w:tcPr>
          <w:p w14:paraId="17F6A57B" w14:textId="77777777" w:rsidR="002D6831" w:rsidRPr="000F3D7F" w:rsidRDefault="002D6831" w:rsidP="00CD61B2">
            <w:pPr>
              <w:spacing w:after="0"/>
            </w:pPr>
            <w:r w:rsidRPr="000F3D7F">
              <w:t>Interest Receivable</w:t>
            </w:r>
          </w:p>
        </w:tc>
        <w:tc>
          <w:tcPr>
            <w:tcW w:w="828" w:type="dxa"/>
            <w:tcBorders>
              <w:top w:val="nil"/>
              <w:left w:val="nil"/>
              <w:bottom w:val="nil"/>
              <w:right w:val="nil"/>
            </w:tcBorders>
            <w:shd w:val="clear" w:color="auto" w:fill="auto"/>
            <w:vAlign w:val="center"/>
            <w:hideMark/>
          </w:tcPr>
          <w:p w14:paraId="6C371315" w14:textId="77777777" w:rsidR="002D6831" w:rsidRPr="000F3D7F" w:rsidRDefault="002D6831" w:rsidP="00CD61B2">
            <w:pPr>
              <w:spacing w:after="0"/>
              <w:jc w:val="right"/>
            </w:pPr>
          </w:p>
        </w:tc>
        <w:tc>
          <w:tcPr>
            <w:tcW w:w="1267" w:type="dxa"/>
            <w:tcBorders>
              <w:top w:val="nil"/>
              <w:left w:val="nil"/>
              <w:bottom w:val="nil"/>
              <w:right w:val="nil"/>
            </w:tcBorders>
            <w:shd w:val="clear" w:color="000000" w:fill="D9D9D9"/>
            <w:vAlign w:val="center"/>
            <w:hideMark/>
          </w:tcPr>
          <w:p w14:paraId="17E3FDB3" w14:textId="77777777" w:rsidR="002D6831" w:rsidRPr="000F3D7F" w:rsidRDefault="002D6831" w:rsidP="00CD61B2">
            <w:pPr>
              <w:spacing w:after="0"/>
              <w:jc w:val="right"/>
            </w:pPr>
            <w:r w:rsidRPr="000F3D7F">
              <w:t>58</w:t>
            </w:r>
          </w:p>
        </w:tc>
        <w:tc>
          <w:tcPr>
            <w:tcW w:w="1267" w:type="dxa"/>
            <w:tcBorders>
              <w:top w:val="nil"/>
              <w:left w:val="nil"/>
              <w:bottom w:val="nil"/>
              <w:right w:val="nil"/>
            </w:tcBorders>
            <w:shd w:val="clear" w:color="auto" w:fill="auto"/>
            <w:vAlign w:val="center"/>
            <w:hideMark/>
          </w:tcPr>
          <w:p w14:paraId="20887340" w14:textId="77777777" w:rsidR="002D6831" w:rsidRPr="000F3D7F" w:rsidRDefault="002D6831" w:rsidP="00CD61B2">
            <w:pPr>
              <w:spacing w:after="0"/>
              <w:jc w:val="right"/>
            </w:pPr>
            <w:r w:rsidRPr="000F3D7F">
              <w:t>34</w:t>
            </w:r>
          </w:p>
        </w:tc>
      </w:tr>
      <w:tr w:rsidR="002D6831" w:rsidRPr="00CD61B2" w14:paraId="77D14390" w14:textId="77777777" w:rsidTr="00B7206B">
        <w:trPr>
          <w:trHeight w:val="255"/>
        </w:trPr>
        <w:tc>
          <w:tcPr>
            <w:tcW w:w="6095" w:type="dxa"/>
            <w:tcBorders>
              <w:top w:val="single" w:sz="4" w:space="0" w:color="auto"/>
              <w:left w:val="nil"/>
              <w:bottom w:val="nil"/>
              <w:right w:val="nil"/>
            </w:tcBorders>
            <w:shd w:val="clear" w:color="auto" w:fill="auto"/>
            <w:vAlign w:val="center"/>
            <w:hideMark/>
          </w:tcPr>
          <w:p w14:paraId="5B4604B1" w14:textId="77777777" w:rsidR="002D6831" w:rsidRPr="000F3D7F" w:rsidRDefault="002D6831" w:rsidP="00CD61B2">
            <w:pPr>
              <w:spacing w:after="0"/>
            </w:pPr>
            <w:r w:rsidRPr="000F3D7F">
              <w:t> </w:t>
            </w:r>
          </w:p>
        </w:tc>
        <w:tc>
          <w:tcPr>
            <w:tcW w:w="828" w:type="dxa"/>
            <w:tcBorders>
              <w:top w:val="single" w:sz="4" w:space="0" w:color="auto"/>
              <w:left w:val="nil"/>
              <w:bottom w:val="nil"/>
              <w:right w:val="nil"/>
            </w:tcBorders>
            <w:shd w:val="clear" w:color="auto" w:fill="auto"/>
            <w:vAlign w:val="center"/>
            <w:hideMark/>
          </w:tcPr>
          <w:p w14:paraId="282EDB43" w14:textId="77777777" w:rsidR="002D6831" w:rsidRPr="000F3D7F" w:rsidRDefault="002D6831" w:rsidP="00CD61B2">
            <w:pPr>
              <w:spacing w:after="0"/>
              <w:jc w:val="right"/>
            </w:pPr>
            <w:r w:rsidRPr="000F3D7F">
              <w:t> </w:t>
            </w:r>
          </w:p>
        </w:tc>
        <w:tc>
          <w:tcPr>
            <w:tcW w:w="1267" w:type="dxa"/>
            <w:tcBorders>
              <w:top w:val="single" w:sz="4" w:space="0" w:color="auto"/>
              <w:left w:val="nil"/>
              <w:bottom w:val="nil"/>
              <w:right w:val="nil"/>
            </w:tcBorders>
            <w:shd w:val="clear" w:color="000000" w:fill="D9D9D9"/>
            <w:vAlign w:val="center"/>
            <w:hideMark/>
          </w:tcPr>
          <w:p w14:paraId="289E4E77" w14:textId="77777777" w:rsidR="002D6831" w:rsidRPr="00CD61B2" w:rsidRDefault="002D6831" w:rsidP="00CD61B2">
            <w:pPr>
              <w:spacing w:after="0"/>
              <w:jc w:val="right"/>
              <w:rPr>
                <w:b/>
              </w:rPr>
            </w:pPr>
            <w:r w:rsidRPr="00CD61B2">
              <w:rPr>
                <w:b/>
              </w:rPr>
              <w:t>1,923</w:t>
            </w:r>
          </w:p>
        </w:tc>
        <w:tc>
          <w:tcPr>
            <w:tcW w:w="1267" w:type="dxa"/>
            <w:tcBorders>
              <w:top w:val="single" w:sz="4" w:space="0" w:color="auto"/>
              <w:left w:val="nil"/>
              <w:bottom w:val="nil"/>
              <w:right w:val="nil"/>
            </w:tcBorders>
            <w:shd w:val="clear" w:color="auto" w:fill="auto"/>
            <w:vAlign w:val="center"/>
            <w:hideMark/>
          </w:tcPr>
          <w:p w14:paraId="5C34FCC0" w14:textId="77777777" w:rsidR="002D6831" w:rsidRPr="00CD61B2" w:rsidRDefault="002D6831" w:rsidP="00CD61B2">
            <w:pPr>
              <w:spacing w:after="0"/>
              <w:jc w:val="right"/>
              <w:rPr>
                <w:b/>
              </w:rPr>
            </w:pPr>
            <w:r w:rsidRPr="00CD61B2">
              <w:rPr>
                <w:b/>
              </w:rPr>
              <w:t>654</w:t>
            </w:r>
          </w:p>
        </w:tc>
      </w:tr>
      <w:tr w:rsidR="002D6831" w:rsidRPr="000F3D7F" w14:paraId="64127643" w14:textId="77777777" w:rsidTr="00B7206B">
        <w:trPr>
          <w:trHeight w:val="255"/>
        </w:trPr>
        <w:tc>
          <w:tcPr>
            <w:tcW w:w="6095" w:type="dxa"/>
            <w:tcBorders>
              <w:top w:val="nil"/>
              <w:left w:val="nil"/>
              <w:bottom w:val="nil"/>
              <w:right w:val="nil"/>
            </w:tcBorders>
            <w:shd w:val="clear" w:color="auto" w:fill="auto"/>
            <w:noWrap/>
            <w:vAlign w:val="center"/>
            <w:hideMark/>
          </w:tcPr>
          <w:p w14:paraId="3219E825" w14:textId="77777777" w:rsidR="002D6831" w:rsidRPr="000F3D7F" w:rsidRDefault="002D6831" w:rsidP="00CD61B2">
            <w:pPr>
              <w:pStyle w:val="Heading5"/>
              <w:spacing w:before="0" w:after="0"/>
            </w:pPr>
            <w:r w:rsidRPr="000F3D7F">
              <w:t>Statutory</w:t>
            </w:r>
          </w:p>
        </w:tc>
        <w:tc>
          <w:tcPr>
            <w:tcW w:w="828" w:type="dxa"/>
            <w:tcBorders>
              <w:top w:val="nil"/>
              <w:left w:val="nil"/>
              <w:bottom w:val="nil"/>
              <w:right w:val="nil"/>
            </w:tcBorders>
            <w:shd w:val="clear" w:color="auto" w:fill="auto"/>
            <w:noWrap/>
            <w:vAlign w:val="center"/>
            <w:hideMark/>
          </w:tcPr>
          <w:p w14:paraId="26EB9E99" w14:textId="77777777" w:rsidR="002D6831" w:rsidRPr="000F3D7F" w:rsidRDefault="002D6831" w:rsidP="00CD61B2">
            <w:pPr>
              <w:pStyle w:val="Heading5"/>
              <w:spacing w:before="0" w:after="0"/>
              <w:jc w:val="right"/>
            </w:pPr>
          </w:p>
        </w:tc>
        <w:tc>
          <w:tcPr>
            <w:tcW w:w="1267" w:type="dxa"/>
            <w:tcBorders>
              <w:top w:val="nil"/>
              <w:left w:val="nil"/>
              <w:bottom w:val="nil"/>
              <w:right w:val="nil"/>
            </w:tcBorders>
            <w:shd w:val="clear" w:color="000000" w:fill="D9D9D9"/>
            <w:noWrap/>
            <w:vAlign w:val="center"/>
            <w:hideMark/>
          </w:tcPr>
          <w:p w14:paraId="38300E2D" w14:textId="77777777" w:rsidR="002D6831" w:rsidRPr="000F3D7F" w:rsidRDefault="002D6831" w:rsidP="00CD61B2">
            <w:pPr>
              <w:pStyle w:val="Heading5"/>
              <w:spacing w:before="0" w:after="0"/>
              <w:jc w:val="right"/>
            </w:pPr>
            <w:r w:rsidRPr="000F3D7F">
              <w:t> </w:t>
            </w:r>
          </w:p>
        </w:tc>
        <w:tc>
          <w:tcPr>
            <w:tcW w:w="1267" w:type="dxa"/>
            <w:tcBorders>
              <w:top w:val="nil"/>
              <w:left w:val="nil"/>
              <w:bottom w:val="nil"/>
              <w:right w:val="nil"/>
            </w:tcBorders>
            <w:shd w:val="clear" w:color="auto" w:fill="auto"/>
            <w:noWrap/>
            <w:vAlign w:val="center"/>
            <w:hideMark/>
          </w:tcPr>
          <w:p w14:paraId="269CAFD6" w14:textId="77777777" w:rsidR="002D6831" w:rsidRPr="000F3D7F" w:rsidRDefault="002D6831" w:rsidP="00CD61B2">
            <w:pPr>
              <w:pStyle w:val="Heading5"/>
              <w:spacing w:before="0" w:after="0"/>
              <w:jc w:val="right"/>
            </w:pPr>
          </w:p>
        </w:tc>
      </w:tr>
      <w:tr w:rsidR="002D6831" w:rsidRPr="000F3D7F" w14:paraId="115F8E56" w14:textId="77777777" w:rsidTr="00B7206B">
        <w:trPr>
          <w:trHeight w:val="255"/>
        </w:trPr>
        <w:tc>
          <w:tcPr>
            <w:tcW w:w="6095" w:type="dxa"/>
            <w:tcBorders>
              <w:top w:val="nil"/>
              <w:left w:val="nil"/>
              <w:bottom w:val="single" w:sz="4" w:space="0" w:color="auto"/>
              <w:right w:val="nil"/>
            </w:tcBorders>
            <w:shd w:val="clear" w:color="auto" w:fill="auto"/>
            <w:noWrap/>
            <w:vAlign w:val="center"/>
            <w:hideMark/>
          </w:tcPr>
          <w:p w14:paraId="334FDA28" w14:textId="77777777" w:rsidR="002D6831" w:rsidRPr="000F3D7F" w:rsidRDefault="002D6831" w:rsidP="00CD61B2">
            <w:pPr>
              <w:spacing w:after="0"/>
            </w:pPr>
            <w:r w:rsidRPr="000F3D7F">
              <w:t>GST input tax recoverable</w:t>
            </w:r>
          </w:p>
        </w:tc>
        <w:tc>
          <w:tcPr>
            <w:tcW w:w="828" w:type="dxa"/>
            <w:tcBorders>
              <w:top w:val="nil"/>
              <w:left w:val="nil"/>
              <w:bottom w:val="single" w:sz="4" w:space="0" w:color="auto"/>
              <w:right w:val="nil"/>
            </w:tcBorders>
            <w:shd w:val="clear" w:color="auto" w:fill="auto"/>
            <w:noWrap/>
            <w:vAlign w:val="center"/>
            <w:hideMark/>
          </w:tcPr>
          <w:p w14:paraId="19710700" w14:textId="77777777" w:rsidR="002D6831" w:rsidRPr="000F3D7F" w:rsidRDefault="002D6831" w:rsidP="00CD61B2">
            <w:pPr>
              <w:spacing w:after="0"/>
              <w:jc w:val="right"/>
            </w:pPr>
          </w:p>
        </w:tc>
        <w:tc>
          <w:tcPr>
            <w:tcW w:w="1267" w:type="dxa"/>
            <w:tcBorders>
              <w:top w:val="nil"/>
              <w:left w:val="nil"/>
              <w:bottom w:val="single" w:sz="4" w:space="0" w:color="auto"/>
              <w:right w:val="nil"/>
            </w:tcBorders>
            <w:shd w:val="clear" w:color="000000" w:fill="D9D9D9"/>
            <w:noWrap/>
            <w:vAlign w:val="center"/>
            <w:hideMark/>
          </w:tcPr>
          <w:p w14:paraId="20265601" w14:textId="77777777" w:rsidR="002D6831" w:rsidRPr="000F3D7F" w:rsidRDefault="002D6831" w:rsidP="00CD61B2">
            <w:pPr>
              <w:spacing w:after="0"/>
              <w:jc w:val="right"/>
            </w:pPr>
            <w:r w:rsidRPr="000F3D7F">
              <w:t>277</w:t>
            </w:r>
          </w:p>
        </w:tc>
        <w:tc>
          <w:tcPr>
            <w:tcW w:w="1267" w:type="dxa"/>
            <w:tcBorders>
              <w:top w:val="nil"/>
              <w:left w:val="nil"/>
              <w:bottom w:val="single" w:sz="4" w:space="0" w:color="auto"/>
              <w:right w:val="nil"/>
            </w:tcBorders>
            <w:shd w:val="clear" w:color="auto" w:fill="auto"/>
            <w:noWrap/>
            <w:vAlign w:val="center"/>
            <w:hideMark/>
          </w:tcPr>
          <w:p w14:paraId="79BE3761" w14:textId="77777777" w:rsidR="002D6831" w:rsidRPr="000F3D7F" w:rsidRDefault="002D6831" w:rsidP="00CD61B2">
            <w:pPr>
              <w:spacing w:after="0"/>
              <w:jc w:val="right"/>
            </w:pPr>
            <w:r w:rsidRPr="000F3D7F">
              <w:t>397</w:t>
            </w:r>
          </w:p>
        </w:tc>
      </w:tr>
      <w:tr w:rsidR="002D6831" w:rsidRPr="00B7206B" w14:paraId="2935E4A4" w14:textId="77777777" w:rsidTr="00B7206B">
        <w:trPr>
          <w:trHeight w:val="285"/>
        </w:trPr>
        <w:tc>
          <w:tcPr>
            <w:tcW w:w="6095" w:type="dxa"/>
            <w:tcBorders>
              <w:top w:val="single" w:sz="4" w:space="0" w:color="auto"/>
              <w:left w:val="nil"/>
              <w:bottom w:val="single" w:sz="4" w:space="0" w:color="auto"/>
              <w:right w:val="nil"/>
            </w:tcBorders>
            <w:shd w:val="clear" w:color="auto" w:fill="auto"/>
            <w:vAlign w:val="center"/>
            <w:hideMark/>
          </w:tcPr>
          <w:p w14:paraId="19E423BB" w14:textId="77777777" w:rsidR="002D6831" w:rsidRPr="00B7206B" w:rsidRDefault="002D6831" w:rsidP="00CD61B2">
            <w:pPr>
              <w:spacing w:after="0"/>
              <w:rPr>
                <w:b/>
              </w:rPr>
            </w:pPr>
            <w:r w:rsidRPr="00B7206B">
              <w:rPr>
                <w:b/>
              </w:rPr>
              <w:t>Total Receivables</w:t>
            </w:r>
          </w:p>
        </w:tc>
        <w:tc>
          <w:tcPr>
            <w:tcW w:w="828" w:type="dxa"/>
            <w:tcBorders>
              <w:top w:val="single" w:sz="4" w:space="0" w:color="auto"/>
              <w:left w:val="nil"/>
              <w:bottom w:val="single" w:sz="4" w:space="0" w:color="auto"/>
              <w:right w:val="nil"/>
            </w:tcBorders>
            <w:shd w:val="clear" w:color="auto" w:fill="auto"/>
            <w:vAlign w:val="center"/>
            <w:hideMark/>
          </w:tcPr>
          <w:p w14:paraId="603B7008" w14:textId="77777777" w:rsidR="002D6831" w:rsidRPr="00B7206B" w:rsidRDefault="002D6831" w:rsidP="00CD61B2">
            <w:pPr>
              <w:spacing w:after="0"/>
              <w:jc w:val="right"/>
              <w:rPr>
                <w:b/>
              </w:rPr>
            </w:pPr>
            <w:r w:rsidRPr="00B7206B">
              <w:rPr>
                <w:b/>
              </w:rPr>
              <w:t> </w:t>
            </w:r>
          </w:p>
        </w:tc>
        <w:tc>
          <w:tcPr>
            <w:tcW w:w="1267" w:type="dxa"/>
            <w:tcBorders>
              <w:top w:val="single" w:sz="4" w:space="0" w:color="auto"/>
              <w:left w:val="nil"/>
              <w:bottom w:val="single" w:sz="4" w:space="0" w:color="auto"/>
              <w:right w:val="nil"/>
            </w:tcBorders>
            <w:shd w:val="clear" w:color="000000" w:fill="D9D9D9"/>
            <w:vAlign w:val="center"/>
            <w:hideMark/>
          </w:tcPr>
          <w:p w14:paraId="6345DE76" w14:textId="77777777" w:rsidR="002D6831" w:rsidRPr="00B7206B" w:rsidRDefault="002D6831" w:rsidP="00CD61B2">
            <w:pPr>
              <w:spacing w:after="0"/>
              <w:jc w:val="right"/>
              <w:rPr>
                <w:b/>
              </w:rPr>
            </w:pPr>
            <w:r w:rsidRPr="00B7206B">
              <w:rPr>
                <w:b/>
              </w:rPr>
              <w:t>2,200</w:t>
            </w:r>
          </w:p>
        </w:tc>
        <w:tc>
          <w:tcPr>
            <w:tcW w:w="1267" w:type="dxa"/>
            <w:tcBorders>
              <w:top w:val="single" w:sz="4" w:space="0" w:color="auto"/>
              <w:left w:val="nil"/>
              <w:bottom w:val="single" w:sz="4" w:space="0" w:color="auto"/>
              <w:right w:val="nil"/>
            </w:tcBorders>
            <w:shd w:val="clear" w:color="auto" w:fill="auto"/>
            <w:vAlign w:val="center"/>
            <w:hideMark/>
          </w:tcPr>
          <w:p w14:paraId="0A7442DE" w14:textId="77777777" w:rsidR="002D6831" w:rsidRPr="00B7206B" w:rsidRDefault="002D6831" w:rsidP="00CD61B2">
            <w:pPr>
              <w:spacing w:after="0"/>
              <w:jc w:val="right"/>
              <w:rPr>
                <w:b/>
              </w:rPr>
            </w:pPr>
            <w:r w:rsidRPr="00B7206B">
              <w:rPr>
                <w:b/>
              </w:rPr>
              <w:t>1,051</w:t>
            </w:r>
          </w:p>
        </w:tc>
      </w:tr>
    </w:tbl>
    <w:p w14:paraId="623A6E27" w14:textId="77777777" w:rsidR="004F799C" w:rsidRDefault="0020672E" w:rsidP="008018AD">
      <w:pPr>
        <w:pStyle w:val="Heading3"/>
      </w:pPr>
      <w:r>
        <w:t xml:space="preserve">8. </w:t>
      </w:r>
      <w:r w:rsidR="002D6831" w:rsidRPr="000F3D7F">
        <w:t>Prepayments</w:t>
      </w:r>
    </w:p>
    <w:p w14:paraId="67EFBB36" w14:textId="1082B700" w:rsidR="009313ED" w:rsidRDefault="009313ED" w:rsidP="009313ED">
      <w:pPr>
        <w:pStyle w:val="Caption"/>
        <w:keepNext/>
      </w:pPr>
      <w:r>
        <w:t xml:space="preserve">Table </w:t>
      </w:r>
      <w:r>
        <w:fldChar w:fldCharType="begin"/>
      </w:r>
      <w:r>
        <w:instrText xml:space="preserve"> SEQ Table \* ARABIC </w:instrText>
      </w:r>
      <w:r>
        <w:fldChar w:fldCharType="separate"/>
      </w:r>
      <w:r w:rsidR="0070003B">
        <w:rPr>
          <w:noProof/>
        </w:rPr>
        <w:t>27</w:t>
      </w:r>
      <w:r>
        <w:fldChar w:fldCharType="end"/>
      </w:r>
      <w:r>
        <w:t xml:space="preserve"> Prepayments</w:t>
      </w:r>
    </w:p>
    <w:tbl>
      <w:tblPr>
        <w:tblW w:w="9360" w:type="dxa"/>
        <w:tblInd w:w="93" w:type="dxa"/>
        <w:tblLook w:val="04A0" w:firstRow="1" w:lastRow="0" w:firstColumn="1" w:lastColumn="0" w:noHBand="0" w:noVBand="1"/>
        <w:tblDescription w:val="Table shows prepayments for 2016–17, with a comparison to the previous financial year."/>
      </w:tblPr>
      <w:tblGrid>
        <w:gridCol w:w="6032"/>
        <w:gridCol w:w="828"/>
        <w:gridCol w:w="1250"/>
        <w:gridCol w:w="1250"/>
      </w:tblGrid>
      <w:tr w:rsidR="004F799C" w:rsidRPr="004F799C" w14:paraId="6B0293CD" w14:textId="77777777" w:rsidTr="004F799C">
        <w:trPr>
          <w:trHeight w:val="497"/>
        </w:trPr>
        <w:tc>
          <w:tcPr>
            <w:tcW w:w="6032" w:type="dxa"/>
            <w:tcBorders>
              <w:top w:val="single" w:sz="4" w:space="0" w:color="auto"/>
              <w:left w:val="nil"/>
              <w:right w:val="nil"/>
            </w:tcBorders>
            <w:shd w:val="clear" w:color="auto" w:fill="auto"/>
            <w:vAlign w:val="center"/>
            <w:hideMark/>
          </w:tcPr>
          <w:p w14:paraId="76A0A887" w14:textId="77777777" w:rsidR="004F799C" w:rsidRPr="001C278C" w:rsidRDefault="004F799C" w:rsidP="00AF696A">
            <w:pPr>
              <w:spacing w:after="0"/>
            </w:pPr>
            <w:r w:rsidRPr="001C278C">
              <w:t> </w:t>
            </w:r>
          </w:p>
        </w:tc>
        <w:tc>
          <w:tcPr>
            <w:tcW w:w="828" w:type="dxa"/>
            <w:tcBorders>
              <w:top w:val="single" w:sz="4" w:space="0" w:color="auto"/>
              <w:left w:val="nil"/>
              <w:right w:val="nil"/>
            </w:tcBorders>
            <w:shd w:val="clear" w:color="auto" w:fill="auto"/>
            <w:vAlign w:val="bottom"/>
            <w:hideMark/>
          </w:tcPr>
          <w:p w14:paraId="0C6E457F" w14:textId="77777777" w:rsidR="004F799C" w:rsidRPr="004F799C" w:rsidRDefault="004F799C" w:rsidP="004F799C">
            <w:pPr>
              <w:spacing w:after="0"/>
              <w:jc w:val="right"/>
              <w:rPr>
                <w:b/>
              </w:rPr>
            </w:pPr>
            <w:r w:rsidRPr="004F799C">
              <w:rPr>
                <w:b/>
              </w:rPr>
              <w:t>Notes</w:t>
            </w:r>
          </w:p>
        </w:tc>
        <w:tc>
          <w:tcPr>
            <w:tcW w:w="1250" w:type="dxa"/>
            <w:tcBorders>
              <w:top w:val="single" w:sz="4" w:space="0" w:color="auto"/>
              <w:left w:val="nil"/>
              <w:right w:val="nil"/>
            </w:tcBorders>
            <w:shd w:val="clear" w:color="000000" w:fill="D9D9D9"/>
            <w:vAlign w:val="bottom"/>
            <w:hideMark/>
          </w:tcPr>
          <w:p w14:paraId="7D6CD5C0" w14:textId="77777777" w:rsidR="004F799C" w:rsidRPr="004F799C" w:rsidRDefault="004F799C" w:rsidP="004F799C">
            <w:pPr>
              <w:spacing w:after="0"/>
              <w:jc w:val="right"/>
              <w:rPr>
                <w:b/>
              </w:rPr>
            </w:pPr>
            <w:r w:rsidRPr="004F799C">
              <w:rPr>
                <w:b/>
              </w:rPr>
              <w:t>2017</w:t>
            </w:r>
          </w:p>
        </w:tc>
        <w:tc>
          <w:tcPr>
            <w:tcW w:w="1250" w:type="dxa"/>
            <w:tcBorders>
              <w:top w:val="single" w:sz="4" w:space="0" w:color="auto"/>
              <w:left w:val="nil"/>
              <w:right w:val="nil"/>
            </w:tcBorders>
            <w:shd w:val="clear" w:color="auto" w:fill="auto"/>
            <w:vAlign w:val="bottom"/>
            <w:hideMark/>
          </w:tcPr>
          <w:p w14:paraId="535124EE" w14:textId="77777777" w:rsidR="004F799C" w:rsidRPr="004F799C" w:rsidRDefault="004F799C" w:rsidP="004F799C">
            <w:pPr>
              <w:spacing w:after="0"/>
              <w:jc w:val="right"/>
              <w:rPr>
                <w:b/>
              </w:rPr>
            </w:pPr>
            <w:r w:rsidRPr="004F799C">
              <w:rPr>
                <w:b/>
              </w:rPr>
              <w:t>2016</w:t>
            </w:r>
          </w:p>
        </w:tc>
      </w:tr>
      <w:tr w:rsidR="004F799C" w:rsidRPr="004F799C" w14:paraId="7692724E" w14:textId="77777777" w:rsidTr="004F799C">
        <w:trPr>
          <w:trHeight w:val="277"/>
        </w:trPr>
        <w:tc>
          <w:tcPr>
            <w:tcW w:w="6032" w:type="dxa"/>
            <w:tcBorders>
              <w:top w:val="single" w:sz="4" w:space="0" w:color="auto"/>
              <w:left w:val="nil"/>
              <w:right w:val="nil"/>
            </w:tcBorders>
            <w:shd w:val="clear" w:color="auto" w:fill="auto"/>
            <w:vAlign w:val="center"/>
            <w:hideMark/>
          </w:tcPr>
          <w:p w14:paraId="5CED1B67" w14:textId="77777777" w:rsidR="004F799C" w:rsidRPr="001C278C" w:rsidRDefault="004F799C" w:rsidP="00AF696A">
            <w:pPr>
              <w:spacing w:after="0"/>
            </w:pPr>
          </w:p>
        </w:tc>
        <w:tc>
          <w:tcPr>
            <w:tcW w:w="828" w:type="dxa"/>
            <w:tcBorders>
              <w:top w:val="single" w:sz="4" w:space="0" w:color="auto"/>
              <w:left w:val="nil"/>
              <w:right w:val="nil"/>
            </w:tcBorders>
            <w:shd w:val="clear" w:color="auto" w:fill="auto"/>
            <w:vAlign w:val="bottom"/>
            <w:hideMark/>
          </w:tcPr>
          <w:p w14:paraId="0F41290B" w14:textId="77777777" w:rsidR="004F799C" w:rsidRPr="004F799C" w:rsidRDefault="004F799C" w:rsidP="004F799C">
            <w:pPr>
              <w:spacing w:after="0"/>
              <w:jc w:val="right"/>
            </w:pPr>
          </w:p>
        </w:tc>
        <w:tc>
          <w:tcPr>
            <w:tcW w:w="1250" w:type="dxa"/>
            <w:tcBorders>
              <w:top w:val="single" w:sz="4" w:space="0" w:color="auto"/>
              <w:left w:val="nil"/>
              <w:right w:val="nil"/>
            </w:tcBorders>
            <w:shd w:val="clear" w:color="000000" w:fill="D9D9D9"/>
            <w:vAlign w:val="bottom"/>
            <w:hideMark/>
          </w:tcPr>
          <w:p w14:paraId="51D050AE" w14:textId="77777777" w:rsidR="004F799C" w:rsidRPr="004F799C" w:rsidRDefault="004F799C" w:rsidP="004F799C">
            <w:pPr>
              <w:spacing w:after="0"/>
              <w:jc w:val="right"/>
            </w:pPr>
            <w:r w:rsidRPr="004F799C">
              <w:t>$'000</w:t>
            </w:r>
          </w:p>
        </w:tc>
        <w:tc>
          <w:tcPr>
            <w:tcW w:w="1250" w:type="dxa"/>
            <w:tcBorders>
              <w:top w:val="single" w:sz="4" w:space="0" w:color="auto"/>
              <w:left w:val="nil"/>
              <w:right w:val="nil"/>
            </w:tcBorders>
            <w:shd w:val="clear" w:color="auto" w:fill="auto"/>
            <w:vAlign w:val="bottom"/>
            <w:hideMark/>
          </w:tcPr>
          <w:p w14:paraId="3FB3FA34" w14:textId="77777777" w:rsidR="004F799C" w:rsidRPr="004F799C" w:rsidRDefault="004F799C" w:rsidP="004F799C">
            <w:pPr>
              <w:spacing w:after="0"/>
              <w:jc w:val="right"/>
            </w:pPr>
            <w:r w:rsidRPr="004F799C">
              <w:t>$'000</w:t>
            </w:r>
          </w:p>
        </w:tc>
      </w:tr>
      <w:tr w:rsidR="002D6831" w:rsidRPr="00B7206B" w14:paraId="4A0F53F2" w14:textId="77777777" w:rsidTr="00B7206B">
        <w:trPr>
          <w:trHeight w:val="255"/>
        </w:trPr>
        <w:tc>
          <w:tcPr>
            <w:tcW w:w="6032" w:type="dxa"/>
            <w:tcBorders>
              <w:top w:val="single" w:sz="4" w:space="0" w:color="auto"/>
              <w:left w:val="nil"/>
              <w:bottom w:val="nil"/>
              <w:right w:val="nil"/>
            </w:tcBorders>
            <w:shd w:val="clear" w:color="auto" w:fill="auto"/>
            <w:vAlign w:val="center"/>
            <w:hideMark/>
          </w:tcPr>
          <w:p w14:paraId="081B91BB" w14:textId="77777777" w:rsidR="002D6831" w:rsidRPr="00B7206B" w:rsidRDefault="002D6831" w:rsidP="00CD61B2">
            <w:pPr>
              <w:spacing w:after="0"/>
              <w:rPr>
                <w:b/>
              </w:rPr>
            </w:pPr>
            <w:r w:rsidRPr="00B7206B">
              <w:rPr>
                <w:b/>
              </w:rPr>
              <w:t xml:space="preserve">Current </w:t>
            </w:r>
          </w:p>
        </w:tc>
        <w:tc>
          <w:tcPr>
            <w:tcW w:w="828" w:type="dxa"/>
            <w:tcBorders>
              <w:top w:val="single" w:sz="4" w:space="0" w:color="auto"/>
              <w:left w:val="nil"/>
              <w:bottom w:val="nil"/>
              <w:right w:val="nil"/>
            </w:tcBorders>
            <w:shd w:val="clear" w:color="auto" w:fill="auto"/>
            <w:vAlign w:val="center"/>
            <w:hideMark/>
          </w:tcPr>
          <w:p w14:paraId="24B26C68" w14:textId="77777777" w:rsidR="002D6831" w:rsidRPr="00B7206B" w:rsidRDefault="002D6831" w:rsidP="00CD61B2">
            <w:pPr>
              <w:spacing w:after="0"/>
              <w:jc w:val="right"/>
              <w:rPr>
                <w:b/>
              </w:rPr>
            </w:pPr>
            <w:r w:rsidRPr="00B7206B">
              <w:rPr>
                <w:b/>
              </w:rPr>
              <w:t> </w:t>
            </w:r>
          </w:p>
        </w:tc>
        <w:tc>
          <w:tcPr>
            <w:tcW w:w="1250" w:type="dxa"/>
            <w:tcBorders>
              <w:top w:val="single" w:sz="4" w:space="0" w:color="auto"/>
              <w:left w:val="nil"/>
              <w:bottom w:val="nil"/>
              <w:right w:val="nil"/>
            </w:tcBorders>
            <w:shd w:val="clear" w:color="000000" w:fill="D9D9D9"/>
            <w:vAlign w:val="center"/>
            <w:hideMark/>
          </w:tcPr>
          <w:p w14:paraId="6BF59178" w14:textId="77777777" w:rsidR="002D6831" w:rsidRPr="00B7206B" w:rsidRDefault="002D6831" w:rsidP="00CD61B2">
            <w:pPr>
              <w:spacing w:after="0"/>
              <w:jc w:val="right"/>
              <w:rPr>
                <w:b/>
              </w:rPr>
            </w:pPr>
            <w:r w:rsidRPr="00B7206B">
              <w:rPr>
                <w:b/>
              </w:rPr>
              <w:t> </w:t>
            </w:r>
          </w:p>
        </w:tc>
        <w:tc>
          <w:tcPr>
            <w:tcW w:w="1250" w:type="dxa"/>
            <w:tcBorders>
              <w:top w:val="single" w:sz="4" w:space="0" w:color="auto"/>
              <w:left w:val="nil"/>
              <w:bottom w:val="nil"/>
              <w:right w:val="nil"/>
            </w:tcBorders>
            <w:shd w:val="clear" w:color="auto" w:fill="auto"/>
            <w:vAlign w:val="center"/>
            <w:hideMark/>
          </w:tcPr>
          <w:p w14:paraId="46DA9191" w14:textId="77777777" w:rsidR="002D6831" w:rsidRPr="00B7206B" w:rsidRDefault="002D6831" w:rsidP="00CD61B2">
            <w:pPr>
              <w:spacing w:after="0"/>
              <w:jc w:val="right"/>
              <w:rPr>
                <w:b/>
              </w:rPr>
            </w:pPr>
            <w:r w:rsidRPr="00B7206B">
              <w:rPr>
                <w:b/>
              </w:rPr>
              <w:t> </w:t>
            </w:r>
          </w:p>
        </w:tc>
      </w:tr>
      <w:tr w:rsidR="002D6831" w:rsidRPr="000F3D7F" w14:paraId="3F94D731" w14:textId="77777777" w:rsidTr="00B7206B">
        <w:trPr>
          <w:trHeight w:val="255"/>
        </w:trPr>
        <w:tc>
          <w:tcPr>
            <w:tcW w:w="6032" w:type="dxa"/>
            <w:tcBorders>
              <w:top w:val="nil"/>
              <w:left w:val="nil"/>
              <w:bottom w:val="single" w:sz="4" w:space="0" w:color="auto"/>
              <w:right w:val="nil"/>
            </w:tcBorders>
            <w:shd w:val="clear" w:color="auto" w:fill="auto"/>
            <w:vAlign w:val="center"/>
            <w:hideMark/>
          </w:tcPr>
          <w:p w14:paraId="491456D0" w14:textId="77777777" w:rsidR="002D6831" w:rsidRPr="000F3D7F" w:rsidRDefault="002D6831" w:rsidP="00CD61B2">
            <w:pPr>
              <w:spacing w:after="0"/>
            </w:pPr>
            <w:r w:rsidRPr="000F3D7F">
              <w:t>Prepaid expenses</w:t>
            </w:r>
          </w:p>
        </w:tc>
        <w:tc>
          <w:tcPr>
            <w:tcW w:w="828" w:type="dxa"/>
            <w:tcBorders>
              <w:top w:val="nil"/>
              <w:left w:val="nil"/>
              <w:bottom w:val="single" w:sz="4" w:space="0" w:color="auto"/>
              <w:right w:val="nil"/>
            </w:tcBorders>
            <w:shd w:val="clear" w:color="auto" w:fill="auto"/>
            <w:vAlign w:val="center"/>
            <w:hideMark/>
          </w:tcPr>
          <w:p w14:paraId="2C53329E" w14:textId="77777777" w:rsidR="002D6831" w:rsidRPr="000F3D7F" w:rsidRDefault="002D6831" w:rsidP="00CD61B2">
            <w:pPr>
              <w:spacing w:after="0"/>
              <w:jc w:val="right"/>
            </w:pPr>
            <w:r w:rsidRPr="000F3D7F">
              <w:t> </w:t>
            </w:r>
          </w:p>
        </w:tc>
        <w:tc>
          <w:tcPr>
            <w:tcW w:w="1250" w:type="dxa"/>
            <w:tcBorders>
              <w:top w:val="nil"/>
              <w:left w:val="nil"/>
              <w:bottom w:val="single" w:sz="4" w:space="0" w:color="auto"/>
              <w:right w:val="nil"/>
            </w:tcBorders>
            <w:shd w:val="clear" w:color="000000" w:fill="D9D9D9"/>
            <w:vAlign w:val="center"/>
            <w:hideMark/>
          </w:tcPr>
          <w:p w14:paraId="0EC9B510" w14:textId="77777777" w:rsidR="002D6831" w:rsidRPr="000F3D7F" w:rsidRDefault="002D6831" w:rsidP="00CD61B2">
            <w:pPr>
              <w:spacing w:after="0"/>
              <w:jc w:val="right"/>
            </w:pPr>
            <w:r w:rsidRPr="000F3D7F">
              <w:t>127</w:t>
            </w:r>
          </w:p>
        </w:tc>
        <w:tc>
          <w:tcPr>
            <w:tcW w:w="1250" w:type="dxa"/>
            <w:tcBorders>
              <w:top w:val="nil"/>
              <w:left w:val="nil"/>
              <w:bottom w:val="single" w:sz="4" w:space="0" w:color="auto"/>
              <w:right w:val="nil"/>
            </w:tcBorders>
            <w:shd w:val="clear" w:color="auto" w:fill="auto"/>
            <w:vAlign w:val="center"/>
            <w:hideMark/>
          </w:tcPr>
          <w:p w14:paraId="6B33DC3C" w14:textId="77777777" w:rsidR="002D6831" w:rsidRPr="000F3D7F" w:rsidRDefault="002D6831" w:rsidP="00CD61B2">
            <w:pPr>
              <w:spacing w:after="0"/>
              <w:jc w:val="right"/>
            </w:pPr>
            <w:r w:rsidRPr="000F3D7F">
              <w:t>214</w:t>
            </w:r>
          </w:p>
        </w:tc>
      </w:tr>
      <w:tr w:rsidR="002D6831" w:rsidRPr="00B7206B" w14:paraId="25CCFD7D" w14:textId="77777777" w:rsidTr="00B7206B">
        <w:trPr>
          <w:trHeight w:val="285"/>
        </w:trPr>
        <w:tc>
          <w:tcPr>
            <w:tcW w:w="6032" w:type="dxa"/>
            <w:tcBorders>
              <w:top w:val="single" w:sz="4" w:space="0" w:color="auto"/>
              <w:left w:val="nil"/>
              <w:bottom w:val="single" w:sz="4" w:space="0" w:color="auto"/>
              <w:right w:val="nil"/>
            </w:tcBorders>
            <w:shd w:val="clear" w:color="auto" w:fill="auto"/>
            <w:vAlign w:val="center"/>
            <w:hideMark/>
          </w:tcPr>
          <w:p w14:paraId="4C105422" w14:textId="77777777" w:rsidR="002D6831" w:rsidRPr="00B7206B" w:rsidRDefault="002D6831" w:rsidP="00CD61B2">
            <w:pPr>
              <w:spacing w:after="0"/>
              <w:rPr>
                <w:b/>
              </w:rPr>
            </w:pPr>
            <w:r w:rsidRPr="00B7206B">
              <w:rPr>
                <w:b/>
              </w:rPr>
              <w:t>Total Prepayments</w:t>
            </w:r>
          </w:p>
        </w:tc>
        <w:tc>
          <w:tcPr>
            <w:tcW w:w="828" w:type="dxa"/>
            <w:tcBorders>
              <w:top w:val="single" w:sz="4" w:space="0" w:color="auto"/>
              <w:left w:val="nil"/>
              <w:bottom w:val="single" w:sz="4" w:space="0" w:color="auto"/>
              <w:right w:val="nil"/>
            </w:tcBorders>
            <w:shd w:val="clear" w:color="auto" w:fill="auto"/>
            <w:vAlign w:val="center"/>
            <w:hideMark/>
          </w:tcPr>
          <w:p w14:paraId="29787452" w14:textId="77777777" w:rsidR="002D6831" w:rsidRPr="00B7206B" w:rsidRDefault="002D6831" w:rsidP="00CD61B2">
            <w:pPr>
              <w:spacing w:after="0"/>
              <w:jc w:val="right"/>
              <w:rPr>
                <w:b/>
              </w:rPr>
            </w:pPr>
            <w:r w:rsidRPr="00B7206B">
              <w:rPr>
                <w:b/>
              </w:rPr>
              <w:t> </w:t>
            </w:r>
          </w:p>
        </w:tc>
        <w:tc>
          <w:tcPr>
            <w:tcW w:w="1250" w:type="dxa"/>
            <w:tcBorders>
              <w:top w:val="single" w:sz="4" w:space="0" w:color="auto"/>
              <w:left w:val="nil"/>
              <w:bottom w:val="single" w:sz="4" w:space="0" w:color="auto"/>
              <w:right w:val="nil"/>
            </w:tcBorders>
            <w:shd w:val="clear" w:color="000000" w:fill="D9D9D9"/>
            <w:vAlign w:val="center"/>
            <w:hideMark/>
          </w:tcPr>
          <w:p w14:paraId="0D132AB6" w14:textId="77777777" w:rsidR="002D6831" w:rsidRPr="00B7206B" w:rsidRDefault="002D6831" w:rsidP="00CD61B2">
            <w:pPr>
              <w:spacing w:after="0"/>
              <w:jc w:val="right"/>
              <w:rPr>
                <w:b/>
              </w:rPr>
            </w:pPr>
            <w:r w:rsidRPr="00B7206B">
              <w:rPr>
                <w:b/>
              </w:rPr>
              <w:t>127</w:t>
            </w:r>
          </w:p>
        </w:tc>
        <w:tc>
          <w:tcPr>
            <w:tcW w:w="1250" w:type="dxa"/>
            <w:tcBorders>
              <w:top w:val="single" w:sz="4" w:space="0" w:color="auto"/>
              <w:left w:val="nil"/>
              <w:bottom w:val="single" w:sz="4" w:space="0" w:color="auto"/>
              <w:right w:val="nil"/>
            </w:tcBorders>
            <w:shd w:val="clear" w:color="auto" w:fill="auto"/>
            <w:vAlign w:val="center"/>
            <w:hideMark/>
          </w:tcPr>
          <w:p w14:paraId="335A2F15" w14:textId="77777777" w:rsidR="002D6831" w:rsidRPr="00B7206B" w:rsidRDefault="002D6831" w:rsidP="00CD61B2">
            <w:pPr>
              <w:spacing w:after="0"/>
              <w:jc w:val="right"/>
              <w:rPr>
                <w:b/>
              </w:rPr>
            </w:pPr>
            <w:r w:rsidRPr="00B7206B">
              <w:rPr>
                <w:b/>
              </w:rPr>
              <w:t>214</w:t>
            </w:r>
          </w:p>
        </w:tc>
      </w:tr>
    </w:tbl>
    <w:p w14:paraId="705635F9" w14:textId="77777777" w:rsidR="003C2C1D" w:rsidRDefault="003C2C1D">
      <w:pPr>
        <w:spacing w:after="160" w:line="259" w:lineRule="auto"/>
        <w:rPr>
          <w:rFonts w:eastAsiaTheme="majorEastAsia" w:cstheme="majorBidi"/>
          <w:b/>
          <w:sz w:val="32"/>
        </w:rPr>
      </w:pPr>
      <w:r>
        <w:br w:type="page"/>
      </w:r>
    </w:p>
    <w:p w14:paraId="6CFED3B4" w14:textId="4BC2196D" w:rsidR="002D6831" w:rsidRPr="000F3D7F" w:rsidRDefault="0020672E" w:rsidP="008018AD">
      <w:pPr>
        <w:pStyle w:val="Heading3"/>
      </w:pPr>
      <w:r>
        <w:t xml:space="preserve">9. </w:t>
      </w:r>
      <w:r w:rsidR="002D6831" w:rsidRPr="000F3D7F">
        <w:t>Non-current Physical Assets</w:t>
      </w:r>
    </w:p>
    <w:p w14:paraId="070C9F2C" w14:textId="77777777" w:rsidR="002D6831" w:rsidRPr="000F3D7F" w:rsidRDefault="002D6831" w:rsidP="008018AD">
      <w:r w:rsidRPr="000F3D7F">
        <w:t>Fair value in the sub-sections below for this note is represented by values at valuation less accumulated depreciation and at cost less accumulated depreciation where applicable under Note 1(g) Non-Current Physical Assets.</w:t>
      </w:r>
    </w:p>
    <w:p w14:paraId="4B7D004B" w14:textId="75CC4512" w:rsidR="002D6831" w:rsidRDefault="002D6831" w:rsidP="008018AD">
      <w:pPr>
        <w:pStyle w:val="Heading4"/>
      </w:pPr>
      <w:r w:rsidRPr="000F3D7F">
        <w:t>9(a) Property, Plant and Equipment</w:t>
      </w:r>
    </w:p>
    <w:p w14:paraId="270F0EAC" w14:textId="760772B7" w:rsidR="009313ED" w:rsidRDefault="009313ED" w:rsidP="009313ED">
      <w:pPr>
        <w:pStyle w:val="Caption"/>
        <w:keepNext/>
      </w:pPr>
      <w:r>
        <w:t xml:space="preserve">Table </w:t>
      </w:r>
      <w:r>
        <w:fldChar w:fldCharType="begin"/>
      </w:r>
      <w:r>
        <w:instrText xml:space="preserve"> SEQ Table \* ARABIC </w:instrText>
      </w:r>
      <w:r>
        <w:fldChar w:fldCharType="separate"/>
      </w:r>
      <w:r w:rsidR="0070003B">
        <w:rPr>
          <w:noProof/>
        </w:rPr>
        <w:t>28</w:t>
      </w:r>
      <w:r>
        <w:fldChar w:fldCharType="end"/>
      </w:r>
      <w:r>
        <w:t xml:space="preserve"> Property, plant and equipment</w:t>
      </w:r>
    </w:p>
    <w:tbl>
      <w:tblPr>
        <w:tblW w:w="9633" w:type="dxa"/>
        <w:tblInd w:w="108" w:type="dxa"/>
        <w:tblLook w:val="04A0" w:firstRow="1" w:lastRow="0" w:firstColumn="1" w:lastColumn="0" w:noHBand="0" w:noVBand="1"/>
        <w:tblDescription w:val="Table shows property, plant and equipment for 2016–17 with a comparison to the previous financial year. Included under property is; Land at fair value, buildings at fair value, Work in Progress."/>
      </w:tblPr>
      <w:tblGrid>
        <w:gridCol w:w="5947"/>
        <w:gridCol w:w="148"/>
        <w:gridCol w:w="176"/>
        <w:gridCol w:w="652"/>
        <w:gridCol w:w="176"/>
        <w:gridCol w:w="1091"/>
        <w:gridCol w:w="176"/>
        <w:gridCol w:w="1091"/>
        <w:gridCol w:w="100"/>
        <w:gridCol w:w="76"/>
      </w:tblGrid>
      <w:tr w:rsidR="003C2C1D" w:rsidRPr="00F66649" w14:paraId="3BABDF7D" w14:textId="77777777" w:rsidTr="009313ED">
        <w:trPr>
          <w:gridAfter w:val="2"/>
          <w:wAfter w:w="176" w:type="dxa"/>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2E9BD143" w14:textId="77777777" w:rsidR="003C2C1D" w:rsidRPr="001C278C" w:rsidRDefault="003C2C1D" w:rsidP="00CD61B2">
            <w:pPr>
              <w:spacing w:after="0"/>
            </w:pPr>
            <w:r w:rsidRPr="001C278C">
              <w:t> </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2AB7D65A" w14:textId="77777777" w:rsidR="003C2C1D" w:rsidRPr="00F66649" w:rsidRDefault="003C2C1D" w:rsidP="00CD61B2">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69A6FA75" w14:textId="77777777" w:rsidR="003C2C1D" w:rsidRPr="00F66649" w:rsidRDefault="003C2C1D" w:rsidP="00CD61B2">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45E34A72" w14:textId="77777777" w:rsidR="003C2C1D" w:rsidRPr="00F66649" w:rsidRDefault="003C2C1D" w:rsidP="00CD61B2">
            <w:pPr>
              <w:spacing w:after="0"/>
              <w:jc w:val="right"/>
              <w:rPr>
                <w:b/>
              </w:rPr>
            </w:pPr>
            <w:r w:rsidRPr="00F66649">
              <w:rPr>
                <w:b/>
              </w:rPr>
              <w:t>2016</w:t>
            </w:r>
          </w:p>
        </w:tc>
      </w:tr>
      <w:tr w:rsidR="003C2C1D" w:rsidRPr="00F66649" w14:paraId="402C1268" w14:textId="77777777" w:rsidTr="009313ED">
        <w:trPr>
          <w:gridAfter w:val="2"/>
          <w:wAfter w:w="176" w:type="dxa"/>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4BA9A3B6" w14:textId="77777777" w:rsidR="003C2C1D" w:rsidRPr="001C278C" w:rsidRDefault="003C2C1D" w:rsidP="00CD61B2">
            <w:pPr>
              <w:spacing w:after="0"/>
            </w:pPr>
          </w:p>
        </w:tc>
        <w:tc>
          <w:tcPr>
            <w:tcW w:w="828" w:type="dxa"/>
            <w:gridSpan w:val="2"/>
            <w:tcBorders>
              <w:top w:val="single" w:sz="4" w:space="0" w:color="auto"/>
              <w:left w:val="nil"/>
              <w:bottom w:val="single" w:sz="4" w:space="0" w:color="auto"/>
              <w:right w:val="nil"/>
            </w:tcBorders>
            <w:shd w:val="clear" w:color="auto" w:fill="auto"/>
            <w:noWrap/>
            <w:vAlign w:val="center"/>
          </w:tcPr>
          <w:p w14:paraId="45FA6D23" w14:textId="77777777" w:rsidR="003C2C1D" w:rsidRPr="00F66649" w:rsidRDefault="003C2C1D" w:rsidP="00CD61B2">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3339A065" w14:textId="77777777" w:rsidR="003C2C1D" w:rsidRPr="00F66649" w:rsidRDefault="003C2C1D" w:rsidP="00CD61B2">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44CB23E0" w14:textId="77777777" w:rsidR="003C2C1D" w:rsidRPr="00F66649" w:rsidRDefault="003C2C1D" w:rsidP="00CD61B2">
            <w:pPr>
              <w:spacing w:after="0"/>
              <w:jc w:val="right"/>
              <w:rPr>
                <w:b/>
              </w:rPr>
            </w:pPr>
            <w:r w:rsidRPr="000F3D7F">
              <w:t>$'000</w:t>
            </w:r>
          </w:p>
        </w:tc>
      </w:tr>
      <w:tr w:rsidR="002D6831" w:rsidRPr="00C053A1" w14:paraId="655E6C55" w14:textId="77777777" w:rsidTr="009313ED">
        <w:trPr>
          <w:cantSplit/>
          <w:trHeight w:val="255"/>
          <w:tblHeader/>
        </w:trPr>
        <w:tc>
          <w:tcPr>
            <w:tcW w:w="6271" w:type="dxa"/>
            <w:gridSpan w:val="3"/>
            <w:tcBorders>
              <w:top w:val="single" w:sz="4" w:space="0" w:color="auto"/>
              <w:left w:val="nil"/>
              <w:bottom w:val="nil"/>
              <w:right w:val="nil"/>
            </w:tcBorders>
            <w:shd w:val="clear" w:color="auto" w:fill="auto"/>
            <w:vAlign w:val="center"/>
            <w:hideMark/>
          </w:tcPr>
          <w:p w14:paraId="15812AB8" w14:textId="77777777" w:rsidR="002D6831" w:rsidRPr="00C053A1" w:rsidRDefault="002D6831" w:rsidP="00CD61B2">
            <w:pPr>
              <w:pStyle w:val="Heading5"/>
              <w:spacing w:before="0" w:after="0"/>
            </w:pPr>
            <w:r w:rsidRPr="00C053A1">
              <w:t>Land at fair value *</w:t>
            </w:r>
          </w:p>
        </w:tc>
        <w:tc>
          <w:tcPr>
            <w:tcW w:w="828" w:type="dxa"/>
            <w:gridSpan w:val="2"/>
            <w:tcBorders>
              <w:top w:val="single" w:sz="4" w:space="0" w:color="auto"/>
              <w:left w:val="nil"/>
              <w:bottom w:val="nil"/>
              <w:right w:val="nil"/>
            </w:tcBorders>
            <w:shd w:val="clear" w:color="auto" w:fill="auto"/>
            <w:vAlign w:val="center"/>
            <w:hideMark/>
          </w:tcPr>
          <w:p w14:paraId="175096C9" w14:textId="77777777" w:rsidR="002D6831" w:rsidRPr="009B2D6B" w:rsidRDefault="002D6831" w:rsidP="00CD61B2">
            <w:pPr>
              <w:pStyle w:val="Heading5"/>
              <w:spacing w:before="0" w:after="0"/>
              <w:jc w:val="right"/>
            </w:pPr>
            <w:r w:rsidRPr="009B2D6B">
              <w:t> </w:t>
            </w:r>
          </w:p>
        </w:tc>
        <w:tc>
          <w:tcPr>
            <w:tcW w:w="1267" w:type="dxa"/>
            <w:gridSpan w:val="2"/>
            <w:tcBorders>
              <w:top w:val="single" w:sz="4" w:space="0" w:color="auto"/>
              <w:left w:val="nil"/>
              <w:right w:val="nil"/>
            </w:tcBorders>
            <w:shd w:val="clear" w:color="000000" w:fill="D9D9D9"/>
            <w:vAlign w:val="center"/>
          </w:tcPr>
          <w:p w14:paraId="09B54A81" w14:textId="77777777" w:rsidR="002D6831" w:rsidRPr="00C053A1" w:rsidRDefault="002D6831" w:rsidP="00CD61B2">
            <w:pPr>
              <w:pStyle w:val="Heading5"/>
              <w:spacing w:before="0" w:after="0"/>
              <w:jc w:val="right"/>
            </w:pPr>
          </w:p>
        </w:tc>
        <w:tc>
          <w:tcPr>
            <w:tcW w:w="1267" w:type="dxa"/>
            <w:gridSpan w:val="3"/>
            <w:tcBorders>
              <w:top w:val="single" w:sz="4" w:space="0" w:color="auto"/>
              <w:left w:val="nil"/>
              <w:bottom w:val="nil"/>
              <w:right w:val="nil"/>
            </w:tcBorders>
            <w:shd w:val="clear" w:color="auto" w:fill="auto"/>
            <w:vAlign w:val="center"/>
          </w:tcPr>
          <w:p w14:paraId="0AF7F428" w14:textId="77777777" w:rsidR="002D6831" w:rsidRPr="00C053A1" w:rsidRDefault="002D6831" w:rsidP="00CD61B2">
            <w:pPr>
              <w:pStyle w:val="Heading5"/>
              <w:spacing w:before="0" w:after="0"/>
              <w:jc w:val="right"/>
            </w:pPr>
          </w:p>
        </w:tc>
      </w:tr>
      <w:tr w:rsidR="002D6831" w:rsidRPr="000F3D7F" w14:paraId="298758DE"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726EF5DB" w14:textId="77777777" w:rsidR="002D6831" w:rsidRPr="000F3D7F" w:rsidRDefault="002D6831" w:rsidP="00CD61B2">
            <w:pPr>
              <w:spacing w:after="0"/>
            </w:pPr>
            <w:r w:rsidRPr="000F3D7F">
              <w:t>Former ACI Site, including Simcock Avenue Store</w:t>
            </w:r>
          </w:p>
        </w:tc>
        <w:tc>
          <w:tcPr>
            <w:tcW w:w="828" w:type="dxa"/>
            <w:gridSpan w:val="2"/>
            <w:tcBorders>
              <w:top w:val="nil"/>
              <w:left w:val="nil"/>
              <w:bottom w:val="nil"/>
              <w:right w:val="nil"/>
            </w:tcBorders>
            <w:shd w:val="clear" w:color="auto" w:fill="auto"/>
            <w:vAlign w:val="center"/>
            <w:hideMark/>
          </w:tcPr>
          <w:p w14:paraId="25DAD1DD"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56B1D623" w14:textId="77777777" w:rsidR="002D6831" w:rsidRPr="000F3D7F" w:rsidRDefault="002D6831" w:rsidP="00CD61B2">
            <w:pPr>
              <w:spacing w:after="0"/>
              <w:jc w:val="right"/>
            </w:pPr>
            <w:r w:rsidRPr="000F3D7F">
              <w:t>10,223</w:t>
            </w:r>
          </w:p>
        </w:tc>
        <w:tc>
          <w:tcPr>
            <w:tcW w:w="1267" w:type="dxa"/>
            <w:gridSpan w:val="3"/>
            <w:tcBorders>
              <w:top w:val="nil"/>
              <w:left w:val="nil"/>
              <w:bottom w:val="nil"/>
              <w:right w:val="nil"/>
            </w:tcBorders>
            <w:shd w:val="clear" w:color="auto" w:fill="auto"/>
            <w:vAlign w:val="center"/>
            <w:hideMark/>
          </w:tcPr>
          <w:p w14:paraId="7F70E829" w14:textId="77777777" w:rsidR="002D6831" w:rsidRPr="000F3D7F" w:rsidRDefault="002D6831" w:rsidP="00CD61B2">
            <w:pPr>
              <w:spacing w:after="0"/>
              <w:jc w:val="right"/>
            </w:pPr>
            <w:r w:rsidRPr="000F3D7F">
              <w:t>10,223</w:t>
            </w:r>
          </w:p>
        </w:tc>
      </w:tr>
      <w:tr w:rsidR="002D6831" w:rsidRPr="000F3D7F" w14:paraId="6E9EA351"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48690CBF" w14:textId="77777777" w:rsidR="002D6831" w:rsidRPr="000F3D7F" w:rsidRDefault="002D6831" w:rsidP="00CD61B2">
            <w:pPr>
              <w:spacing w:after="0"/>
            </w:pPr>
            <w:r w:rsidRPr="000F3D7F">
              <w:t>Scienceworks</w:t>
            </w:r>
          </w:p>
        </w:tc>
        <w:tc>
          <w:tcPr>
            <w:tcW w:w="828" w:type="dxa"/>
            <w:gridSpan w:val="2"/>
            <w:tcBorders>
              <w:top w:val="nil"/>
              <w:left w:val="nil"/>
              <w:bottom w:val="nil"/>
              <w:right w:val="nil"/>
            </w:tcBorders>
            <w:shd w:val="clear" w:color="auto" w:fill="auto"/>
            <w:vAlign w:val="center"/>
            <w:hideMark/>
          </w:tcPr>
          <w:p w14:paraId="011ADBE6"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7E72B83B" w14:textId="77777777" w:rsidR="002D6831" w:rsidRPr="000F3D7F" w:rsidRDefault="002D6831" w:rsidP="00CD61B2">
            <w:pPr>
              <w:spacing w:after="0"/>
              <w:jc w:val="right"/>
            </w:pPr>
            <w:r w:rsidRPr="000F3D7F">
              <w:t>4,942</w:t>
            </w:r>
          </w:p>
        </w:tc>
        <w:tc>
          <w:tcPr>
            <w:tcW w:w="1267" w:type="dxa"/>
            <w:gridSpan w:val="3"/>
            <w:tcBorders>
              <w:top w:val="nil"/>
              <w:left w:val="nil"/>
              <w:bottom w:val="nil"/>
              <w:right w:val="nil"/>
            </w:tcBorders>
            <w:shd w:val="clear" w:color="auto" w:fill="auto"/>
            <w:vAlign w:val="center"/>
            <w:hideMark/>
          </w:tcPr>
          <w:p w14:paraId="121299B0" w14:textId="77777777" w:rsidR="002D6831" w:rsidRPr="000F3D7F" w:rsidRDefault="002D6831" w:rsidP="00CD61B2">
            <w:pPr>
              <w:spacing w:after="0"/>
              <w:jc w:val="right"/>
            </w:pPr>
            <w:r w:rsidRPr="000F3D7F">
              <w:t>4,942</w:t>
            </w:r>
          </w:p>
        </w:tc>
      </w:tr>
      <w:tr w:rsidR="002D6831" w:rsidRPr="000F3D7F" w14:paraId="776691E7"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6EC44F9" w14:textId="77777777" w:rsidR="002D6831" w:rsidRPr="000F3D7F" w:rsidRDefault="002D6831" w:rsidP="00CD61B2">
            <w:pPr>
              <w:spacing w:after="0"/>
            </w:pPr>
            <w:r w:rsidRPr="000F3D7F">
              <w:t>Royal Exhibition Building</w:t>
            </w:r>
          </w:p>
        </w:tc>
        <w:tc>
          <w:tcPr>
            <w:tcW w:w="828" w:type="dxa"/>
            <w:gridSpan w:val="2"/>
            <w:tcBorders>
              <w:top w:val="nil"/>
              <w:left w:val="nil"/>
              <w:bottom w:val="nil"/>
              <w:right w:val="nil"/>
            </w:tcBorders>
            <w:shd w:val="clear" w:color="auto" w:fill="auto"/>
            <w:vAlign w:val="center"/>
            <w:hideMark/>
          </w:tcPr>
          <w:p w14:paraId="411EE9AF"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59F7C79F" w14:textId="77777777" w:rsidR="002D6831" w:rsidRPr="000F3D7F" w:rsidRDefault="002D6831" w:rsidP="00CD61B2">
            <w:pPr>
              <w:spacing w:after="0"/>
              <w:jc w:val="right"/>
            </w:pPr>
            <w:r w:rsidRPr="000F3D7F">
              <w:t>86,100</w:t>
            </w:r>
          </w:p>
        </w:tc>
        <w:tc>
          <w:tcPr>
            <w:tcW w:w="1267" w:type="dxa"/>
            <w:gridSpan w:val="3"/>
            <w:tcBorders>
              <w:top w:val="nil"/>
              <w:left w:val="nil"/>
              <w:bottom w:val="nil"/>
              <w:right w:val="nil"/>
            </w:tcBorders>
            <w:shd w:val="clear" w:color="auto" w:fill="auto"/>
            <w:vAlign w:val="center"/>
            <w:hideMark/>
          </w:tcPr>
          <w:p w14:paraId="11B211EE" w14:textId="77777777" w:rsidR="002D6831" w:rsidRPr="000F3D7F" w:rsidRDefault="002D6831" w:rsidP="00CD61B2">
            <w:pPr>
              <w:spacing w:after="0"/>
              <w:jc w:val="right"/>
            </w:pPr>
            <w:r w:rsidRPr="000F3D7F">
              <w:t>86,100</w:t>
            </w:r>
          </w:p>
        </w:tc>
      </w:tr>
      <w:tr w:rsidR="002D6831" w:rsidRPr="000F3D7F" w14:paraId="64E573B1"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34F83ED5" w14:textId="77777777" w:rsidR="002D6831" w:rsidRPr="000F3D7F" w:rsidRDefault="002D6831" w:rsidP="00CD61B2">
            <w:pPr>
              <w:spacing w:after="0"/>
            </w:pPr>
            <w:r w:rsidRPr="000F3D7F">
              <w:t>Immigration Museum</w:t>
            </w:r>
          </w:p>
        </w:tc>
        <w:tc>
          <w:tcPr>
            <w:tcW w:w="828" w:type="dxa"/>
            <w:gridSpan w:val="2"/>
            <w:tcBorders>
              <w:top w:val="nil"/>
              <w:left w:val="nil"/>
              <w:bottom w:val="nil"/>
              <w:right w:val="nil"/>
            </w:tcBorders>
            <w:shd w:val="clear" w:color="auto" w:fill="auto"/>
            <w:vAlign w:val="center"/>
            <w:hideMark/>
          </w:tcPr>
          <w:p w14:paraId="328F4B38"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3E457504" w14:textId="77777777" w:rsidR="002D6831" w:rsidRPr="000F3D7F" w:rsidRDefault="002D6831" w:rsidP="00CD61B2">
            <w:pPr>
              <w:spacing w:after="0"/>
              <w:jc w:val="right"/>
            </w:pPr>
            <w:r w:rsidRPr="000F3D7F">
              <w:t>71,294</w:t>
            </w:r>
          </w:p>
        </w:tc>
        <w:tc>
          <w:tcPr>
            <w:tcW w:w="1267" w:type="dxa"/>
            <w:gridSpan w:val="3"/>
            <w:tcBorders>
              <w:top w:val="nil"/>
              <w:left w:val="nil"/>
              <w:bottom w:val="nil"/>
              <w:right w:val="nil"/>
            </w:tcBorders>
            <w:shd w:val="clear" w:color="auto" w:fill="auto"/>
            <w:vAlign w:val="center"/>
            <w:hideMark/>
          </w:tcPr>
          <w:p w14:paraId="09A6F3D9" w14:textId="77777777" w:rsidR="002D6831" w:rsidRPr="000F3D7F" w:rsidRDefault="002D6831" w:rsidP="00CD61B2">
            <w:pPr>
              <w:spacing w:after="0"/>
              <w:jc w:val="right"/>
            </w:pPr>
            <w:r w:rsidRPr="000F3D7F">
              <w:t>71,294</w:t>
            </w:r>
          </w:p>
        </w:tc>
      </w:tr>
      <w:tr w:rsidR="002D6831" w:rsidRPr="000F3D7F" w14:paraId="101852A5"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1943F6A" w14:textId="77777777" w:rsidR="002D6831" w:rsidRPr="000F3D7F" w:rsidRDefault="002D6831" w:rsidP="00CD61B2">
            <w:pPr>
              <w:spacing w:after="0"/>
            </w:pPr>
            <w:r w:rsidRPr="000F3D7F">
              <w:t>Moreland Store</w:t>
            </w:r>
          </w:p>
        </w:tc>
        <w:tc>
          <w:tcPr>
            <w:tcW w:w="828" w:type="dxa"/>
            <w:gridSpan w:val="2"/>
            <w:tcBorders>
              <w:top w:val="nil"/>
              <w:left w:val="nil"/>
              <w:bottom w:val="nil"/>
              <w:right w:val="nil"/>
            </w:tcBorders>
            <w:shd w:val="clear" w:color="auto" w:fill="auto"/>
            <w:vAlign w:val="center"/>
            <w:hideMark/>
          </w:tcPr>
          <w:p w14:paraId="3F51B7D9"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3D06E0B7" w14:textId="77777777" w:rsidR="002D6831" w:rsidRPr="000F3D7F" w:rsidRDefault="002D6831" w:rsidP="00CD61B2">
            <w:pPr>
              <w:spacing w:after="0"/>
              <w:jc w:val="right"/>
            </w:pPr>
            <w:r w:rsidRPr="000F3D7F">
              <w:t>23,000</w:t>
            </w:r>
          </w:p>
        </w:tc>
        <w:tc>
          <w:tcPr>
            <w:tcW w:w="1267" w:type="dxa"/>
            <w:gridSpan w:val="3"/>
            <w:tcBorders>
              <w:top w:val="nil"/>
              <w:left w:val="nil"/>
              <w:bottom w:val="nil"/>
              <w:right w:val="nil"/>
            </w:tcBorders>
            <w:shd w:val="clear" w:color="auto" w:fill="auto"/>
            <w:vAlign w:val="center"/>
            <w:hideMark/>
          </w:tcPr>
          <w:p w14:paraId="4BE7A100" w14:textId="77777777" w:rsidR="002D6831" w:rsidRPr="000F3D7F" w:rsidRDefault="002D6831" w:rsidP="00CD61B2">
            <w:pPr>
              <w:spacing w:after="0"/>
              <w:jc w:val="right"/>
            </w:pPr>
            <w:r w:rsidRPr="000F3D7F">
              <w:t>23,000</w:t>
            </w:r>
          </w:p>
        </w:tc>
      </w:tr>
      <w:tr w:rsidR="002D6831" w:rsidRPr="000F3D7F" w14:paraId="6A6D9B49" w14:textId="77777777" w:rsidTr="009313ED">
        <w:trPr>
          <w:cantSplit/>
          <w:trHeight w:val="255"/>
          <w:tblHeader/>
        </w:trPr>
        <w:tc>
          <w:tcPr>
            <w:tcW w:w="6271" w:type="dxa"/>
            <w:gridSpan w:val="3"/>
            <w:tcBorders>
              <w:top w:val="nil"/>
              <w:left w:val="nil"/>
              <w:bottom w:val="single" w:sz="4" w:space="0" w:color="auto"/>
              <w:right w:val="nil"/>
            </w:tcBorders>
            <w:shd w:val="clear" w:color="auto" w:fill="auto"/>
            <w:vAlign w:val="center"/>
            <w:hideMark/>
          </w:tcPr>
          <w:p w14:paraId="10274F06" w14:textId="77777777" w:rsidR="002D6831" w:rsidRPr="000F3D7F" w:rsidRDefault="002D6831" w:rsidP="00CD61B2">
            <w:pPr>
              <w:spacing w:after="0"/>
            </w:pPr>
            <w:r w:rsidRPr="000F3D7F">
              <w:t>Melbourne Museum (including IMAX)</w:t>
            </w:r>
          </w:p>
        </w:tc>
        <w:tc>
          <w:tcPr>
            <w:tcW w:w="828" w:type="dxa"/>
            <w:gridSpan w:val="2"/>
            <w:tcBorders>
              <w:top w:val="nil"/>
              <w:left w:val="nil"/>
              <w:bottom w:val="single" w:sz="4" w:space="0" w:color="auto"/>
              <w:right w:val="nil"/>
            </w:tcBorders>
            <w:shd w:val="clear" w:color="auto" w:fill="auto"/>
            <w:vAlign w:val="center"/>
            <w:hideMark/>
          </w:tcPr>
          <w:p w14:paraId="4F0F4CCE" w14:textId="77777777" w:rsidR="002D6831" w:rsidRPr="009B2D6B" w:rsidRDefault="002D6831" w:rsidP="00CD61B2">
            <w:pPr>
              <w:spacing w:after="0"/>
              <w:jc w:val="right"/>
            </w:pPr>
            <w:r w:rsidRPr="009B2D6B">
              <w:t> </w:t>
            </w:r>
          </w:p>
        </w:tc>
        <w:tc>
          <w:tcPr>
            <w:tcW w:w="1267" w:type="dxa"/>
            <w:gridSpan w:val="2"/>
            <w:tcBorders>
              <w:top w:val="nil"/>
              <w:left w:val="nil"/>
              <w:bottom w:val="single" w:sz="4" w:space="0" w:color="auto"/>
              <w:right w:val="nil"/>
            </w:tcBorders>
            <w:shd w:val="clear" w:color="000000" w:fill="D9D9D9"/>
            <w:vAlign w:val="center"/>
            <w:hideMark/>
          </w:tcPr>
          <w:p w14:paraId="19025A72" w14:textId="77777777" w:rsidR="002D6831" w:rsidRPr="000F3D7F" w:rsidRDefault="002D6831" w:rsidP="00CD61B2">
            <w:pPr>
              <w:spacing w:after="0"/>
              <w:jc w:val="right"/>
            </w:pPr>
            <w:r w:rsidRPr="000F3D7F">
              <w:t>190,800</w:t>
            </w:r>
          </w:p>
        </w:tc>
        <w:tc>
          <w:tcPr>
            <w:tcW w:w="1267" w:type="dxa"/>
            <w:gridSpan w:val="3"/>
            <w:tcBorders>
              <w:top w:val="nil"/>
              <w:left w:val="nil"/>
              <w:bottom w:val="single" w:sz="4" w:space="0" w:color="auto"/>
              <w:right w:val="nil"/>
            </w:tcBorders>
            <w:shd w:val="clear" w:color="auto" w:fill="auto"/>
            <w:vAlign w:val="center"/>
            <w:hideMark/>
          </w:tcPr>
          <w:p w14:paraId="0A549891" w14:textId="77777777" w:rsidR="002D6831" w:rsidRPr="000F3D7F" w:rsidRDefault="002D6831" w:rsidP="00CD61B2">
            <w:pPr>
              <w:spacing w:after="0"/>
              <w:jc w:val="right"/>
            </w:pPr>
            <w:r w:rsidRPr="000F3D7F">
              <w:t>190,800</w:t>
            </w:r>
          </w:p>
        </w:tc>
      </w:tr>
      <w:tr w:rsidR="002D6831" w:rsidRPr="00B7206B" w14:paraId="3E7985D4"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09EB2A98" w14:textId="77777777" w:rsidR="002D6831" w:rsidRPr="00B7206B" w:rsidRDefault="002D6831" w:rsidP="00CD61B2">
            <w:pPr>
              <w:spacing w:after="0"/>
              <w:rPr>
                <w:b/>
              </w:rPr>
            </w:pPr>
          </w:p>
        </w:tc>
        <w:tc>
          <w:tcPr>
            <w:tcW w:w="828" w:type="dxa"/>
            <w:gridSpan w:val="2"/>
            <w:tcBorders>
              <w:top w:val="nil"/>
              <w:left w:val="nil"/>
              <w:bottom w:val="nil"/>
              <w:right w:val="nil"/>
            </w:tcBorders>
            <w:shd w:val="clear" w:color="auto" w:fill="auto"/>
            <w:vAlign w:val="center"/>
            <w:hideMark/>
          </w:tcPr>
          <w:p w14:paraId="1DCDD25A" w14:textId="77777777" w:rsidR="002D6831" w:rsidRPr="00B7206B" w:rsidRDefault="002D6831" w:rsidP="00CD61B2">
            <w:pPr>
              <w:spacing w:after="0"/>
              <w:jc w:val="right"/>
              <w:rPr>
                <w:b/>
              </w:rPr>
            </w:pPr>
          </w:p>
        </w:tc>
        <w:tc>
          <w:tcPr>
            <w:tcW w:w="1267" w:type="dxa"/>
            <w:gridSpan w:val="2"/>
            <w:tcBorders>
              <w:top w:val="nil"/>
              <w:left w:val="nil"/>
              <w:bottom w:val="nil"/>
              <w:right w:val="nil"/>
            </w:tcBorders>
            <w:shd w:val="clear" w:color="000000" w:fill="D9D9D9"/>
            <w:vAlign w:val="center"/>
            <w:hideMark/>
          </w:tcPr>
          <w:p w14:paraId="7C0B84F5" w14:textId="77777777" w:rsidR="002D6831" w:rsidRPr="00B7206B" w:rsidRDefault="002D6831" w:rsidP="00CD61B2">
            <w:pPr>
              <w:spacing w:after="0"/>
              <w:jc w:val="right"/>
              <w:rPr>
                <w:b/>
              </w:rPr>
            </w:pPr>
            <w:r w:rsidRPr="00B7206B">
              <w:rPr>
                <w:b/>
              </w:rPr>
              <w:t>386,359</w:t>
            </w:r>
          </w:p>
        </w:tc>
        <w:tc>
          <w:tcPr>
            <w:tcW w:w="1267" w:type="dxa"/>
            <w:gridSpan w:val="3"/>
            <w:tcBorders>
              <w:top w:val="nil"/>
              <w:left w:val="nil"/>
              <w:bottom w:val="nil"/>
              <w:right w:val="nil"/>
            </w:tcBorders>
            <w:shd w:val="clear" w:color="auto" w:fill="auto"/>
            <w:vAlign w:val="center"/>
            <w:hideMark/>
          </w:tcPr>
          <w:p w14:paraId="60F8A908" w14:textId="77777777" w:rsidR="002D6831" w:rsidRPr="00B7206B" w:rsidRDefault="002D6831" w:rsidP="00CD61B2">
            <w:pPr>
              <w:spacing w:after="0"/>
              <w:jc w:val="right"/>
              <w:rPr>
                <w:b/>
              </w:rPr>
            </w:pPr>
            <w:r w:rsidRPr="00B7206B">
              <w:rPr>
                <w:b/>
              </w:rPr>
              <w:t>386,359</w:t>
            </w:r>
          </w:p>
        </w:tc>
      </w:tr>
      <w:tr w:rsidR="002D6831" w:rsidRPr="00C053A1" w14:paraId="7D3291C0" w14:textId="77777777" w:rsidTr="009313ED">
        <w:trPr>
          <w:cantSplit/>
          <w:trHeight w:val="255"/>
          <w:tblHeader/>
        </w:trPr>
        <w:tc>
          <w:tcPr>
            <w:tcW w:w="6271" w:type="dxa"/>
            <w:gridSpan w:val="3"/>
            <w:tcBorders>
              <w:top w:val="nil"/>
              <w:left w:val="nil"/>
              <w:bottom w:val="nil"/>
              <w:right w:val="nil"/>
            </w:tcBorders>
            <w:shd w:val="clear" w:color="auto" w:fill="auto"/>
            <w:noWrap/>
            <w:vAlign w:val="center"/>
            <w:hideMark/>
          </w:tcPr>
          <w:p w14:paraId="570FDB66" w14:textId="77777777" w:rsidR="002D6831" w:rsidRPr="00C053A1" w:rsidRDefault="002D6831" w:rsidP="00CD61B2">
            <w:pPr>
              <w:pStyle w:val="Heading5"/>
              <w:spacing w:before="0" w:after="0"/>
            </w:pPr>
            <w:r w:rsidRPr="00C053A1">
              <w:t>Buildings at Fair Value *</w:t>
            </w:r>
          </w:p>
        </w:tc>
        <w:tc>
          <w:tcPr>
            <w:tcW w:w="828" w:type="dxa"/>
            <w:gridSpan w:val="2"/>
            <w:tcBorders>
              <w:top w:val="nil"/>
              <w:left w:val="nil"/>
              <w:bottom w:val="nil"/>
              <w:right w:val="nil"/>
            </w:tcBorders>
            <w:shd w:val="clear" w:color="auto" w:fill="auto"/>
            <w:noWrap/>
            <w:vAlign w:val="center"/>
            <w:hideMark/>
          </w:tcPr>
          <w:p w14:paraId="1660B98A" w14:textId="77777777" w:rsidR="002D6831" w:rsidRPr="009B2D6B" w:rsidRDefault="002D6831" w:rsidP="00CD61B2">
            <w:pPr>
              <w:pStyle w:val="Heading5"/>
              <w:spacing w:before="0" w:after="0"/>
              <w:jc w:val="right"/>
            </w:pPr>
          </w:p>
        </w:tc>
        <w:tc>
          <w:tcPr>
            <w:tcW w:w="1267" w:type="dxa"/>
            <w:gridSpan w:val="2"/>
            <w:tcBorders>
              <w:top w:val="nil"/>
              <w:left w:val="nil"/>
              <w:bottom w:val="nil"/>
              <w:right w:val="nil"/>
            </w:tcBorders>
            <w:shd w:val="clear" w:color="000000" w:fill="D9D9D9"/>
            <w:noWrap/>
            <w:vAlign w:val="center"/>
            <w:hideMark/>
          </w:tcPr>
          <w:p w14:paraId="17BAA2AD" w14:textId="77777777" w:rsidR="002D6831" w:rsidRPr="00C053A1" w:rsidRDefault="002D6831" w:rsidP="00CD61B2">
            <w:pPr>
              <w:pStyle w:val="Heading5"/>
              <w:spacing w:before="0" w:after="0"/>
              <w:jc w:val="right"/>
            </w:pPr>
            <w:r w:rsidRPr="00C053A1">
              <w:t> </w:t>
            </w:r>
          </w:p>
        </w:tc>
        <w:tc>
          <w:tcPr>
            <w:tcW w:w="1267" w:type="dxa"/>
            <w:gridSpan w:val="3"/>
            <w:tcBorders>
              <w:top w:val="nil"/>
              <w:left w:val="nil"/>
              <w:bottom w:val="nil"/>
              <w:right w:val="nil"/>
            </w:tcBorders>
            <w:shd w:val="clear" w:color="auto" w:fill="auto"/>
            <w:noWrap/>
            <w:vAlign w:val="center"/>
            <w:hideMark/>
          </w:tcPr>
          <w:p w14:paraId="6DFF7B85" w14:textId="77777777" w:rsidR="002D6831" w:rsidRPr="00C053A1" w:rsidRDefault="002D6831" w:rsidP="00CD61B2">
            <w:pPr>
              <w:pStyle w:val="Heading5"/>
              <w:spacing w:before="0" w:after="0"/>
              <w:jc w:val="right"/>
            </w:pPr>
          </w:p>
        </w:tc>
      </w:tr>
      <w:tr w:rsidR="002D6831" w:rsidRPr="000F3D7F" w14:paraId="70282B80"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180E7D72" w14:textId="77777777" w:rsidR="002D6831" w:rsidRPr="000F3D7F" w:rsidRDefault="002D6831" w:rsidP="00CD61B2">
            <w:pPr>
              <w:spacing w:after="0"/>
            </w:pPr>
            <w:r w:rsidRPr="000F3D7F">
              <w:t>Former ACI Site, including Simcock Avenue Store</w:t>
            </w:r>
          </w:p>
        </w:tc>
        <w:tc>
          <w:tcPr>
            <w:tcW w:w="828" w:type="dxa"/>
            <w:gridSpan w:val="2"/>
            <w:tcBorders>
              <w:top w:val="nil"/>
              <w:left w:val="nil"/>
              <w:bottom w:val="nil"/>
              <w:right w:val="nil"/>
            </w:tcBorders>
            <w:shd w:val="clear" w:color="auto" w:fill="auto"/>
            <w:vAlign w:val="center"/>
            <w:hideMark/>
          </w:tcPr>
          <w:p w14:paraId="7EEF3A47"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3A9BBB04" w14:textId="77777777" w:rsidR="002D6831" w:rsidRPr="000F3D7F" w:rsidRDefault="002D6831" w:rsidP="00CD61B2">
            <w:pPr>
              <w:spacing w:after="0"/>
              <w:jc w:val="right"/>
            </w:pPr>
            <w:r w:rsidRPr="000F3D7F">
              <w:t>6,510</w:t>
            </w:r>
          </w:p>
        </w:tc>
        <w:tc>
          <w:tcPr>
            <w:tcW w:w="1267" w:type="dxa"/>
            <w:gridSpan w:val="3"/>
            <w:tcBorders>
              <w:top w:val="nil"/>
              <w:left w:val="nil"/>
              <w:bottom w:val="nil"/>
              <w:right w:val="nil"/>
            </w:tcBorders>
            <w:shd w:val="clear" w:color="auto" w:fill="auto"/>
            <w:vAlign w:val="center"/>
            <w:hideMark/>
          </w:tcPr>
          <w:p w14:paraId="036260CC" w14:textId="77777777" w:rsidR="002D6831" w:rsidRPr="000F3D7F" w:rsidRDefault="002D6831" w:rsidP="00CD61B2">
            <w:pPr>
              <w:spacing w:after="0"/>
              <w:jc w:val="right"/>
            </w:pPr>
            <w:r w:rsidRPr="000F3D7F">
              <w:t>6,510</w:t>
            </w:r>
          </w:p>
        </w:tc>
      </w:tr>
      <w:tr w:rsidR="002D6831" w:rsidRPr="000F3D7F" w14:paraId="2AEFDEC3"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019D2F2" w14:textId="77777777" w:rsidR="002D6831" w:rsidRPr="000F3D7F" w:rsidRDefault="002D6831" w:rsidP="00CD61B2">
            <w:pPr>
              <w:spacing w:after="0"/>
            </w:pPr>
            <w:r w:rsidRPr="000F3D7F">
              <w:t>Less Accumulated Depreciation</w:t>
            </w:r>
          </w:p>
        </w:tc>
        <w:tc>
          <w:tcPr>
            <w:tcW w:w="828" w:type="dxa"/>
            <w:gridSpan w:val="2"/>
            <w:tcBorders>
              <w:top w:val="nil"/>
              <w:left w:val="nil"/>
              <w:bottom w:val="nil"/>
              <w:right w:val="nil"/>
            </w:tcBorders>
            <w:shd w:val="clear" w:color="auto" w:fill="auto"/>
            <w:vAlign w:val="center"/>
            <w:hideMark/>
          </w:tcPr>
          <w:p w14:paraId="09BE7B17"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6B84C76B" w14:textId="77777777" w:rsidR="002D6831" w:rsidRPr="000F3D7F" w:rsidRDefault="002D6831" w:rsidP="00CD61B2">
            <w:pPr>
              <w:spacing w:after="0"/>
              <w:jc w:val="right"/>
            </w:pPr>
            <w:r w:rsidRPr="000F3D7F">
              <w:t>(246)</w:t>
            </w:r>
          </w:p>
        </w:tc>
        <w:tc>
          <w:tcPr>
            <w:tcW w:w="1267" w:type="dxa"/>
            <w:gridSpan w:val="3"/>
            <w:tcBorders>
              <w:top w:val="nil"/>
              <w:left w:val="nil"/>
              <w:bottom w:val="nil"/>
              <w:right w:val="nil"/>
            </w:tcBorders>
            <w:shd w:val="clear" w:color="auto" w:fill="auto"/>
            <w:vAlign w:val="center"/>
            <w:hideMark/>
          </w:tcPr>
          <w:p w14:paraId="5FE33833" w14:textId="77777777" w:rsidR="002D6831" w:rsidRPr="000F3D7F" w:rsidRDefault="002D6831" w:rsidP="00CD61B2">
            <w:pPr>
              <w:spacing w:after="0"/>
              <w:jc w:val="right"/>
            </w:pPr>
            <w:r w:rsidRPr="000F3D7F">
              <w:t>-</w:t>
            </w:r>
          </w:p>
        </w:tc>
      </w:tr>
      <w:tr w:rsidR="002D6831" w:rsidRPr="000F3D7F" w14:paraId="7D73B78C"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4F419756" w14:textId="77777777" w:rsidR="002D6831" w:rsidRPr="000F3D7F" w:rsidRDefault="002D6831" w:rsidP="00CD61B2">
            <w:pPr>
              <w:spacing w:after="0"/>
            </w:pPr>
            <w:r w:rsidRPr="000F3D7F">
              <w:t>Scienceworks</w:t>
            </w:r>
          </w:p>
        </w:tc>
        <w:tc>
          <w:tcPr>
            <w:tcW w:w="828" w:type="dxa"/>
            <w:gridSpan w:val="2"/>
            <w:tcBorders>
              <w:top w:val="nil"/>
              <w:left w:val="nil"/>
              <w:bottom w:val="nil"/>
              <w:right w:val="nil"/>
            </w:tcBorders>
            <w:shd w:val="clear" w:color="auto" w:fill="auto"/>
            <w:vAlign w:val="center"/>
            <w:hideMark/>
          </w:tcPr>
          <w:p w14:paraId="2257966F"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1532F226" w14:textId="77777777" w:rsidR="002D6831" w:rsidRPr="000F3D7F" w:rsidRDefault="002D6831" w:rsidP="00CD61B2">
            <w:pPr>
              <w:spacing w:after="0"/>
              <w:jc w:val="right"/>
            </w:pPr>
            <w:r w:rsidRPr="000F3D7F">
              <w:t>28,290</w:t>
            </w:r>
          </w:p>
        </w:tc>
        <w:tc>
          <w:tcPr>
            <w:tcW w:w="1267" w:type="dxa"/>
            <w:gridSpan w:val="3"/>
            <w:tcBorders>
              <w:top w:val="nil"/>
              <w:left w:val="nil"/>
              <w:bottom w:val="nil"/>
              <w:right w:val="nil"/>
            </w:tcBorders>
            <w:shd w:val="clear" w:color="auto" w:fill="auto"/>
            <w:vAlign w:val="center"/>
            <w:hideMark/>
          </w:tcPr>
          <w:p w14:paraId="5E805CC4" w14:textId="77777777" w:rsidR="002D6831" w:rsidRPr="000F3D7F" w:rsidRDefault="002D6831" w:rsidP="00CD61B2">
            <w:pPr>
              <w:spacing w:after="0"/>
              <w:jc w:val="right"/>
            </w:pPr>
            <w:r w:rsidRPr="000F3D7F">
              <w:t>28,290</w:t>
            </w:r>
          </w:p>
        </w:tc>
      </w:tr>
      <w:tr w:rsidR="002D6831" w:rsidRPr="000F3D7F" w14:paraId="4510B248"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B5568B9" w14:textId="77777777" w:rsidR="002D6831" w:rsidRPr="000F3D7F" w:rsidRDefault="002D6831" w:rsidP="00CD61B2">
            <w:pPr>
              <w:spacing w:after="0"/>
            </w:pPr>
            <w:r w:rsidRPr="000F3D7F">
              <w:t>Less Accumulated Depreciation</w:t>
            </w:r>
          </w:p>
        </w:tc>
        <w:tc>
          <w:tcPr>
            <w:tcW w:w="828" w:type="dxa"/>
            <w:gridSpan w:val="2"/>
            <w:tcBorders>
              <w:top w:val="nil"/>
              <w:left w:val="nil"/>
              <w:bottom w:val="nil"/>
              <w:right w:val="nil"/>
            </w:tcBorders>
            <w:shd w:val="clear" w:color="auto" w:fill="auto"/>
            <w:vAlign w:val="center"/>
            <w:hideMark/>
          </w:tcPr>
          <w:p w14:paraId="769F6C94"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5D154EC4" w14:textId="77777777" w:rsidR="002D6831" w:rsidRPr="000F3D7F" w:rsidRDefault="002D6831" w:rsidP="00CD61B2">
            <w:pPr>
              <w:spacing w:after="0"/>
              <w:jc w:val="right"/>
            </w:pPr>
            <w:r w:rsidRPr="000F3D7F">
              <w:t>(2,081)</w:t>
            </w:r>
          </w:p>
        </w:tc>
        <w:tc>
          <w:tcPr>
            <w:tcW w:w="1267" w:type="dxa"/>
            <w:gridSpan w:val="3"/>
            <w:tcBorders>
              <w:top w:val="nil"/>
              <w:left w:val="nil"/>
              <w:bottom w:val="nil"/>
              <w:right w:val="nil"/>
            </w:tcBorders>
            <w:shd w:val="clear" w:color="auto" w:fill="auto"/>
            <w:vAlign w:val="center"/>
            <w:hideMark/>
          </w:tcPr>
          <w:p w14:paraId="157BAFB7" w14:textId="77777777" w:rsidR="002D6831" w:rsidRPr="000F3D7F" w:rsidRDefault="002D6831" w:rsidP="00CD61B2">
            <w:pPr>
              <w:spacing w:after="0"/>
              <w:jc w:val="right"/>
            </w:pPr>
            <w:r w:rsidRPr="000F3D7F">
              <w:t>-</w:t>
            </w:r>
          </w:p>
        </w:tc>
      </w:tr>
      <w:tr w:rsidR="002D6831" w:rsidRPr="000F3D7F" w14:paraId="5D2B33A9"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2C9453D7" w14:textId="77777777" w:rsidR="002D6831" w:rsidRPr="000F3D7F" w:rsidRDefault="002D6831" w:rsidP="00CD61B2">
            <w:pPr>
              <w:spacing w:after="0"/>
            </w:pPr>
            <w:r w:rsidRPr="000F3D7F">
              <w:t>Royal Exhibition Building</w:t>
            </w:r>
          </w:p>
        </w:tc>
        <w:tc>
          <w:tcPr>
            <w:tcW w:w="828" w:type="dxa"/>
            <w:gridSpan w:val="2"/>
            <w:tcBorders>
              <w:top w:val="nil"/>
              <w:left w:val="nil"/>
              <w:bottom w:val="nil"/>
              <w:right w:val="nil"/>
            </w:tcBorders>
            <w:shd w:val="clear" w:color="auto" w:fill="auto"/>
            <w:vAlign w:val="center"/>
            <w:hideMark/>
          </w:tcPr>
          <w:p w14:paraId="51613738"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19905090" w14:textId="77777777" w:rsidR="002D6831" w:rsidRPr="000F3D7F" w:rsidRDefault="002D6831" w:rsidP="00CD61B2">
            <w:pPr>
              <w:spacing w:after="0"/>
              <w:jc w:val="right"/>
            </w:pPr>
            <w:r w:rsidRPr="000F3D7F">
              <w:t>84,260</w:t>
            </w:r>
          </w:p>
        </w:tc>
        <w:tc>
          <w:tcPr>
            <w:tcW w:w="1267" w:type="dxa"/>
            <w:gridSpan w:val="3"/>
            <w:tcBorders>
              <w:top w:val="nil"/>
              <w:left w:val="nil"/>
              <w:bottom w:val="nil"/>
              <w:right w:val="nil"/>
            </w:tcBorders>
            <w:shd w:val="clear" w:color="auto" w:fill="auto"/>
            <w:vAlign w:val="center"/>
            <w:hideMark/>
          </w:tcPr>
          <w:p w14:paraId="506F6965" w14:textId="77777777" w:rsidR="002D6831" w:rsidRPr="000F3D7F" w:rsidRDefault="002D6831" w:rsidP="00CD61B2">
            <w:pPr>
              <w:spacing w:after="0"/>
              <w:jc w:val="right"/>
            </w:pPr>
            <w:r w:rsidRPr="000F3D7F">
              <w:t>84,260</w:t>
            </w:r>
          </w:p>
        </w:tc>
      </w:tr>
      <w:tr w:rsidR="002D6831" w:rsidRPr="000F3D7F" w14:paraId="0E051F59"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D69D0C8" w14:textId="77777777" w:rsidR="002D6831" w:rsidRPr="000F3D7F" w:rsidRDefault="002D6831" w:rsidP="00CD61B2">
            <w:pPr>
              <w:spacing w:after="0"/>
            </w:pPr>
            <w:r w:rsidRPr="000F3D7F">
              <w:t>Less Accumulated Depreciation</w:t>
            </w:r>
          </w:p>
        </w:tc>
        <w:tc>
          <w:tcPr>
            <w:tcW w:w="828" w:type="dxa"/>
            <w:gridSpan w:val="2"/>
            <w:tcBorders>
              <w:top w:val="nil"/>
              <w:left w:val="nil"/>
              <w:bottom w:val="nil"/>
              <w:right w:val="nil"/>
            </w:tcBorders>
            <w:shd w:val="clear" w:color="auto" w:fill="auto"/>
            <w:vAlign w:val="center"/>
            <w:hideMark/>
          </w:tcPr>
          <w:p w14:paraId="3F7B6232"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7B72F453" w14:textId="77777777" w:rsidR="002D6831" w:rsidRPr="000F3D7F" w:rsidRDefault="002D6831" w:rsidP="00CD61B2">
            <w:pPr>
              <w:spacing w:after="0"/>
              <w:jc w:val="right"/>
            </w:pPr>
            <w:r w:rsidRPr="000F3D7F">
              <w:t>(4,284)</w:t>
            </w:r>
          </w:p>
        </w:tc>
        <w:tc>
          <w:tcPr>
            <w:tcW w:w="1267" w:type="dxa"/>
            <w:gridSpan w:val="3"/>
            <w:tcBorders>
              <w:top w:val="nil"/>
              <w:left w:val="nil"/>
              <w:bottom w:val="nil"/>
              <w:right w:val="nil"/>
            </w:tcBorders>
            <w:shd w:val="clear" w:color="auto" w:fill="auto"/>
            <w:vAlign w:val="center"/>
            <w:hideMark/>
          </w:tcPr>
          <w:p w14:paraId="0413FE08" w14:textId="77777777" w:rsidR="002D6831" w:rsidRPr="000F3D7F" w:rsidRDefault="002D6831" w:rsidP="00CD61B2">
            <w:pPr>
              <w:spacing w:after="0"/>
              <w:jc w:val="right"/>
            </w:pPr>
            <w:r w:rsidRPr="000F3D7F">
              <w:t>-</w:t>
            </w:r>
          </w:p>
        </w:tc>
      </w:tr>
      <w:tr w:rsidR="002D6831" w:rsidRPr="000F3D7F" w14:paraId="6A1EF3E6"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759053C6" w14:textId="77777777" w:rsidR="002D6831" w:rsidRPr="000F3D7F" w:rsidRDefault="002D6831" w:rsidP="00CD61B2">
            <w:pPr>
              <w:spacing w:after="0"/>
            </w:pPr>
            <w:r w:rsidRPr="000F3D7F">
              <w:t>Immigration Museum</w:t>
            </w:r>
          </w:p>
        </w:tc>
        <w:tc>
          <w:tcPr>
            <w:tcW w:w="828" w:type="dxa"/>
            <w:gridSpan w:val="2"/>
            <w:tcBorders>
              <w:top w:val="nil"/>
              <w:left w:val="nil"/>
              <w:bottom w:val="nil"/>
              <w:right w:val="nil"/>
            </w:tcBorders>
            <w:shd w:val="clear" w:color="auto" w:fill="auto"/>
            <w:vAlign w:val="center"/>
            <w:hideMark/>
          </w:tcPr>
          <w:p w14:paraId="3CEAC6D8"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15DB2650" w14:textId="77777777" w:rsidR="002D6831" w:rsidRPr="000F3D7F" w:rsidRDefault="002D6831" w:rsidP="00CD61B2">
            <w:pPr>
              <w:spacing w:after="0"/>
              <w:jc w:val="right"/>
            </w:pPr>
            <w:r w:rsidRPr="000F3D7F">
              <w:t>24,580</w:t>
            </w:r>
          </w:p>
        </w:tc>
        <w:tc>
          <w:tcPr>
            <w:tcW w:w="1267" w:type="dxa"/>
            <w:gridSpan w:val="3"/>
            <w:tcBorders>
              <w:top w:val="nil"/>
              <w:left w:val="nil"/>
              <w:bottom w:val="nil"/>
              <w:right w:val="nil"/>
            </w:tcBorders>
            <w:shd w:val="clear" w:color="auto" w:fill="auto"/>
            <w:vAlign w:val="center"/>
            <w:hideMark/>
          </w:tcPr>
          <w:p w14:paraId="13597660" w14:textId="77777777" w:rsidR="002D6831" w:rsidRPr="000F3D7F" w:rsidRDefault="002D6831" w:rsidP="00CD61B2">
            <w:pPr>
              <w:spacing w:after="0"/>
              <w:jc w:val="right"/>
            </w:pPr>
            <w:r w:rsidRPr="000F3D7F">
              <w:t>24,580</w:t>
            </w:r>
          </w:p>
        </w:tc>
      </w:tr>
      <w:tr w:rsidR="002D6831" w:rsidRPr="000F3D7F" w14:paraId="144272A1"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407FB325" w14:textId="77777777" w:rsidR="002D6831" w:rsidRPr="000F3D7F" w:rsidRDefault="002D6831" w:rsidP="00CD61B2">
            <w:pPr>
              <w:spacing w:after="0"/>
            </w:pPr>
            <w:r w:rsidRPr="000F3D7F">
              <w:t>Less Accumulated Depreciation</w:t>
            </w:r>
          </w:p>
        </w:tc>
        <w:tc>
          <w:tcPr>
            <w:tcW w:w="828" w:type="dxa"/>
            <w:gridSpan w:val="2"/>
            <w:tcBorders>
              <w:top w:val="nil"/>
              <w:left w:val="nil"/>
              <w:bottom w:val="nil"/>
              <w:right w:val="nil"/>
            </w:tcBorders>
            <w:shd w:val="clear" w:color="auto" w:fill="auto"/>
            <w:vAlign w:val="center"/>
            <w:hideMark/>
          </w:tcPr>
          <w:p w14:paraId="7E085E31"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22127025" w14:textId="77777777" w:rsidR="002D6831" w:rsidRPr="000F3D7F" w:rsidRDefault="002D6831" w:rsidP="00CD61B2">
            <w:pPr>
              <w:spacing w:after="0"/>
              <w:jc w:val="right"/>
            </w:pPr>
            <w:r w:rsidRPr="000F3D7F">
              <w:t>(1,463)</w:t>
            </w:r>
          </w:p>
        </w:tc>
        <w:tc>
          <w:tcPr>
            <w:tcW w:w="1267" w:type="dxa"/>
            <w:gridSpan w:val="3"/>
            <w:tcBorders>
              <w:top w:val="nil"/>
              <w:left w:val="nil"/>
              <w:bottom w:val="nil"/>
              <w:right w:val="nil"/>
            </w:tcBorders>
            <w:shd w:val="clear" w:color="auto" w:fill="auto"/>
            <w:vAlign w:val="center"/>
            <w:hideMark/>
          </w:tcPr>
          <w:p w14:paraId="3864F61C" w14:textId="77777777" w:rsidR="002D6831" w:rsidRPr="000F3D7F" w:rsidRDefault="002D6831" w:rsidP="00CD61B2">
            <w:pPr>
              <w:spacing w:after="0"/>
              <w:jc w:val="right"/>
            </w:pPr>
            <w:r w:rsidRPr="000F3D7F">
              <w:t>-</w:t>
            </w:r>
          </w:p>
        </w:tc>
      </w:tr>
      <w:tr w:rsidR="002D6831" w:rsidRPr="000F3D7F" w14:paraId="3BAF3BE5" w14:textId="77777777" w:rsidTr="009313ED">
        <w:trPr>
          <w:cantSplit/>
          <w:trHeight w:val="255"/>
          <w:tblHeader/>
        </w:trPr>
        <w:tc>
          <w:tcPr>
            <w:tcW w:w="6271" w:type="dxa"/>
            <w:gridSpan w:val="3"/>
            <w:tcBorders>
              <w:top w:val="nil"/>
              <w:left w:val="nil"/>
              <w:bottom w:val="nil"/>
              <w:right w:val="nil"/>
            </w:tcBorders>
            <w:shd w:val="clear" w:color="auto" w:fill="auto"/>
            <w:vAlign w:val="center"/>
            <w:hideMark/>
          </w:tcPr>
          <w:p w14:paraId="543457E3" w14:textId="77777777" w:rsidR="002D6831" w:rsidRPr="000F3D7F" w:rsidRDefault="002D6831" w:rsidP="00CD61B2">
            <w:pPr>
              <w:spacing w:after="0"/>
            </w:pPr>
            <w:r w:rsidRPr="000F3D7F">
              <w:t>Moreland Store</w:t>
            </w:r>
          </w:p>
        </w:tc>
        <w:tc>
          <w:tcPr>
            <w:tcW w:w="828" w:type="dxa"/>
            <w:gridSpan w:val="2"/>
            <w:tcBorders>
              <w:top w:val="nil"/>
              <w:left w:val="nil"/>
              <w:bottom w:val="nil"/>
              <w:right w:val="nil"/>
            </w:tcBorders>
            <w:shd w:val="clear" w:color="auto" w:fill="auto"/>
            <w:vAlign w:val="center"/>
            <w:hideMark/>
          </w:tcPr>
          <w:p w14:paraId="771C91A7"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1E0CACFB" w14:textId="77777777" w:rsidR="002D6831" w:rsidRPr="000F3D7F" w:rsidRDefault="002D6831" w:rsidP="00CD61B2">
            <w:pPr>
              <w:spacing w:after="0"/>
              <w:jc w:val="right"/>
            </w:pPr>
            <w:r w:rsidRPr="000F3D7F">
              <w:t>12,260</w:t>
            </w:r>
          </w:p>
        </w:tc>
        <w:tc>
          <w:tcPr>
            <w:tcW w:w="1267" w:type="dxa"/>
            <w:gridSpan w:val="3"/>
            <w:tcBorders>
              <w:top w:val="nil"/>
              <w:left w:val="nil"/>
              <w:bottom w:val="nil"/>
              <w:right w:val="nil"/>
            </w:tcBorders>
            <w:shd w:val="clear" w:color="auto" w:fill="auto"/>
            <w:vAlign w:val="center"/>
            <w:hideMark/>
          </w:tcPr>
          <w:p w14:paraId="6754CFA8" w14:textId="77777777" w:rsidR="002D6831" w:rsidRPr="000F3D7F" w:rsidRDefault="002D6831" w:rsidP="00CD61B2">
            <w:pPr>
              <w:spacing w:after="0"/>
              <w:jc w:val="right"/>
            </w:pPr>
            <w:r w:rsidRPr="000F3D7F">
              <w:t>12,260</w:t>
            </w:r>
          </w:p>
        </w:tc>
      </w:tr>
      <w:tr w:rsidR="002D6831" w:rsidRPr="000F3D7F" w14:paraId="646F5AED" w14:textId="77777777" w:rsidTr="009313ED">
        <w:trPr>
          <w:cantSplit/>
          <w:trHeight w:val="255"/>
          <w:tblHeader/>
        </w:trPr>
        <w:tc>
          <w:tcPr>
            <w:tcW w:w="6271" w:type="dxa"/>
            <w:gridSpan w:val="3"/>
            <w:tcBorders>
              <w:top w:val="nil"/>
              <w:left w:val="nil"/>
              <w:right w:val="nil"/>
            </w:tcBorders>
            <w:shd w:val="clear" w:color="auto" w:fill="auto"/>
            <w:vAlign w:val="center"/>
            <w:hideMark/>
          </w:tcPr>
          <w:p w14:paraId="4C998E31" w14:textId="77777777" w:rsidR="002D6831" w:rsidRPr="000F3D7F" w:rsidRDefault="002D6831" w:rsidP="00CD61B2">
            <w:pPr>
              <w:spacing w:after="0"/>
            </w:pPr>
            <w:r w:rsidRPr="000F3D7F">
              <w:t>Less Accumulated Depreciation</w:t>
            </w:r>
          </w:p>
        </w:tc>
        <w:tc>
          <w:tcPr>
            <w:tcW w:w="828" w:type="dxa"/>
            <w:gridSpan w:val="2"/>
            <w:tcBorders>
              <w:top w:val="nil"/>
              <w:left w:val="nil"/>
              <w:right w:val="nil"/>
            </w:tcBorders>
            <w:shd w:val="clear" w:color="auto" w:fill="auto"/>
            <w:vAlign w:val="center"/>
            <w:hideMark/>
          </w:tcPr>
          <w:p w14:paraId="39F0CB03" w14:textId="77777777" w:rsidR="002D6831" w:rsidRPr="000F3D7F" w:rsidRDefault="002D6831" w:rsidP="00CD61B2">
            <w:pPr>
              <w:spacing w:after="0"/>
              <w:jc w:val="right"/>
            </w:pPr>
          </w:p>
        </w:tc>
        <w:tc>
          <w:tcPr>
            <w:tcW w:w="1267" w:type="dxa"/>
            <w:gridSpan w:val="2"/>
            <w:tcBorders>
              <w:top w:val="nil"/>
              <w:left w:val="nil"/>
              <w:right w:val="nil"/>
            </w:tcBorders>
            <w:shd w:val="clear" w:color="000000" w:fill="D9D9D9"/>
            <w:vAlign w:val="center"/>
            <w:hideMark/>
          </w:tcPr>
          <w:p w14:paraId="65A90A6E" w14:textId="77777777" w:rsidR="002D6831" w:rsidRPr="000F3D7F" w:rsidRDefault="002D6831" w:rsidP="00CD61B2">
            <w:pPr>
              <w:spacing w:after="0"/>
              <w:jc w:val="right"/>
            </w:pPr>
            <w:r w:rsidRPr="000F3D7F">
              <w:t>(836)</w:t>
            </w:r>
          </w:p>
        </w:tc>
        <w:tc>
          <w:tcPr>
            <w:tcW w:w="1267" w:type="dxa"/>
            <w:gridSpan w:val="3"/>
            <w:tcBorders>
              <w:top w:val="nil"/>
              <w:left w:val="nil"/>
              <w:right w:val="nil"/>
            </w:tcBorders>
            <w:shd w:val="clear" w:color="auto" w:fill="auto"/>
            <w:vAlign w:val="center"/>
            <w:hideMark/>
          </w:tcPr>
          <w:p w14:paraId="2101FDB9" w14:textId="77777777" w:rsidR="002D6831" w:rsidRPr="000F3D7F" w:rsidRDefault="002D6831" w:rsidP="00CD61B2">
            <w:pPr>
              <w:spacing w:after="0"/>
              <w:jc w:val="right"/>
            </w:pPr>
            <w:r w:rsidRPr="000F3D7F">
              <w:t>-</w:t>
            </w:r>
          </w:p>
        </w:tc>
      </w:tr>
      <w:tr w:rsidR="002D6831" w:rsidRPr="000F3D7F" w14:paraId="13431779" w14:textId="77777777" w:rsidTr="009313ED">
        <w:trPr>
          <w:cantSplit/>
          <w:trHeight w:val="255"/>
          <w:tblHeader/>
        </w:trPr>
        <w:tc>
          <w:tcPr>
            <w:tcW w:w="6271" w:type="dxa"/>
            <w:gridSpan w:val="3"/>
            <w:tcBorders>
              <w:top w:val="nil"/>
              <w:left w:val="nil"/>
              <w:right w:val="nil"/>
            </w:tcBorders>
            <w:shd w:val="clear" w:color="auto" w:fill="auto"/>
            <w:vAlign w:val="center"/>
            <w:hideMark/>
          </w:tcPr>
          <w:p w14:paraId="1F002332" w14:textId="77777777" w:rsidR="002D6831" w:rsidRPr="000F3D7F" w:rsidRDefault="002D6831" w:rsidP="00CD61B2">
            <w:pPr>
              <w:spacing w:after="0"/>
            </w:pPr>
            <w:r w:rsidRPr="000F3D7F">
              <w:t>Melbourne Museum (including IMAX)</w:t>
            </w:r>
          </w:p>
        </w:tc>
        <w:tc>
          <w:tcPr>
            <w:tcW w:w="828" w:type="dxa"/>
            <w:gridSpan w:val="2"/>
            <w:tcBorders>
              <w:top w:val="nil"/>
              <w:left w:val="nil"/>
              <w:right w:val="nil"/>
            </w:tcBorders>
            <w:shd w:val="clear" w:color="auto" w:fill="auto"/>
            <w:vAlign w:val="center"/>
            <w:hideMark/>
          </w:tcPr>
          <w:p w14:paraId="6352FA9F" w14:textId="77777777" w:rsidR="002D6831" w:rsidRPr="000F3D7F" w:rsidRDefault="002D6831" w:rsidP="00CD61B2">
            <w:pPr>
              <w:spacing w:after="0"/>
              <w:jc w:val="right"/>
            </w:pPr>
            <w:r w:rsidRPr="000F3D7F">
              <w:t> </w:t>
            </w:r>
          </w:p>
        </w:tc>
        <w:tc>
          <w:tcPr>
            <w:tcW w:w="1267" w:type="dxa"/>
            <w:gridSpan w:val="2"/>
            <w:tcBorders>
              <w:top w:val="nil"/>
              <w:left w:val="nil"/>
              <w:right w:val="nil"/>
            </w:tcBorders>
            <w:shd w:val="clear" w:color="000000" w:fill="D9D9D9"/>
            <w:vAlign w:val="center"/>
            <w:hideMark/>
          </w:tcPr>
          <w:p w14:paraId="01658E37" w14:textId="77777777" w:rsidR="002D6831" w:rsidRPr="000F3D7F" w:rsidRDefault="002D6831" w:rsidP="00CD61B2">
            <w:pPr>
              <w:spacing w:after="0"/>
              <w:jc w:val="right"/>
            </w:pPr>
            <w:r w:rsidRPr="000F3D7F">
              <w:t>357,809</w:t>
            </w:r>
          </w:p>
        </w:tc>
        <w:tc>
          <w:tcPr>
            <w:tcW w:w="1267" w:type="dxa"/>
            <w:gridSpan w:val="3"/>
            <w:tcBorders>
              <w:top w:val="nil"/>
              <w:left w:val="nil"/>
              <w:right w:val="nil"/>
            </w:tcBorders>
            <w:shd w:val="clear" w:color="auto" w:fill="auto"/>
            <w:vAlign w:val="center"/>
            <w:hideMark/>
          </w:tcPr>
          <w:p w14:paraId="300D8F66" w14:textId="77777777" w:rsidR="002D6831" w:rsidRPr="000F3D7F" w:rsidRDefault="002D6831" w:rsidP="00CD61B2">
            <w:pPr>
              <w:spacing w:after="0"/>
              <w:jc w:val="right"/>
            </w:pPr>
            <w:r w:rsidRPr="000F3D7F">
              <w:t>356,560</w:t>
            </w:r>
          </w:p>
        </w:tc>
      </w:tr>
      <w:tr w:rsidR="002D6831" w:rsidRPr="000F3D7F" w14:paraId="6707761E" w14:textId="77777777" w:rsidTr="009313ED">
        <w:trPr>
          <w:cantSplit/>
          <w:trHeight w:val="255"/>
          <w:tblHeader/>
        </w:trPr>
        <w:tc>
          <w:tcPr>
            <w:tcW w:w="6271" w:type="dxa"/>
            <w:gridSpan w:val="3"/>
            <w:tcBorders>
              <w:left w:val="nil"/>
              <w:bottom w:val="single" w:sz="4" w:space="0" w:color="auto"/>
              <w:right w:val="nil"/>
            </w:tcBorders>
            <w:shd w:val="clear" w:color="auto" w:fill="auto"/>
            <w:vAlign w:val="center"/>
            <w:hideMark/>
          </w:tcPr>
          <w:p w14:paraId="0FE82CA7" w14:textId="77777777" w:rsidR="002D6831" w:rsidRPr="000F3D7F" w:rsidRDefault="002D6831" w:rsidP="00CD61B2">
            <w:pPr>
              <w:spacing w:after="0"/>
            </w:pPr>
            <w:r w:rsidRPr="000F3D7F">
              <w:t>Less Accumulated Depreciation</w:t>
            </w:r>
          </w:p>
        </w:tc>
        <w:tc>
          <w:tcPr>
            <w:tcW w:w="828" w:type="dxa"/>
            <w:gridSpan w:val="2"/>
            <w:tcBorders>
              <w:left w:val="nil"/>
              <w:bottom w:val="single" w:sz="4" w:space="0" w:color="auto"/>
              <w:right w:val="nil"/>
            </w:tcBorders>
            <w:shd w:val="clear" w:color="auto" w:fill="auto"/>
            <w:vAlign w:val="center"/>
            <w:hideMark/>
          </w:tcPr>
          <w:p w14:paraId="5905BA87" w14:textId="77777777" w:rsidR="002D6831" w:rsidRPr="000F3D7F" w:rsidRDefault="002D6831" w:rsidP="00CD61B2">
            <w:pPr>
              <w:spacing w:after="0"/>
              <w:jc w:val="right"/>
            </w:pPr>
            <w:r w:rsidRPr="000F3D7F">
              <w:t> </w:t>
            </w:r>
          </w:p>
        </w:tc>
        <w:tc>
          <w:tcPr>
            <w:tcW w:w="1267" w:type="dxa"/>
            <w:gridSpan w:val="2"/>
            <w:tcBorders>
              <w:left w:val="nil"/>
              <w:bottom w:val="single" w:sz="4" w:space="0" w:color="auto"/>
              <w:right w:val="nil"/>
            </w:tcBorders>
            <w:shd w:val="clear" w:color="000000" w:fill="D9D9D9"/>
            <w:vAlign w:val="center"/>
            <w:hideMark/>
          </w:tcPr>
          <w:p w14:paraId="4BD1A38C" w14:textId="77777777" w:rsidR="002D6831" w:rsidRPr="000F3D7F" w:rsidRDefault="002D6831" w:rsidP="00CD61B2">
            <w:pPr>
              <w:spacing w:after="0"/>
              <w:jc w:val="right"/>
            </w:pPr>
            <w:r w:rsidRPr="000F3D7F">
              <w:t>(16,772)</w:t>
            </w:r>
          </w:p>
        </w:tc>
        <w:tc>
          <w:tcPr>
            <w:tcW w:w="1267" w:type="dxa"/>
            <w:gridSpan w:val="3"/>
            <w:tcBorders>
              <w:left w:val="nil"/>
              <w:bottom w:val="single" w:sz="4" w:space="0" w:color="auto"/>
              <w:right w:val="nil"/>
            </w:tcBorders>
            <w:shd w:val="clear" w:color="auto" w:fill="auto"/>
            <w:vAlign w:val="center"/>
            <w:hideMark/>
          </w:tcPr>
          <w:p w14:paraId="447C1391" w14:textId="77777777" w:rsidR="002D6831" w:rsidRPr="000F3D7F" w:rsidRDefault="002D6831" w:rsidP="00CD61B2">
            <w:pPr>
              <w:spacing w:after="0"/>
              <w:jc w:val="right"/>
            </w:pPr>
            <w:r w:rsidRPr="000F3D7F">
              <w:t>-</w:t>
            </w:r>
          </w:p>
        </w:tc>
      </w:tr>
      <w:tr w:rsidR="002D6831" w:rsidRPr="00B7206B" w14:paraId="58F36CF1" w14:textId="77777777" w:rsidTr="009313ED">
        <w:trPr>
          <w:cantSplit/>
          <w:trHeight w:val="255"/>
          <w:tblHeader/>
        </w:trPr>
        <w:tc>
          <w:tcPr>
            <w:tcW w:w="6271" w:type="dxa"/>
            <w:gridSpan w:val="3"/>
            <w:tcBorders>
              <w:top w:val="single" w:sz="4" w:space="0" w:color="auto"/>
              <w:left w:val="nil"/>
              <w:right w:val="nil"/>
            </w:tcBorders>
            <w:shd w:val="clear" w:color="auto" w:fill="auto"/>
            <w:vAlign w:val="center"/>
            <w:hideMark/>
          </w:tcPr>
          <w:p w14:paraId="244B51F0" w14:textId="77777777" w:rsidR="002D6831" w:rsidRPr="00B7206B" w:rsidRDefault="002D6831" w:rsidP="00CD61B2">
            <w:pPr>
              <w:spacing w:after="0"/>
              <w:rPr>
                <w:b/>
              </w:rPr>
            </w:pPr>
          </w:p>
        </w:tc>
        <w:tc>
          <w:tcPr>
            <w:tcW w:w="828" w:type="dxa"/>
            <w:gridSpan w:val="2"/>
            <w:tcBorders>
              <w:top w:val="single" w:sz="4" w:space="0" w:color="auto"/>
              <w:left w:val="nil"/>
              <w:right w:val="nil"/>
            </w:tcBorders>
            <w:shd w:val="clear" w:color="auto" w:fill="auto"/>
            <w:vAlign w:val="center"/>
            <w:hideMark/>
          </w:tcPr>
          <w:p w14:paraId="78933362" w14:textId="77777777" w:rsidR="002D6831" w:rsidRPr="00B7206B" w:rsidRDefault="002D6831" w:rsidP="00CD61B2">
            <w:pPr>
              <w:spacing w:after="0"/>
              <w:jc w:val="right"/>
              <w:rPr>
                <w:b/>
              </w:rPr>
            </w:pPr>
          </w:p>
        </w:tc>
        <w:tc>
          <w:tcPr>
            <w:tcW w:w="1267" w:type="dxa"/>
            <w:gridSpan w:val="2"/>
            <w:tcBorders>
              <w:top w:val="single" w:sz="4" w:space="0" w:color="auto"/>
              <w:left w:val="nil"/>
              <w:right w:val="nil"/>
            </w:tcBorders>
            <w:shd w:val="clear" w:color="000000" w:fill="D9D9D9"/>
            <w:vAlign w:val="center"/>
            <w:hideMark/>
          </w:tcPr>
          <w:p w14:paraId="42273694" w14:textId="77777777" w:rsidR="002D6831" w:rsidRPr="00B7206B" w:rsidRDefault="002D6831" w:rsidP="00CD61B2">
            <w:pPr>
              <w:spacing w:after="0"/>
              <w:jc w:val="right"/>
              <w:rPr>
                <w:b/>
              </w:rPr>
            </w:pPr>
            <w:r w:rsidRPr="00B7206B">
              <w:rPr>
                <w:b/>
              </w:rPr>
              <w:t>488,027</w:t>
            </w:r>
          </w:p>
        </w:tc>
        <w:tc>
          <w:tcPr>
            <w:tcW w:w="1267" w:type="dxa"/>
            <w:gridSpan w:val="3"/>
            <w:tcBorders>
              <w:top w:val="single" w:sz="4" w:space="0" w:color="auto"/>
              <w:left w:val="nil"/>
              <w:right w:val="nil"/>
            </w:tcBorders>
            <w:shd w:val="clear" w:color="auto" w:fill="auto"/>
            <w:vAlign w:val="center"/>
            <w:hideMark/>
          </w:tcPr>
          <w:p w14:paraId="7565AEE5" w14:textId="77777777" w:rsidR="002D6831" w:rsidRPr="00B7206B" w:rsidRDefault="002D6831" w:rsidP="00CD61B2">
            <w:pPr>
              <w:spacing w:after="0"/>
              <w:jc w:val="right"/>
              <w:rPr>
                <w:b/>
              </w:rPr>
            </w:pPr>
            <w:r w:rsidRPr="00B7206B">
              <w:rPr>
                <w:b/>
              </w:rPr>
              <w:t>512,460</w:t>
            </w:r>
          </w:p>
        </w:tc>
      </w:tr>
      <w:tr w:rsidR="002D6831" w:rsidRPr="00C053A1" w14:paraId="42E5BEA7" w14:textId="77777777" w:rsidTr="009313ED">
        <w:trPr>
          <w:gridAfter w:val="1"/>
          <w:wAfter w:w="76" w:type="dxa"/>
          <w:cantSplit/>
          <w:trHeight w:val="259"/>
          <w:tblHeader/>
        </w:trPr>
        <w:tc>
          <w:tcPr>
            <w:tcW w:w="6271" w:type="dxa"/>
            <w:gridSpan w:val="3"/>
            <w:tcBorders>
              <w:top w:val="nil"/>
              <w:left w:val="nil"/>
              <w:bottom w:val="nil"/>
              <w:right w:val="nil"/>
            </w:tcBorders>
            <w:shd w:val="clear" w:color="auto" w:fill="auto"/>
            <w:noWrap/>
            <w:vAlign w:val="center"/>
            <w:hideMark/>
          </w:tcPr>
          <w:p w14:paraId="5F02200F" w14:textId="088EA993" w:rsidR="002D6831" w:rsidRPr="00C053A1" w:rsidRDefault="002D6831" w:rsidP="00CD61B2">
            <w:pPr>
              <w:pStyle w:val="Heading5"/>
              <w:spacing w:before="0" w:after="0"/>
            </w:pPr>
            <w:r w:rsidRPr="00C053A1">
              <w:t>Work in Progress (WIP)</w:t>
            </w:r>
          </w:p>
        </w:tc>
        <w:tc>
          <w:tcPr>
            <w:tcW w:w="828" w:type="dxa"/>
            <w:gridSpan w:val="2"/>
            <w:tcBorders>
              <w:left w:val="nil"/>
              <w:right w:val="nil"/>
            </w:tcBorders>
            <w:shd w:val="clear" w:color="auto" w:fill="auto"/>
            <w:noWrap/>
            <w:vAlign w:val="center"/>
          </w:tcPr>
          <w:p w14:paraId="6F94D2B0" w14:textId="77777777" w:rsidR="002D6831" w:rsidRPr="00C053A1" w:rsidRDefault="002D6831" w:rsidP="00CD61B2">
            <w:pPr>
              <w:pStyle w:val="Heading5"/>
              <w:spacing w:before="0" w:after="0"/>
              <w:jc w:val="right"/>
            </w:pPr>
          </w:p>
        </w:tc>
        <w:tc>
          <w:tcPr>
            <w:tcW w:w="1267" w:type="dxa"/>
            <w:gridSpan w:val="2"/>
            <w:tcBorders>
              <w:left w:val="nil"/>
              <w:right w:val="nil"/>
            </w:tcBorders>
            <w:shd w:val="clear" w:color="000000" w:fill="D9D9D9"/>
            <w:noWrap/>
            <w:vAlign w:val="center"/>
            <w:hideMark/>
          </w:tcPr>
          <w:p w14:paraId="3B6391B7" w14:textId="77777777" w:rsidR="002D6831" w:rsidRPr="00C053A1" w:rsidRDefault="002D6831" w:rsidP="00CD61B2">
            <w:pPr>
              <w:pStyle w:val="Heading5"/>
              <w:spacing w:before="0" w:after="0"/>
              <w:jc w:val="right"/>
            </w:pPr>
          </w:p>
        </w:tc>
        <w:tc>
          <w:tcPr>
            <w:tcW w:w="1191" w:type="dxa"/>
            <w:gridSpan w:val="2"/>
            <w:tcBorders>
              <w:left w:val="nil"/>
              <w:right w:val="nil"/>
            </w:tcBorders>
            <w:shd w:val="clear" w:color="auto" w:fill="auto"/>
            <w:noWrap/>
            <w:vAlign w:val="center"/>
            <w:hideMark/>
          </w:tcPr>
          <w:p w14:paraId="75D9E2FB" w14:textId="77777777" w:rsidR="002D6831" w:rsidRPr="00C053A1" w:rsidRDefault="002D6831" w:rsidP="00CD61B2">
            <w:pPr>
              <w:pStyle w:val="Heading5"/>
              <w:spacing w:before="0" w:after="0"/>
              <w:jc w:val="right"/>
            </w:pPr>
          </w:p>
        </w:tc>
      </w:tr>
      <w:tr w:rsidR="002D6831" w:rsidRPr="000F3D7F" w14:paraId="392F41E1" w14:textId="77777777" w:rsidTr="009313ED">
        <w:trPr>
          <w:gridAfter w:val="1"/>
          <w:wAfter w:w="76" w:type="dxa"/>
          <w:cantSplit/>
          <w:trHeight w:val="255"/>
          <w:tblHeader/>
        </w:trPr>
        <w:tc>
          <w:tcPr>
            <w:tcW w:w="6271" w:type="dxa"/>
            <w:gridSpan w:val="3"/>
            <w:tcBorders>
              <w:top w:val="nil"/>
              <w:left w:val="nil"/>
              <w:bottom w:val="single" w:sz="4" w:space="0" w:color="auto"/>
              <w:right w:val="nil"/>
            </w:tcBorders>
            <w:shd w:val="clear" w:color="auto" w:fill="auto"/>
            <w:noWrap/>
            <w:vAlign w:val="center"/>
          </w:tcPr>
          <w:p w14:paraId="02CFF619" w14:textId="77777777" w:rsidR="002D6831" w:rsidRPr="000F3D7F" w:rsidRDefault="002D6831" w:rsidP="00CD61B2">
            <w:pPr>
              <w:spacing w:after="0"/>
            </w:pPr>
            <w:r w:rsidRPr="000F3D7F">
              <w:t xml:space="preserve">Buildings at Cost </w:t>
            </w:r>
          </w:p>
        </w:tc>
        <w:tc>
          <w:tcPr>
            <w:tcW w:w="828" w:type="dxa"/>
            <w:gridSpan w:val="2"/>
            <w:tcBorders>
              <w:left w:val="nil"/>
              <w:bottom w:val="single" w:sz="4" w:space="0" w:color="auto"/>
              <w:right w:val="nil"/>
            </w:tcBorders>
            <w:shd w:val="clear" w:color="auto" w:fill="auto"/>
            <w:noWrap/>
            <w:vAlign w:val="center"/>
          </w:tcPr>
          <w:p w14:paraId="7F20BFFF" w14:textId="77777777" w:rsidR="002D6831" w:rsidRPr="000F3D7F" w:rsidRDefault="002D6831" w:rsidP="00CD61B2">
            <w:pPr>
              <w:spacing w:after="0"/>
              <w:jc w:val="right"/>
            </w:pPr>
          </w:p>
        </w:tc>
        <w:tc>
          <w:tcPr>
            <w:tcW w:w="1267" w:type="dxa"/>
            <w:gridSpan w:val="2"/>
            <w:tcBorders>
              <w:top w:val="nil"/>
              <w:left w:val="nil"/>
              <w:bottom w:val="nil"/>
              <w:right w:val="nil"/>
            </w:tcBorders>
            <w:shd w:val="clear" w:color="000000" w:fill="D9D9D9"/>
            <w:noWrap/>
            <w:vAlign w:val="center"/>
          </w:tcPr>
          <w:p w14:paraId="26728C35" w14:textId="77777777" w:rsidR="002D6831" w:rsidRPr="000F3D7F" w:rsidRDefault="002D6831" w:rsidP="00CD61B2">
            <w:pPr>
              <w:spacing w:after="0"/>
              <w:jc w:val="right"/>
            </w:pPr>
            <w:r w:rsidRPr="000F3D7F">
              <w:t>7,801</w:t>
            </w:r>
          </w:p>
        </w:tc>
        <w:tc>
          <w:tcPr>
            <w:tcW w:w="1191" w:type="dxa"/>
            <w:gridSpan w:val="2"/>
            <w:tcBorders>
              <w:top w:val="nil"/>
              <w:left w:val="nil"/>
              <w:bottom w:val="nil"/>
              <w:right w:val="nil"/>
            </w:tcBorders>
            <w:shd w:val="clear" w:color="auto" w:fill="auto"/>
            <w:noWrap/>
            <w:vAlign w:val="center"/>
          </w:tcPr>
          <w:p w14:paraId="13798D52" w14:textId="77777777" w:rsidR="002D6831" w:rsidRPr="000F3D7F" w:rsidRDefault="002D6831" w:rsidP="00CD61B2">
            <w:pPr>
              <w:spacing w:after="0"/>
              <w:jc w:val="right"/>
            </w:pPr>
            <w:r w:rsidRPr="000F3D7F">
              <w:t>2,261</w:t>
            </w:r>
          </w:p>
        </w:tc>
      </w:tr>
      <w:tr w:rsidR="002D6831" w:rsidRPr="00B7206B" w14:paraId="760DA474" w14:textId="77777777" w:rsidTr="009313ED">
        <w:trPr>
          <w:gridAfter w:val="1"/>
          <w:wAfter w:w="76" w:type="dxa"/>
          <w:cantSplit/>
          <w:trHeight w:val="255"/>
          <w:tblHeader/>
        </w:trPr>
        <w:tc>
          <w:tcPr>
            <w:tcW w:w="6271" w:type="dxa"/>
            <w:gridSpan w:val="3"/>
            <w:tcBorders>
              <w:top w:val="single" w:sz="4" w:space="0" w:color="auto"/>
              <w:left w:val="nil"/>
              <w:bottom w:val="single" w:sz="4" w:space="0" w:color="auto"/>
              <w:right w:val="nil"/>
            </w:tcBorders>
            <w:shd w:val="clear" w:color="auto" w:fill="auto"/>
            <w:noWrap/>
            <w:vAlign w:val="center"/>
            <w:hideMark/>
          </w:tcPr>
          <w:p w14:paraId="64FF2C54" w14:textId="77777777" w:rsidR="002D6831" w:rsidRPr="00B7206B" w:rsidRDefault="002D6831" w:rsidP="00CD61B2">
            <w:pPr>
              <w:spacing w:after="0"/>
              <w:rPr>
                <w:b/>
              </w:rPr>
            </w:pPr>
            <w:r w:rsidRPr="00B7206B">
              <w:rPr>
                <w:b/>
              </w:rPr>
              <w:t>Total Property</w:t>
            </w:r>
          </w:p>
        </w:tc>
        <w:tc>
          <w:tcPr>
            <w:tcW w:w="828" w:type="dxa"/>
            <w:gridSpan w:val="2"/>
            <w:tcBorders>
              <w:left w:val="nil"/>
              <w:bottom w:val="single" w:sz="4" w:space="0" w:color="auto"/>
              <w:right w:val="nil"/>
            </w:tcBorders>
            <w:shd w:val="clear" w:color="auto" w:fill="auto"/>
            <w:noWrap/>
            <w:vAlign w:val="center"/>
            <w:hideMark/>
          </w:tcPr>
          <w:p w14:paraId="2C547952" w14:textId="77777777" w:rsidR="002D6831" w:rsidRPr="00B7206B" w:rsidRDefault="002D6831" w:rsidP="00CD61B2">
            <w:pPr>
              <w:spacing w:after="0"/>
              <w:jc w:val="right"/>
              <w:rPr>
                <w:b/>
              </w:rPr>
            </w:pPr>
            <w:r w:rsidRPr="00B7206B">
              <w:rPr>
                <w:b/>
              </w:rPr>
              <w:t> </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3FBEFA5B" w14:textId="77777777" w:rsidR="002D6831" w:rsidRPr="00B7206B" w:rsidRDefault="002D6831" w:rsidP="00CD61B2">
            <w:pPr>
              <w:spacing w:after="0"/>
              <w:jc w:val="right"/>
              <w:rPr>
                <w:b/>
              </w:rPr>
            </w:pPr>
            <w:r w:rsidRPr="00B7206B">
              <w:rPr>
                <w:b/>
              </w:rPr>
              <w:t>882,187</w:t>
            </w:r>
          </w:p>
        </w:tc>
        <w:tc>
          <w:tcPr>
            <w:tcW w:w="1191" w:type="dxa"/>
            <w:gridSpan w:val="2"/>
            <w:tcBorders>
              <w:top w:val="single" w:sz="4" w:space="0" w:color="auto"/>
              <w:left w:val="nil"/>
              <w:bottom w:val="single" w:sz="4" w:space="0" w:color="auto"/>
              <w:right w:val="nil"/>
            </w:tcBorders>
            <w:shd w:val="clear" w:color="auto" w:fill="auto"/>
            <w:noWrap/>
            <w:vAlign w:val="center"/>
            <w:hideMark/>
          </w:tcPr>
          <w:p w14:paraId="1C975E69" w14:textId="77777777" w:rsidR="002D6831" w:rsidRPr="00B7206B" w:rsidRDefault="002D6831" w:rsidP="00CD61B2">
            <w:pPr>
              <w:spacing w:after="0"/>
              <w:jc w:val="right"/>
              <w:rPr>
                <w:b/>
              </w:rPr>
            </w:pPr>
            <w:r w:rsidRPr="00B7206B">
              <w:rPr>
                <w:b/>
              </w:rPr>
              <w:t>901,080</w:t>
            </w:r>
          </w:p>
        </w:tc>
      </w:tr>
      <w:tr w:rsidR="002D6831" w:rsidRPr="000F3D7F" w14:paraId="0ED9433A" w14:textId="77777777" w:rsidTr="009313ED">
        <w:trPr>
          <w:gridAfter w:val="1"/>
          <w:wAfter w:w="76" w:type="dxa"/>
          <w:cantSplit/>
          <w:trHeight w:val="255"/>
          <w:tblHeader/>
        </w:trPr>
        <w:tc>
          <w:tcPr>
            <w:tcW w:w="5947" w:type="dxa"/>
            <w:tcBorders>
              <w:top w:val="single" w:sz="4" w:space="0" w:color="auto"/>
              <w:left w:val="nil"/>
              <w:bottom w:val="nil"/>
              <w:right w:val="nil"/>
            </w:tcBorders>
            <w:shd w:val="clear" w:color="auto" w:fill="auto"/>
            <w:vAlign w:val="center"/>
            <w:hideMark/>
          </w:tcPr>
          <w:p w14:paraId="146867DB" w14:textId="77777777" w:rsidR="002D6831" w:rsidRPr="000F3D7F" w:rsidRDefault="002D6831" w:rsidP="00CD61B2">
            <w:pPr>
              <w:pStyle w:val="Heading5"/>
              <w:spacing w:before="0" w:after="0"/>
            </w:pPr>
            <w:r w:rsidRPr="000F3D7F">
              <w:t>Plant and Equipment</w:t>
            </w:r>
          </w:p>
        </w:tc>
        <w:tc>
          <w:tcPr>
            <w:tcW w:w="1152" w:type="dxa"/>
            <w:gridSpan w:val="4"/>
            <w:tcBorders>
              <w:top w:val="single" w:sz="4" w:space="0" w:color="auto"/>
              <w:left w:val="nil"/>
              <w:bottom w:val="nil"/>
              <w:right w:val="nil"/>
            </w:tcBorders>
            <w:shd w:val="clear" w:color="auto" w:fill="auto"/>
            <w:vAlign w:val="center"/>
            <w:hideMark/>
          </w:tcPr>
          <w:p w14:paraId="04650192" w14:textId="77777777" w:rsidR="002D6831" w:rsidRPr="009B2D6B" w:rsidRDefault="002D6831" w:rsidP="00CD61B2">
            <w:pPr>
              <w:pStyle w:val="Heading5"/>
              <w:spacing w:before="0" w:after="0"/>
              <w:jc w:val="right"/>
            </w:pPr>
            <w:r w:rsidRPr="009B2D6B">
              <w:t> </w:t>
            </w:r>
          </w:p>
        </w:tc>
        <w:tc>
          <w:tcPr>
            <w:tcW w:w="1267" w:type="dxa"/>
            <w:gridSpan w:val="2"/>
            <w:tcBorders>
              <w:top w:val="single" w:sz="4" w:space="0" w:color="auto"/>
              <w:left w:val="nil"/>
              <w:bottom w:val="nil"/>
              <w:right w:val="nil"/>
            </w:tcBorders>
            <w:shd w:val="clear" w:color="000000" w:fill="D9D9D9"/>
            <w:vAlign w:val="center"/>
            <w:hideMark/>
          </w:tcPr>
          <w:p w14:paraId="31F9FCAE" w14:textId="77777777" w:rsidR="002D6831" w:rsidRPr="000F3D7F" w:rsidRDefault="002D6831" w:rsidP="00CD61B2">
            <w:pPr>
              <w:pStyle w:val="Heading5"/>
              <w:spacing w:before="0" w:after="0"/>
              <w:jc w:val="right"/>
            </w:pPr>
            <w:r w:rsidRPr="000F3D7F">
              <w:t> </w:t>
            </w:r>
          </w:p>
        </w:tc>
        <w:tc>
          <w:tcPr>
            <w:tcW w:w="1191" w:type="dxa"/>
            <w:gridSpan w:val="2"/>
            <w:tcBorders>
              <w:top w:val="single" w:sz="4" w:space="0" w:color="auto"/>
              <w:left w:val="nil"/>
              <w:bottom w:val="nil"/>
              <w:right w:val="nil"/>
            </w:tcBorders>
            <w:shd w:val="clear" w:color="auto" w:fill="auto"/>
            <w:vAlign w:val="center"/>
            <w:hideMark/>
          </w:tcPr>
          <w:p w14:paraId="5E5F735B" w14:textId="77777777" w:rsidR="002D6831" w:rsidRPr="000F3D7F" w:rsidRDefault="002D6831" w:rsidP="00CD61B2">
            <w:pPr>
              <w:pStyle w:val="Heading5"/>
              <w:spacing w:before="0" w:after="0"/>
              <w:jc w:val="right"/>
            </w:pPr>
            <w:r w:rsidRPr="000F3D7F">
              <w:t> </w:t>
            </w:r>
          </w:p>
        </w:tc>
      </w:tr>
      <w:tr w:rsidR="002D6831" w:rsidRPr="000F3D7F" w14:paraId="2B185EEE" w14:textId="77777777" w:rsidTr="009313ED">
        <w:trPr>
          <w:gridAfter w:val="1"/>
          <w:wAfter w:w="76" w:type="dxa"/>
          <w:cantSplit/>
          <w:trHeight w:val="255"/>
          <w:tblHeader/>
        </w:trPr>
        <w:tc>
          <w:tcPr>
            <w:tcW w:w="5947" w:type="dxa"/>
            <w:tcBorders>
              <w:top w:val="nil"/>
              <w:left w:val="nil"/>
              <w:bottom w:val="nil"/>
              <w:right w:val="nil"/>
            </w:tcBorders>
            <w:shd w:val="clear" w:color="auto" w:fill="auto"/>
            <w:vAlign w:val="center"/>
            <w:hideMark/>
          </w:tcPr>
          <w:p w14:paraId="3FF4C164" w14:textId="6D6AE630" w:rsidR="002D6831" w:rsidRPr="000F3D7F" w:rsidRDefault="002D6831" w:rsidP="00B73EDC">
            <w:pPr>
              <w:spacing w:after="0"/>
            </w:pPr>
            <w:r w:rsidRPr="000F3D7F">
              <w:t>Pla</w:t>
            </w:r>
            <w:r w:rsidR="00B73EDC">
              <w:t>nt and Equipment at Fair Value</w:t>
            </w:r>
            <w:r w:rsidRPr="000F3D7F">
              <w:t>*</w:t>
            </w:r>
          </w:p>
        </w:tc>
        <w:tc>
          <w:tcPr>
            <w:tcW w:w="1152" w:type="dxa"/>
            <w:gridSpan w:val="4"/>
            <w:tcBorders>
              <w:top w:val="nil"/>
              <w:left w:val="nil"/>
              <w:bottom w:val="nil"/>
              <w:right w:val="nil"/>
            </w:tcBorders>
            <w:shd w:val="clear" w:color="auto" w:fill="auto"/>
            <w:vAlign w:val="center"/>
            <w:hideMark/>
          </w:tcPr>
          <w:p w14:paraId="2BABF172"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7E5A6D44" w14:textId="77777777" w:rsidR="002D6831" w:rsidRPr="000F3D7F" w:rsidRDefault="002D6831" w:rsidP="00CD61B2">
            <w:pPr>
              <w:spacing w:after="0"/>
              <w:jc w:val="right"/>
            </w:pPr>
            <w:r w:rsidRPr="000F3D7F">
              <w:t>29,589</w:t>
            </w:r>
          </w:p>
        </w:tc>
        <w:tc>
          <w:tcPr>
            <w:tcW w:w="1191" w:type="dxa"/>
            <w:gridSpan w:val="2"/>
            <w:tcBorders>
              <w:top w:val="nil"/>
              <w:left w:val="nil"/>
              <w:bottom w:val="nil"/>
              <w:right w:val="nil"/>
            </w:tcBorders>
            <w:shd w:val="clear" w:color="auto" w:fill="auto"/>
            <w:vAlign w:val="center"/>
            <w:hideMark/>
          </w:tcPr>
          <w:p w14:paraId="6E1EB526" w14:textId="77777777" w:rsidR="002D6831" w:rsidRPr="000F3D7F" w:rsidRDefault="002D6831" w:rsidP="00CD61B2">
            <w:pPr>
              <w:spacing w:after="0"/>
              <w:jc w:val="right"/>
            </w:pPr>
            <w:r w:rsidRPr="000F3D7F">
              <w:t>29,234</w:t>
            </w:r>
          </w:p>
        </w:tc>
      </w:tr>
      <w:tr w:rsidR="002D6831" w:rsidRPr="000F3D7F" w14:paraId="2062B24D" w14:textId="77777777" w:rsidTr="009313ED">
        <w:trPr>
          <w:gridAfter w:val="1"/>
          <w:wAfter w:w="76" w:type="dxa"/>
          <w:cantSplit/>
          <w:trHeight w:val="255"/>
          <w:tblHeader/>
        </w:trPr>
        <w:tc>
          <w:tcPr>
            <w:tcW w:w="5947" w:type="dxa"/>
            <w:tcBorders>
              <w:top w:val="nil"/>
              <w:left w:val="nil"/>
              <w:bottom w:val="single" w:sz="4" w:space="0" w:color="auto"/>
              <w:right w:val="nil"/>
            </w:tcBorders>
            <w:shd w:val="clear" w:color="auto" w:fill="auto"/>
            <w:vAlign w:val="center"/>
            <w:hideMark/>
          </w:tcPr>
          <w:p w14:paraId="60FE8822" w14:textId="77777777" w:rsidR="002D6831" w:rsidRPr="000F3D7F" w:rsidRDefault="002D6831" w:rsidP="00CD61B2">
            <w:pPr>
              <w:spacing w:after="0"/>
            </w:pPr>
            <w:r w:rsidRPr="000F3D7F">
              <w:t>Less Accumulated Depreciation</w:t>
            </w:r>
          </w:p>
        </w:tc>
        <w:tc>
          <w:tcPr>
            <w:tcW w:w="1152" w:type="dxa"/>
            <w:gridSpan w:val="4"/>
            <w:tcBorders>
              <w:top w:val="nil"/>
              <w:left w:val="nil"/>
              <w:bottom w:val="single" w:sz="4" w:space="0" w:color="auto"/>
              <w:right w:val="nil"/>
            </w:tcBorders>
            <w:shd w:val="clear" w:color="auto" w:fill="auto"/>
            <w:vAlign w:val="center"/>
            <w:hideMark/>
          </w:tcPr>
          <w:p w14:paraId="1FB9589F" w14:textId="77777777" w:rsidR="002D6831" w:rsidRPr="009B2D6B" w:rsidRDefault="002D6831" w:rsidP="00CD61B2">
            <w:pPr>
              <w:spacing w:after="0"/>
              <w:jc w:val="right"/>
            </w:pPr>
            <w:r w:rsidRPr="009B2D6B">
              <w:t> </w:t>
            </w:r>
          </w:p>
        </w:tc>
        <w:tc>
          <w:tcPr>
            <w:tcW w:w="1267" w:type="dxa"/>
            <w:gridSpan w:val="2"/>
            <w:tcBorders>
              <w:top w:val="nil"/>
              <w:left w:val="nil"/>
              <w:bottom w:val="single" w:sz="4" w:space="0" w:color="auto"/>
              <w:right w:val="nil"/>
            </w:tcBorders>
            <w:shd w:val="clear" w:color="000000" w:fill="D9D9D9"/>
            <w:vAlign w:val="center"/>
            <w:hideMark/>
          </w:tcPr>
          <w:p w14:paraId="24897E31" w14:textId="77777777" w:rsidR="002D6831" w:rsidRPr="000F3D7F" w:rsidRDefault="002D6831" w:rsidP="00CD61B2">
            <w:pPr>
              <w:spacing w:after="0"/>
              <w:jc w:val="right"/>
            </w:pPr>
            <w:r w:rsidRPr="000F3D7F">
              <w:t>(23,632)</w:t>
            </w:r>
          </w:p>
        </w:tc>
        <w:tc>
          <w:tcPr>
            <w:tcW w:w="1191" w:type="dxa"/>
            <w:gridSpan w:val="2"/>
            <w:tcBorders>
              <w:top w:val="nil"/>
              <w:left w:val="nil"/>
              <w:bottom w:val="single" w:sz="4" w:space="0" w:color="auto"/>
              <w:right w:val="nil"/>
            </w:tcBorders>
            <w:shd w:val="clear" w:color="auto" w:fill="auto"/>
            <w:vAlign w:val="center"/>
            <w:hideMark/>
          </w:tcPr>
          <w:p w14:paraId="49BADAA4" w14:textId="77777777" w:rsidR="002D6831" w:rsidRPr="000F3D7F" w:rsidRDefault="002D6831" w:rsidP="00CD61B2">
            <w:pPr>
              <w:spacing w:after="0"/>
              <w:jc w:val="right"/>
            </w:pPr>
            <w:r w:rsidRPr="000F3D7F">
              <w:t>(22,813)</w:t>
            </w:r>
          </w:p>
        </w:tc>
      </w:tr>
      <w:tr w:rsidR="002D6831" w:rsidRPr="0019034E" w14:paraId="101FFB7D" w14:textId="77777777" w:rsidTr="009313ED">
        <w:trPr>
          <w:gridAfter w:val="1"/>
          <w:wAfter w:w="76" w:type="dxa"/>
          <w:cantSplit/>
          <w:trHeight w:val="255"/>
          <w:tblHeader/>
        </w:trPr>
        <w:tc>
          <w:tcPr>
            <w:tcW w:w="5947" w:type="dxa"/>
            <w:tcBorders>
              <w:top w:val="nil"/>
              <w:left w:val="nil"/>
              <w:bottom w:val="nil"/>
              <w:right w:val="nil"/>
            </w:tcBorders>
            <w:shd w:val="clear" w:color="auto" w:fill="auto"/>
            <w:vAlign w:val="center"/>
            <w:hideMark/>
          </w:tcPr>
          <w:p w14:paraId="055EFCF5" w14:textId="77777777" w:rsidR="002D6831" w:rsidRPr="0019034E" w:rsidRDefault="002D6831" w:rsidP="00CD61B2">
            <w:pPr>
              <w:spacing w:after="0"/>
              <w:rPr>
                <w:b/>
              </w:rPr>
            </w:pPr>
          </w:p>
        </w:tc>
        <w:tc>
          <w:tcPr>
            <w:tcW w:w="1152" w:type="dxa"/>
            <w:gridSpan w:val="4"/>
            <w:tcBorders>
              <w:top w:val="nil"/>
              <w:left w:val="nil"/>
              <w:bottom w:val="nil"/>
              <w:right w:val="nil"/>
            </w:tcBorders>
            <w:shd w:val="clear" w:color="auto" w:fill="auto"/>
            <w:vAlign w:val="center"/>
            <w:hideMark/>
          </w:tcPr>
          <w:p w14:paraId="281AF356" w14:textId="77777777" w:rsidR="002D6831" w:rsidRPr="0019034E" w:rsidRDefault="002D6831" w:rsidP="00CD61B2">
            <w:pPr>
              <w:spacing w:after="0"/>
              <w:jc w:val="right"/>
              <w:rPr>
                <w:b/>
              </w:rPr>
            </w:pPr>
          </w:p>
        </w:tc>
        <w:tc>
          <w:tcPr>
            <w:tcW w:w="1267" w:type="dxa"/>
            <w:gridSpan w:val="2"/>
            <w:tcBorders>
              <w:top w:val="nil"/>
              <w:left w:val="nil"/>
              <w:bottom w:val="nil"/>
              <w:right w:val="nil"/>
            </w:tcBorders>
            <w:shd w:val="clear" w:color="000000" w:fill="D9D9D9"/>
            <w:vAlign w:val="center"/>
            <w:hideMark/>
          </w:tcPr>
          <w:p w14:paraId="2CF5E3CA" w14:textId="77777777" w:rsidR="002D6831" w:rsidRPr="0019034E" w:rsidRDefault="002D6831" w:rsidP="00CD61B2">
            <w:pPr>
              <w:spacing w:after="0"/>
              <w:jc w:val="right"/>
              <w:rPr>
                <w:b/>
              </w:rPr>
            </w:pPr>
            <w:r w:rsidRPr="0019034E">
              <w:rPr>
                <w:b/>
              </w:rPr>
              <w:t>5,957</w:t>
            </w:r>
          </w:p>
        </w:tc>
        <w:tc>
          <w:tcPr>
            <w:tcW w:w="1191" w:type="dxa"/>
            <w:gridSpan w:val="2"/>
            <w:tcBorders>
              <w:top w:val="nil"/>
              <w:left w:val="nil"/>
              <w:bottom w:val="nil"/>
              <w:right w:val="nil"/>
            </w:tcBorders>
            <w:shd w:val="clear" w:color="auto" w:fill="auto"/>
            <w:vAlign w:val="center"/>
            <w:hideMark/>
          </w:tcPr>
          <w:p w14:paraId="7030830A" w14:textId="77777777" w:rsidR="002D6831" w:rsidRPr="0019034E" w:rsidRDefault="002D6831" w:rsidP="00CD61B2">
            <w:pPr>
              <w:spacing w:after="0"/>
              <w:jc w:val="right"/>
              <w:rPr>
                <w:b/>
              </w:rPr>
            </w:pPr>
            <w:r w:rsidRPr="0019034E">
              <w:rPr>
                <w:b/>
              </w:rPr>
              <w:t>6,421</w:t>
            </w:r>
          </w:p>
        </w:tc>
      </w:tr>
      <w:tr w:rsidR="002D6831" w:rsidRPr="000F3D7F" w14:paraId="5C0B7C51" w14:textId="77777777" w:rsidTr="009313ED">
        <w:trPr>
          <w:gridAfter w:val="1"/>
          <w:wAfter w:w="76" w:type="dxa"/>
          <w:cantSplit/>
          <w:trHeight w:val="255"/>
          <w:tblHeader/>
        </w:trPr>
        <w:tc>
          <w:tcPr>
            <w:tcW w:w="5947" w:type="dxa"/>
            <w:tcBorders>
              <w:top w:val="nil"/>
              <w:left w:val="nil"/>
              <w:bottom w:val="nil"/>
              <w:right w:val="nil"/>
            </w:tcBorders>
            <w:shd w:val="clear" w:color="auto" w:fill="auto"/>
            <w:vAlign w:val="center"/>
            <w:hideMark/>
          </w:tcPr>
          <w:p w14:paraId="4AE7B094" w14:textId="77777777" w:rsidR="002D6831" w:rsidRPr="000F3D7F" w:rsidRDefault="002D6831" w:rsidP="00CD61B2">
            <w:pPr>
              <w:spacing w:after="0"/>
            </w:pPr>
            <w:r w:rsidRPr="000F3D7F">
              <w:t>Plant and Equipment under Finance Lease at Cost</w:t>
            </w:r>
          </w:p>
        </w:tc>
        <w:tc>
          <w:tcPr>
            <w:tcW w:w="1152" w:type="dxa"/>
            <w:gridSpan w:val="4"/>
            <w:tcBorders>
              <w:top w:val="nil"/>
              <w:left w:val="nil"/>
              <w:bottom w:val="nil"/>
              <w:right w:val="nil"/>
            </w:tcBorders>
            <w:shd w:val="clear" w:color="auto" w:fill="auto"/>
            <w:vAlign w:val="center"/>
            <w:hideMark/>
          </w:tcPr>
          <w:p w14:paraId="356E0A56"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598F66A6" w14:textId="77777777" w:rsidR="002D6831" w:rsidRPr="000F3D7F" w:rsidRDefault="002D6831" w:rsidP="00CD61B2">
            <w:pPr>
              <w:spacing w:after="0"/>
              <w:jc w:val="right"/>
            </w:pPr>
            <w:r w:rsidRPr="000F3D7F">
              <w:t>718</w:t>
            </w:r>
          </w:p>
        </w:tc>
        <w:tc>
          <w:tcPr>
            <w:tcW w:w="1191" w:type="dxa"/>
            <w:gridSpan w:val="2"/>
            <w:tcBorders>
              <w:top w:val="nil"/>
              <w:left w:val="nil"/>
              <w:bottom w:val="nil"/>
              <w:right w:val="nil"/>
            </w:tcBorders>
            <w:shd w:val="clear" w:color="auto" w:fill="auto"/>
            <w:vAlign w:val="center"/>
            <w:hideMark/>
          </w:tcPr>
          <w:p w14:paraId="6D61CD3D" w14:textId="77777777" w:rsidR="002D6831" w:rsidRPr="000F3D7F" w:rsidRDefault="002D6831" w:rsidP="00CD61B2">
            <w:pPr>
              <w:spacing w:after="0"/>
              <w:jc w:val="right"/>
            </w:pPr>
            <w:r w:rsidRPr="000F3D7F">
              <w:t>697</w:t>
            </w:r>
          </w:p>
        </w:tc>
      </w:tr>
      <w:tr w:rsidR="002D6831" w:rsidRPr="000F3D7F" w14:paraId="02FE3D0D" w14:textId="77777777" w:rsidTr="009313ED">
        <w:trPr>
          <w:gridAfter w:val="1"/>
          <w:wAfter w:w="76" w:type="dxa"/>
          <w:cantSplit/>
          <w:trHeight w:val="255"/>
          <w:tblHeader/>
        </w:trPr>
        <w:tc>
          <w:tcPr>
            <w:tcW w:w="5947" w:type="dxa"/>
            <w:tcBorders>
              <w:top w:val="nil"/>
              <w:left w:val="nil"/>
              <w:bottom w:val="single" w:sz="4" w:space="0" w:color="auto"/>
              <w:right w:val="nil"/>
            </w:tcBorders>
            <w:shd w:val="clear" w:color="auto" w:fill="auto"/>
            <w:vAlign w:val="center"/>
            <w:hideMark/>
          </w:tcPr>
          <w:p w14:paraId="3FAD23A4" w14:textId="77777777" w:rsidR="002D6831" w:rsidRPr="000F3D7F" w:rsidRDefault="002D6831" w:rsidP="00CD61B2">
            <w:pPr>
              <w:spacing w:after="0"/>
            </w:pPr>
            <w:r w:rsidRPr="000F3D7F">
              <w:t>Less Accumulated Depreciation</w:t>
            </w:r>
          </w:p>
        </w:tc>
        <w:tc>
          <w:tcPr>
            <w:tcW w:w="1152" w:type="dxa"/>
            <w:gridSpan w:val="4"/>
            <w:tcBorders>
              <w:top w:val="nil"/>
              <w:left w:val="nil"/>
              <w:bottom w:val="single" w:sz="4" w:space="0" w:color="auto"/>
              <w:right w:val="nil"/>
            </w:tcBorders>
            <w:shd w:val="clear" w:color="auto" w:fill="auto"/>
            <w:vAlign w:val="center"/>
            <w:hideMark/>
          </w:tcPr>
          <w:p w14:paraId="703D19DA" w14:textId="77777777" w:rsidR="002D6831" w:rsidRPr="009B2D6B" w:rsidRDefault="002D6831" w:rsidP="00CD61B2">
            <w:pPr>
              <w:spacing w:after="0"/>
              <w:jc w:val="right"/>
            </w:pPr>
            <w:r w:rsidRPr="009B2D6B">
              <w:t> </w:t>
            </w:r>
          </w:p>
        </w:tc>
        <w:tc>
          <w:tcPr>
            <w:tcW w:w="1267" w:type="dxa"/>
            <w:gridSpan w:val="2"/>
            <w:tcBorders>
              <w:top w:val="nil"/>
              <w:left w:val="nil"/>
              <w:bottom w:val="single" w:sz="4" w:space="0" w:color="auto"/>
              <w:right w:val="nil"/>
            </w:tcBorders>
            <w:shd w:val="clear" w:color="000000" w:fill="D9D9D9"/>
            <w:vAlign w:val="center"/>
            <w:hideMark/>
          </w:tcPr>
          <w:p w14:paraId="7315A0C6" w14:textId="77777777" w:rsidR="002D6831" w:rsidRPr="000F3D7F" w:rsidRDefault="002D6831" w:rsidP="00CD61B2">
            <w:pPr>
              <w:spacing w:after="0"/>
              <w:jc w:val="right"/>
            </w:pPr>
            <w:r w:rsidRPr="000F3D7F">
              <w:t>(340)</w:t>
            </w:r>
          </w:p>
        </w:tc>
        <w:tc>
          <w:tcPr>
            <w:tcW w:w="1191" w:type="dxa"/>
            <w:gridSpan w:val="2"/>
            <w:tcBorders>
              <w:top w:val="nil"/>
              <w:left w:val="nil"/>
              <w:bottom w:val="single" w:sz="4" w:space="0" w:color="auto"/>
              <w:right w:val="nil"/>
            </w:tcBorders>
            <w:shd w:val="clear" w:color="auto" w:fill="auto"/>
            <w:vAlign w:val="center"/>
            <w:hideMark/>
          </w:tcPr>
          <w:p w14:paraId="1FC5D161" w14:textId="77777777" w:rsidR="002D6831" w:rsidRPr="000F3D7F" w:rsidRDefault="002D6831" w:rsidP="00CD61B2">
            <w:pPr>
              <w:spacing w:after="0"/>
              <w:jc w:val="right"/>
            </w:pPr>
            <w:r w:rsidRPr="000F3D7F">
              <w:t>(239)</w:t>
            </w:r>
          </w:p>
        </w:tc>
      </w:tr>
      <w:tr w:rsidR="002D6831" w:rsidRPr="0019034E" w14:paraId="502D61B8" w14:textId="77777777" w:rsidTr="009313ED">
        <w:trPr>
          <w:gridAfter w:val="1"/>
          <w:wAfter w:w="76" w:type="dxa"/>
          <w:cantSplit/>
          <w:trHeight w:val="255"/>
          <w:tblHeader/>
        </w:trPr>
        <w:tc>
          <w:tcPr>
            <w:tcW w:w="5947" w:type="dxa"/>
            <w:tcBorders>
              <w:top w:val="nil"/>
              <w:left w:val="nil"/>
              <w:right w:val="nil"/>
            </w:tcBorders>
            <w:shd w:val="clear" w:color="auto" w:fill="auto"/>
            <w:vAlign w:val="center"/>
            <w:hideMark/>
          </w:tcPr>
          <w:p w14:paraId="6E78C1C9" w14:textId="77777777" w:rsidR="002D6831" w:rsidRPr="0019034E" w:rsidRDefault="002D6831" w:rsidP="00CD61B2">
            <w:pPr>
              <w:spacing w:after="0"/>
              <w:rPr>
                <w:b/>
              </w:rPr>
            </w:pPr>
          </w:p>
        </w:tc>
        <w:tc>
          <w:tcPr>
            <w:tcW w:w="1152" w:type="dxa"/>
            <w:gridSpan w:val="4"/>
            <w:tcBorders>
              <w:top w:val="nil"/>
              <w:left w:val="nil"/>
              <w:right w:val="nil"/>
            </w:tcBorders>
            <w:shd w:val="clear" w:color="auto" w:fill="auto"/>
            <w:vAlign w:val="center"/>
            <w:hideMark/>
          </w:tcPr>
          <w:p w14:paraId="29AF205A" w14:textId="77777777" w:rsidR="002D6831" w:rsidRPr="0019034E" w:rsidRDefault="002D6831" w:rsidP="00CD61B2">
            <w:pPr>
              <w:spacing w:after="0"/>
              <w:jc w:val="right"/>
              <w:rPr>
                <w:b/>
              </w:rPr>
            </w:pPr>
          </w:p>
        </w:tc>
        <w:tc>
          <w:tcPr>
            <w:tcW w:w="1267" w:type="dxa"/>
            <w:gridSpan w:val="2"/>
            <w:tcBorders>
              <w:top w:val="nil"/>
              <w:left w:val="nil"/>
              <w:right w:val="nil"/>
            </w:tcBorders>
            <w:shd w:val="clear" w:color="000000" w:fill="D9D9D9"/>
            <w:vAlign w:val="center"/>
            <w:hideMark/>
          </w:tcPr>
          <w:p w14:paraId="3E78EF7E" w14:textId="77777777" w:rsidR="002D6831" w:rsidRPr="0019034E" w:rsidRDefault="002D6831" w:rsidP="00CD61B2">
            <w:pPr>
              <w:spacing w:after="0"/>
              <w:jc w:val="right"/>
              <w:rPr>
                <w:b/>
              </w:rPr>
            </w:pPr>
            <w:r w:rsidRPr="0019034E">
              <w:rPr>
                <w:b/>
              </w:rPr>
              <w:t>378</w:t>
            </w:r>
          </w:p>
        </w:tc>
        <w:tc>
          <w:tcPr>
            <w:tcW w:w="1191" w:type="dxa"/>
            <w:gridSpan w:val="2"/>
            <w:tcBorders>
              <w:top w:val="nil"/>
              <w:left w:val="nil"/>
              <w:right w:val="nil"/>
            </w:tcBorders>
            <w:shd w:val="clear" w:color="auto" w:fill="auto"/>
            <w:vAlign w:val="center"/>
            <w:hideMark/>
          </w:tcPr>
          <w:p w14:paraId="40888399" w14:textId="77777777" w:rsidR="002D6831" w:rsidRPr="0019034E" w:rsidRDefault="002D6831" w:rsidP="00CD61B2">
            <w:pPr>
              <w:spacing w:after="0"/>
              <w:jc w:val="right"/>
              <w:rPr>
                <w:b/>
              </w:rPr>
            </w:pPr>
            <w:r w:rsidRPr="0019034E">
              <w:rPr>
                <w:b/>
              </w:rPr>
              <w:t>458</w:t>
            </w:r>
          </w:p>
        </w:tc>
      </w:tr>
      <w:tr w:rsidR="002D6831" w:rsidRPr="000F3D7F" w14:paraId="61F598C3" w14:textId="77777777" w:rsidTr="009313ED">
        <w:trPr>
          <w:gridAfter w:val="1"/>
          <w:wAfter w:w="76" w:type="dxa"/>
          <w:cantSplit/>
          <w:trHeight w:val="255"/>
          <w:tblHeader/>
        </w:trPr>
        <w:tc>
          <w:tcPr>
            <w:tcW w:w="5947" w:type="dxa"/>
            <w:tcBorders>
              <w:top w:val="nil"/>
              <w:left w:val="nil"/>
              <w:right w:val="nil"/>
            </w:tcBorders>
            <w:shd w:val="clear" w:color="auto" w:fill="auto"/>
            <w:vAlign w:val="center"/>
            <w:hideMark/>
          </w:tcPr>
          <w:p w14:paraId="780AA136" w14:textId="6031777C" w:rsidR="002D6831" w:rsidRPr="000F3D7F" w:rsidRDefault="0020672E" w:rsidP="00CD61B2">
            <w:pPr>
              <w:pStyle w:val="Heading5"/>
              <w:spacing w:before="0" w:after="0"/>
            </w:pPr>
            <w:r>
              <w:t xml:space="preserve">Work in Progress </w:t>
            </w:r>
            <w:r w:rsidR="002D6831" w:rsidRPr="000F3D7F">
              <w:t>(WIP)</w:t>
            </w:r>
          </w:p>
        </w:tc>
        <w:tc>
          <w:tcPr>
            <w:tcW w:w="1152" w:type="dxa"/>
            <w:gridSpan w:val="4"/>
            <w:tcBorders>
              <w:top w:val="nil"/>
              <w:left w:val="nil"/>
              <w:right w:val="nil"/>
            </w:tcBorders>
            <w:shd w:val="clear" w:color="auto" w:fill="auto"/>
            <w:vAlign w:val="center"/>
            <w:hideMark/>
          </w:tcPr>
          <w:p w14:paraId="4AD79EDC" w14:textId="77777777" w:rsidR="002D6831" w:rsidRPr="009B2D6B" w:rsidRDefault="002D6831" w:rsidP="00CD61B2">
            <w:pPr>
              <w:pStyle w:val="Heading5"/>
              <w:spacing w:before="0" w:after="0"/>
              <w:jc w:val="right"/>
            </w:pPr>
          </w:p>
        </w:tc>
        <w:tc>
          <w:tcPr>
            <w:tcW w:w="1267" w:type="dxa"/>
            <w:gridSpan w:val="2"/>
            <w:tcBorders>
              <w:top w:val="nil"/>
              <w:left w:val="nil"/>
              <w:right w:val="nil"/>
            </w:tcBorders>
            <w:shd w:val="clear" w:color="000000" w:fill="D9D9D9"/>
            <w:vAlign w:val="center"/>
            <w:hideMark/>
          </w:tcPr>
          <w:p w14:paraId="4CF63CB5" w14:textId="77777777" w:rsidR="002D6831" w:rsidRPr="000F3D7F" w:rsidRDefault="002D6831" w:rsidP="00CD61B2">
            <w:pPr>
              <w:pStyle w:val="Heading5"/>
              <w:spacing w:before="0" w:after="0"/>
              <w:jc w:val="right"/>
            </w:pPr>
            <w:r w:rsidRPr="000F3D7F">
              <w:t> </w:t>
            </w:r>
          </w:p>
        </w:tc>
        <w:tc>
          <w:tcPr>
            <w:tcW w:w="1191" w:type="dxa"/>
            <w:gridSpan w:val="2"/>
            <w:tcBorders>
              <w:top w:val="nil"/>
              <w:left w:val="nil"/>
              <w:right w:val="nil"/>
            </w:tcBorders>
            <w:shd w:val="clear" w:color="auto" w:fill="auto"/>
            <w:vAlign w:val="center"/>
            <w:hideMark/>
          </w:tcPr>
          <w:p w14:paraId="1D83BCFB" w14:textId="77777777" w:rsidR="002D6831" w:rsidRPr="000F3D7F" w:rsidRDefault="002D6831" w:rsidP="00CD61B2">
            <w:pPr>
              <w:pStyle w:val="Heading5"/>
              <w:spacing w:before="0" w:after="0"/>
              <w:jc w:val="right"/>
            </w:pPr>
          </w:p>
        </w:tc>
      </w:tr>
      <w:tr w:rsidR="002D6831" w:rsidRPr="000F3D7F" w14:paraId="1BE28255" w14:textId="77777777" w:rsidTr="009313ED">
        <w:trPr>
          <w:gridAfter w:val="1"/>
          <w:wAfter w:w="76" w:type="dxa"/>
          <w:cantSplit/>
          <w:trHeight w:val="255"/>
          <w:tblHeader/>
        </w:trPr>
        <w:tc>
          <w:tcPr>
            <w:tcW w:w="5947" w:type="dxa"/>
            <w:tcBorders>
              <w:top w:val="nil"/>
              <w:left w:val="nil"/>
              <w:bottom w:val="nil"/>
              <w:right w:val="nil"/>
            </w:tcBorders>
            <w:shd w:val="clear" w:color="auto" w:fill="auto"/>
            <w:vAlign w:val="center"/>
            <w:hideMark/>
          </w:tcPr>
          <w:p w14:paraId="25F257CB" w14:textId="77777777" w:rsidR="002D6831" w:rsidRPr="000F3D7F" w:rsidRDefault="002D6831" w:rsidP="00CD61B2">
            <w:pPr>
              <w:spacing w:after="0"/>
            </w:pPr>
            <w:r w:rsidRPr="000F3D7F">
              <w:t>Plant and Equipment at Cost</w:t>
            </w:r>
          </w:p>
        </w:tc>
        <w:tc>
          <w:tcPr>
            <w:tcW w:w="1152" w:type="dxa"/>
            <w:gridSpan w:val="4"/>
            <w:tcBorders>
              <w:top w:val="nil"/>
              <w:left w:val="nil"/>
              <w:bottom w:val="nil"/>
              <w:right w:val="nil"/>
            </w:tcBorders>
            <w:shd w:val="clear" w:color="auto" w:fill="auto"/>
            <w:vAlign w:val="center"/>
            <w:hideMark/>
          </w:tcPr>
          <w:p w14:paraId="5D1ED040" w14:textId="77777777" w:rsidR="002D6831" w:rsidRPr="009B2D6B" w:rsidRDefault="002D6831" w:rsidP="00CD61B2">
            <w:pPr>
              <w:spacing w:after="0"/>
              <w:jc w:val="right"/>
            </w:pPr>
          </w:p>
        </w:tc>
        <w:tc>
          <w:tcPr>
            <w:tcW w:w="1267" w:type="dxa"/>
            <w:gridSpan w:val="2"/>
            <w:tcBorders>
              <w:top w:val="nil"/>
              <w:left w:val="nil"/>
              <w:bottom w:val="nil"/>
              <w:right w:val="nil"/>
            </w:tcBorders>
            <w:shd w:val="clear" w:color="000000" w:fill="D9D9D9"/>
            <w:vAlign w:val="center"/>
            <w:hideMark/>
          </w:tcPr>
          <w:p w14:paraId="0228085C" w14:textId="77777777" w:rsidR="002D6831" w:rsidRPr="000F3D7F" w:rsidRDefault="002D6831" w:rsidP="00CD61B2">
            <w:pPr>
              <w:spacing w:after="0"/>
              <w:jc w:val="right"/>
            </w:pPr>
            <w:r w:rsidRPr="000F3D7F">
              <w:t>235</w:t>
            </w:r>
          </w:p>
        </w:tc>
        <w:tc>
          <w:tcPr>
            <w:tcW w:w="1191" w:type="dxa"/>
            <w:gridSpan w:val="2"/>
            <w:tcBorders>
              <w:top w:val="nil"/>
              <w:left w:val="nil"/>
              <w:bottom w:val="nil"/>
              <w:right w:val="nil"/>
            </w:tcBorders>
            <w:shd w:val="clear" w:color="auto" w:fill="auto"/>
            <w:vAlign w:val="center"/>
            <w:hideMark/>
          </w:tcPr>
          <w:p w14:paraId="54D5747B" w14:textId="77777777" w:rsidR="002D6831" w:rsidRPr="000F3D7F" w:rsidRDefault="002D6831" w:rsidP="00CD61B2">
            <w:pPr>
              <w:spacing w:after="0"/>
              <w:jc w:val="right"/>
            </w:pPr>
            <w:r w:rsidRPr="000F3D7F">
              <w:t>47</w:t>
            </w:r>
          </w:p>
        </w:tc>
      </w:tr>
      <w:tr w:rsidR="002D6831" w:rsidRPr="00EB2A7B" w14:paraId="7DE12930" w14:textId="77777777" w:rsidTr="009313ED">
        <w:trPr>
          <w:gridAfter w:val="1"/>
          <w:wAfter w:w="76" w:type="dxa"/>
          <w:cantSplit/>
          <w:trHeight w:val="285"/>
          <w:tblHeader/>
        </w:trPr>
        <w:tc>
          <w:tcPr>
            <w:tcW w:w="5947" w:type="dxa"/>
            <w:tcBorders>
              <w:top w:val="single" w:sz="4" w:space="0" w:color="auto"/>
              <w:left w:val="nil"/>
              <w:bottom w:val="single" w:sz="4" w:space="0" w:color="auto"/>
              <w:right w:val="nil"/>
            </w:tcBorders>
            <w:shd w:val="clear" w:color="auto" w:fill="auto"/>
            <w:vAlign w:val="center"/>
          </w:tcPr>
          <w:p w14:paraId="5BAEB3B8" w14:textId="77777777" w:rsidR="002D6831" w:rsidRPr="00EB2A7B" w:rsidRDefault="002D6831" w:rsidP="00CD61B2">
            <w:pPr>
              <w:spacing w:after="0"/>
              <w:rPr>
                <w:b/>
              </w:rPr>
            </w:pPr>
            <w:r w:rsidRPr="00EB2A7B">
              <w:rPr>
                <w:b/>
              </w:rPr>
              <w:t>Total Plant and Equipment</w:t>
            </w:r>
          </w:p>
        </w:tc>
        <w:tc>
          <w:tcPr>
            <w:tcW w:w="1152" w:type="dxa"/>
            <w:gridSpan w:val="4"/>
            <w:tcBorders>
              <w:top w:val="single" w:sz="4" w:space="0" w:color="auto"/>
              <w:left w:val="nil"/>
              <w:bottom w:val="single" w:sz="4" w:space="0" w:color="auto"/>
              <w:right w:val="nil"/>
            </w:tcBorders>
            <w:shd w:val="clear" w:color="auto" w:fill="auto"/>
            <w:vAlign w:val="center"/>
          </w:tcPr>
          <w:p w14:paraId="58318690" w14:textId="77777777" w:rsidR="002D6831" w:rsidRPr="00EB2A7B" w:rsidRDefault="002D6831" w:rsidP="00CD61B2">
            <w:pPr>
              <w:spacing w:after="0"/>
              <w:jc w:val="right"/>
              <w:rPr>
                <w:b/>
              </w:rPr>
            </w:pPr>
          </w:p>
        </w:tc>
        <w:tc>
          <w:tcPr>
            <w:tcW w:w="1267" w:type="dxa"/>
            <w:gridSpan w:val="2"/>
            <w:tcBorders>
              <w:top w:val="single" w:sz="4" w:space="0" w:color="auto"/>
              <w:left w:val="nil"/>
              <w:bottom w:val="single" w:sz="4" w:space="0" w:color="auto"/>
              <w:right w:val="nil"/>
            </w:tcBorders>
            <w:shd w:val="clear" w:color="000000" w:fill="D9D9D9"/>
            <w:vAlign w:val="center"/>
          </w:tcPr>
          <w:p w14:paraId="7F0431A7" w14:textId="77777777" w:rsidR="002D6831" w:rsidRPr="00EB2A7B" w:rsidRDefault="002D6831" w:rsidP="00CD61B2">
            <w:pPr>
              <w:spacing w:after="0"/>
              <w:jc w:val="right"/>
              <w:rPr>
                <w:b/>
              </w:rPr>
            </w:pPr>
            <w:r w:rsidRPr="00EB2A7B">
              <w:rPr>
                <w:b/>
              </w:rPr>
              <w:t>6,570</w:t>
            </w:r>
          </w:p>
        </w:tc>
        <w:tc>
          <w:tcPr>
            <w:tcW w:w="1191" w:type="dxa"/>
            <w:gridSpan w:val="2"/>
            <w:tcBorders>
              <w:top w:val="single" w:sz="4" w:space="0" w:color="auto"/>
              <w:left w:val="nil"/>
              <w:bottom w:val="single" w:sz="4" w:space="0" w:color="auto"/>
              <w:right w:val="nil"/>
            </w:tcBorders>
            <w:shd w:val="clear" w:color="auto" w:fill="auto"/>
            <w:vAlign w:val="center"/>
          </w:tcPr>
          <w:p w14:paraId="5EF1D0B9" w14:textId="77777777" w:rsidR="002D6831" w:rsidRPr="00EB2A7B" w:rsidRDefault="002D6831" w:rsidP="00CD61B2">
            <w:pPr>
              <w:spacing w:after="0"/>
              <w:jc w:val="right"/>
              <w:rPr>
                <w:b/>
              </w:rPr>
            </w:pPr>
            <w:r w:rsidRPr="00EB2A7B">
              <w:rPr>
                <w:b/>
              </w:rPr>
              <w:t>6,926</w:t>
            </w:r>
          </w:p>
        </w:tc>
      </w:tr>
      <w:tr w:rsidR="002D6831" w:rsidRPr="00EB2A7B" w14:paraId="4B6FA571" w14:textId="77777777" w:rsidTr="009313ED">
        <w:trPr>
          <w:gridAfter w:val="1"/>
          <w:wAfter w:w="76" w:type="dxa"/>
          <w:cantSplit/>
          <w:trHeight w:val="285"/>
          <w:tblHeader/>
        </w:trPr>
        <w:tc>
          <w:tcPr>
            <w:tcW w:w="5947" w:type="dxa"/>
            <w:tcBorders>
              <w:top w:val="single" w:sz="4" w:space="0" w:color="auto"/>
              <w:left w:val="nil"/>
              <w:bottom w:val="single" w:sz="4" w:space="0" w:color="auto"/>
              <w:right w:val="nil"/>
            </w:tcBorders>
            <w:shd w:val="clear" w:color="auto" w:fill="auto"/>
            <w:vAlign w:val="center"/>
            <w:hideMark/>
          </w:tcPr>
          <w:p w14:paraId="41F60A6D" w14:textId="77777777" w:rsidR="002D6831" w:rsidRPr="00EB2A7B" w:rsidRDefault="002D6831" w:rsidP="00CD61B2">
            <w:pPr>
              <w:spacing w:after="0"/>
              <w:rPr>
                <w:b/>
              </w:rPr>
            </w:pPr>
            <w:r w:rsidRPr="00EB2A7B">
              <w:rPr>
                <w:b/>
              </w:rPr>
              <w:t>Total Property, Plant and Equipment</w:t>
            </w:r>
          </w:p>
        </w:tc>
        <w:tc>
          <w:tcPr>
            <w:tcW w:w="1152" w:type="dxa"/>
            <w:gridSpan w:val="4"/>
            <w:tcBorders>
              <w:top w:val="single" w:sz="4" w:space="0" w:color="auto"/>
              <w:left w:val="nil"/>
              <w:bottom w:val="single" w:sz="4" w:space="0" w:color="auto"/>
              <w:right w:val="nil"/>
            </w:tcBorders>
            <w:shd w:val="clear" w:color="auto" w:fill="auto"/>
            <w:vAlign w:val="center"/>
            <w:hideMark/>
          </w:tcPr>
          <w:p w14:paraId="16FAD855" w14:textId="77777777" w:rsidR="002D6831" w:rsidRPr="00EB2A7B" w:rsidRDefault="002D6831" w:rsidP="00CD61B2">
            <w:pPr>
              <w:spacing w:after="0"/>
              <w:jc w:val="right"/>
              <w:rPr>
                <w:b/>
              </w:rPr>
            </w:pPr>
            <w:r w:rsidRPr="00EB2A7B">
              <w:rPr>
                <w:b/>
              </w:rPr>
              <w:t> </w:t>
            </w:r>
          </w:p>
        </w:tc>
        <w:tc>
          <w:tcPr>
            <w:tcW w:w="1267" w:type="dxa"/>
            <w:gridSpan w:val="2"/>
            <w:tcBorders>
              <w:top w:val="single" w:sz="4" w:space="0" w:color="auto"/>
              <w:left w:val="nil"/>
              <w:bottom w:val="single" w:sz="4" w:space="0" w:color="auto"/>
              <w:right w:val="nil"/>
            </w:tcBorders>
            <w:shd w:val="clear" w:color="000000" w:fill="D9D9D9"/>
            <w:vAlign w:val="center"/>
            <w:hideMark/>
          </w:tcPr>
          <w:p w14:paraId="3049FB76" w14:textId="77777777" w:rsidR="002D6831" w:rsidRPr="00EB2A7B" w:rsidRDefault="002D6831" w:rsidP="00CD61B2">
            <w:pPr>
              <w:spacing w:after="0"/>
              <w:jc w:val="right"/>
              <w:rPr>
                <w:b/>
              </w:rPr>
            </w:pPr>
            <w:r w:rsidRPr="00EB2A7B">
              <w:rPr>
                <w:b/>
              </w:rPr>
              <w:t>888,757</w:t>
            </w:r>
          </w:p>
        </w:tc>
        <w:tc>
          <w:tcPr>
            <w:tcW w:w="1191" w:type="dxa"/>
            <w:gridSpan w:val="2"/>
            <w:tcBorders>
              <w:top w:val="single" w:sz="4" w:space="0" w:color="auto"/>
              <w:left w:val="nil"/>
              <w:bottom w:val="single" w:sz="4" w:space="0" w:color="auto"/>
              <w:right w:val="nil"/>
            </w:tcBorders>
            <w:shd w:val="clear" w:color="auto" w:fill="auto"/>
            <w:vAlign w:val="center"/>
            <w:hideMark/>
          </w:tcPr>
          <w:p w14:paraId="2140BBC1" w14:textId="77777777" w:rsidR="002D6831" w:rsidRPr="00EB2A7B" w:rsidRDefault="002D6831" w:rsidP="00CD61B2">
            <w:pPr>
              <w:spacing w:after="0"/>
              <w:jc w:val="right"/>
              <w:rPr>
                <w:b/>
              </w:rPr>
            </w:pPr>
            <w:r w:rsidRPr="00EB2A7B">
              <w:rPr>
                <w:b/>
              </w:rPr>
              <w:t>908,005</w:t>
            </w:r>
          </w:p>
        </w:tc>
      </w:tr>
    </w:tbl>
    <w:p w14:paraId="59BEC623" w14:textId="0D0FD213" w:rsidR="009313ED" w:rsidRDefault="009313ED" w:rsidP="008018AD">
      <w:r>
        <w:t xml:space="preserve">* </w:t>
      </w:r>
      <w:r w:rsidRPr="001C278C">
        <w:t>Valued at fair value at 30 June 2016 by the Valuer-General Victoria.</w:t>
      </w:r>
    </w:p>
    <w:p w14:paraId="152AC116" w14:textId="17740A60" w:rsidR="00CD61B2" w:rsidRDefault="00B73EDC" w:rsidP="008018AD">
      <w:r>
        <w:t>*</w:t>
      </w:r>
      <w:r w:rsidR="009313ED">
        <w:t>*</w:t>
      </w:r>
      <w:r w:rsidR="002D6831" w:rsidRPr="000F3D7F">
        <w:t>A fair value assessment for Plant &amp; Equipment was undertaken by management during the year ended 30 June 2017 in accordance with the FRD 103F Non- Current Physical Assets in order to reconfirm the fair value of Plant &amp; Equipment and Exhibitions.</w:t>
      </w:r>
    </w:p>
    <w:p w14:paraId="5BEE0D34" w14:textId="77777777" w:rsidR="00CD61B2" w:rsidRDefault="00CD61B2">
      <w:pPr>
        <w:spacing w:after="160" w:line="259" w:lineRule="auto"/>
      </w:pPr>
      <w:r>
        <w:br w:type="page"/>
      </w:r>
    </w:p>
    <w:p w14:paraId="7F218A64" w14:textId="77777777" w:rsidR="002D6831" w:rsidRPr="000F3D7F" w:rsidRDefault="002D6831" w:rsidP="008018AD">
      <w:pPr>
        <w:pStyle w:val="Heading4"/>
      </w:pPr>
      <w:r w:rsidRPr="000F3D7F">
        <w:t>9(b) Exhibitions</w:t>
      </w:r>
    </w:p>
    <w:p w14:paraId="26708FED" w14:textId="64C65613" w:rsidR="00751CFE" w:rsidRDefault="00751CFE" w:rsidP="00751CFE">
      <w:pPr>
        <w:pStyle w:val="Caption"/>
        <w:keepNext/>
      </w:pPr>
      <w:r>
        <w:t xml:space="preserve">Table </w:t>
      </w:r>
      <w:r>
        <w:fldChar w:fldCharType="begin"/>
      </w:r>
      <w:r>
        <w:instrText xml:space="preserve"> SEQ Table \* ARABIC </w:instrText>
      </w:r>
      <w:r>
        <w:fldChar w:fldCharType="separate"/>
      </w:r>
      <w:r w:rsidR="0070003B">
        <w:rPr>
          <w:noProof/>
        </w:rPr>
        <w:t>29</w:t>
      </w:r>
      <w:r>
        <w:fldChar w:fldCharType="end"/>
      </w:r>
      <w:r>
        <w:t xml:space="preserve"> Exhibitions</w:t>
      </w:r>
    </w:p>
    <w:tbl>
      <w:tblPr>
        <w:tblW w:w="9457" w:type="dxa"/>
        <w:tblInd w:w="108" w:type="dxa"/>
        <w:tblLook w:val="04A0" w:firstRow="1" w:lastRow="0" w:firstColumn="1" w:lastColumn="0" w:noHBand="0" w:noVBand="1"/>
        <w:tblDescription w:val="Table shows exhibitions, including exhibitions at fair value and Work in Progress, for 2016-17, with a comparison to the previous financial year."/>
      </w:tblPr>
      <w:tblGrid>
        <w:gridCol w:w="6006"/>
        <w:gridCol w:w="89"/>
        <w:gridCol w:w="828"/>
        <w:gridCol w:w="1333"/>
        <w:gridCol w:w="1104"/>
        <w:gridCol w:w="97"/>
      </w:tblGrid>
      <w:tr w:rsidR="003C2C1D" w:rsidRPr="00F66649" w14:paraId="45C62949" w14:textId="77777777" w:rsidTr="00751CFE">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222DB084" w14:textId="77777777" w:rsidR="003C2C1D" w:rsidRPr="001C278C" w:rsidRDefault="003C2C1D" w:rsidP="00576EC2">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4DD984C1" w14:textId="77777777" w:rsidR="003C2C1D" w:rsidRPr="00F66649" w:rsidRDefault="003C2C1D" w:rsidP="00576EC2">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2CC6C0EC" w14:textId="77777777" w:rsidR="003C2C1D" w:rsidRPr="00F66649" w:rsidRDefault="003C2C1D" w:rsidP="00576EC2">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5FE3EB49" w14:textId="77777777" w:rsidR="003C2C1D" w:rsidRPr="00F66649" w:rsidRDefault="003C2C1D" w:rsidP="00576EC2">
            <w:pPr>
              <w:spacing w:after="0"/>
              <w:jc w:val="right"/>
              <w:rPr>
                <w:b/>
              </w:rPr>
            </w:pPr>
            <w:r w:rsidRPr="00F66649">
              <w:rPr>
                <w:b/>
              </w:rPr>
              <w:t>2016</w:t>
            </w:r>
          </w:p>
        </w:tc>
      </w:tr>
      <w:tr w:rsidR="003C2C1D" w:rsidRPr="00F66649" w14:paraId="2C518C46" w14:textId="77777777" w:rsidTr="00751CFE">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5E2AA039" w14:textId="77777777" w:rsidR="003C2C1D" w:rsidRPr="001C278C" w:rsidRDefault="003C2C1D" w:rsidP="00576EC2">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24518838" w14:textId="77777777" w:rsidR="003C2C1D" w:rsidRPr="00F66649" w:rsidRDefault="003C2C1D" w:rsidP="00576EC2">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66E39A31" w14:textId="77777777" w:rsidR="003C2C1D" w:rsidRPr="00F66649" w:rsidRDefault="003C2C1D" w:rsidP="00576EC2">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449F3F70" w14:textId="77777777" w:rsidR="003C2C1D" w:rsidRPr="00F66649" w:rsidRDefault="003C2C1D" w:rsidP="00576EC2">
            <w:pPr>
              <w:spacing w:after="0"/>
              <w:jc w:val="right"/>
              <w:rPr>
                <w:b/>
              </w:rPr>
            </w:pPr>
            <w:r w:rsidRPr="000F3D7F">
              <w:t>$'000</w:t>
            </w:r>
          </w:p>
        </w:tc>
      </w:tr>
      <w:tr w:rsidR="002D6831" w:rsidRPr="000F3D7F" w14:paraId="29DC3968" w14:textId="77777777" w:rsidTr="00751CFE">
        <w:trPr>
          <w:gridAfter w:val="1"/>
          <w:wAfter w:w="97" w:type="dxa"/>
          <w:cantSplit/>
          <w:trHeight w:val="255"/>
          <w:tblHeader/>
        </w:trPr>
        <w:tc>
          <w:tcPr>
            <w:tcW w:w="6006" w:type="dxa"/>
            <w:tcBorders>
              <w:top w:val="single" w:sz="4" w:space="0" w:color="auto"/>
              <w:left w:val="nil"/>
              <w:bottom w:val="nil"/>
              <w:right w:val="nil"/>
            </w:tcBorders>
            <w:shd w:val="clear" w:color="auto" w:fill="auto"/>
            <w:vAlign w:val="center"/>
            <w:hideMark/>
          </w:tcPr>
          <w:p w14:paraId="23D19144" w14:textId="77777777" w:rsidR="002D6831" w:rsidRPr="000F3D7F" w:rsidRDefault="002D6831" w:rsidP="00576EC2">
            <w:pPr>
              <w:pStyle w:val="Heading5"/>
              <w:spacing w:before="0" w:after="0"/>
            </w:pPr>
            <w:r w:rsidRPr="000F3D7F">
              <w:t>Exhibitions at Fair Value**</w:t>
            </w:r>
          </w:p>
        </w:tc>
        <w:tc>
          <w:tcPr>
            <w:tcW w:w="917" w:type="dxa"/>
            <w:gridSpan w:val="2"/>
            <w:tcBorders>
              <w:top w:val="single" w:sz="4" w:space="0" w:color="auto"/>
              <w:left w:val="nil"/>
              <w:bottom w:val="nil"/>
              <w:right w:val="nil"/>
            </w:tcBorders>
            <w:shd w:val="clear" w:color="auto" w:fill="auto"/>
            <w:vAlign w:val="center"/>
            <w:hideMark/>
          </w:tcPr>
          <w:p w14:paraId="39BE941A" w14:textId="77777777" w:rsidR="002D6831" w:rsidRPr="009B2D6B" w:rsidRDefault="002D6831" w:rsidP="00576EC2">
            <w:pPr>
              <w:pStyle w:val="Heading5"/>
              <w:spacing w:before="0" w:after="0"/>
              <w:jc w:val="right"/>
            </w:pPr>
          </w:p>
        </w:tc>
        <w:tc>
          <w:tcPr>
            <w:tcW w:w="1333" w:type="dxa"/>
            <w:tcBorders>
              <w:top w:val="single" w:sz="4" w:space="0" w:color="auto"/>
              <w:left w:val="nil"/>
              <w:bottom w:val="nil"/>
              <w:right w:val="nil"/>
            </w:tcBorders>
            <w:shd w:val="clear" w:color="000000" w:fill="D9D9D9"/>
            <w:vAlign w:val="center"/>
            <w:hideMark/>
          </w:tcPr>
          <w:p w14:paraId="5F447E56" w14:textId="77777777" w:rsidR="002D6831" w:rsidRPr="000F3D7F" w:rsidRDefault="002D6831" w:rsidP="00576EC2">
            <w:pPr>
              <w:pStyle w:val="Heading5"/>
              <w:spacing w:before="0" w:after="0"/>
              <w:jc w:val="right"/>
            </w:pPr>
            <w:r w:rsidRPr="000F3D7F">
              <w:t> </w:t>
            </w:r>
          </w:p>
        </w:tc>
        <w:tc>
          <w:tcPr>
            <w:tcW w:w="1104" w:type="dxa"/>
            <w:tcBorders>
              <w:top w:val="single" w:sz="4" w:space="0" w:color="auto"/>
              <w:left w:val="nil"/>
              <w:bottom w:val="nil"/>
              <w:right w:val="nil"/>
            </w:tcBorders>
            <w:shd w:val="clear" w:color="auto" w:fill="auto"/>
            <w:vAlign w:val="center"/>
            <w:hideMark/>
          </w:tcPr>
          <w:p w14:paraId="61AFA1BA" w14:textId="77777777" w:rsidR="002D6831" w:rsidRPr="000F3D7F" w:rsidRDefault="002D6831" w:rsidP="00576EC2">
            <w:pPr>
              <w:pStyle w:val="Heading5"/>
              <w:spacing w:before="0" w:after="0"/>
              <w:jc w:val="right"/>
            </w:pPr>
          </w:p>
        </w:tc>
      </w:tr>
      <w:tr w:rsidR="002D6831" w:rsidRPr="000F3D7F" w14:paraId="4C4120BB"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009326A6" w14:textId="77777777" w:rsidR="002D6831" w:rsidRPr="000F3D7F" w:rsidRDefault="002D6831" w:rsidP="00576EC2">
            <w:pPr>
              <w:spacing w:after="0"/>
            </w:pPr>
            <w:r w:rsidRPr="000F3D7F">
              <w:t xml:space="preserve">Melbourne Museum </w:t>
            </w:r>
          </w:p>
        </w:tc>
        <w:tc>
          <w:tcPr>
            <w:tcW w:w="917" w:type="dxa"/>
            <w:gridSpan w:val="2"/>
            <w:tcBorders>
              <w:top w:val="nil"/>
              <w:left w:val="nil"/>
              <w:bottom w:val="nil"/>
              <w:right w:val="nil"/>
            </w:tcBorders>
            <w:shd w:val="clear" w:color="auto" w:fill="auto"/>
            <w:vAlign w:val="center"/>
            <w:hideMark/>
          </w:tcPr>
          <w:p w14:paraId="283E55F2"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7A73DBC2" w14:textId="77777777" w:rsidR="002D6831" w:rsidRPr="000F3D7F" w:rsidRDefault="002D6831" w:rsidP="00576EC2">
            <w:pPr>
              <w:spacing w:after="0"/>
              <w:jc w:val="right"/>
            </w:pPr>
            <w:r w:rsidRPr="000F3D7F">
              <w:t>66,648</w:t>
            </w:r>
          </w:p>
        </w:tc>
        <w:tc>
          <w:tcPr>
            <w:tcW w:w="1104" w:type="dxa"/>
            <w:tcBorders>
              <w:top w:val="nil"/>
              <w:left w:val="nil"/>
              <w:bottom w:val="nil"/>
              <w:right w:val="nil"/>
            </w:tcBorders>
            <w:shd w:val="clear" w:color="auto" w:fill="auto"/>
            <w:vAlign w:val="center"/>
            <w:hideMark/>
          </w:tcPr>
          <w:p w14:paraId="49C2ABAE" w14:textId="77777777" w:rsidR="002D6831" w:rsidRPr="000F3D7F" w:rsidRDefault="002D6831" w:rsidP="00576EC2">
            <w:pPr>
              <w:spacing w:after="0"/>
              <w:jc w:val="right"/>
            </w:pPr>
            <w:r w:rsidRPr="000F3D7F">
              <w:t>61,094</w:t>
            </w:r>
          </w:p>
        </w:tc>
      </w:tr>
      <w:tr w:rsidR="002D6831" w:rsidRPr="000F3D7F" w14:paraId="34CA351C"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79917CB3" w14:textId="77777777" w:rsidR="002D6831" w:rsidRPr="000F3D7F" w:rsidRDefault="002D6831" w:rsidP="00576EC2">
            <w:pPr>
              <w:spacing w:after="0"/>
            </w:pPr>
            <w:r w:rsidRPr="000F3D7F">
              <w:t>Less Accumulated Depreciation</w:t>
            </w:r>
          </w:p>
        </w:tc>
        <w:tc>
          <w:tcPr>
            <w:tcW w:w="917" w:type="dxa"/>
            <w:gridSpan w:val="2"/>
            <w:tcBorders>
              <w:top w:val="nil"/>
              <w:left w:val="nil"/>
              <w:bottom w:val="nil"/>
              <w:right w:val="nil"/>
            </w:tcBorders>
            <w:shd w:val="clear" w:color="auto" w:fill="auto"/>
            <w:vAlign w:val="center"/>
            <w:hideMark/>
          </w:tcPr>
          <w:p w14:paraId="5D69C5E7"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3DDA17E5" w14:textId="77777777" w:rsidR="002D6831" w:rsidRPr="000F3D7F" w:rsidRDefault="002D6831" w:rsidP="00576EC2">
            <w:pPr>
              <w:spacing w:after="0"/>
              <w:jc w:val="right"/>
            </w:pPr>
            <w:r w:rsidRPr="000F3D7F">
              <w:t>(61,116)</w:t>
            </w:r>
          </w:p>
        </w:tc>
        <w:tc>
          <w:tcPr>
            <w:tcW w:w="1104" w:type="dxa"/>
            <w:tcBorders>
              <w:top w:val="nil"/>
              <w:left w:val="nil"/>
              <w:bottom w:val="nil"/>
              <w:right w:val="nil"/>
            </w:tcBorders>
            <w:shd w:val="clear" w:color="auto" w:fill="auto"/>
            <w:vAlign w:val="center"/>
            <w:hideMark/>
          </w:tcPr>
          <w:p w14:paraId="72D37206" w14:textId="77777777" w:rsidR="002D6831" w:rsidRPr="000F3D7F" w:rsidRDefault="002D6831" w:rsidP="00576EC2">
            <w:pPr>
              <w:spacing w:after="0"/>
              <w:jc w:val="right"/>
            </w:pPr>
            <w:r w:rsidRPr="000F3D7F">
              <w:t>(60,059)</w:t>
            </w:r>
          </w:p>
        </w:tc>
      </w:tr>
      <w:tr w:rsidR="002D6831" w:rsidRPr="000F3D7F" w14:paraId="69860D27"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4C64406C" w14:textId="77777777" w:rsidR="002D6831" w:rsidRPr="000F3D7F" w:rsidRDefault="002D6831" w:rsidP="00576EC2">
            <w:pPr>
              <w:spacing w:after="0"/>
            </w:pPr>
            <w:r w:rsidRPr="000F3D7F">
              <w:t xml:space="preserve">Scienceworks </w:t>
            </w:r>
          </w:p>
        </w:tc>
        <w:tc>
          <w:tcPr>
            <w:tcW w:w="917" w:type="dxa"/>
            <w:gridSpan w:val="2"/>
            <w:tcBorders>
              <w:top w:val="nil"/>
              <w:left w:val="nil"/>
              <w:bottom w:val="nil"/>
              <w:right w:val="nil"/>
            </w:tcBorders>
            <w:shd w:val="clear" w:color="auto" w:fill="auto"/>
            <w:vAlign w:val="center"/>
            <w:hideMark/>
          </w:tcPr>
          <w:p w14:paraId="3D08537D"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0377BD9A" w14:textId="77777777" w:rsidR="002D6831" w:rsidRPr="000F3D7F" w:rsidRDefault="002D6831" w:rsidP="00576EC2">
            <w:pPr>
              <w:spacing w:after="0"/>
              <w:jc w:val="right"/>
            </w:pPr>
            <w:r w:rsidRPr="000F3D7F">
              <w:t>3,713</w:t>
            </w:r>
          </w:p>
        </w:tc>
        <w:tc>
          <w:tcPr>
            <w:tcW w:w="1104" w:type="dxa"/>
            <w:tcBorders>
              <w:top w:val="nil"/>
              <w:left w:val="nil"/>
              <w:bottom w:val="nil"/>
              <w:right w:val="nil"/>
            </w:tcBorders>
            <w:shd w:val="clear" w:color="auto" w:fill="auto"/>
            <w:vAlign w:val="center"/>
            <w:hideMark/>
          </w:tcPr>
          <w:p w14:paraId="23B17299" w14:textId="77777777" w:rsidR="002D6831" w:rsidRPr="000F3D7F" w:rsidRDefault="002D6831" w:rsidP="00576EC2">
            <w:pPr>
              <w:spacing w:after="0"/>
              <w:jc w:val="right"/>
            </w:pPr>
            <w:r w:rsidRPr="000F3D7F">
              <w:t>3,643</w:t>
            </w:r>
          </w:p>
        </w:tc>
      </w:tr>
      <w:tr w:rsidR="002D6831" w:rsidRPr="000F3D7F" w14:paraId="3CF48746"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56B38C80" w14:textId="77777777" w:rsidR="002D6831" w:rsidRPr="000F3D7F" w:rsidRDefault="002D6831" w:rsidP="00576EC2">
            <w:pPr>
              <w:spacing w:after="0"/>
            </w:pPr>
            <w:r w:rsidRPr="000F3D7F">
              <w:t>Less Accumulated Depreciation</w:t>
            </w:r>
          </w:p>
        </w:tc>
        <w:tc>
          <w:tcPr>
            <w:tcW w:w="917" w:type="dxa"/>
            <w:gridSpan w:val="2"/>
            <w:tcBorders>
              <w:top w:val="nil"/>
              <w:left w:val="nil"/>
              <w:bottom w:val="nil"/>
              <w:right w:val="nil"/>
            </w:tcBorders>
            <w:shd w:val="clear" w:color="auto" w:fill="auto"/>
            <w:vAlign w:val="center"/>
            <w:hideMark/>
          </w:tcPr>
          <w:p w14:paraId="4121E397"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4C24F092" w14:textId="77777777" w:rsidR="002D6831" w:rsidRPr="000F3D7F" w:rsidRDefault="002D6831" w:rsidP="00576EC2">
            <w:pPr>
              <w:spacing w:after="0"/>
              <w:jc w:val="right"/>
            </w:pPr>
            <w:r w:rsidRPr="000F3D7F">
              <w:t>(3,452)</w:t>
            </w:r>
          </w:p>
        </w:tc>
        <w:tc>
          <w:tcPr>
            <w:tcW w:w="1104" w:type="dxa"/>
            <w:tcBorders>
              <w:top w:val="nil"/>
              <w:left w:val="nil"/>
              <w:bottom w:val="nil"/>
              <w:right w:val="nil"/>
            </w:tcBorders>
            <w:shd w:val="clear" w:color="auto" w:fill="auto"/>
            <w:vAlign w:val="center"/>
            <w:hideMark/>
          </w:tcPr>
          <w:p w14:paraId="402DED47" w14:textId="77777777" w:rsidR="002D6831" w:rsidRPr="000F3D7F" w:rsidRDefault="002D6831" w:rsidP="00576EC2">
            <w:pPr>
              <w:spacing w:after="0"/>
              <w:jc w:val="right"/>
            </w:pPr>
            <w:r w:rsidRPr="000F3D7F">
              <w:t>(3,306)</w:t>
            </w:r>
          </w:p>
        </w:tc>
      </w:tr>
      <w:tr w:rsidR="002D6831" w:rsidRPr="000F3D7F" w14:paraId="74A2CD28"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0BF6510A" w14:textId="77777777" w:rsidR="002D6831" w:rsidRPr="000F3D7F" w:rsidRDefault="002D6831" w:rsidP="00576EC2">
            <w:pPr>
              <w:spacing w:after="0"/>
            </w:pPr>
            <w:r w:rsidRPr="000F3D7F">
              <w:t xml:space="preserve">Immigration Museum </w:t>
            </w:r>
          </w:p>
        </w:tc>
        <w:tc>
          <w:tcPr>
            <w:tcW w:w="917" w:type="dxa"/>
            <w:gridSpan w:val="2"/>
            <w:tcBorders>
              <w:top w:val="nil"/>
              <w:left w:val="nil"/>
              <w:bottom w:val="nil"/>
              <w:right w:val="nil"/>
            </w:tcBorders>
            <w:shd w:val="clear" w:color="auto" w:fill="auto"/>
            <w:vAlign w:val="center"/>
            <w:hideMark/>
          </w:tcPr>
          <w:p w14:paraId="038FA07D"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380C8333" w14:textId="77777777" w:rsidR="002D6831" w:rsidRPr="000F3D7F" w:rsidRDefault="002D6831" w:rsidP="00576EC2">
            <w:pPr>
              <w:spacing w:after="0"/>
              <w:jc w:val="right"/>
            </w:pPr>
            <w:r w:rsidRPr="000F3D7F">
              <w:t>5,330</w:t>
            </w:r>
          </w:p>
        </w:tc>
        <w:tc>
          <w:tcPr>
            <w:tcW w:w="1104" w:type="dxa"/>
            <w:tcBorders>
              <w:top w:val="nil"/>
              <w:left w:val="nil"/>
              <w:bottom w:val="nil"/>
              <w:right w:val="nil"/>
            </w:tcBorders>
            <w:shd w:val="clear" w:color="auto" w:fill="auto"/>
            <w:vAlign w:val="center"/>
            <w:hideMark/>
          </w:tcPr>
          <w:p w14:paraId="53120050" w14:textId="77777777" w:rsidR="002D6831" w:rsidRPr="000F3D7F" w:rsidRDefault="002D6831" w:rsidP="00576EC2">
            <w:pPr>
              <w:spacing w:after="0"/>
              <w:jc w:val="right"/>
            </w:pPr>
            <w:r w:rsidRPr="000F3D7F">
              <w:t>5,328</w:t>
            </w:r>
          </w:p>
        </w:tc>
      </w:tr>
      <w:tr w:rsidR="002D6831" w:rsidRPr="000F3D7F" w14:paraId="620852C3" w14:textId="77777777" w:rsidTr="00751CFE">
        <w:trPr>
          <w:gridAfter w:val="1"/>
          <w:wAfter w:w="97" w:type="dxa"/>
          <w:cantSplit/>
          <w:trHeight w:val="255"/>
          <w:tblHeader/>
        </w:trPr>
        <w:tc>
          <w:tcPr>
            <w:tcW w:w="6006" w:type="dxa"/>
            <w:tcBorders>
              <w:top w:val="nil"/>
              <w:left w:val="nil"/>
              <w:bottom w:val="single" w:sz="4" w:space="0" w:color="auto"/>
              <w:right w:val="nil"/>
            </w:tcBorders>
            <w:shd w:val="clear" w:color="auto" w:fill="auto"/>
            <w:vAlign w:val="center"/>
            <w:hideMark/>
          </w:tcPr>
          <w:p w14:paraId="24A57E67" w14:textId="77777777" w:rsidR="002D6831" w:rsidRPr="000F3D7F" w:rsidRDefault="002D6831" w:rsidP="00576EC2">
            <w:pPr>
              <w:spacing w:after="0"/>
            </w:pPr>
            <w:r w:rsidRPr="000F3D7F">
              <w:t>Less Accumulated Depreciation</w:t>
            </w:r>
          </w:p>
        </w:tc>
        <w:tc>
          <w:tcPr>
            <w:tcW w:w="917" w:type="dxa"/>
            <w:gridSpan w:val="2"/>
            <w:tcBorders>
              <w:top w:val="nil"/>
              <w:left w:val="nil"/>
              <w:bottom w:val="single" w:sz="4" w:space="0" w:color="auto"/>
              <w:right w:val="nil"/>
            </w:tcBorders>
            <w:shd w:val="clear" w:color="auto" w:fill="auto"/>
            <w:vAlign w:val="center"/>
            <w:hideMark/>
          </w:tcPr>
          <w:p w14:paraId="7BEF0D75" w14:textId="77777777" w:rsidR="002D6831" w:rsidRPr="009B2D6B" w:rsidRDefault="002D6831" w:rsidP="00576EC2">
            <w:pPr>
              <w:spacing w:after="0"/>
              <w:jc w:val="right"/>
            </w:pPr>
            <w:r w:rsidRPr="009B2D6B">
              <w:t> </w:t>
            </w:r>
          </w:p>
        </w:tc>
        <w:tc>
          <w:tcPr>
            <w:tcW w:w="1333" w:type="dxa"/>
            <w:tcBorders>
              <w:top w:val="nil"/>
              <w:left w:val="nil"/>
              <w:bottom w:val="single" w:sz="4" w:space="0" w:color="auto"/>
              <w:right w:val="nil"/>
            </w:tcBorders>
            <w:shd w:val="clear" w:color="000000" w:fill="D9D9D9"/>
            <w:vAlign w:val="center"/>
            <w:hideMark/>
          </w:tcPr>
          <w:p w14:paraId="1CE42BC1" w14:textId="77777777" w:rsidR="002D6831" w:rsidRPr="000F3D7F" w:rsidRDefault="002D6831" w:rsidP="00576EC2">
            <w:pPr>
              <w:spacing w:after="0"/>
              <w:jc w:val="right"/>
            </w:pPr>
            <w:r w:rsidRPr="000F3D7F">
              <w:t>(5,328)</w:t>
            </w:r>
          </w:p>
        </w:tc>
        <w:tc>
          <w:tcPr>
            <w:tcW w:w="1104" w:type="dxa"/>
            <w:tcBorders>
              <w:top w:val="nil"/>
              <w:left w:val="nil"/>
              <w:bottom w:val="single" w:sz="4" w:space="0" w:color="auto"/>
              <w:right w:val="nil"/>
            </w:tcBorders>
            <w:shd w:val="clear" w:color="auto" w:fill="auto"/>
            <w:vAlign w:val="center"/>
            <w:hideMark/>
          </w:tcPr>
          <w:p w14:paraId="786F5477" w14:textId="77777777" w:rsidR="002D6831" w:rsidRPr="000F3D7F" w:rsidRDefault="002D6831" w:rsidP="00576EC2">
            <w:pPr>
              <w:spacing w:after="0"/>
              <w:jc w:val="right"/>
            </w:pPr>
            <w:r w:rsidRPr="000F3D7F">
              <w:t>(5,327)</w:t>
            </w:r>
          </w:p>
        </w:tc>
      </w:tr>
      <w:tr w:rsidR="002D6831" w:rsidRPr="000F3D7F" w14:paraId="7777849C" w14:textId="77777777" w:rsidTr="00751CFE">
        <w:trPr>
          <w:gridAfter w:val="1"/>
          <w:wAfter w:w="97" w:type="dxa"/>
          <w:cantSplit/>
          <w:trHeight w:val="285"/>
          <w:tblHeader/>
        </w:trPr>
        <w:tc>
          <w:tcPr>
            <w:tcW w:w="6006" w:type="dxa"/>
            <w:tcBorders>
              <w:top w:val="single" w:sz="4" w:space="0" w:color="auto"/>
              <w:left w:val="nil"/>
              <w:right w:val="nil"/>
            </w:tcBorders>
            <w:shd w:val="clear" w:color="auto" w:fill="auto"/>
            <w:vAlign w:val="center"/>
            <w:hideMark/>
          </w:tcPr>
          <w:p w14:paraId="745BF4A7" w14:textId="77777777" w:rsidR="002D6831" w:rsidRPr="000F3D7F" w:rsidRDefault="002D6831" w:rsidP="00576EC2">
            <w:pPr>
              <w:spacing w:after="0"/>
            </w:pPr>
          </w:p>
        </w:tc>
        <w:tc>
          <w:tcPr>
            <w:tcW w:w="917" w:type="dxa"/>
            <w:gridSpan w:val="2"/>
            <w:tcBorders>
              <w:top w:val="single" w:sz="4" w:space="0" w:color="auto"/>
              <w:left w:val="nil"/>
              <w:right w:val="nil"/>
            </w:tcBorders>
            <w:shd w:val="clear" w:color="auto" w:fill="auto"/>
            <w:vAlign w:val="center"/>
            <w:hideMark/>
          </w:tcPr>
          <w:p w14:paraId="06C5A781" w14:textId="77777777" w:rsidR="002D6831" w:rsidRPr="009B2D6B" w:rsidRDefault="002D6831" w:rsidP="00576EC2">
            <w:pPr>
              <w:spacing w:after="0"/>
              <w:jc w:val="right"/>
            </w:pPr>
            <w:r w:rsidRPr="009B2D6B">
              <w:t> </w:t>
            </w:r>
          </w:p>
        </w:tc>
        <w:tc>
          <w:tcPr>
            <w:tcW w:w="1333" w:type="dxa"/>
            <w:tcBorders>
              <w:top w:val="single" w:sz="4" w:space="0" w:color="auto"/>
              <w:left w:val="nil"/>
              <w:right w:val="nil"/>
            </w:tcBorders>
            <w:shd w:val="clear" w:color="000000" w:fill="D9D9D9"/>
            <w:vAlign w:val="center"/>
            <w:hideMark/>
          </w:tcPr>
          <w:p w14:paraId="67B7A4A7" w14:textId="77777777" w:rsidR="002D6831" w:rsidRPr="0019034E" w:rsidRDefault="002D6831" w:rsidP="00576EC2">
            <w:pPr>
              <w:spacing w:after="0"/>
              <w:jc w:val="right"/>
              <w:rPr>
                <w:b/>
              </w:rPr>
            </w:pPr>
            <w:r w:rsidRPr="0019034E">
              <w:rPr>
                <w:b/>
              </w:rPr>
              <w:t>5,795</w:t>
            </w:r>
          </w:p>
        </w:tc>
        <w:tc>
          <w:tcPr>
            <w:tcW w:w="1104" w:type="dxa"/>
            <w:tcBorders>
              <w:top w:val="single" w:sz="4" w:space="0" w:color="auto"/>
              <w:left w:val="nil"/>
              <w:right w:val="nil"/>
            </w:tcBorders>
            <w:shd w:val="clear" w:color="auto" w:fill="auto"/>
            <w:vAlign w:val="center"/>
            <w:hideMark/>
          </w:tcPr>
          <w:p w14:paraId="0B347BA1" w14:textId="77777777" w:rsidR="002D6831" w:rsidRPr="0019034E" w:rsidRDefault="002D6831" w:rsidP="00576EC2">
            <w:pPr>
              <w:spacing w:after="0"/>
              <w:jc w:val="right"/>
              <w:rPr>
                <w:b/>
              </w:rPr>
            </w:pPr>
            <w:r w:rsidRPr="0019034E">
              <w:rPr>
                <w:b/>
              </w:rPr>
              <w:t>1,373</w:t>
            </w:r>
          </w:p>
        </w:tc>
      </w:tr>
      <w:tr w:rsidR="002D6831" w:rsidRPr="000F3D7F" w14:paraId="2ED9579E" w14:textId="77777777" w:rsidTr="00751CFE">
        <w:trPr>
          <w:gridAfter w:val="1"/>
          <w:wAfter w:w="97" w:type="dxa"/>
          <w:cantSplit/>
          <w:trHeight w:val="255"/>
          <w:tblHeader/>
        </w:trPr>
        <w:tc>
          <w:tcPr>
            <w:tcW w:w="6006" w:type="dxa"/>
            <w:tcBorders>
              <w:left w:val="nil"/>
              <w:bottom w:val="nil"/>
              <w:right w:val="nil"/>
            </w:tcBorders>
            <w:shd w:val="clear" w:color="auto" w:fill="auto"/>
            <w:vAlign w:val="center"/>
            <w:hideMark/>
          </w:tcPr>
          <w:p w14:paraId="3F274C8F" w14:textId="3772F9A7" w:rsidR="002D6831" w:rsidRPr="000F3D7F" w:rsidRDefault="0020672E" w:rsidP="00576EC2">
            <w:pPr>
              <w:pStyle w:val="Heading5"/>
              <w:spacing w:before="0" w:after="0"/>
            </w:pPr>
            <w:r>
              <w:t xml:space="preserve">Work in Progress </w:t>
            </w:r>
            <w:r w:rsidR="002D6831" w:rsidRPr="000F3D7F">
              <w:t>(WIP)</w:t>
            </w:r>
          </w:p>
        </w:tc>
        <w:tc>
          <w:tcPr>
            <w:tcW w:w="917" w:type="dxa"/>
            <w:gridSpan w:val="2"/>
            <w:tcBorders>
              <w:left w:val="nil"/>
              <w:bottom w:val="nil"/>
              <w:right w:val="nil"/>
            </w:tcBorders>
            <w:shd w:val="clear" w:color="auto" w:fill="auto"/>
            <w:vAlign w:val="center"/>
            <w:hideMark/>
          </w:tcPr>
          <w:p w14:paraId="61B0D566" w14:textId="77777777" w:rsidR="002D6831" w:rsidRPr="009B2D6B" w:rsidRDefault="002D6831" w:rsidP="00576EC2">
            <w:pPr>
              <w:pStyle w:val="Heading5"/>
              <w:spacing w:before="0" w:after="0"/>
              <w:jc w:val="right"/>
            </w:pPr>
          </w:p>
        </w:tc>
        <w:tc>
          <w:tcPr>
            <w:tcW w:w="1333" w:type="dxa"/>
            <w:tcBorders>
              <w:left w:val="nil"/>
              <w:bottom w:val="nil"/>
              <w:right w:val="nil"/>
            </w:tcBorders>
            <w:shd w:val="clear" w:color="000000" w:fill="D9D9D9"/>
            <w:vAlign w:val="center"/>
            <w:hideMark/>
          </w:tcPr>
          <w:p w14:paraId="57F7A6E2" w14:textId="77777777" w:rsidR="002D6831" w:rsidRPr="000F3D7F" w:rsidRDefault="002D6831" w:rsidP="00576EC2">
            <w:pPr>
              <w:pStyle w:val="Heading5"/>
              <w:spacing w:before="0" w:after="0"/>
              <w:jc w:val="right"/>
            </w:pPr>
            <w:r w:rsidRPr="000F3D7F">
              <w:t> </w:t>
            </w:r>
          </w:p>
        </w:tc>
        <w:tc>
          <w:tcPr>
            <w:tcW w:w="1104" w:type="dxa"/>
            <w:tcBorders>
              <w:left w:val="nil"/>
              <w:bottom w:val="nil"/>
              <w:right w:val="nil"/>
            </w:tcBorders>
            <w:shd w:val="clear" w:color="auto" w:fill="auto"/>
            <w:vAlign w:val="center"/>
            <w:hideMark/>
          </w:tcPr>
          <w:p w14:paraId="52CA1D78" w14:textId="77777777" w:rsidR="002D6831" w:rsidRPr="000F3D7F" w:rsidRDefault="002D6831" w:rsidP="00576EC2">
            <w:pPr>
              <w:pStyle w:val="Heading5"/>
              <w:spacing w:before="0" w:after="0"/>
              <w:jc w:val="right"/>
            </w:pPr>
          </w:p>
        </w:tc>
      </w:tr>
      <w:tr w:rsidR="002D6831" w:rsidRPr="000F3D7F" w14:paraId="000A1D49" w14:textId="77777777" w:rsidTr="00751CFE">
        <w:trPr>
          <w:gridAfter w:val="1"/>
          <w:wAfter w:w="97" w:type="dxa"/>
          <w:cantSplit/>
          <w:trHeight w:val="255"/>
          <w:tblHeader/>
        </w:trPr>
        <w:tc>
          <w:tcPr>
            <w:tcW w:w="6006" w:type="dxa"/>
            <w:tcBorders>
              <w:top w:val="nil"/>
              <w:left w:val="nil"/>
              <w:bottom w:val="nil"/>
              <w:right w:val="nil"/>
            </w:tcBorders>
            <w:shd w:val="clear" w:color="auto" w:fill="auto"/>
            <w:vAlign w:val="center"/>
            <w:hideMark/>
          </w:tcPr>
          <w:p w14:paraId="630305C3" w14:textId="77777777" w:rsidR="002D6831" w:rsidRPr="000F3D7F" w:rsidRDefault="002D6831" w:rsidP="00576EC2">
            <w:pPr>
              <w:spacing w:after="0"/>
            </w:pPr>
            <w:r w:rsidRPr="000F3D7F">
              <w:t>Exhibitions at Cost</w:t>
            </w:r>
          </w:p>
        </w:tc>
        <w:tc>
          <w:tcPr>
            <w:tcW w:w="917" w:type="dxa"/>
            <w:gridSpan w:val="2"/>
            <w:tcBorders>
              <w:top w:val="nil"/>
              <w:left w:val="nil"/>
              <w:bottom w:val="nil"/>
              <w:right w:val="nil"/>
            </w:tcBorders>
            <w:shd w:val="clear" w:color="auto" w:fill="auto"/>
            <w:vAlign w:val="center"/>
            <w:hideMark/>
          </w:tcPr>
          <w:p w14:paraId="060100FB" w14:textId="77777777" w:rsidR="002D6831" w:rsidRPr="009B2D6B" w:rsidRDefault="002D6831" w:rsidP="00576EC2">
            <w:pPr>
              <w:spacing w:after="0"/>
              <w:jc w:val="right"/>
            </w:pPr>
          </w:p>
        </w:tc>
        <w:tc>
          <w:tcPr>
            <w:tcW w:w="1333" w:type="dxa"/>
            <w:tcBorders>
              <w:top w:val="nil"/>
              <w:left w:val="nil"/>
              <w:bottom w:val="nil"/>
              <w:right w:val="nil"/>
            </w:tcBorders>
            <w:shd w:val="clear" w:color="000000" w:fill="D9D9D9"/>
            <w:vAlign w:val="center"/>
            <w:hideMark/>
          </w:tcPr>
          <w:p w14:paraId="6F8F4950" w14:textId="77777777" w:rsidR="002D6831" w:rsidRPr="000F3D7F" w:rsidRDefault="002D6831" w:rsidP="00576EC2">
            <w:pPr>
              <w:spacing w:after="0"/>
              <w:jc w:val="right"/>
            </w:pPr>
            <w:r w:rsidRPr="000F3D7F">
              <w:t>927</w:t>
            </w:r>
          </w:p>
        </w:tc>
        <w:tc>
          <w:tcPr>
            <w:tcW w:w="1104" w:type="dxa"/>
            <w:tcBorders>
              <w:top w:val="nil"/>
              <w:left w:val="nil"/>
              <w:bottom w:val="nil"/>
              <w:right w:val="nil"/>
            </w:tcBorders>
            <w:shd w:val="clear" w:color="auto" w:fill="auto"/>
            <w:vAlign w:val="center"/>
            <w:hideMark/>
          </w:tcPr>
          <w:p w14:paraId="66FC81BD" w14:textId="77777777" w:rsidR="002D6831" w:rsidRPr="000F3D7F" w:rsidRDefault="002D6831" w:rsidP="00576EC2">
            <w:pPr>
              <w:spacing w:after="0"/>
              <w:jc w:val="right"/>
            </w:pPr>
            <w:r w:rsidRPr="000F3D7F">
              <w:t>2,206</w:t>
            </w:r>
          </w:p>
        </w:tc>
      </w:tr>
      <w:tr w:rsidR="002D6831" w:rsidRPr="00EB2A7B" w14:paraId="4A2507E8" w14:textId="77777777" w:rsidTr="00751CFE">
        <w:trPr>
          <w:gridAfter w:val="1"/>
          <w:wAfter w:w="97" w:type="dxa"/>
          <w:cantSplit/>
          <w:trHeight w:val="285"/>
          <w:tblHeader/>
        </w:trPr>
        <w:tc>
          <w:tcPr>
            <w:tcW w:w="6006" w:type="dxa"/>
            <w:tcBorders>
              <w:top w:val="single" w:sz="4" w:space="0" w:color="auto"/>
              <w:left w:val="nil"/>
              <w:bottom w:val="single" w:sz="4" w:space="0" w:color="auto"/>
              <w:right w:val="nil"/>
            </w:tcBorders>
            <w:shd w:val="clear" w:color="auto" w:fill="auto"/>
            <w:vAlign w:val="center"/>
            <w:hideMark/>
          </w:tcPr>
          <w:p w14:paraId="1F122308" w14:textId="77777777" w:rsidR="002D6831" w:rsidRPr="00EB2A7B" w:rsidRDefault="002D6831" w:rsidP="00576EC2">
            <w:pPr>
              <w:spacing w:after="0"/>
              <w:rPr>
                <w:b/>
              </w:rPr>
            </w:pPr>
            <w:r w:rsidRPr="00EB2A7B">
              <w:rPr>
                <w:b/>
              </w:rPr>
              <w:t>Total Exhibitions</w:t>
            </w:r>
          </w:p>
        </w:tc>
        <w:tc>
          <w:tcPr>
            <w:tcW w:w="917" w:type="dxa"/>
            <w:gridSpan w:val="2"/>
            <w:tcBorders>
              <w:top w:val="single" w:sz="4" w:space="0" w:color="auto"/>
              <w:left w:val="nil"/>
              <w:bottom w:val="single" w:sz="4" w:space="0" w:color="auto"/>
              <w:right w:val="nil"/>
            </w:tcBorders>
            <w:shd w:val="clear" w:color="auto" w:fill="auto"/>
            <w:vAlign w:val="center"/>
            <w:hideMark/>
          </w:tcPr>
          <w:p w14:paraId="15D6B583" w14:textId="77777777" w:rsidR="002D6831" w:rsidRPr="00EB2A7B" w:rsidRDefault="002D6831" w:rsidP="00576EC2">
            <w:pPr>
              <w:spacing w:after="0"/>
              <w:jc w:val="right"/>
              <w:rPr>
                <w:b/>
              </w:rPr>
            </w:pPr>
            <w:r w:rsidRPr="00EB2A7B">
              <w:rPr>
                <w:b/>
              </w:rPr>
              <w:t> </w:t>
            </w:r>
          </w:p>
        </w:tc>
        <w:tc>
          <w:tcPr>
            <w:tcW w:w="1333" w:type="dxa"/>
            <w:tcBorders>
              <w:top w:val="single" w:sz="4" w:space="0" w:color="auto"/>
              <w:left w:val="nil"/>
              <w:bottom w:val="single" w:sz="4" w:space="0" w:color="auto"/>
              <w:right w:val="nil"/>
            </w:tcBorders>
            <w:shd w:val="clear" w:color="000000" w:fill="D9D9D9"/>
            <w:vAlign w:val="center"/>
            <w:hideMark/>
          </w:tcPr>
          <w:p w14:paraId="68FE2E44" w14:textId="77777777" w:rsidR="002D6831" w:rsidRPr="00EB2A7B" w:rsidRDefault="002D6831" w:rsidP="00576EC2">
            <w:pPr>
              <w:spacing w:after="0"/>
              <w:jc w:val="right"/>
              <w:rPr>
                <w:b/>
              </w:rPr>
            </w:pPr>
            <w:r w:rsidRPr="00EB2A7B">
              <w:rPr>
                <w:b/>
              </w:rPr>
              <w:t>6,722</w:t>
            </w:r>
          </w:p>
        </w:tc>
        <w:tc>
          <w:tcPr>
            <w:tcW w:w="1104" w:type="dxa"/>
            <w:tcBorders>
              <w:top w:val="single" w:sz="4" w:space="0" w:color="auto"/>
              <w:left w:val="nil"/>
              <w:bottom w:val="single" w:sz="4" w:space="0" w:color="auto"/>
              <w:right w:val="nil"/>
            </w:tcBorders>
            <w:shd w:val="clear" w:color="auto" w:fill="auto"/>
            <w:vAlign w:val="center"/>
            <w:hideMark/>
          </w:tcPr>
          <w:p w14:paraId="7A41D212" w14:textId="77777777" w:rsidR="002D6831" w:rsidRPr="00EB2A7B" w:rsidRDefault="002D6831" w:rsidP="00576EC2">
            <w:pPr>
              <w:spacing w:after="0"/>
              <w:jc w:val="right"/>
              <w:rPr>
                <w:b/>
              </w:rPr>
            </w:pPr>
            <w:r w:rsidRPr="00EB2A7B">
              <w:rPr>
                <w:b/>
              </w:rPr>
              <w:t>3,580</w:t>
            </w:r>
          </w:p>
        </w:tc>
      </w:tr>
    </w:tbl>
    <w:p w14:paraId="09AD236E" w14:textId="31074EC2" w:rsidR="002D6831" w:rsidRPr="000F3D7F" w:rsidRDefault="002D6831" w:rsidP="008018AD">
      <w:r w:rsidRPr="000F3D7F">
        <w:t>** A fair value assessment for Exhibitions was undertaken by management during the year ended 30 June 2017 in accordance with the FRD 103F Non-Current Physical Assets in order to reconfirm the fair value of Plant &amp; Equipment and Exhibitions.</w:t>
      </w:r>
    </w:p>
    <w:p w14:paraId="629F51B2" w14:textId="77777777" w:rsidR="002D6831" w:rsidRPr="000F3D7F" w:rsidRDefault="002D6831" w:rsidP="008018AD">
      <w:pPr>
        <w:pStyle w:val="Heading4"/>
      </w:pPr>
      <w:r w:rsidRPr="000F3D7F">
        <w:t>9(c) Collections</w:t>
      </w:r>
    </w:p>
    <w:p w14:paraId="2FEC9104" w14:textId="7458FA7F" w:rsidR="00751CFE" w:rsidRDefault="00751CFE" w:rsidP="00751CFE">
      <w:pPr>
        <w:pStyle w:val="Caption"/>
        <w:keepNext/>
      </w:pPr>
      <w:r>
        <w:t xml:space="preserve">Table </w:t>
      </w:r>
      <w:r>
        <w:fldChar w:fldCharType="begin"/>
      </w:r>
      <w:r>
        <w:instrText xml:space="preserve"> SEQ Table \* ARABIC </w:instrText>
      </w:r>
      <w:r>
        <w:fldChar w:fldCharType="separate"/>
      </w:r>
      <w:r w:rsidR="0070003B">
        <w:rPr>
          <w:noProof/>
        </w:rPr>
        <w:t>30</w:t>
      </w:r>
      <w:r>
        <w:fldChar w:fldCharType="end"/>
      </w:r>
      <w:r>
        <w:t xml:space="preserve"> Collections</w:t>
      </w:r>
    </w:p>
    <w:tbl>
      <w:tblPr>
        <w:tblW w:w="9457" w:type="dxa"/>
        <w:tblInd w:w="108" w:type="dxa"/>
        <w:tblLook w:val="04A0" w:firstRow="1" w:lastRow="0" w:firstColumn="1" w:lastColumn="0" w:noHBand="0" w:noVBand="1"/>
        <w:tblDescription w:val="Table shows collections at fair value for 2016–17, with a comparison to the previous financial year."/>
      </w:tblPr>
      <w:tblGrid>
        <w:gridCol w:w="6095"/>
        <w:gridCol w:w="25"/>
        <w:gridCol w:w="803"/>
        <w:gridCol w:w="25"/>
        <w:gridCol w:w="1206"/>
        <w:gridCol w:w="36"/>
        <w:gridCol w:w="1170"/>
        <w:gridCol w:w="97"/>
      </w:tblGrid>
      <w:tr w:rsidR="003C2C1D" w:rsidRPr="00F66649" w14:paraId="496FC7E1" w14:textId="77777777" w:rsidTr="003C2C1D">
        <w:trPr>
          <w:trHeight w:val="206"/>
        </w:trPr>
        <w:tc>
          <w:tcPr>
            <w:tcW w:w="6095" w:type="dxa"/>
            <w:tcBorders>
              <w:top w:val="single" w:sz="4" w:space="0" w:color="auto"/>
              <w:bottom w:val="single" w:sz="4" w:space="0" w:color="auto"/>
              <w:right w:val="nil"/>
            </w:tcBorders>
            <w:shd w:val="clear" w:color="auto" w:fill="auto"/>
            <w:noWrap/>
            <w:vAlign w:val="center"/>
            <w:hideMark/>
          </w:tcPr>
          <w:p w14:paraId="254D6B6E" w14:textId="77777777" w:rsidR="003C2C1D" w:rsidRPr="001C278C" w:rsidRDefault="003C2C1D" w:rsidP="00576EC2">
            <w:pPr>
              <w:spacing w:after="0"/>
            </w:pPr>
            <w:r w:rsidRPr="001C278C">
              <w:t> </w:t>
            </w:r>
          </w:p>
        </w:tc>
        <w:tc>
          <w:tcPr>
            <w:tcW w:w="828" w:type="dxa"/>
            <w:gridSpan w:val="2"/>
            <w:tcBorders>
              <w:top w:val="single" w:sz="4" w:space="0" w:color="auto"/>
              <w:left w:val="nil"/>
              <w:bottom w:val="single" w:sz="4" w:space="0" w:color="auto"/>
              <w:right w:val="nil"/>
            </w:tcBorders>
            <w:shd w:val="clear" w:color="auto" w:fill="auto"/>
            <w:noWrap/>
            <w:vAlign w:val="center"/>
            <w:hideMark/>
          </w:tcPr>
          <w:p w14:paraId="261F1BC7" w14:textId="77777777" w:rsidR="003C2C1D" w:rsidRPr="00F66649" w:rsidRDefault="003C2C1D" w:rsidP="00576EC2">
            <w:pPr>
              <w:spacing w:after="0"/>
              <w:rPr>
                <w:b/>
              </w:rPr>
            </w:pPr>
            <w:r w:rsidRPr="00F66649">
              <w:rPr>
                <w:b/>
              </w:rPr>
              <w:t>Notes</w:t>
            </w:r>
          </w:p>
        </w:tc>
        <w:tc>
          <w:tcPr>
            <w:tcW w:w="1267" w:type="dxa"/>
            <w:gridSpan w:val="3"/>
            <w:tcBorders>
              <w:top w:val="single" w:sz="4" w:space="0" w:color="auto"/>
              <w:left w:val="nil"/>
              <w:bottom w:val="single" w:sz="4" w:space="0" w:color="auto"/>
              <w:right w:val="nil"/>
            </w:tcBorders>
            <w:shd w:val="clear" w:color="000000" w:fill="D9D9D9"/>
            <w:noWrap/>
            <w:vAlign w:val="center"/>
            <w:hideMark/>
          </w:tcPr>
          <w:p w14:paraId="12795958" w14:textId="77777777" w:rsidR="003C2C1D" w:rsidRPr="00F66649" w:rsidRDefault="003C2C1D" w:rsidP="00576EC2">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54653359" w14:textId="77777777" w:rsidR="003C2C1D" w:rsidRPr="00F66649" w:rsidRDefault="003C2C1D" w:rsidP="00576EC2">
            <w:pPr>
              <w:spacing w:after="0"/>
              <w:jc w:val="right"/>
              <w:rPr>
                <w:b/>
              </w:rPr>
            </w:pPr>
            <w:r w:rsidRPr="00F66649">
              <w:rPr>
                <w:b/>
              </w:rPr>
              <w:t>2016</w:t>
            </w:r>
          </w:p>
        </w:tc>
      </w:tr>
      <w:tr w:rsidR="003C2C1D" w:rsidRPr="00F66649" w14:paraId="21492107" w14:textId="77777777" w:rsidTr="003C2C1D">
        <w:trPr>
          <w:trHeight w:val="223"/>
        </w:trPr>
        <w:tc>
          <w:tcPr>
            <w:tcW w:w="6095" w:type="dxa"/>
            <w:tcBorders>
              <w:top w:val="single" w:sz="4" w:space="0" w:color="auto"/>
              <w:bottom w:val="single" w:sz="4" w:space="0" w:color="auto"/>
              <w:right w:val="nil"/>
            </w:tcBorders>
            <w:shd w:val="clear" w:color="auto" w:fill="auto"/>
            <w:noWrap/>
            <w:vAlign w:val="center"/>
          </w:tcPr>
          <w:p w14:paraId="6053E7D1" w14:textId="77777777" w:rsidR="003C2C1D" w:rsidRPr="001C278C" w:rsidRDefault="003C2C1D" w:rsidP="00576EC2">
            <w:pPr>
              <w:spacing w:after="0"/>
            </w:pPr>
          </w:p>
        </w:tc>
        <w:tc>
          <w:tcPr>
            <w:tcW w:w="828" w:type="dxa"/>
            <w:gridSpan w:val="2"/>
            <w:tcBorders>
              <w:top w:val="single" w:sz="4" w:space="0" w:color="auto"/>
              <w:left w:val="nil"/>
              <w:bottom w:val="single" w:sz="4" w:space="0" w:color="auto"/>
              <w:right w:val="nil"/>
            </w:tcBorders>
            <w:shd w:val="clear" w:color="auto" w:fill="auto"/>
            <w:noWrap/>
            <w:vAlign w:val="center"/>
          </w:tcPr>
          <w:p w14:paraId="0DF1180B" w14:textId="77777777" w:rsidR="003C2C1D" w:rsidRPr="00F66649" w:rsidRDefault="003C2C1D" w:rsidP="00576EC2">
            <w:pPr>
              <w:spacing w:after="0"/>
              <w:rPr>
                <w:b/>
              </w:rPr>
            </w:pPr>
          </w:p>
        </w:tc>
        <w:tc>
          <w:tcPr>
            <w:tcW w:w="1267" w:type="dxa"/>
            <w:gridSpan w:val="3"/>
            <w:tcBorders>
              <w:top w:val="single" w:sz="4" w:space="0" w:color="auto"/>
              <w:left w:val="nil"/>
              <w:bottom w:val="single" w:sz="4" w:space="0" w:color="auto"/>
              <w:right w:val="nil"/>
            </w:tcBorders>
            <w:shd w:val="clear" w:color="000000" w:fill="D9D9D9"/>
            <w:noWrap/>
            <w:vAlign w:val="center"/>
          </w:tcPr>
          <w:p w14:paraId="75340CAC" w14:textId="77777777" w:rsidR="003C2C1D" w:rsidRPr="00F66649" w:rsidRDefault="003C2C1D" w:rsidP="00576EC2">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68D728E7" w14:textId="77777777" w:rsidR="003C2C1D" w:rsidRPr="00F66649" w:rsidRDefault="003C2C1D" w:rsidP="00576EC2">
            <w:pPr>
              <w:spacing w:after="0"/>
              <w:jc w:val="right"/>
              <w:rPr>
                <w:b/>
              </w:rPr>
            </w:pPr>
            <w:r w:rsidRPr="000F3D7F">
              <w:t>$'000</w:t>
            </w:r>
          </w:p>
        </w:tc>
      </w:tr>
      <w:tr w:rsidR="002D6831" w:rsidRPr="000F3D7F" w14:paraId="15648170" w14:textId="77777777" w:rsidTr="003C2C1D">
        <w:trPr>
          <w:gridAfter w:val="1"/>
          <w:wAfter w:w="97" w:type="dxa"/>
          <w:trHeight w:val="255"/>
        </w:trPr>
        <w:tc>
          <w:tcPr>
            <w:tcW w:w="6120" w:type="dxa"/>
            <w:gridSpan w:val="2"/>
            <w:tcBorders>
              <w:top w:val="single" w:sz="4" w:space="0" w:color="auto"/>
              <w:left w:val="nil"/>
              <w:bottom w:val="nil"/>
              <w:right w:val="nil"/>
            </w:tcBorders>
            <w:shd w:val="clear" w:color="auto" w:fill="auto"/>
            <w:vAlign w:val="center"/>
            <w:hideMark/>
          </w:tcPr>
          <w:p w14:paraId="571A814E" w14:textId="77777777" w:rsidR="002D6831" w:rsidRPr="000F3D7F" w:rsidRDefault="002D6831" w:rsidP="00576EC2">
            <w:pPr>
              <w:spacing w:after="0"/>
            </w:pPr>
            <w:r w:rsidRPr="000F3D7F">
              <w:t xml:space="preserve">Indigenous Collections*** </w:t>
            </w:r>
          </w:p>
        </w:tc>
        <w:tc>
          <w:tcPr>
            <w:tcW w:w="828" w:type="dxa"/>
            <w:gridSpan w:val="2"/>
            <w:tcBorders>
              <w:top w:val="single" w:sz="4" w:space="0" w:color="auto"/>
              <w:left w:val="nil"/>
              <w:bottom w:val="nil"/>
              <w:right w:val="nil"/>
            </w:tcBorders>
            <w:shd w:val="clear" w:color="auto" w:fill="auto"/>
            <w:vAlign w:val="center"/>
            <w:hideMark/>
          </w:tcPr>
          <w:p w14:paraId="2EDF70C4" w14:textId="77777777" w:rsidR="002D6831" w:rsidRPr="000F3D7F" w:rsidRDefault="002D6831" w:rsidP="00576EC2">
            <w:pPr>
              <w:spacing w:after="0"/>
              <w:jc w:val="right"/>
            </w:pPr>
            <w:r w:rsidRPr="000F3D7F">
              <w:t> </w:t>
            </w:r>
          </w:p>
        </w:tc>
        <w:tc>
          <w:tcPr>
            <w:tcW w:w="1206" w:type="dxa"/>
            <w:tcBorders>
              <w:top w:val="single" w:sz="4" w:space="0" w:color="auto"/>
              <w:left w:val="nil"/>
              <w:bottom w:val="nil"/>
              <w:right w:val="nil"/>
            </w:tcBorders>
            <w:shd w:val="clear" w:color="000000" w:fill="D9D9D9"/>
            <w:vAlign w:val="center"/>
            <w:hideMark/>
          </w:tcPr>
          <w:p w14:paraId="4CF5EA77" w14:textId="77777777" w:rsidR="002D6831" w:rsidRPr="000F3D7F" w:rsidRDefault="002D6831" w:rsidP="00576EC2">
            <w:pPr>
              <w:spacing w:after="0"/>
              <w:jc w:val="right"/>
            </w:pPr>
            <w:r w:rsidRPr="000F3D7F">
              <w:t>167,912</w:t>
            </w:r>
          </w:p>
        </w:tc>
        <w:tc>
          <w:tcPr>
            <w:tcW w:w="1206" w:type="dxa"/>
            <w:gridSpan w:val="2"/>
            <w:tcBorders>
              <w:top w:val="single" w:sz="4" w:space="0" w:color="auto"/>
              <w:left w:val="nil"/>
              <w:bottom w:val="nil"/>
              <w:right w:val="nil"/>
            </w:tcBorders>
            <w:shd w:val="clear" w:color="auto" w:fill="auto"/>
            <w:vAlign w:val="center"/>
            <w:hideMark/>
          </w:tcPr>
          <w:p w14:paraId="1130BA37" w14:textId="77777777" w:rsidR="002D6831" w:rsidRPr="000F3D7F" w:rsidRDefault="002D6831" w:rsidP="00576EC2">
            <w:pPr>
              <w:spacing w:after="0"/>
              <w:jc w:val="right"/>
            </w:pPr>
            <w:r w:rsidRPr="000F3D7F">
              <w:t>167,912</w:t>
            </w:r>
          </w:p>
        </w:tc>
      </w:tr>
      <w:tr w:rsidR="002D6831" w:rsidRPr="000F3D7F" w14:paraId="67B085D8" w14:textId="77777777" w:rsidTr="003C2C1D">
        <w:trPr>
          <w:gridAfter w:val="1"/>
          <w:wAfter w:w="97" w:type="dxa"/>
          <w:trHeight w:val="255"/>
        </w:trPr>
        <w:tc>
          <w:tcPr>
            <w:tcW w:w="6120" w:type="dxa"/>
            <w:gridSpan w:val="2"/>
            <w:tcBorders>
              <w:top w:val="nil"/>
              <w:left w:val="nil"/>
              <w:bottom w:val="nil"/>
              <w:right w:val="nil"/>
            </w:tcBorders>
            <w:shd w:val="clear" w:color="auto" w:fill="auto"/>
            <w:vAlign w:val="center"/>
            <w:hideMark/>
          </w:tcPr>
          <w:p w14:paraId="4BC654AB" w14:textId="77777777" w:rsidR="002D6831" w:rsidRPr="000F3D7F" w:rsidRDefault="002D6831" w:rsidP="00576EC2">
            <w:pPr>
              <w:spacing w:after="0"/>
            </w:pPr>
            <w:r w:rsidRPr="000F3D7F">
              <w:t xml:space="preserve">History and Technology Collections*** </w:t>
            </w:r>
          </w:p>
        </w:tc>
        <w:tc>
          <w:tcPr>
            <w:tcW w:w="828" w:type="dxa"/>
            <w:gridSpan w:val="2"/>
            <w:tcBorders>
              <w:top w:val="nil"/>
              <w:left w:val="nil"/>
              <w:bottom w:val="nil"/>
              <w:right w:val="nil"/>
            </w:tcBorders>
            <w:shd w:val="clear" w:color="auto" w:fill="auto"/>
            <w:vAlign w:val="center"/>
            <w:hideMark/>
          </w:tcPr>
          <w:p w14:paraId="12AAF9B1" w14:textId="77777777" w:rsidR="002D6831" w:rsidRPr="000F3D7F" w:rsidRDefault="002D6831" w:rsidP="00576EC2">
            <w:pPr>
              <w:spacing w:after="0"/>
              <w:jc w:val="right"/>
            </w:pPr>
          </w:p>
        </w:tc>
        <w:tc>
          <w:tcPr>
            <w:tcW w:w="1206" w:type="dxa"/>
            <w:tcBorders>
              <w:top w:val="nil"/>
              <w:left w:val="nil"/>
              <w:bottom w:val="nil"/>
              <w:right w:val="nil"/>
            </w:tcBorders>
            <w:shd w:val="clear" w:color="000000" w:fill="D9D9D9"/>
            <w:vAlign w:val="center"/>
            <w:hideMark/>
          </w:tcPr>
          <w:p w14:paraId="4439BF69" w14:textId="77777777" w:rsidR="002D6831" w:rsidRPr="000F3D7F" w:rsidRDefault="002D6831" w:rsidP="00576EC2">
            <w:pPr>
              <w:spacing w:after="0"/>
              <w:jc w:val="right"/>
            </w:pPr>
            <w:r w:rsidRPr="000F3D7F">
              <w:t>92,809</w:t>
            </w:r>
          </w:p>
        </w:tc>
        <w:tc>
          <w:tcPr>
            <w:tcW w:w="1206" w:type="dxa"/>
            <w:gridSpan w:val="2"/>
            <w:tcBorders>
              <w:top w:val="nil"/>
              <w:left w:val="nil"/>
              <w:bottom w:val="nil"/>
              <w:right w:val="nil"/>
            </w:tcBorders>
            <w:shd w:val="clear" w:color="auto" w:fill="auto"/>
            <w:vAlign w:val="center"/>
            <w:hideMark/>
          </w:tcPr>
          <w:p w14:paraId="7670FD40" w14:textId="77777777" w:rsidR="002D6831" w:rsidRPr="000F3D7F" w:rsidRDefault="002D6831" w:rsidP="00576EC2">
            <w:pPr>
              <w:spacing w:after="0"/>
              <w:jc w:val="right"/>
            </w:pPr>
            <w:r w:rsidRPr="000F3D7F">
              <w:t>92,809</w:t>
            </w:r>
          </w:p>
        </w:tc>
      </w:tr>
      <w:tr w:rsidR="002D6831" w:rsidRPr="000F3D7F" w14:paraId="7CE08CF5" w14:textId="77777777" w:rsidTr="003C2C1D">
        <w:trPr>
          <w:gridAfter w:val="1"/>
          <w:wAfter w:w="97" w:type="dxa"/>
          <w:trHeight w:val="255"/>
        </w:trPr>
        <w:tc>
          <w:tcPr>
            <w:tcW w:w="6120" w:type="dxa"/>
            <w:gridSpan w:val="2"/>
            <w:tcBorders>
              <w:top w:val="nil"/>
              <w:left w:val="nil"/>
              <w:bottom w:val="nil"/>
              <w:right w:val="nil"/>
            </w:tcBorders>
            <w:shd w:val="clear" w:color="auto" w:fill="auto"/>
            <w:vAlign w:val="center"/>
            <w:hideMark/>
          </w:tcPr>
          <w:p w14:paraId="7A0BAA93" w14:textId="77777777" w:rsidR="002D6831" w:rsidRPr="000F3D7F" w:rsidRDefault="002D6831" w:rsidP="00576EC2">
            <w:pPr>
              <w:spacing w:after="0"/>
            </w:pPr>
            <w:r w:rsidRPr="000F3D7F">
              <w:t xml:space="preserve">Natural Science Collections*** </w:t>
            </w:r>
          </w:p>
        </w:tc>
        <w:tc>
          <w:tcPr>
            <w:tcW w:w="828" w:type="dxa"/>
            <w:gridSpan w:val="2"/>
            <w:tcBorders>
              <w:top w:val="nil"/>
              <w:left w:val="nil"/>
              <w:bottom w:val="nil"/>
              <w:right w:val="nil"/>
            </w:tcBorders>
            <w:shd w:val="clear" w:color="auto" w:fill="auto"/>
            <w:vAlign w:val="center"/>
            <w:hideMark/>
          </w:tcPr>
          <w:p w14:paraId="2C9BB3F4" w14:textId="77777777" w:rsidR="002D6831" w:rsidRPr="000F3D7F" w:rsidRDefault="002D6831" w:rsidP="00576EC2">
            <w:pPr>
              <w:spacing w:after="0"/>
              <w:jc w:val="right"/>
            </w:pPr>
          </w:p>
        </w:tc>
        <w:tc>
          <w:tcPr>
            <w:tcW w:w="1206" w:type="dxa"/>
            <w:tcBorders>
              <w:top w:val="nil"/>
              <w:left w:val="nil"/>
              <w:bottom w:val="nil"/>
              <w:right w:val="nil"/>
            </w:tcBorders>
            <w:shd w:val="clear" w:color="000000" w:fill="D9D9D9"/>
            <w:vAlign w:val="center"/>
            <w:hideMark/>
          </w:tcPr>
          <w:p w14:paraId="6C535681" w14:textId="77777777" w:rsidR="002D6831" w:rsidRPr="000F3D7F" w:rsidRDefault="002D6831" w:rsidP="00576EC2">
            <w:pPr>
              <w:spacing w:after="0"/>
              <w:jc w:val="right"/>
            </w:pPr>
            <w:r w:rsidRPr="000F3D7F">
              <w:t>439,082</w:t>
            </w:r>
          </w:p>
        </w:tc>
        <w:tc>
          <w:tcPr>
            <w:tcW w:w="1206" w:type="dxa"/>
            <w:gridSpan w:val="2"/>
            <w:tcBorders>
              <w:top w:val="nil"/>
              <w:left w:val="nil"/>
              <w:bottom w:val="nil"/>
              <w:right w:val="nil"/>
            </w:tcBorders>
            <w:shd w:val="clear" w:color="auto" w:fill="auto"/>
            <w:vAlign w:val="center"/>
            <w:hideMark/>
          </w:tcPr>
          <w:p w14:paraId="542A7BE9" w14:textId="77777777" w:rsidR="002D6831" w:rsidRPr="000F3D7F" w:rsidRDefault="002D6831" w:rsidP="00576EC2">
            <w:pPr>
              <w:spacing w:after="0"/>
              <w:jc w:val="right"/>
            </w:pPr>
            <w:r w:rsidRPr="000F3D7F">
              <w:t>439,082</w:t>
            </w:r>
          </w:p>
        </w:tc>
      </w:tr>
      <w:tr w:rsidR="002D6831" w:rsidRPr="000F3D7F" w14:paraId="76A76B65" w14:textId="77777777" w:rsidTr="003C2C1D">
        <w:trPr>
          <w:gridAfter w:val="1"/>
          <w:wAfter w:w="97" w:type="dxa"/>
          <w:trHeight w:val="255"/>
        </w:trPr>
        <w:tc>
          <w:tcPr>
            <w:tcW w:w="6120" w:type="dxa"/>
            <w:gridSpan w:val="2"/>
            <w:tcBorders>
              <w:top w:val="nil"/>
              <w:left w:val="nil"/>
              <w:bottom w:val="nil"/>
              <w:right w:val="nil"/>
            </w:tcBorders>
            <w:shd w:val="clear" w:color="auto" w:fill="auto"/>
            <w:vAlign w:val="center"/>
            <w:hideMark/>
          </w:tcPr>
          <w:p w14:paraId="4D8C81BF" w14:textId="77777777" w:rsidR="002D6831" w:rsidRPr="000F3D7F" w:rsidRDefault="002D6831" w:rsidP="00576EC2">
            <w:pPr>
              <w:spacing w:after="0"/>
            </w:pPr>
            <w:r w:rsidRPr="000F3D7F">
              <w:t>Library Rare and High Value***</w:t>
            </w:r>
          </w:p>
        </w:tc>
        <w:tc>
          <w:tcPr>
            <w:tcW w:w="828" w:type="dxa"/>
            <w:gridSpan w:val="2"/>
            <w:tcBorders>
              <w:top w:val="nil"/>
              <w:left w:val="nil"/>
              <w:bottom w:val="nil"/>
              <w:right w:val="nil"/>
            </w:tcBorders>
            <w:shd w:val="clear" w:color="auto" w:fill="auto"/>
            <w:vAlign w:val="center"/>
            <w:hideMark/>
          </w:tcPr>
          <w:p w14:paraId="225A6836" w14:textId="77777777" w:rsidR="002D6831" w:rsidRPr="000F3D7F" w:rsidRDefault="002D6831" w:rsidP="00576EC2">
            <w:pPr>
              <w:spacing w:after="0"/>
              <w:jc w:val="right"/>
            </w:pPr>
          </w:p>
        </w:tc>
        <w:tc>
          <w:tcPr>
            <w:tcW w:w="1206" w:type="dxa"/>
            <w:tcBorders>
              <w:top w:val="nil"/>
              <w:left w:val="nil"/>
              <w:bottom w:val="nil"/>
              <w:right w:val="nil"/>
            </w:tcBorders>
            <w:shd w:val="clear" w:color="000000" w:fill="D9D9D9"/>
            <w:vAlign w:val="center"/>
            <w:hideMark/>
          </w:tcPr>
          <w:p w14:paraId="015CA1B5" w14:textId="77777777" w:rsidR="002D6831" w:rsidRPr="000F3D7F" w:rsidRDefault="002D6831" w:rsidP="00576EC2">
            <w:pPr>
              <w:spacing w:after="0"/>
              <w:jc w:val="right"/>
            </w:pPr>
            <w:r w:rsidRPr="000F3D7F">
              <w:t>8,519</w:t>
            </w:r>
          </w:p>
        </w:tc>
        <w:tc>
          <w:tcPr>
            <w:tcW w:w="1206" w:type="dxa"/>
            <w:gridSpan w:val="2"/>
            <w:tcBorders>
              <w:top w:val="nil"/>
              <w:left w:val="nil"/>
              <w:bottom w:val="nil"/>
              <w:right w:val="nil"/>
            </w:tcBorders>
            <w:shd w:val="clear" w:color="auto" w:fill="auto"/>
            <w:vAlign w:val="center"/>
            <w:hideMark/>
          </w:tcPr>
          <w:p w14:paraId="59B4582C" w14:textId="77777777" w:rsidR="002D6831" w:rsidRPr="000F3D7F" w:rsidRDefault="002D6831" w:rsidP="00576EC2">
            <w:pPr>
              <w:spacing w:after="0"/>
              <w:jc w:val="right"/>
            </w:pPr>
            <w:r w:rsidRPr="000F3D7F">
              <w:t>8,519</w:t>
            </w:r>
          </w:p>
        </w:tc>
      </w:tr>
      <w:tr w:rsidR="002D6831" w:rsidRPr="000F3D7F" w14:paraId="0EFE15D7" w14:textId="77777777" w:rsidTr="003C2C1D">
        <w:trPr>
          <w:gridAfter w:val="1"/>
          <w:wAfter w:w="97" w:type="dxa"/>
          <w:trHeight w:val="255"/>
        </w:trPr>
        <w:tc>
          <w:tcPr>
            <w:tcW w:w="6120" w:type="dxa"/>
            <w:gridSpan w:val="2"/>
            <w:tcBorders>
              <w:top w:val="nil"/>
              <w:left w:val="nil"/>
              <w:bottom w:val="nil"/>
              <w:right w:val="nil"/>
            </w:tcBorders>
            <w:shd w:val="clear" w:color="auto" w:fill="auto"/>
            <w:vAlign w:val="center"/>
            <w:hideMark/>
          </w:tcPr>
          <w:p w14:paraId="0FCFFE13" w14:textId="77777777" w:rsidR="002D6831" w:rsidRPr="000F3D7F" w:rsidRDefault="002D6831" w:rsidP="00576EC2">
            <w:pPr>
              <w:spacing w:after="0"/>
            </w:pPr>
            <w:r w:rsidRPr="000F3D7F">
              <w:t>Library non-Rare or High Value</w:t>
            </w:r>
          </w:p>
        </w:tc>
        <w:tc>
          <w:tcPr>
            <w:tcW w:w="828" w:type="dxa"/>
            <w:gridSpan w:val="2"/>
            <w:tcBorders>
              <w:top w:val="nil"/>
              <w:left w:val="nil"/>
              <w:bottom w:val="nil"/>
              <w:right w:val="nil"/>
            </w:tcBorders>
            <w:shd w:val="clear" w:color="auto" w:fill="auto"/>
            <w:vAlign w:val="center"/>
            <w:hideMark/>
          </w:tcPr>
          <w:p w14:paraId="3952E676" w14:textId="77777777" w:rsidR="002D6831" w:rsidRPr="000F3D7F" w:rsidRDefault="002D6831" w:rsidP="00576EC2">
            <w:pPr>
              <w:spacing w:after="0"/>
              <w:jc w:val="right"/>
            </w:pPr>
          </w:p>
        </w:tc>
        <w:tc>
          <w:tcPr>
            <w:tcW w:w="1206" w:type="dxa"/>
            <w:tcBorders>
              <w:top w:val="nil"/>
              <w:left w:val="nil"/>
              <w:bottom w:val="nil"/>
              <w:right w:val="nil"/>
            </w:tcBorders>
            <w:shd w:val="clear" w:color="000000" w:fill="D9D9D9"/>
            <w:vAlign w:val="center"/>
            <w:hideMark/>
          </w:tcPr>
          <w:p w14:paraId="3C600240" w14:textId="77777777" w:rsidR="002D6831" w:rsidRPr="000F3D7F" w:rsidRDefault="002D6831" w:rsidP="00576EC2">
            <w:pPr>
              <w:spacing w:after="0"/>
              <w:jc w:val="right"/>
            </w:pPr>
            <w:r w:rsidRPr="000F3D7F">
              <w:t>4,871</w:t>
            </w:r>
          </w:p>
        </w:tc>
        <w:tc>
          <w:tcPr>
            <w:tcW w:w="1206" w:type="dxa"/>
            <w:gridSpan w:val="2"/>
            <w:tcBorders>
              <w:top w:val="nil"/>
              <w:left w:val="nil"/>
              <w:bottom w:val="nil"/>
              <w:right w:val="nil"/>
            </w:tcBorders>
            <w:shd w:val="clear" w:color="auto" w:fill="auto"/>
            <w:vAlign w:val="center"/>
            <w:hideMark/>
          </w:tcPr>
          <w:p w14:paraId="4A4332BB" w14:textId="77777777" w:rsidR="002D6831" w:rsidRPr="000F3D7F" w:rsidRDefault="002D6831" w:rsidP="00576EC2">
            <w:pPr>
              <w:spacing w:after="0"/>
              <w:jc w:val="right"/>
            </w:pPr>
            <w:r w:rsidRPr="000F3D7F">
              <w:t>4,871</w:t>
            </w:r>
          </w:p>
        </w:tc>
      </w:tr>
      <w:tr w:rsidR="002D6831" w:rsidRPr="000F3D7F" w14:paraId="409C7D40" w14:textId="77777777" w:rsidTr="003C2C1D">
        <w:trPr>
          <w:gridAfter w:val="1"/>
          <w:wAfter w:w="97" w:type="dxa"/>
          <w:trHeight w:val="255"/>
        </w:trPr>
        <w:tc>
          <w:tcPr>
            <w:tcW w:w="6120" w:type="dxa"/>
            <w:gridSpan w:val="2"/>
            <w:tcBorders>
              <w:top w:val="nil"/>
              <w:left w:val="nil"/>
              <w:bottom w:val="nil"/>
              <w:right w:val="nil"/>
            </w:tcBorders>
            <w:shd w:val="clear" w:color="auto" w:fill="auto"/>
            <w:noWrap/>
            <w:vAlign w:val="center"/>
            <w:hideMark/>
          </w:tcPr>
          <w:p w14:paraId="44988DC8" w14:textId="77777777" w:rsidR="002D6831" w:rsidRPr="000F3D7F" w:rsidRDefault="002D6831" w:rsidP="00576EC2">
            <w:pPr>
              <w:spacing w:after="0"/>
            </w:pPr>
            <w:r w:rsidRPr="000F3D7F">
              <w:t>Less Accumulated Depreciation Library non-Rare or High Value</w:t>
            </w:r>
          </w:p>
        </w:tc>
        <w:tc>
          <w:tcPr>
            <w:tcW w:w="828" w:type="dxa"/>
            <w:gridSpan w:val="2"/>
            <w:tcBorders>
              <w:top w:val="nil"/>
              <w:left w:val="nil"/>
              <w:bottom w:val="nil"/>
              <w:right w:val="nil"/>
            </w:tcBorders>
            <w:shd w:val="clear" w:color="auto" w:fill="auto"/>
            <w:vAlign w:val="center"/>
            <w:hideMark/>
          </w:tcPr>
          <w:p w14:paraId="2B83FFBC" w14:textId="77777777" w:rsidR="002D6831" w:rsidRPr="000F3D7F" w:rsidRDefault="002D6831" w:rsidP="00576EC2">
            <w:pPr>
              <w:spacing w:after="0"/>
              <w:jc w:val="right"/>
            </w:pPr>
          </w:p>
        </w:tc>
        <w:tc>
          <w:tcPr>
            <w:tcW w:w="1206" w:type="dxa"/>
            <w:tcBorders>
              <w:top w:val="nil"/>
              <w:left w:val="nil"/>
              <w:bottom w:val="nil"/>
              <w:right w:val="nil"/>
            </w:tcBorders>
            <w:shd w:val="clear" w:color="000000" w:fill="D9D9D9"/>
            <w:vAlign w:val="center"/>
            <w:hideMark/>
          </w:tcPr>
          <w:p w14:paraId="01F68D1E" w14:textId="77777777" w:rsidR="002D6831" w:rsidRPr="000F3D7F" w:rsidRDefault="002D6831" w:rsidP="00576EC2">
            <w:pPr>
              <w:spacing w:after="0"/>
              <w:jc w:val="right"/>
            </w:pPr>
            <w:r w:rsidRPr="000F3D7F">
              <w:t>(99)</w:t>
            </w:r>
          </w:p>
        </w:tc>
        <w:tc>
          <w:tcPr>
            <w:tcW w:w="1206" w:type="dxa"/>
            <w:gridSpan w:val="2"/>
            <w:tcBorders>
              <w:top w:val="nil"/>
              <w:left w:val="nil"/>
              <w:bottom w:val="nil"/>
              <w:right w:val="nil"/>
            </w:tcBorders>
            <w:shd w:val="clear" w:color="auto" w:fill="auto"/>
            <w:vAlign w:val="center"/>
            <w:hideMark/>
          </w:tcPr>
          <w:p w14:paraId="6A9065C1" w14:textId="77777777" w:rsidR="002D6831" w:rsidRPr="000F3D7F" w:rsidRDefault="002D6831" w:rsidP="00576EC2">
            <w:pPr>
              <w:spacing w:after="0"/>
              <w:jc w:val="right"/>
            </w:pPr>
            <w:r w:rsidRPr="000F3D7F">
              <w:t>-</w:t>
            </w:r>
          </w:p>
        </w:tc>
      </w:tr>
      <w:tr w:rsidR="002D6831" w:rsidRPr="000F3D7F" w14:paraId="17D97F52" w14:textId="77777777" w:rsidTr="003C2C1D">
        <w:trPr>
          <w:gridAfter w:val="1"/>
          <w:wAfter w:w="97" w:type="dxa"/>
          <w:trHeight w:val="255"/>
        </w:trPr>
        <w:tc>
          <w:tcPr>
            <w:tcW w:w="6120" w:type="dxa"/>
            <w:gridSpan w:val="2"/>
            <w:tcBorders>
              <w:top w:val="nil"/>
              <w:left w:val="nil"/>
              <w:bottom w:val="single" w:sz="4" w:space="0" w:color="auto"/>
              <w:right w:val="nil"/>
            </w:tcBorders>
            <w:shd w:val="clear" w:color="auto" w:fill="auto"/>
            <w:vAlign w:val="center"/>
            <w:hideMark/>
          </w:tcPr>
          <w:p w14:paraId="4E7DCC74" w14:textId="77777777" w:rsidR="002D6831" w:rsidRPr="000F3D7F" w:rsidRDefault="002D6831" w:rsidP="00576EC2">
            <w:pPr>
              <w:spacing w:after="0"/>
            </w:pPr>
            <w:r w:rsidRPr="000F3D7F">
              <w:t>Additions at Cost</w:t>
            </w:r>
          </w:p>
        </w:tc>
        <w:tc>
          <w:tcPr>
            <w:tcW w:w="828" w:type="dxa"/>
            <w:gridSpan w:val="2"/>
            <w:tcBorders>
              <w:top w:val="nil"/>
              <w:left w:val="nil"/>
              <w:bottom w:val="single" w:sz="4" w:space="0" w:color="auto"/>
              <w:right w:val="nil"/>
            </w:tcBorders>
            <w:shd w:val="clear" w:color="auto" w:fill="auto"/>
            <w:vAlign w:val="center"/>
            <w:hideMark/>
          </w:tcPr>
          <w:p w14:paraId="4B194D90" w14:textId="77777777" w:rsidR="002D6831" w:rsidRPr="000F3D7F" w:rsidRDefault="002D6831" w:rsidP="00576EC2">
            <w:pPr>
              <w:spacing w:after="0"/>
              <w:jc w:val="right"/>
            </w:pPr>
            <w:r w:rsidRPr="000F3D7F">
              <w:t> </w:t>
            </w:r>
          </w:p>
        </w:tc>
        <w:tc>
          <w:tcPr>
            <w:tcW w:w="1206" w:type="dxa"/>
            <w:tcBorders>
              <w:top w:val="nil"/>
              <w:left w:val="nil"/>
              <w:bottom w:val="single" w:sz="4" w:space="0" w:color="auto"/>
              <w:right w:val="nil"/>
            </w:tcBorders>
            <w:shd w:val="clear" w:color="000000" w:fill="D9D9D9"/>
            <w:vAlign w:val="center"/>
            <w:hideMark/>
          </w:tcPr>
          <w:p w14:paraId="24C17BD5" w14:textId="77777777" w:rsidR="002D6831" w:rsidRPr="000F3D7F" w:rsidRDefault="002D6831" w:rsidP="00576EC2">
            <w:pPr>
              <w:spacing w:after="0"/>
              <w:jc w:val="right"/>
            </w:pPr>
            <w:r w:rsidRPr="000F3D7F">
              <w:t>1,757</w:t>
            </w:r>
          </w:p>
        </w:tc>
        <w:tc>
          <w:tcPr>
            <w:tcW w:w="1206" w:type="dxa"/>
            <w:gridSpan w:val="2"/>
            <w:tcBorders>
              <w:top w:val="nil"/>
              <w:left w:val="nil"/>
              <w:bottom w:val="single" w:sz="4" w:space="0" w:color="auto"/>
              <w:right w:val="nil"/>
            </w:tcBorders>
            <w:shd w:val="clear" w:color="auto" w:fill="auto"/>
            <w:vAlign w:val="center"/>
            <w:hideMark/>
          </w:tcPr>
          <w:p w14:paraId="2DB87126" w14:textId="77777777" w:rsidR="002D6831" w:rsidRPr="000F3D7F" w:rsidRDefault="002D6831" w:rsidP="00576EC2">
            <w:pPr>
              <w:spacing w:after="0"/>
              <w:jc w:val="right"/>
            </w:pPr>
            <w:r w:rsidRPr="000F3D7F">
              <w:t>1,147</w:t>
            </w:r>
          </w:p>
        </w:tc>
      </w:tr>
      <w:tr w:rsidR="002D6831" w:rsidRPr="00EB2A7B" w14:paraId="4C091B75" w14:textId="77777777" w:rsidTr="003C2C1D">
        <w:trPr>
          <w:gridAfter w:val="1"/>
          <w:wAfter w:w="97" w:type="dxa"/>
          <w:trHeight w:val="285"/>
        </w:trPr>
        <w:tc>
          <w:tcPr>
            <w:tcW w:w="6120" w:type="dxa"/>
            <w:gridSpan w:val="2"/>
            <w:tcBorders>
              <w:top w:val="nil"/>
              <w:left w:val="nil"/>
              <w:bottom w:val="single" w:sz="4" w:space="0" w:color="auto"/>
              <w:right w:val="nil"/>
            </w:tcBorders>
            <w:shd w:val="clear" w:color="auto" w:fill="auto"/>
            <w:vAlign w:val="center"/>
            <w:hideMark/>
          </w:tcPr>
          <w:p w14:paraId="0DF62F54" w14:textId="77777777" w:rsidR="002D6831" w:rsidRPr="00EB2A7B" w:rsidRDefault="002D6831" w:rsidP="00576EC2">
            <w:pPr>
              <w:spacing w:after="0"/>
              <w:rPr>
                <w:b/>
              </w:rPr>
            </w:pPr>
            <w:r w:rsidRPr="00EB2A7B">
              <w:rPr>
                <w:b/>
              </w:rPr>
              <w:t>Total Collections at fair value</w:t>
            </w:r>
          </w:p>
        </w:tc>
        <w:tc>
          <w:tcPr>
            <w:tcW w:w="828" w:type="dxa"/>
            <w:gridSpan w:val="2"/>
            <w:tcBorders>
              <w:top w:val="nil"/>
              <w:left w:val="nil"/>
              <w:bottom w:val="single" w:sz="4" w:space="0" w:color="auto"/>
              <w:right w:val="nil"/>
            </w:tcBorders>
            <w:shd w:val="clear" w:color="auto" w:fill="auto"/>
            <w:vAlign w:val="center"/>
            <w:hideMark/>
          </w:tcPr>
          <w:p w14:paraId="38826862" w14:textId="77777777" w:rsidR="002D6831" w:rsidRPr="00EB2A7B" w:rsidRDefault="002D6831" w:rsidP="00576EC2">
            <w:pPr>
              <w:spacing w:after="0"/>
              <w:jc w:val="right"/>
              <w:rPr>
                <w:b/>
              </w:rPr>
            </w:pPr>
            <w:r w:rsidRPr="00EB2A7B">
              <w:rPr>
                <w:b/>
              </w:rPr>
              <w:t> </w:t>
            </w:r>
          </w:p>
        </w:tc>
        <w:tc>
          <w:tcPr>
            <w:tcW w:w="1206" w:type="dxa"/>
            <w:tcBorders>
              <w:top w:val="nil"/>
              <w:left w:val="nil"/>
              <w:bottom w:val="single" w:sz="4" w:space="0" w:color="auto"/>
              <w:right w:val="nil"/>
            </w:tcBorders>
            <w:shd w:val="clear" w:color="000000" w:fill="D9D9D9"/>
            <w:vAlign w:val="center"/>
            <w:hideMark/>
          </w:tcPr>
          <w:p w14:paraId="7DEB3A49" w14:textId="77777777" w:rsidR="002D6831" w:rsidRPr="00EB2A7B" w:rsidRDefault="002D6831" w:rsidP="00576EC2">
            <w:pPr>
              <w:spacing w:after="0"/>
              <w:jc w:val="right"/>
              <w:rPr>
                <w:b/>
              </w:rPr>
            </w:pPr>
            <w:r w:rsidRPr="00EB2A7B">
              <w:rPr>
                <w:b/>
              </w:rPr>
              <w:t>714,851</w:t>
            </w:r>
          </w:p>
        </w:tc>
        <w:tc>
          <w:tcPr>
            <w:tcW w:w="1206" w:type="dxa"/>
            <w:gridSpan w:val="2"/>
            <w:tcBorders>
              <w:top w:val="nil"/>
              <w:left w:val="nil"/>
              <w:bottom w:val="single" w:sz="4" w:space="0" w:color="auto"/>
              <w:right w:val="nil"/>
            </w:tcBorders>
            <w:shd w:val="clear" w:color="auto" w:fill="auto"/>
            <w:vAlign w:val="center"/>
            <w:hideMark/>
          </w:tcPr>
          <w:p w14:paraId="4427F5AF" w14:textId="77777777" w:rsidR="002D6831" w:rsidRPr="00EB2A7B" w:rsidRDefault="002D6831" w:rsidP="00576EC2">
            <w:pPr>
              <w:spacing w:after="0"/>
              <w:jc w:val="right"/>
              <w:rPr>
                <w:b/>
              </w:rPr>
            </w:pPr>
            <w:r w:rsidRPr="00EB2A7B">
              <w:rPr>
                <w:b/>
              </w:rPr>
              <w:t>714,340</w:t>
            </w:r>
          </w:p>
        </w:tc>
      </w:tr>
    </w:tbl>
    <w:p w14:paraId="146F2C07" w14:textId="54D31B11" w:rsidR="002D6831" w:rsidRPr="000F3D7F" w:rsidRDefault="002D6831" w:rsidP="008018AD">
      <w:r w:rsidRPr="000F3D7F">
        <w:t>*** Valued at fair value at 30 June 2016 by A</w:t>
      </w:r>
      <w:r w:rsidR="0020672E">
        <w:t xml:space="preserve">ustralian Valuation Solutions. </w:t>
      </w:r>
      <w:r w:rsidRPr="000F3D7F">
        <w:t>The valuation methodology for fair value was based on a statistical sampling approach given the extent and diversity of the Collections, and by reference to market based evidence where available and to replacement cost.</w:t>
      </w:r>
    </w:p>
    <w:p w14:paraId="07F8B7D4" w14:textId="77777777" w:rsidR="002D6831" w:rsidRPr="000F3D7F" w:rsidRDefault="002D6831" w:rsidP="008018AD">
      <w:pPr>
        <w:sectPr w:rsidR="002D6831" w:rsidRPr="000F3D7F" w:rsidSect="002D6831">
          <w:headerReference w:type="default" r:id="rId14"/>
          <w:pgSz w:w="11906" w:h="16838"/>
          <w:pgMar w:top="1440" w:right="1440" w:bottom="1440" w:left="1440" w:header="709" w:footer="709" w:gutter="0"/>
          <w:cols w:space="708"/>
          <w:docGrid w:linePitch="360"/>
        </w:sectPr>
      </w:pPr>
    </w:p>
    <w:p w14:paraId="7C43B3EB" w14:textId="77777777" w:rsidR="002D6831" w:rsidRPr="000F3D7F" w:rsidRDefault="002D6831" w:rsidP="008018AD">
      <w:pPr>
        <w:pStyle w:val="Heading4"/>
      </w:pPr>
      <w:r w:rsidRPr="000F3D7F">
        <w:t>9(d) Movements in Carrying Amounts of Non-Current Physical Assets</w:t>
      </w:r>
    </w:p>
    <w:p w14:paraId="5871C953" w14:textId="144E0EFD" w:rsidR="00751CFE" w:rsidRDefault="00751CFE" w:rsidP="00751CFE">
      <w:pPr>
        <w:pStyle w:val="Caption"/>
        <w:keepNext/>
      </w:pPr>
      <w:r>
        <w:t xml:space="preserve">Table </w:t>
      </w:r>
      <w:r>
        <w:fldChar w:fldCharType="begin"/>
      </w:r>
      <w:r>
        <w:instrText xml:space="preserve"> SEQ Table \* ARABIC </w:instrText>
      </w:r>
      <w:r>
        <w:fldChar w:fldCharType="separate"/>
      </w:r>
      <w:r w:rsidR="0070003B">
        <w:rPr>
          <w:noProof/>
        </w:rPr>
        <w:t>31</w:t>
      </w:r>
      <w:r>
        <w:fldChar w:fldCharType="end"/>
      </w:r>
      <w:r>
        <w:t xml:space="preserve"> Movements in carrying amounts of non-current physical assets</w:t>
      </w:r>
    </w:p>
    <w:tbl>
      <w:tblPr>
        <w:tblW w:w="14547" w:type="dxa"/>
        <w:tblInd w:w="108" w:type="dxa"/>
        <w:tblLook w:val="04A0" w:firstRow="1" w:lastRow="0" w:firstColumn="1" w:lastColumn="0" w:noHBand="0" w:noVBand="1"/>
        <w:tblDescription w:val="Table shows movements in carrying amounts of non-current physical assets for 2016–17, with a comparison to the previous financial year for each category. Categories are, collections, land, buildings, plant and quiepment, exhibitions, WIP. The last column is a total."/>
      </w:tblPr>
      <w:tblGrid>
        <w:gridCol w:w="1339"/>
        <w:gridCol w:w="939"/>
        <w:gridCol w:w="939"/>
        <w:gridCol w:w="939"/>
        <w:gridCol w:w="939"/>
        <w:gridCol w:w="961"/>
        <w:gridCol w:w="961"/>
        <w:gridCol w:w="850"/>
        <w:gridCol w:w="850"/>
        <w:gridCol w:w="888"/>
        <w:gridCol w:w="888"/>
        <w:gridCol w:w="992"/>
        <w:gridCol w:w="850"/>
        <w:gridCol w:w="1106"/>
        <w:gridCol w:w="1106"/>
      </w:tblGrid>
      <w:tr w:rsidR="002D6831" w:rsidRPr="000F3D7F" w14:paraId="5D10D807" w14:textId="77777777" w:rsidTr="00751CFE">
        <w:trPr>
          <w:cantSplit/>
          <w:trHeight w:val="570"/>
          <w:tblHeader/>
        </w:trPr>
        <w:tc>
          <w:tcPr>
            <w:tcW w:w="1339" w:type="dxa"/>
            <w:tcBorders>
              <w:top w:val="single" w:sz="4" w:space="0" w:color="auto"/>
              <w:left w:val="nil"/>
              <w:bottom w:val="single" w:sz="4" w:space="0" w:color="auto"/>
              <w:right w:val="nil"/>
            </w:tcBorders>
            <w:shd w:val="clear" w:color="auto" w:fill="auto"/>
            <w:vAlign w:val="center"/>
            <w:hideMark/>
          </w:tcPr>
          <w:p w14:paraId="4C5A446B" w14:textId="77777777" w:rsidR="002D6831" w:rsidRPr="00EB2A7B" w:rsidRDefault="002D6831" w:rsidP="00576EC2">
            <w:pPr>
              <w:spacing w:after="0"/>
              <w:rPr>
                <w:b/>
                <w:sz w:val="20"/>
                <w:szCs w:val="20"/>
              </w:rPr>
            </w:pPr>
            <w:r w:rsidRPr="00EB2A7B">
              <w:rPr>
                <w:b/>
                <w:sz w:val="20"/>
                <w:szCs w:val="20"/>
              </w:rPr>
              <w:t> </w:t>
            </w:r>
          </w:p>
        </w:tc>
        <w:tc>
          <w:tcPr>
            <w:tcW w:w="1878" w:type="dxa"/>
            <w:gridSpan w:val="2"/>
            <w:tcBorders>
              <w:top w:val="single" w:sz="4" w:space="0" w:color="auto"/>
              <w:left w:val="nil"/>
              <w:bottom w:val="single" w:sz="4" w:space="0" w:color="auto"/>
              <w:right w:val="nil"/>
            </w:tcBorders>
            <w:shd w:val="clear" w:color="auto" w:fill="auto"/>
            <w:noWrap/>
            <w:vAlign w:val="center"/>
            <w:hideMark/>
          </w:tcPr>
          <w:p w14:paraId="3DFF9510" w14:textId="77777777" w:rsidR="002D6831" w:rsidRPr="00EB2A7B" w:rsidRDefault="002D6831" w:rsidP="00576EC2">
            <w:pPr>
              <w:spacing w:after="0"/>
              <w:jc w:val="center"/>
              <w:rPr>
                <w:b/>
                <w:sz w:val="20"/>
                <w:szCs w:val="20"/>
              </w:rPr>
            </w:pPr>
            <w:r w:rsidRPr="00EB2A7B">
              <w:rPr>
                <w:b/>
                <w:sz w:val="20"/>
                <w:szCs w:val="20"/>
              </w:rPr>
              <w:t>Collections</w:t>
            </w:r>
          </w:p>
        </w:tc>
        <w:tc>
          <w:tcPr>
            <w:tcW w:w="1878" w:type="dxa"/>
            <w:gridSpan w:val="2"/>
            <w:tcBorders>
              <w:top w:val="single" w:sz="4" w:space="0" w:color="auto"/>
              <w:left w:val="nil"/>
              <w:bottom w:val="single" w:sz="4" w:space="0" w:color="auto"/>
              <w:right w:val="nil"/>
            </w:tcBorders>
            <w:shd w:val="clear" w:color="auto" w:fill="auto"/>
            <w:noWrap/>
            <w:vAlign w:val="center"/>
            <w:hideMark/>
          </w:tcPr>
          <w:p w14:paraId="110658A3" w14:textId="77777777" w:rsidR="002D6831" w:rsidRPr="00EB2A7B" w:rsidRDefault="002D6831" w:rsidP="00576EC2">
            <w:pPr>
              <w:spacing w:after="0"/>
              <w:jc w:val="center"/>
              <w:rPr>
                <w:b/>
                <w:sz w:val="20"/>
                <w:szCs w:val="20"/>
              </w:rPr>
            </w:pPr>
            <w:r w:rsidRPr="00EB2A7B">
              <w:rPr>
                <w:b/>
                <w:sz w:val="20"/>
                <w:szCs w:val="20"/>
              </w:rPr>
              <w:t>Land</w:t>
            </w:r>
          </w:p>
        </w:tc>
        <w:tc>
          <w:tcPr>
            <w:tcW w:w="1922" w:type="dxa"/>
            <w:gridSpan w:val="2"/>
            <w:tcBorders>
              <w:top w:val="single" w:sz="4" w:space="0" w:color="auto"/>
              <w:left w:val="nil"/>
              <w:bottom w:val="single" w:sz="4" w:space="0" w:color="auto"/>
              <w:right w:val="nil"/>
            </w:tcBorders>
            <w:shd w:val="clear" w:color="auto" w:fill="auto"/>
            <w:noWrap/>
            <w:vAlign w:val="center"/>
            <w:hideMark/>
          </w:tcPr>
          <w:p w14:paraId="3B83262E" w14:textId="77777777" w:rsidR="002D6831" w:rsidRPr="00EB2A7B" w:rsidRDefault="002D6831" w:rsidP="00576EC2">
            <w:pPr>
              <w:spacing w:after="0"/>
              <w:jc w:val="center"/>
              <w:rPr>
                <w:b/>
                <w:sz w:val="20"/>
                <w:szCs w:val="20"/>
              </w:rPr>
            </w:pPr>
            <w:r w:rsidRPr="00EB2A7B">
              <w:rPr>
                <w:b/>
                <w:sz w:val="20"/>
                <w:szCs w:val="20"/>
              </w:rPr>
              <w:t>Buildings</w:t>
            </w:r>
          </w:p>
        </w:tc>
        <w:tc>
          <w:tcPr>
            <w:tcW w:w="1700" w:type="dxa"/>
            <w:gridSpan w:val="2"/>
            <w:tcBorders>
              <w:top w:val="single" w:sz="4" w:space="0" w:color="auto"/>
              <w:left w:val="nil"/>
              <w:bottom w:val="single" w:sz="4" w:space="0" w:color="auto"/>
              <w:right w:val="nil"/>
            </w:tcBorders>
            <w:shd w:val="clear" w:color="auto" w:fill="auto"/>
            <w:vAlign w:val="center"/>
            <w:hideMark/>
          </w:tcPr>
          <w:p w14:paraId="315C78B2" w14:textId="09DFFF1F" w:rsidR="002D6831" w:rsidRPr="00EB2A7B" w:rsidRDefault="002D6831" w:rsidP="00576EC2">
            <w:pPr>
              <w:spacing w:after="0"/>
              <w:jc w:val="center"/>
              <w:rPr>
                <w:b/>
                <w:sz w:val="20"/>
                <w:szCs w:val="20"/>
              </w:rPr>
            </w:pPr>
            <w:r w:rsidRPr="00EB2A7B">
              <w:rPr>
                <w:b/>
                <w:sz w:val="20"/>
                <w:szCs w:val="20"/>
              </w:rPr>
              <w:t>Plant and equipment</w:t>
            </w:r>
          </w:p>
        </w:tc>
        <w:tc>
          <w:tcPr>
            <w:tcW w:w="1776" w:type="dxa"/>
            <w:gridSpan w:val="2"/>
            <w:tcBorders>
              <w:top w:val="single" w:sz="4" w:space="0" w:color="auto"/>
              <w:left w:val="nil"/>
              <w:bottom w:val="single" w:sz="4" w:space="0" w:color="auto"/>
              <w:right w:val="nil"/>
            </w:tcBorders>
            <w:shd w:val="clear" w:color="auto" w:fill="auto"/>
            <w:noWrap/>
            <w:vAlign w:val="center"/>
            <w:hideMark/>
          </w:tcPr>
          <w:p w14:paraId="438F112A" w14:textId="77777777" w:rsidR="002D6831" w:rsidRPr="00EB2A7B" w:rsidRDefault="002D6831" w:rsidP="00576EC2">
            <w:pPr>
              <w:spacing w:after="0"/>
              <w:jc w:val="center"/>
              <w:rPr>
                <w:b/>
                <w:sz w:val="20"/>
                <w:szCs w:val="20"/>
              </w:rPr>
            </w:pPr>
            <w:r w:rsidRPr="00EB2A7B">
              <w:rPr>
                <w:b/>
                <w:sz w:val="20"/>
                <w:szCs w:val="20"/>
              </w:rPr>
              <w:t>Exhibitions</w:t>
            </w:r>
          </w:p>
        </w:tc>
        <w:tc>
          <w:tcPr>
            <w:tcW w:w="1842" w:type="dxa"/>
            <w:gridSpan w:val="2"/>
            <w:tcBorders>
              <w:top w:val="single" w:sz="4" w:space="0" w:color="auto"/>
              <w:left w:val="nil"/>
              <w:bottom w:val="single" w:sz="4" w:space="0" w:color="auto"/>
              <w:right w:val="nil"/>
            </w:tcBorders>
            <w:shd w:val="clear" w:color="auto" w:fill="auto"/>
            <w:noWrap/>
            <w:vAlign w:val="center"/>
            <w:hideMark/>
          </w:tcPr>
          <w:p w14:paraId="6292638E" w14:textId="38DBB18E" w:rsidR="002D6831" w:rsidRPr="00EB2A7B" w:rsidRDefault="002D6831" w:rsidP="00576EC2">
            <w:pPr>
              <w:spacing w:after="0"/>
              <w:jc w:val="center"/>
              <w:rPr>
                <w:b/>
                <w:sz w:val="20"/>
                <w:szCs w:val="20"/>
              </w:rPr>
            </w:pPr>
            <w:r w:rsidRPr="00EB2A7B">
              <w:rPr>
                <w:b/>
                <w:sz w:val="20"/>
                <w:szCs w:val="20"/>
              </w:rPr>
              <w:t>WIP</w:t>
            </w:r>
          </w:p>
        </w:tc>
        <w:tc>
          <w:tcPr>
            <w:tcW w:w="2212" w:type="dxa"/>
            <w:gridSpan w:val="2"/>
            <w:tcBorders>
              <w:top w:val="single" w:sz="4" w:space="0" w:color="auto"/>
              <w:left w:val="nil"/>
              <w:bottom w:val="single" w:sz="4" w:space="0" w:color="auto"/>
              <w:right w:val="nil"/>
            </w:tcBorders>
            <w:shd w:val="clear" w:color="auto" w:fill="auto"/>
            <w:noWrap/>
            <w:vAlign w:val="center"/>
            <w:hideMark/>
          </w:tcPr>
          <w:p w14:paraId="25021C9F" w14:textId="77777777" w:rsidR="002D6831" w:rsidRPr="00EB2A7B" w:rsidRDefault="002D6831" w:rsidP="00576EC2">
            <w:pPr>
              <w:spacing w:after="0"/>
              <w:jc w:val="center"/>
              <w:rPr>
                <w:b/>
                <w:sz w:val="20"/>
                <w:szCs w:val="20"/>
              </w:rPr>
            </w:pPr>
            <w:r w:rsidRPr="00EB2A7B">
              <w:rPr>
                <w:b/>
                <w:sz w:val="20"/>
                <w:szCs w:val="20"/>
              </w:rPr>
              <w:t>Total</w:t>
            </w:r>
          </w:p>
        </w:tc>
      </w:tr>
      <w:tr w:rsidR="002D6831" w:rsidRPr="000F3D7F" w14:paraId="4B611D77" w14:textId="77777777" w:rsidTr="00751CFE">
        <w:trPr>
          <w:cantSplit/>
          <w:trHeight w:val="255"/>
          <w:tblHeader/>
        </w:trPr>
        <w:tc>
          <w:tcPr>
            <w:tcW w:w="1339" w:type="dxa"/>
            <w:tcBorders>
              <w:top w:val="single" w:sz="4" w:space="0" w:color="auto"/>
              <w:left w:val="nil"/>
              <w:right w:val="nil"/>
            </w:tcBorders>
            <w:shd w:val="clear" w:color="auto" w:fill="auto"/>
            <w:vAlign w:val="center"/>
            <w:hideMark/>
          </w:tcPr>
          <w:p w14:paraId="6A3C5D55" w14:textId="77777777" w:rsidR="002D6831" w:rsidRPr="00EB2A7B" w:rsidRDefault="002D6831" w:rsidP="00576EC2">
            <w:pPr>
              <w:spacing w:after="0"/>
              <w:rPr>
                <w:b/>
                <w:sz w:val="20"/>
                <w:szCs w:val="20"/>
              </w:rPr>
            </w:pPr>
            <w:r w:rsidRPr="00EB2A7B">
              <w:rPr>
                <w:b/>
                <w:sz w:val="20"/>
                <w:szCs w:val="20"/>
              </w:rPr>
              <w:t xml:space="preserve"> </w:t>
            </w:r>
          </w:p>
        </w:tc>
        <w:tc>
          <w:tcPr>
            <w:tcW w:w="939" w:type="dxa"/>
            <w:tcBorders>
              <w:top w:val="single" w:sz="4" w:space="0" w:color="auto"/>
              <w:left w:val="nil"/>
              <w:right w:val="nil"/>
            </w:tcBorders>
            <w:shd w:val="clear" w:color="000000" w:fill="D9D9D9"/>
            <w:noWrap/>
            <w:vAlign w:val="center"/>
            <w:hideMark/>
          </w:tcPr>
          <w:p w14:paraId="28D56916" w14:textId="77777777" w:rsidR="002D6831" w:rsidRPr="00EB2A7B" w:rsidRDefault="002D6831" w:rsidP="00576EC2">
            <w:pPr>
              <w:spacing w:after="0"/>
              <w:jc w:val="right"/>
              <w:rPr>
                <w:b/>
                <w:sz w:val="20"/>
                <w:szCs w:val="20"/>
              </w:rPr>
            </w:pPr>
            <w:r w:rsidRPr="00EB2A7B">
              <w:rPr>
                <w:b/>
                <w:sz w:val="20"/>
                <w:szCs w:val="20"/>
              </w:rPr>
              <w:t>2017</w:t>
            </w:r>
          </w:p>
        </w:tc>
        <w:tc>
          <w:tcPr>
            <w:tcW w:w="939" w:type="dxa"/>
            <w:tcBorders>
              <w:top w:val="single" w:sz="4" w:space="0" w:color="auto"/>
              <w:left w:val="nil"/>
              <w:right w:val="nil"/>
            </w:tcBorders>
            <w:shd w:val="clear" w:color="auto" w:fill="auto"/>
            <w:noWrap/>
            <w:vAlign w:val="center"/>
            <w:hideMark/>
          </w:tcPr>
          <w:p w14:paraId="1E2D375A" w14:textId="77777777" w:rsidR="002D6831" w:rsidRPr="00EB2A7B" w:rsidRDefault="002D6831" w:rsidP="00576EC2">
            <w:pPr>
              <w:spacing w:after="0"/>
              <w:jc w:val="right"/>
              <w:rPr>
                <w:b/>
                <w:sz w:val="20"/>
                <w:szCs w:val="20"/>
              </w:rPr>
            </w:pPr>
            <w:r w:rsidRPr="00EB2A7B">
              <w:rPr>
                <w:b/>
                <w:sz w:val="20"/>
                <w:szCs w:val="20"/>
              </w:rPr>
              <w:t>2016</w:t>
            </w:r>
          </w:p>
        </w:tc>
        <w:tc>
          <w:tcPr>
            <w:tcW w:w="939" w:type="dxa"/>
            <w:tcBorders>
              <w:top w:val="single" w:sz="4" w:space="0" w:color="auto"/>
              <w:left w:val="nil"/>
              <w:right w:val="nil"/>
            </w:tcBorders>
            <w:shd w:val="clear" w:color="000000" w:fill="D9D9D9"/>
            <w:noWrap/>
            <w:vAlign w:val="center"/>
            <w:hideMark/>
          </w:tcPr>
          <w:p w14:paraId="47B140AD" w14:textId="77777777" w:rsidR="002D6831" w:rsidRPr="00EB2A7B" w:rsidRDefault="002D6831" w:rsidP="00576EC2">
            <w:pPr>
              <w:spacing w:after="0"/>
              <w:jc w:val="right"/>
              <w:rPr>
                <w:b/>
                <w:sz w:val="20"/>
                <w:szCs w:val="20"/>
              </w:rPr>
            </w:pPr>
            <w:r w:rsidRPr="00EB2A7B">
              <w:rPr>
                <w:b/>
                <w:sz w:val="20"/>
                <w:szCs w:val="20"/>
              </w:rPr>
              <w:t>2017</w:t>
            </w:r>
          </w:p>
        </w:tc>
        <w:tc>
          <w:tcPr>
            <w:tcW w:w="939" w:type="dxa"/>
            <w:tcBorders>
              <w:top w:val="single" w:sz="4" w:space="0" w:color="auto"/>
              <w:left w:val="nil"/>
              <w:right w:val="nil"/>
            </w:tcBorders>
            <w:shd w:val="clear" w:color="auto" w:fill="auto"/>
            <w:noWrap/>
            <w:vAlign w:val="center"/>
            <w:hideMark/>
          </w:tcPr>
          <w:p w14:paraId="760B0389" w14:textId="77777777" w:rsidR="002D6831" w:rsidRPr="00EB2A7B" w:rsidRDefault="002D6831" w:rsidP="00576EC2">
            <w:pPr>
              <w:spacing w:after="0"/>
              <w:jc w:val="right"/>
              <w:rPr>
                <w:b/>
                <w:sz w:val="20"/>
                <w:szCs w:val="20"/>
              </w:rPr>
            </w:pPr>
            <w:r w:rsidRPr="00EB2A7B">
              <w:rPr>
                <w:b/>
                <w:sz w:val="20"/>
                <w:szCs w:val="20"/>
              </w:rPr>
              <w:t>2016</w:t>
            </w:r>
          </w:p>
        </w:tc>
        <w:tc>
          <w:tcPr>
            <w:tcW w:w="961" w:type="dxa"/>
            <w:tcBorders>
              <w:top w:val="single" w:sz="4" w:space="0" w:color="auto"/>
              <w:left w:val="nil"/>
              <w:right w:val="nil"/>
            </w:tcBorders>
            <w:shd w:val="clear" w:color="000000" w:fill="D9D9D9"/>
            <w:noWrap/>
            <w:vAlign w:val="center"/>
            <w:hideMark/>
          </w:tcPr>
          <w:p w14:paraId="1F93A50B" w14:textId="77777777" w:rsidR="002D6831" w:rsidRPr="00EB2A7B" w:rsidRDefault="002D6831" w:rsidP="00576EC2">
            <w:pPr>
              <w:spacing w:after="0"/>
              <w:jc w:val="right"/>
              <w:rPr>
                <w:b/>
                <w:sz w:val="20"/>
                <w:szCs w:val="20"/>
              </w:rPr>
            </w:pPr>
            <w:r w:rsidRPr="00EB2A7B">
              <w:rPr>
                <w:b/>
                <w:sz w:val="20"/>
                <w:szCs w:val="20"/>
              </w:rPr>
              <w:t>2017</w:t>
            </w:r>
          </w:p>
        </w:tc>
        <w:tc>
          <w:tcPr>
            <w:tcW w:w="961" w:type="dxa"/>
            <w:tcBorders>
              <w:top w:val="single" w:sz="4" w:space="0" w:color="auto"/>
              <w:left w:val="nil"/>
              <w:right w:val="nil"/>
            </w:tcBorders>
            <w:shd w:val="clear" w:color="auto" w:fill="auto"/>
            <w:noWrap/>
            <w:vAlign w:val="center"/>
            <w:hideMark/>
          </w:tcPr>
          <w:p w14:paraId="7E2F5DA6" w14:textId="77777777" w:rsidR="002D6831" w:rsidRPr="00EB2A7B" w:rsidRDefault="002D6831" w:rsidP="00576EC2">
            <w:pPr>
              <w:spacing w:after="0"/>
              <w:jc w:val="right"/>
              <w:rPr>
                <w:b/>
                <w:sz w:val="20"/>
                <w:szCs w:val="20"/>
              </w:rPr>
            </w:pPr>
            <w:r w:rsidRPr="00EB2A7B">
              <w:rPr>
                <w:b/>
                <w:sz w:val="20"/>
                <w:szCs w:val="20"/>
              </w:rPr>
              <w:t>2016</w:t>
            </w:r>
          </w:p>
        </w:tc>
        <w:tc>
          <w:tcPr>
            <w:tcW w:w="850" w:type="dxa"/>
            <w:tcBorders>
              <w:top w:val="single" w:sz="4" w:space="0" w:color="auto"/>
              <w:left w:val="nil"/>
              <w:right w:val="nil"/>
            </w:tcBorders>
            <w:shd w:val="clear" w:color="000000" w:fill="D9D9D9"/>
            <w:noWrap/>
            <w:vAlign w:val="center"/>
            <w:hideMark/>
          </w:tcPr>
          <w:p w14:paraId="7A28B485" w14:textId="77777777" w:rsidR="002D6831" w:rsidRPr="00EB2A7B" w:rsidRDefault="002D6831" w:rsidP="00576EC2">
            <w:pPr>
              <w:spacing w:after="0"/>
              <w:jc w:val="right"/>
              <w:rPr>
                <w:b/>
                <w:sz w:val="20"/>
                <w:szCs w:val="20"/>
              </w:rPr>
            </w:pPr>
            <w:r w:rsidRPr="00EB2A7B">
              <w:rPr>
                <w:b/>
                <w:sz w:val="20"/>
                <w:szCs w:val="20"/>
              </w:rPr>
              <w:t>2017</w:t>
            </w:r>
          </w:p>
        </w:tc>
        <w:tc>
          <w:tcPr>
            <w:tcW w:w="850" w:type="dxa"/>
            <w:tcBorders>
              <w:top w:val="single" w:sz="4" w:space="0" w:color="auto"/>
              <w:left w:val="nil"/>
              <w:right w:val="nil"/>
            </w:tcBorders>
            <w:shd w:val="clear" w:color="auto" w:fill="auto"/>
            <w:noWrap/>
            <w:vAlign w:val="center"/>
            <w:hideMark/>
          </w:tcPr>
          <w:p w14:paraId="06A23F0B" w14:textId="77777777" w:rsidR="002D6831" w:rsidRPr="00EB2A7B" w:rsidRDefault="002D6831" w:rsidP="00576EC2">
            <w:pPr>
              <w:spacing w:after="0"/>
              <w:jc w:val="right"/>
              <w:rPr>
                <w:b/>
                <w:sz w:val="20"/>
                <w:szCs w:val="20"/>
              </w:rPr>
            </w:pPr>
            <w:r w:rsidRPr="00EB2A7B">
              <w:rPr>
                <w:b/>
                <w:sz w:val="20"/>
                <w:szCs w:val="20"/>
              </w:rPr>
              <w:t>2016</w:t>
            </w:r>
          </w:p>
        </w:tc>
        <w:tc>
          <w:tcPr>
            <w:tcW w:w="888" w:type="dxa"/>
            <w:tcBorders>
              <w:top w:val="single" w:sz="4" w:space="0" w:color="auto"/>
              <w:left w:val="nil"/>
              <w:right w:val="nil"/>
            </w:tcBorders>
            <w:shd w:val="clear" w:color="000000" w:fill="D9D9D9"/>
            <w:noWrap/>
            <w:vAlign w:val="center"/>
            <w:hideMark/>
          </w:tcPr>
          <w:p w14:paraId="19592BB1" w14:textId="77777777" w:rsidR="002D6831" w:rsidRPr="00EB2A7B" w:rsidRDefault="002D6831" w:rsidP="00576EC2">
            <w:pPr>
              <w:spacing w:after="0"/>
              <w:jc w:val="right"/>
              <w:rPr>
                <w:b/>
                <w:sz w:val="20"/>
                <w:szCs w:val="20"/>
              </w:rPr>
            </w:pPr>
            <w:r w:rsidRPr="00EB2A7B">
              <w:rPr>
                <w:b/>
                <w:sz w:val="20"/>
                <w:szCs w:val="20"/>
              </w:rPr>
              <w:t>2017</w:t>
            </w:r>
          </w:p>
        </w:tc>
        <w:tc>
          <w:tcPr>
            <w:tcW w:w="888" w:type="dxa"/>
            <w:tcBorders>
              <w:top w:val="single" w:sz="4" w:space="0" w:color="auto"/>
              <w:left w:val="nil"/>
              <w:right w:val="nil"/>
            </w:tcBorders>
            <w:shd w:val="clear" w:color="auto" w:fill="auto"/>
            <w:noWrap/>
            <w:vAlign w:val="center"/>
            <w:hideMark/>
          </w:tcPr>
          <w:p w14:paraId="0CEDDC9A" w14:textId="77777777" w:rsidR="002D6831" w:rsidRPr="00EB2A7B" w:rsidRDefault="002D6831" w:rsidP="00576EC2">
            <w:pPr>
              <w:spacing w:after="0"/>
              <w:jc w:val="right"/>
              <w:rPr>
                <w:b/>
                <w:sz w:val="20"/>
                <w:szCs w:val="20"/>
              </w:rPr>
            </w:pPr>
            <w:r w:rsidRPr="00EB2A7B">
              <w:rPr>
                <w:b/>
                <w:sz w:val="20"/>
                <w:szCs w:val="20"/>
              </w:rPr>
              <w:t>2016</w:t>
            </w:r>
          </w:p>
        </w:tc>
        <w:tc>
          <w:tcPr>
            <w:tcW w:w="992" w:type="dxa"/>
            <w:tcBorders>
              <w:top w:val="single" w:sz="4" w:space="0" w:color="auto"/>
              <w:left w:val="nil"/>
              <w:right w:val="nil"/>
            </w:tcBorders>
            <w:shd w:val="clear" w:color="000000" w:fill="D9D9D9"/>
            <w:noWrap/>
            <w:vAlign w:val="center"/>
            <w:hideMark/>
          </w:tcPr>
          <w:p w14:paraId="1C34B55F" w14:textId="77777777" w:rsidR="002D6831" w:rsidRPr="00EB2A7B" w:rsidRDefault="002D6831" w:rsidP="00576EC2">
            <w:pPr>
              <w:spacing w:after="0"/>
              <w:jc w:val="right"/>
              <w:rPr>
                <w:b/>
                <w:sz w:val="20"/>
                <w:szCs w:val="20"/>
              </w:rPr>
            </w:pPr>
            <w:r w:rsidRPr="00EB2A7B">
              <w:rPr>
                <w:b/>
                <w:sz w:val="20"/>
                <w:szCs w:val="20"/>
              </w:rPr>
              <w:t>2017</w:t>
            </w:r>
          </w:p>
        </w:tc>
        <w:tc>
          <w:tcPr>
            <w:tcW w:w="850" w:type="dxa"/>
            <w:tcBorders>
              <w:top w:val="single" w:sz="4" w:space="0" w:color="auto"/>
              <w:left w:val="nil"/>
              <w:right w:val="nil"/>
            </w:tcBorders>
            <w:shd w:val="clear" w:color="auto" w:fill="auto"/>
            <w:noWrap/>
            <w:vAlign w:val="center"/>
            <w:hideMark/>
          </w:tcPr>
          <w:p w14:paraId="2D1EC48C" w14:textId="77777777" w:rsidR="002D6831" w:rsidRPr="00EB2A7B" w:rsidRDefault="002D6831" w:rsidP="00576EC2">
            <w:pPr>
              <w:spacing w:after="0"/>
              <w:jc w:val="right"/>
              <w:rPr>
                <w:b/>
                <w:sz w:val="20"/>
                <w:szCs w:val="20"/>
              </w:rPr>
            </w:pPr>
            <w:r w:rsidRPr="00EB2A7B">
              <w:rPr>
                <w:b/>
                <w:sz w:val="20"/>
                <w:szCs w:val="20"/>
              </w:rPr>
              <w:t>2016</w:t>
            </w:r>
          </w:p>
        </w:tc>
        <w:tc>
          <w:tcPr>
            <w:tcW w:w="1106" w:type="dxa"/>
            <w:tcBorders>
              <w:top w:val="single" w:sz="4" w:space="0" w:color="auto"/>
              <w:left w:val="nil"/>
              <w:right w:val="nil"/>
            </w:tcBorders>
            <w:shd w:val="clear" w:color="000000" w:fill="D9D9D9"/>
            <w:noWrap/>
            <w:vAlign w:val="center"/>
            <w:hideMark/>
          </w:tcPr>
          <w:p w14:paraId="1066E9D5" w14:textId="77777777" w:rsidR="002D6831" w:rsidRPr="00EB2A7B" w:rsidRDefault="002D6831" w:rsidP="00576EC2">
            <w:pPr>
              <w:spacing w:after="0"/>
              <w:jc w:val="right"/>
              <w:rPr>
                <w:b/>
                <w:sz w:val="20"/>
                <w:szCs w:val="20"/>
              </w:rPr>
            </w:pPr>
            <w:r w:rsidRPr="00EB2A7B">
              <w:rPr>
                <w:b/>
                <w:sz w:val="20"/>
                <w:szCs w:val="20"/>
              </w:rPr>
              <w:t>2017</w:t>
            </w:r>
          </w:p>
        </w:tc>
        <w:tc>
          <w:tcPr>
            <w:tcW w:w="1106" w:type="dxa"/>
            <w:tcBorders>
              <w:top w:val="single" w:sz="4" w:space="0" w:color="auto"/>
              <w:left w:val="nil"/>
              <w:right w:val="nil"/>
            </w:tcBorders>
            <w:shd w:val="clear" w:color="auto" w:fill="auto"/>
            <w:noWrap/>
            <w:vAlign w:val="center"/>
            <w:hideMark/>
          </w:tcPr>
          <w:p w14:paraId="572541FB" w14:textId="77777777" w:rsidR="002D6831" w:rsidRPr="00EB2A7B" w:rsidRDefault="002D6831" w:rsidP="00576EC2">
            <w:pPr>
              <w:spacing w:after="0"/>
              <w:jc w:val="right"/>
              <w:rPr>
                <w:b/>
                <w:sz w:val="20"/>
                <w:szCs w:val="20"/>
              </w:rPr>
            </w:pPr>
            <w:r w:rsidRPr="00EB2A7B">
              <w:rPr>
                <w:b/>
                <w:sz w:val="20"/>
                <w:szCs w:val="20"/>
              </w:rPr>
              <w:t>2016</w:t>
            </w:r>
          </w:p>
        </w:tc>
      </w:tr>
      <w:tr w:rsidR="002D6831" w:rsidRPr="000F3D7F" w14:paraId="7E8CD874" w14:textId="77777777" w:rsidTr="00751CFE">
        <w:trPr>
          <w:cantSplit/>
          <w:trHeight w:val="255"/>
          <w:tblHeader/>
        </w:trPr>
        <w:tc>
          <w:tcPr>
            <w:tcW w:w="1339" w:type="dxa"/>
            <w:tcBorders>
              <w:top w:val="nil"/>
              <w:left w:val="nil"/>
              <w:bottom w:val="single" w:sz="4" w:space="0" w:color="auto"/>
              <w:right w:val="nil"/>
            </w:tcBorders>
            <w:shd w:val="clear" w:color="auto" w:fill="auto"/>
            <w:vAlign w:val="center"/>
            <w:hideMark/>
          </w:tcPr>
          <w:p w14:paraId="67B42B8E" w14:textId="77777777" w:rsidR="002D6831" w:rsidRPr="00EB2A7B" w:rsidRDefault="002D6831" w:rsidP="00576EC2">
            <w:pPr>
              <w:spacing w:after="0"/>
              <w:rPr>
                <w:sz w:val="20"/>
                <w:szCs w:val="20"/>
              </w:rPr>
            </w:pPr>
            <w:r w:rsidRPr="00EB2A7B">
              <w:rPr>
                <w:sz w:val="20"/>
                <w:szCs w:val="20"/>
              </w:rPr>
              <w:t> </w:t>
            </w:r>
          </w:p>
        </w:tc>
        <w:tc>
          <w:tcPr>
            <w:tcW w:w="939" w:type="dxa"/>
            <w:tcBorders>
              <w:top w:val="nil"/>
              <w:left w:val="nil"/>
              <w:bottom w:val="single" w:sz="4" w:space="0" w:color="auto"/>
              <w:right w:val="nil"/>
            </w:tcBorders>
            <w:shd w:val="clear" w:color="000000" w:fill="D9D9D9"/>
            <w:noWrap/>
            <w:vAlign w:val="center"/>
            <w:hideMark/>
          </w:tcPr>
          <w:p w14:paraId="05F7D1D0" w14:textId="77777777" w:rsidR="002D6831" w:rsidRPr="00EB2A7B" w:rsidRDefault="002D6831" w:rsidP="00576EC2">
            <w:pPr>
              <w:spacing w:after="0"/>
              <w:jc w:val="right"/>
              <w:rPr>
                <w:sz w:val="20"/>
                <w:szCs w:val="20"/>
              </w:rPr>
            </w:pPr>
            <w:r w:rsidRPr="00EB2A7B">
              <w:rPr>
                <w:sz w:val="20"/>
                <w:szCs w:val="20"/>
              </w:rPr>
              <w:t>$'000</w:t>
            </w:r>
          </w:p>
        </w:tc>
        <w:tc>
          <w:tcPr>
            <w:tcW w:w="939" w:type="dxa"/>
            <w:tcBorders>
              <w:top w:val="nil"/>
              <w:left w:val="nil"/>
              <w:bottom w:val="single" w:sz="4" w:space="0" w:color="auto"/>
              <w:right w:val="nil"/>
            </w:tcBorders>
            <w:shd w:val="clear" w:color="auto" w:fill="auto"/>
            <w:noWrap/>
            <w:vAlign w:val="center"/>
            <w:hideMark/>
          </w:tcPr>
          <w:p w14:paraId="0F38C945" w14:textId="77777777" w:rsidR="002D6831" w:rsidRPr="00EB2A7B" w:rsidRDefault="002D6831" w:rsidP="00576EC2">
            <w:pPr>
              <w:spacing w:after="0"/>
              <w:jc w:val="right"/>
              <w:rPr>
                <w:sz w:val="20"/>
                <w:szCs w:val="20"/>
              </w:rPr>
            </w:pPr>
            <w:r w:rsidRPr="00EB2A7B">
              <w:rPr>
                <w:sz w:val="20"/>
                <w:szCs w:val="20"/>
              </w:rPr>
              <w:t>$'000</w:t>
            </w:r>
          </w:p>
        </w:tc>
        <w:tc>
          <w:tcPr>
            <w:tcW w:w="939" w:type="dxa"/>
            <w:tcBorders>
              <w:top w:val="nil"/>
              <w:left w:val="nil"/>
              <w:bottom w:val="single" w:sz="4" w:space="0" w:color="auto"/>
              <w:right w:val="nil"/>
            </w:tcBorders>
            <w:shd w:val="clear" w:color="000000" w:fill="D9D9D9"/>
            <w:noWrap/>
            <w:vAlign w:val="center"/>
            <w:hideMark/>
          </w:tcPr>
          <w:p w14:paraId="108E1218" w14:textId="77777777" w:rsidR="002D6831" w:rsidRPr="00EB2A7B" w:rsidRDefault="002D6831" w:rsidP="00576EC2">
            <w:pPr>
              <w:spacing w:after="0"/>
              <w:jc w:val="right"/>
              <w:rPr>
                <w:sz w:val="20"/>
                <w:szCs w:val="20"/>
              </w:rPr>
            </w:pPr>
            <w:r w:rsidRPr="00EB2A7B">
              <w:rPr>
                <w:sz w:val="20"/>
                <w:szCs w:val="20"/>
              </w:rPr>
              <w:t>$'000</w:t>
            </w:r>
          </w:p>
        </w:tc>
        <w:tc>
          <w:tcPr>
            <w:tcW w:w="939" w:type="dxa"/>
            <w:tcBorders>
              <w:top w:val="nil"/>
              <w:left w:val="nil"/>
              <w:bottom w:val="single" w:sz="4" w:space="0" w:color="auto"/>
              <w:right w:val="nil"/>
            </w:tcBorders>
            <w:shd w:val="clear" w:color="auto" w:fill="auto"/>
            <w:noWrap/>
            <w:vAlign w:val="center"/>
            <w:hideMark/>
          </w:tcPr>
          <w:p w14:paraId="3558D4C6" w14:textId="77777777" w:rsidR="002D6831" w:rsidRPr="00EB2A7B" w:rsidRDefault="002D6831" w:rsidP="00576EC2">
            <w:pPr>
              <w:spacing w:after="0"/>
              <w:jc w:val="right"/>
              <w:rPr>
                <w:sz w:val="20"/>
                <w:szCs w:val="20"/>
              </w:rPr>
            </w:pPr>
            <w:r w:rsidRPr="00EB2A7B">
              <w:rPr>
                <w:sz w:val="20"/>
                <w:szCs w:val="20"/>
              </w:rPr>
              <w:t>$'000</w:t>
            </w:r>
          </w:p>
        </w:tc>
        <w:tc>
          <w:tcPr>
            <w:tcW w:w="961" w:type="dxa"/>
            <w:tcBorders>
              <w:top w:val="nil"/>
              <w:left w:val="nil"/>
              <w:bottom w:val="single" w:sz="4" w:space="0" w:color="auto"/>
              <w:right w:val="nil"/>
            </w:tcBorders>
            <w:shd w:val="clear" w:color="000000" w:fill="D9D9D9"/>
            <w:noWrap/>
            <w:vAlign w:val="center"/>
            <w:hideMark/>
          </w:tcPr>
          <w:p w14:paraId="2BE7704B" w14:textId="77777777" w:rsidR="002D6831" w:rsidRPr="00EB2A7B" w:rsidRDefault="002D6831" w:rsidP="00576EC2">
            <w:pPr>
              <w:spacing w:after="0"/>
              <w:jc w:val="right"/>
              <w:rPr>
                <w:sz w:val="20"/>
                <w:szCs w:val="20"/>
              </w:rPr>
            </w:pPr>
            <w:r w:rsidRPr="00EB2A7B">
              <w:rPr>
                <w:sz w:val="20"/>
                <w:szCs w:val="20"/>
              </w:rPr>
              <w:t>$'000</w:t>
            </w:r>
          </w:p>
        </w:tc>
        <w:tc>
          <w:tcPr>
            <w:tcW w:w="961" w:type="dxa"/>
            <w:tcBorders>
              <w:top w:val="nil"/>
              <w:left w:val="nil"/>
              <w:bottom w:val="single" w:sz="4" w:space="0" w:color="auto"/>
              <w:right w:val="nil"/>
            </w:tcBorders>
            <w:shd w:val="clear" w:color="auto" w:fill="auto"/>
            <w:noWrap/>
            <w:vAlign w:val="center"/>
            <w:hideMark/>
          </w:tcPr>
          <w:p w14:paraId="68CBC835" w14:textId="77777777" w:rsidR="002D6831" w:rsidRPr="00EB2A7B" w:rsidRDefault="002D6831" w:rsidP="00576EC2">
            <w:pPr>
              <w:spacing w:after="0"/>
              <w:jc w:val="right"/>
              <w:rPr>
                <w:sz w:val="20"/>
                <w:szCs w:val="20"/>
              </w:rPr>
            </w:pPr>
            <w:r w:rsidRPr="00EB2A7B">
              <w:rPr>
                <w:sz w:val="20"/>
                <w:szCs w:val="20"/>
              </w:rPr>
              <w:t>$'000</w:t>
            </w:r>
          </w:p>
        </w:tc>
        <w:tc>
          <w:tcPr>
            <w:tcW w:w="850" w:type="dxa"/>
            <w:tcBorders>
              <w:top w:val="nil"/>
              <w:left w:val="nil"/>
              <w:bottom w:val="single" w:sz="4" w:space="0" w:color="auto"/>
              <w:right w:val="nil"/>
            </w:tcBorders>
            <w:shd w:val="clear" w:color="000000" w:fill="D9D9D9"/>
            <w:noWrap/>
            <w:vAlign w:val="center"/>
            <w:hideMark/>
          </w:tcPr>
          <w:p w14:paraId="6CCC86B9" w14:textId="77777777" w:rsidR="002D6831" w:rsidRPr="00EB2A7B" w:rsidRDefault="002D6831" w:rsidP="00576EC2">
            <w:pPr>
              <w:spacing w:after="0"/>
              <w:jc w:val="right"/>
              <w:rPr>
                <w:sz w:val="20"/>
                <w:szCs w:val="20"/>
              </w:rPr>
            </w:pPr>
            <w:r w:rsidRPr="00EB2A7B">
              <w:rPr>
                <w:sz w:val="20"/>
                <w:szCs w:val="20"/>
              </w:rPr>
              <w:t>$'000</w:t>
            </w:r>
          </w:p>
        </w:tc>
        <w:tc>
          <w:tcPr>
            <w:tcW w:w="850" w:type="dxa"/>
            <w:tcBorders>
              <w:top w:val="nil"/>
              <w:left w:val="nil"/>
              <w:bottom w:val="single" w:sz="4" w:space="0" w:color="auto"/>
              <w:right w:val="nil"/>
            </w:tcBorders>
            <w:shd w:val="clear" w:color="auto" w:fill="auto"/>
            <w:noWrap/>
            <w:vAlign w:val="center"/>
            <w:hideMark/>
          </w:tcPr>
          <w:p w14:paraId="7D594F81" w14:textId="77777777" w:rsidR="002D6831" w:rsidRPr="00EB2A7B" w:rsidRDefault="002D6831" w:rsidP="00576EC2">
            <w:pPr>
              <w:spacing w:after="0"/>
              <w:jc w:val="right"/>
              <w:rPr>
                <w:sz w:val="20"/>
                <w:szCs w:val="20"/>
              </w:rPr>
            </w:pPr>
            <w:r w:rsidRPr="00EB2A7B">
              <w:rPr>
                <w:sz w:val="20"/>
                <w:szCs w:val="20"/>
              </w:rPr>
              <w:t>$'000</w:t>
            </w:r>
          </w:p>
        </w:tc>
        <w:tc>
          <w:tcPr>
            <w:tcW w:w="888" w:type="dxa"/>
            <w:tcBorders>
              <w:top w:val="nil"/>
              <w:left w:val="nil"/>
              <w:bottom w:val="single" w:sz="4" w:space="0" w:color="auto"/>
              <w:right w:val="nil"/>
            </w:tcBorders>
            <w:shd w:val="clear" w:color="000000" w:fill="D9D9D9"/>
            <w:noWrap/>
            <w:vAlign w:val="center"/>
            <w:hideMark/>
          </w:tcPr>
          <w:p w14:paraId="664C0212" w14:textId="77777777" w:rsidR="002D6831" w:rsidRPr="00EB2A7B" w:rsidRDefault="002D6831" w:rsidP="00576EC2">
            <w:pPr>
              <w:spacing w:after="0"/>
              <w:jc w:val="right"/>
              <w:rPr>
                <w:sz w:val="20"/>
                <w:szCs w:val="20"/>
              </w:rPr>
            </w:pPr>
            <w:r w:rsidRPr="00EB2A7B">
              <w:rPr>
                <w:sz w:val="20"/>
                <w:szCs w:val="20"/>
              </w:rPr>
              <w:t>$'000</w:t>
            </w:r>
          </w:p>
        </w:tc>
        <w:tc>
          <w:tcPr>
            <w:tcW w:w="888" w:type="dxa"/>
            <w:tcBorders>
              <w:top w:val="nil"/>
              <w:left w:val="nil"/>
              <w:bottom w:val="single" w:sz="4" w:space="0" w:color="auto"/>
              <w:right w:val="nil"/>
            </w:tcBorders>
            <w:shd w:val="clear" w:color="auto" w:fill="auto"/>
            <w:noWrap/>
            <w:vAlign w:val="center"/>
            <w:hideMark/>
          </w:tcPr>
          <w:p w14:paraId="0CF85046" w14:textId="77777777" w:rsidR="002D6831" w:rsidRPr="00EB2A7B" w:rsidRDefault="002D6831" w:rsidP="00576EC2">
            <w:pPr>
              <w:spacing w:after="0"/>
              <w:jc w:val="right"/>
              <w:rPr>
                <w:sz w:val="20"/>
                <w:szCs w:val="20"/>
              </w:rPr>
            </w:pPr>
            <w:r w:rsidRPr="00EB2A7B">
              <w:rPr>
                <w:sz w:val="20"/>
                <w:szCs w:val="20"/>
              </w:rPr>
              <w:t>$'000</w:t>
            </w:r>
          </w:p>
        </w:tc>
        <w:tc>
          <w:tcPr>
            <w:tcW w:w="992" w:type="dxa"/>
            <w:tcBorders>
              <w:top w:val="nil"/>
              <w:left w:val="nil"/>
              <w:bottom w:val="single" w:sz="4" w:space="0" w:color="auto"/>
              <w:right w:val="nil"/>
            </w:tcBorders>
            <w:shd w:val="clear" w:color="000000" w:fill="D9D9D9"/>
            <w:noWrap/>
            <w:vAlign w:val="center"/>
            <w:hideMark/>
          </w:tcPr>
          <w:p w14:paraId="2D2C37D7" w14:textId="77777777" w:rsidR="002D6831" w:rsidRPr="00EB2A7B" w:rsidRDefault="002D6831" w:rsidP="00576EC2">
            <w:pPr>
              <w:spacing w:after="0"/>
              <w:jc w:val="right"/>
              <w:rPr>
                <w:sz w:val="20"/>
                <w:szCs w:val="20"/>
              </w:rPr>
            </w:pPr>
            <w:r w:rsidRPr="00EB2A7B">
              <w:rPr>
                <w:sz w:val="20"/>
                <w:szCs w:val="20"/>
              </w:rPr>
              <w:t>$'000</w:t>
            </w:r>
          </w:p>
        </w:tc>
        <w:tc>
          <w:tcPr>
            <w:tcW w:w="850" w:type="dxa"/>
            <w:tcBorders>
              <w:top w:val="nil"/>
              <w:left w:val="nil"/>
              <w:bottom w:val="single" w:sz="4" w:space="0" w:color="auto"/>
              <w:right w:val="nil"/>
            </w:tcBorders>
            <w:shd w:val="clear" w:color="auto" w:fill="auto"/>
            <w:noWrap/>
            <w:vAlign w:val="center"/>
            <w:hideMark/>
          </w:tcPr>
          <w:p w14:paraId="1467059B" w14:textId="77777777" w:rsidR="002D6831" w:rsidRPr="00EB2A7B" w:rsidRDefault="002D6831" w:rsidP="00576EC2">
            <w:pPr>
              <w:spacing w:after="0"/>
              <w:jc w:val="right"/>
              <w:rPr>
                <w:sz w:val="20"/>
                <w:szCs w:val="20"/>
              </w:rPr>
            </w:pPr>
            <w:r w:rsidRPr="00EB2A7B">
              <w:rPr>
                <w:sz w:val="20"/>
                <w:szCs w:val="20"/>
              </w:rPr>
              <w:t>$'000</w:t>
            </w:r>
          </w:p>
        </w:tc>
        <w:tc>
          <w:tcPr>
            <w:tcW w:w="1106" w:type="dxa"/>
            <w:tcBorders>
              <w:top w:val="nil"/>
              <w:left w:val="nil"/>
              <w:bottom w:val="single" w:sz="4" w:space="0" w:color="auto"/>
              <w:right w:val="nil"/>
            </w:tcBorders>
            <w:shd w:val="clear" w:color="000000" w:fill="D9D9D9"/>
            <w:noWrap/>
            <w:vAlign w:val="center"/>
            <w:hideMark/>
          </w:tcPr>
          <w:p w14:paraId="4F4EBE42" w14:textId="77777777" w:rsidR="002D6831" w:rsidRPr="00EB2A7B" w:rsidRDefault="002D6831" w:rsidP="00576EC2">
            <w:pPr>
              <w:spacing w:after="0"/>
              <w:jc w:val="right"/>
              <w:rPr>
                <w:sz w:val="20"/>
                <w:szCs w:val="20"/>
              </w:rPr>
            </w:pPr>
            <w:r w:rsidRPr="00EB2A7B">
              <w:rPr>
                <w:sz w:val="20"/>
                <w:szCs w:val="20"/>
              </w:rPr>
              <w:t>$'000</w:t>
            </w:r>
          </w:p>
        </w:tc>
        <w:tc>
          <w:tcPr>
            <w:tcW w:w="1106" w:type="dxa"/>
            <w:tcBorders>
              <w:top w:val="nil"/>
              <w:left w:val="nil"/>
              <w:bottom w:val="single" w:sz="4" w:space="0" w:color="auto"/>
              <w:right w:val="nil"/>
            </w:tcBorders>
            <w:shd w:val="clear" w:color="auto" w:fill="auto"/>
            <w:noWrap/>
            <w:vAlign w:val="center"/>
            <w:hideMark/>
          </w:tcPr>
          <w:p w14:paraId="1AE5D799" w14:textId="77777777" w:rsidR="002D6831" w:rsidRPr="00EB2A7B" w:rsidRDefault="002D6831" w:rsidP="00576EC2">
            <w:pPr>
              <w:spacing w:after="0"/>
              <w:jc w:val="right"/>
              <w:rPr>
                <w:sz w:val="20"/>
                <w:szCs w:val="20"/>
              </w:rPr>
            </w:pPr>
            <w:r w:rsidRPr="00EB2A7B">
              <w:rPr>
                <w:sz w:val="20"/>
                <w:szCs w:val="20"/>
              </w:rPr>
              <w:t>$'000</w:t>
            </w:r>
          </w:p>
        </w:tc>
      </w:tr>
      <w:tr w:rsidR="002D6831" w:rsidRPr="00EB2A7B" w14:paraId="6C75DA56" w14:textId="77777777" w:rsidTr="00751CFE">
        <w:trPr>
          <w:cantSplit/>
          <w:trHeight w:val="300"/>
          <w:tblHeader/>
        </w:trPr>
        <w:tc>
          <w:tcPr>
            <w:tcW w:w="1339" w:type="dxa"/>
            <w:tcBorders>
              <w:top w:val="nil"/>
              <w:left w:val="nil"/>
              <w:bottom w:val="nil"/>
              <w:right w:val="nil"/>
            </w:tcBorders>
            <w:shd w:val="clear" w:color="auto" w:fill="auto"/>
            <w:vAlign w:val="center"/>
            <w:hideMark/>
          </w:tcPr>
          <w:p w14:paraId="7C58CC1A" w14:textId="77777777" w:rsidR="002D6831" w:rsidRPr="00EB2A7B" w:rsidRDefault="002D6831" w:rsidP="00576EC2">
            <w:pPr>
              <w:spacing w:after="0"/>
              <w:rPr>
                <w:b/>
                <w:sz w:val="20"/>
                <w:szCs w:val="20"/>
              </w:rPr>
            </w:pPr>
            <w:r w:rsidRPr="00EB2A7B">
              <w:rPr>
                <w:b/>
                <w:sz w:val="20"/>
                <w:szCs w:val="20"/>
              </w:rPr>
              <w:t>Opening balance</w:t>
            </w:r>
          </w:p>
        </w:tc>
        <w:tc>
          <w:tcPr>
            <w:tcW w:w="939" w:type="dxa"/>
            <w:tcBorders>
              <w:top w:val="nil"/>
              <w:left w:val="nil"/>
              <w:bottom w:val="nil"/>
              <w:right w:val="nil"/>
            </w:tcBorders>
            <w:shd w:val="clear" w:color="000000" w:fill="D9D9D9"/>
            <w:noWrap/>
            <w:vAlign w:val="center"/>
            <w:hideMark/>
          </w:tcPr>
          <w:p w14:paraId="759B0C49" w14:textId="77777777" w:rsidR="002D6831" w:rsidRPr="00EB2A7B" w:rsidRDefault="002D6831" w:rsidP="00576EC2">
            <w:pPr>
              <w:spacing w:after="0"/>
              <w:jc w:val="right"/>
              <w:rPr>
                <w:b/>
                <w:sz w:val="20"/>
                <w:szCs w:val="20"/>
              </w:rPr>
            </w:pPr>
            <w:r w:rsidRPr="00EB2A7B">
              <w:rPr>
                <w:b/>
                <w:sz w:val="20"/>
                <w:szCs w:val="20"/>
              </w:rPr>
              <w:t>714,340</w:t>
            </w:r>
          </w:p>
        </w:tc>
        <w:tc>
          <w:tcPr>
            <w:tcW w:w="939" w:type="dxa"/>
            <w:tcBorders>
              <w:top w:val="nil"/>
              <w:left w:val="nil"/>
              <w:bottom w:val="nil"/>
              <w:right w:val="nil"/>
            </w:tcBorders>
            <w:shd w:val="clear" w:color="auto" w:fill="auto"/>
            <w:noWrap/>
            <w:vAlign w:val="center"/>
            <w:hideMark/>
          </w:tcPr>
          <w:p w14:paraId="58333CB0" w14:textId="77777777" w:rsidR="002D6831" w:rsidRPr="00EB2A7B" w:rsidRDefault="002D6831" w:rsidP="00576EC2">
            <w:pPr>
              <w:spacing w:after="0"/>
              <w:jc w:val="right"/>
              <w:rPr>
                <w:b/>
                <w:sz w:val="20"/>
                <w:szCs w:val="20"/>
              </w:rPr>
            </w:pPr>
            <w:r w:rsidRPr="00EB2A7B">
              <w:rPr>
                <w:b/>
                <w:sz w:val="20"/>
                <w:szCs w:val="20"/>
              </w:rPr>
              <w:t>502,970</w:t>
            </w:r>
          </w:p>
        </w:tc>
        <w:tc>
          <w:tcPr>
            <w:tcW w:w="939" w:type="dxa"/>
            <w:tcBorders>
              <w:top w:val="nil"/>
              <w:left w:val="nil"/>
              <w:bottom w:val="nil"/>
              <w:right w:val="nil"/>
            </w:tcBorders>
            <w:shd w:val="clear" w:color="000000" w:fill="D9D9D9"/>
            <w:noWrap/>
            <w:vAlign w:val="center"/>
            <w:hideMark/>
          </w:tcPr>
          <w:p w14:paraId="40AC02A1" w14:textId="77777777" w:rsidR="002D6831" w:rsidRPr="00EB2A7B" w:rsidRDefault="002D6831" w:rsidP="00576EC2">
            <w:pPr>
              <w:spacing w:after="0"/>
              <w:jc w:val="right"/>
              <w:rPr>
                <w:b/>
                <w:sz w:val="20"/>
                <w:szCs w:val="20"/>
              </w:rPr>
            </w:pPr>
            <w:r w:rsidRPr="00EB2A7B">
              <w:rPr>
                <w:b/>
                <w:sz w:val="20"/>
                <w:szCs w:val="20"/>
              </w:rPr>
              <w:t>386,359</w:t>
            </w:r>
          </w:p>
        </w:tc>
        <w:tc>
          <w:tcPr>
            <w:tcW w:w="939" w:type="dxa"/>
            <w:tcBorders>
              <w:top w:val="nil"/>
              <w:left w:val="nil"/>
              <w:bottom w:val="nil"/>
              <w:right w:val="nil"/>
            </w:tcBorders>
            <w:shd w:val="clear" w:color="auto" w:fill="auto"/>
            <w:noWrap/>
            <w:vAlign w:val="center"/>
            <w:hideMark/>
          </w:tcPr>
          <w:p w14:paraId="21EDBA66" w14:textId="77777777" w:rsidR="002D6831" w:rsidRPr="00EB2A7B" w:rsidRDefault="002D6831" w:rsidP="00576EC2">
            <w:pPr>
              <w:spacing w:after="0"/>
              <w:jc w:val="right"/>
              <w:rPr>
                <w:b/>
                <w:sz w:val="20"/>
                <w:szCs w:val="20"/>
              </w:rPr>
            </w:pPr>
            <w:r w:rsidRPr="00EB2A7B">
              <w:rPr>
                <w:b/>
                <w:sz w:val="20"/>
                <w:szCs w:val="20"/>
              </w:rPr>
              <w:t>153,982</w:t>
            </w:r>
          </w:p>
        </w:tc>
        <w:tc>
          <w:tcPr>
            <w:tcW w:w="961" w:type="dxa"/>
            <w:tcBorders>
              <w:top w:val="nil"/>
              <w:left w:val="nil"/>
              <w:bottom w:val="nil"/>
              <w:right w:val="nil"/>
            </w:tcBorders>
            <w:shd w:val="clear" w:color="000000" w:fill="D9D9D9"/>
            <w:noWrap/>
            <w:vAlign w:val="center"/>
            <w:hideMark/>
          </w:tcPr>
          <w:p w14:paraId="3814A1B6" w14:textId="77777777" w:rsidR="002D6831" w:rsidRPr="00EB2A7B" w:rsidRDefault="002D6831" w:rsidP="00576EC2">
            <w:pPr>
              <w:spacing w:after="0"/>
              <w:jc w:val="right"/>
              <w:rPr>
                <w:b/>
                <w:sz w:val="20"/>
                <w:szCs w:val="20"/>
              </w:rPr>
            </w:pPr>
            <w:r w:rsidRPr="00EB2A7B">
              <w:rPr>
                <w:b/>
                <w:sz w:val="20"/>
                <w:szCs w:val="20"/>
              </w:rPr>
              <w:t>512,461</w:t>
            </w:r>
          </w:p>
        </w:tc>
        <w:tc>
          <w:tcPr>
            <w:tcW w:w="961" w:type="dxa"/>
            <w:tcBorders>
              <w:top w:val="nil"/>
              <w:left w:val="nil"/>
              <w:bottom w:val="nil"/>
              <w:right w:val="nil"/>
            </w:tcBorders>
            <w:shd w:val="clear" w:color="auto" w:fill="auto"/>
            <w:noWrap/>
            <w:vAlign w:val="center"/>
            <w:hideMark/>
          </w:tcPr>
          <w:p w14:paraId="0A8CA7F9" w14:textId="77777777" w:rsidR="002D6831" w:rsidRPr="00EB2A7B" w:rsidRDefault="002D6831" w:rsidP="00576EC2">
            <w:pPr>
              <w:spacing w:after="0"/>
              <w:jc w:val="right"/>
              <w:rPr>
                <w:b/>
                <w:sz w:val="20"/>
                <w:szCs w:val="20"/>
              </w:rPr>
            </w:pPr>
            <w:r w:rsidRPr="00EB2A7B">
              <w:rPr>
                <w:b/>
                <w:sz w:val="20"/>
                <w:szCs w:val="20"/>
              </w:rPr>
              <w:t>323,481</w:t>
            </w:r>
          </w:p>
        </w:tc>
        <w:tc>
          <w:tcPr>
            <w:tcW w:w="850" w:type="dxa"/>
            <w:tcBorders>
              <w:top w:val="nil"/>
              <w:left w:val="nil"/>
              <w:bottom w:val="nil"/>
              <w:right w:val="nil"/>
            </w:tcBorders>
            <w:shd w:val="clear" w:color="000000" w:fill="D9D9D9"/>
            <w:noWrap/>
            <w:vAlign w:val="center"/>
            <w:hideMark/>
          </w:tcPr>
          <w:p w14:paraId="5114C1AA" w14:textId="77777777" w:rsidR="002D6831" w:rsidRPr="00EB2A7B" w:rsidRDefault="002D6831" w:rsidP="00576EC2">
            <w:pPr>
              <w:spacing w:after="0"/>
              <w:jc w:val="right"/>
              <w:rPr>
                <w:b/>
                <w:sz w:val="20"/>
                <w:szCs w:val="20"/>
              </w:rPr>
            </w:pPr>
            <w:r w:rsidRPr="00EB2A7B">
              <w:rPr>
                <w:b/>
                <w:sz w:val="20"/>
                <w:szCs w:val="20"/>
              </w:rPr>
              <w:t>6,878</w:t>
            </w:r>
          </w:p>
        </w:tc>
        <w:tc>
          <w:tcPr>
            <w:tcW w:w="850" w:type="dxa"/>
            <w:tcBorders>
              <w:top w:val="nil"/>
              <w:left w:val="nil"/>
              <w:bottom w:val="nil"/>
              <w:right w:val="nil"/>
            </w:tcBorders>
            <w:shd w:val="clear" w:color="auto" w:fill="auto"/>
            <w:noWrap/>
            <w:vAlign w:val="center"/>
            <w:hideMark/>
          </w:tcPr>
          <w:p w14:paraId="2456782B" w14:textId="77777777" w:rsidR="002D6831" w:rsidRPr="00EB2A7B" w:rsidRDefault="002D6831" w:rsidP="00576EC2">
            <w:pPr>
              <w:spacing w:after="0"/>
              <w:jc w:val="right"/>
              <w:rPr>
                <w:b/>
                <w:sz w:val="20"/>
                <w:szCs w:val="20"/>
              </w:rPr>
            </w:pPr>
            <w:r w:rsidRPr="00EB2A7B">
              <w:rPr>
                <w:b/>
                <w:sz w:val="20"/>
                <w:szCs w:val="20"/>
              </w:rPr>
              <w:t>4,363</w:t>
            </w:r>
          </w:p>
        </w:tc>
        <w:tc>
          <w:tcPr>
            <w:tcW w:w="888" w:type="dxa"/>
            <w:tcBorders>
              <w:top w:val="nil"/>
              <w:left w:val="nil"/>
              <w:bottom w:val="nil"/>
              <w:right w:val="nil"/>
            </w:tcBorders>
            <w:shd w:val="clear" w:color="000000" w:fill="D9D9D9"/>
            <w:noWrap/>
            <w:vAlign w:val="center"/>
            <w:hideMark/>
          </w:tcPr>
          <w:p w14:paraId="244CC232" w14:textId="77777777" w:rsidR="002D6831" w:rsidRPr="00EB2A7B" w:rsidRDefault="002D6831" w:rsidP="00576EC2">
            <w:pPr>
              <w:spacing w:after="0"/>
              <w:jc w:val="right"/>
              <w:rPr>
                <w:b/>
                <w:sz w:val="20"/>
                <w:szCs w:val="20"/>
              </w:rPr>
            </w:pPr>
            <w:r w:rsidRPr="00EB2A7B">
              <w:rPr>
                <w:b/>
                <w:sz w:val="20"/>
                <w:szCs w:val="20"/>
              </w:rPr>
              <w:t>1,373</w:t>
            </w:r>
          </w:p>
        </w:tc>
        <w:tc>
          <w:tcPr>
            <w:tcW w:w="888" w:type="dxa"/>
            <w:tcBorders>
              <w:top w:val="nil"/>
              <w:left w:val="nil"/>
              <w:bottom w:val="nil"/>
              <w:right w:val="nil"/>
            </w:tcBorders>
            <w:shd w:val="clear" w:color="auto" w:fill="auto"/>
            <w:noWrap/>
            <w:vAlign w:val="center"/>
            <w:hideMark/>
          </w:tcPr>
          <w:p w14:paraId="2FC2B0F6" w14:textId="77777777" w:rsidR="002D6831" w:rsidRPr="00EB2A7B" w:rsidRDefault="002D6831" w:rsidP="00576EC2">
            <w:pPr>
              <w:spacing w:after="0"/>
              <w:jc w:val="right"/>
              <w:rPr>
                <w:b/>
                <w:sz w:val="20"/>
                <w:szCs w:val="20"/>
              </w:rPr>
            </w:pPr>
            <w:r w:rsidRPr="00EB2A7B">
              <w:rPr>
                <w:b/>
                <w:sz w:val="20"/>
                <w:szCs w:val="20"/>
              </w:rPr>
              <w:t>1,922</w:t>
            </w:r>
          </w:p>
        </w:tc>
        <w:tc>
          <w:tcPr>
            <w:tcW w:w="992" w:type="dxa"/>
            <w:tcBorders>
              <w:top w:val="nil"/>
              <w:left w:val="nil"/>
              <w:bottom w:val="nil"/>
              <w:right w:val="nil"/>
            </w:tcBorders>
            <w:shd w:val="clear" w:color="000000" w:fill="D9D9D9"/>
            <w:noWrap/>
            <w:vAlign w:val="center"/>
            <w:hideMark/>
          </w:tcPr>
          <w:p w14:paraId="5B0B9B11" w14:textId="77777777" w:rsidR="002D6831" w:rsidRPr="00EB2A7B" w:rsidRDefault="002D6831" w:rsidP="00576EC2">
            <w:pPr>
              <w:spacing w:after="0"/>
              <w:jc w:val="right"/>
              <w:rPr>
                <w:b/>
                <w:sz w:val="20"/>
                <w:szCs w:val="20"/>
              </w:rPr>
            </w:pPr>
            <w:r w:rsidRPr="00EB2A7B">
              <w:rPr>
                <w:b/>
                <w:sz w:val="20"/>
                <w:szCs w:val="20"/>
              </w:rPr>
              <w:t>4,514</w:t>
            </w:r>
          </w:p>
        </w:tc>
        <w:tc>
          <w:tcPr>
            <w:tcW w:w="850" w:type="dxa"/>
            <w:tcBorders>
              <w:top w:val="nil"/>
              <w:left w:val="nil"/>
              <w:bottom w:val="nil"/>
              <w:right w:val="nil"/>
            </w:tcBorders>
            <w:shd w:val="clear" w:color="auto" w:fill="auto"/>
            <w:noWrap/>
            <w:vAlign w:val="center"/>
            <w:hideMark/>
          </w:tcPr>
          <w:p w14:paraId="6748C2E0" w14:textId="77777777" w:rsidR="002D6831" w:rsidRPr="00EB2A7B" w:rsidRDefault="002D6831" w:rsidP="00576EC2">
            <w:pPr>
              <w:spacing w:after="0"/>
              <w:jc w:val="right"/>
              <w:rPr>
                <w:b/>
                <w:sz w:val="20"/>
                <w:szCs w:val="20"/>
              </w:rPr>
            </w:pPr>
            <w:r w:rsidRPr="00EB2A7B">
              <w:rPr>
                <w:b/>
                <w:sz w:val="20"/>
                <w:szCs w:val="20"/>
              </w:rPr>
              <w:t>2,990</w:t>
            </w:r>
          </w:p>
        </w:tc>
        <w:tc>
          <w:tcPr>
            <w:tcW w:w="1106" w:type="dxa"/>
            <w:tcBorders>
              <w:top w:val="nil"/>
              <w:left w:val="nil"/>
              <w:bottom w:val="nil"/>
              <w:right w:val="nil"/>
            </w:tcBorders>
            <w:shd w:val="clear" w:color="000000" w:fill="D9D9D9"/>
            <w:noWrap/>
            <w:vAlign w:val="center"/>
            <w:hideMark/>
          </w:tcPr>
          <w:p w14:paraId="6D68F432" w14:textId="77777777" w:rsidR="002D6831" w:rsidRPr="00EB2A7B" w:rsidRDefault="002D6831" w:rsidP="00576EC2">
            <w:pPr>
              <w:spacing w:after="0"/>
              <w:jc w:val="right"/>
              <w:rPr>
                <w:b/>
                <w:sz w:val="20"/>
                <w:szCs w:val="20"/>
              </w:rPr>
            </w:pPr>
            <w:r w:rsidRPr="00EB2A7B">
              <w:rPr>
                <w:b/>
                <w:sz w:val="20"/>
                <w:szCs w:val="20"/>
              </w:rPr>
              <w:t>1,625,925</w:t>
            </w:r>
          </w:p>
        </w:tc>
        <w:tc>
          <w:tcPr>
            <w:tcW w:w="1106" w:type="dxa"/>
            <w:tcBorders>
              <w:top w:val="nil"/>
              <w:left w:val="nil"/>
              <w:bottom w:val="nil"/>
              <w:right w:val="nil"/>
            </w:tcBorders>
            <w:shd w:val="clear" w:color="auto" w:fill="auto"/>
            <w:noWrap/>
            <w:vAlign w:val="center"/>
            <w:hideMark/>
          </w:tcPr>
          <w:p w14:paraId="6E6D26C9" w14:textId="77777777" w:rsidR="002D6831" w:rsidRPr="00EB2A7B" w:rsidRDefault="002D6831" w:rsidP="00576EC2">
            <w:pPr>
              <w:spacing w:after="0"/>
              <w:jc w:val="right"/>
              <w:rPr>
                <w:b/>
                <w:sz w:val="20"/>
                <w:szCs w:val="20"/>
              </w:rPr>
            </w:pPr>
            <w:r w:rsidRPr="00EB2A7B">
              <w:rPr>
                <w:b/>
                <w:sz w:val="20"/>
                <w:szCs w:val="20"/>
              </w:rPr>
              <w:t>989,708</w:t>
            </w:r>
          </w:p>
        </w:tc>
      </w:tr>
      <w:tr w:rsidR="002D6831" w:rsidRPr="000F3D7F" w14:paraId="02C019A2" w14:textId="77777777" w:rsidTr="00751CFE">
        <w:trPr>
          <w:cantSplit/>
          <w:trHeight w:val="255"/>
          <w:tblHeader/>
        </w:trPr>
        <w:tc>
          <w:tcPr>
            <w:tcW w:w="1339" w:type="dxa"/>
            <w:tcBorders>
              <w:top w:val="nil"/>
              <w:left w:val="nil"/>
              <w:bottom w:val="nil"/>
              <w:right w:val="nil"/>
            </w:tcBorders>
            <w:shd w:val="clear" w:color="auto" w:fill="auto"/>
            <w:vAlign w:val="center"/>
            <w:hideMark/>
          </w:tcPr>
          <w:p w14:paraId="0046160C" w14:textId="77777777" w:rsidR="002D6831" w:rsidRPr="00EB2A7B" w:rsidRDefault="002D6831" w:rsidP="00576EC2">
            <w:pPr>
              <w:spacing w:after="0"/>
              <w:rPr>
                <w:sz w:val="20"/>
                <w:szCs w:val="20"/>
              </w:rPr>
            </w:pPr>
            <w:r w:rsidRPr="00EB2A7B">
              <w:rPr>
                <w:sz w:val="20"/>
                <w:szCs w:val="20"/>
              </w:rPr>
              <w:t>Additions</w:t>
            </w:r>
          </w:p>
        </w:tc>
        <w:tc>
          <w:tcPr>
            <w:tcW w:w="939" w:type="dxa"/>
            <w:tcBorders>
              <w:top w:val="nil"/>
              <w:left w:val="nil"/>
              <w:bottom w:val="nil"/>
              <w:right w:val="nil"/>
            </w:tcBorders>
            <w:shd w:val="clear" w:color="000000" w:fill="D9D9D9"/>
            <w:noWrap/>
            <w:vAlign w:val="center"/>
            <w:hideMark/>
          </w:tcPr>
          <w:p w14:paraId="1BC88721" w14:textId="77777777" w:rsidR="002D6831" w:rsidRPr="00EB2A7B" w:rsidRDefault="002D6831" w:rsidP="00576EC2">
            <w:pPr>
              <w:spacing w:after="0"/>
              <w:jc w:val="right"/>
              <w:rPr>
                <w:sz w:val="20"/>
                <w:szCs w:val="20"/>
              </w:rPr>
            </w:pPr>
            <w:r w:rsidRPr="00EB2A7B">
              <w:rPr>
                <w:sz w:val="20"/>
                <w:szCs w:val="20"/>
              </w:rPr>
              <w:t>630</w:t>
            </w:r>
          </w:p>
        </w:tc>
        <w:tc>
          <w:tcPr>
            <w:tcW w:w="939" w:type="dxa"/>
            <w:tcBorders>
              <w:top w:val="nil"/>
              <w:left w:val="nil"/>
              <w:bottom w:val="nil"/>
              <w:right w:val="nil"/>
            </w:tcBorders>
            <w:shd w:val="clear" w:color="auto" w:fill="auto"/>
            <w:noWrap/>
            <w:vAlign w:val="center"/>
            <w:hideMark/>
          </w:tcPr>
          <w:p w14:paraId="76F4BC60" w14:textId="77777777" w:rsidR="002D6831" w:rsidRPr="00EB2A7B" w:rsidRDefault="002D6831" w:rsidP="00576EC2">
            <w:pPr>
              <w:spacing w:after="0"/>
              <w:jc w:val="right"/>
              <w:rPr>
                <w:sz w:val="20"/>
                <w:szCs w:val="20"/>
              </w:rPr>
            </w:pPr>
            <w:r w:rsidRPr="00EB2A7B">
              <w:rPr>
                <w:sz w:val="20"/>
                <w:szCs w:val="20"/>
              </w:rPr>
              <w:t>1,157</w:t>
            </w:r>
          </w:p>
        </w:tc>
        <w:tc>
          <w:tcPr>
            <w:tcW w:w="939" w:type="dxa"/>
            <w:tcBorders>
              <w:top w:val="nil"/>
              <w:left w:val="nil"/>
              <w:bottom w:val="nil"/>
              <w:right w:val="nil"/>
            </w:tcBorders>
            <w:shd w:val="clear" w:color="000000" w:fill="D9D9D9"/>
            <w:noWrap/>
            <w:vAlign w:val="center"/>
            <w:hideMark/>
          </w:tcPr>
          <w:p w14:paraId="25EBB0BA"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5DE7A12A"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000000" w:fill="D9D9D9"/>
            <w:noWrap/>
            <w:vAlign w:val="center"/>
            <w:hideMark/>
          </w:tcPr>
          <w:p w14:paraId="1A1EC10B" w14:textId="77777777" w:rsidR="002D6831" w:rsidRPr="00EB2A7B" w:rsidRDefault="002D6831" w:rsidP="00576EC2">
            <w:pPr>
              <w:spacing w:after="0"/>
              <w:jc w:val="right"/>
              <w:rPr>
                <w:sz w:val="20"/>
                <w:szCs w:val="20"/>
              </w:rPr>
            </w:pPr>
            <w:r w:rsidRPr="00EB2A7B">
              <w:rPr>
                <w:sz w:val="20"/>
                <w:szCs w:val="20"/>
              </w:rPr>
              <w:t>1,248</w:t>
            </w:r>
          </w:p>
        </w:tc>
        <w:tc>
          <w:tcPr>
            <w:tcW w:w="961" w:type="dxa"/>
            <w:tcBorders>
              <w:top w:val="nil"/>
              <w:left w:val="nil"/>
              <w:bottom w:val="nil"/>
              <w:right w:val="nil"/>
            </w:tcBorders>
            <w:shd w:val="clear" w:color="auto" w:fill="auto"/>
            <w:noWrap/>
            <w:vAlign w:val="center"/>
            <w:hideMark/>
          </w:tcPr>
          <w:p w14:paraId="28E09558" w14:textId="77777777" w:rsidR="002D6831" w:rsidRPr="00EB2A7B" w:rsidRDefault="002D6831" w:rsidP="00576EC2">
            <w:pPr>
              <w:spacing w:after="0"/>
              <w:jc w:val="right"/>
              <w:rPr>
                <w:sz w:val="20"/>
                <w:szCs w:val="20"/>
              </w:rPr>
            </w:pPr>
            <w:r w:rsidRPr="00EB2A7B">
              <w:rPr>
                <w:sz w:val="20"/>
                <w:szCs w:val="20"/>
              </w:rPr>
              <w:t>3,443</w:t>
            </w:r>
          </w:p>
        </w:tc>
        <w:tc>
          <w:tcPr>
            <w:tcW w:w="850" w:type="dxa"/>
            <w:tcBorders>
              <w:top w:val="nil"/>
              <w:left w:val="nil"/>
              <w:bottom w:val="nil"/>
              <w:right w:val="nil"/>
            </w:tcBorders>
            <w:shd w:val="clear" w:color="000000" w:fill="D9D9D9"/>
            <w:noWrap/>
            <w:vAlign w:val="center"/>
            <w:hideMark/>
          </w:tcPr>
          <w:p w14:paraId="4ACE1C59" w14:textId="77777777" w:rsidR="002D6831" w:rsidRPr="00EB2A7B" w:rsidRDefault="002D6831" w:rsidP="00576EC2">
            <w:pPr>
              <w:spacing w:after="0"/>
              <w:jc w:val="right"/>
              <w:rPr>
                <w:sz w:val="20"/>
                <w:szCs w:val="20"/>
              </w:rPr>
            </w:pPr>
            <w:r w:rsidRPr="00EB2A7B">
              <w:rPr>
                <w:sz w:val="20"/>
                <w:szCs w:val="20"/>
              </w:rPr>
              <w:t>793</w:t>
            </w:r>
          </w:p>
        </w:tc>
        <w:tc>
          <w:tcPr>
            <w:tcW w:w="850" w:type="dxa"/>
            <w:tcBorders>
              <w:top w:val="nil"/>
              <w:left w:val="nil"/>
              <w:bottom w:val="nil"/>
              <w:right w:val="nil"/>
            </w:tcBorders>
            <w:shd w:val="clear" w:color="auto" w:fill="auto"/>
            <w:noWrap/>
            <w:vAlign w:val="center"/>
            <w:hideMark/>
          </w:tcPr>
          <w:p w14:paraId="602251D4" w14:textId="77777777" w:rsidR="002D6831" w:rsidRPr="00EB2A7B" w:rsidRDefault="002D6831" w:rsidP="00576EC2">
            <w:pPr>
              <w:spacing w:after="0"/>
              <w:jc w:val="right"/>
              <w:rPr>
                <w:sz w:val="20"/>
                <w:szCs w:val="20"/>
              </w:rPr>
            </w:pPr>
            <w:r w:rsidRPr="00EB2A7B">
              <w:rPr>
                <w:sz w:val="20"/>
                <w:szCs w:val="20"/>
              </w:rPr>
              <w:t>1,319</w:t>
            </w:r>
          </w:p>
        </w:tc>
        <w:tc>
          <w:tcPr>
            <w:tcW w:w="888" w:type="dxa"/>
            <w:tcBorders>
              <w:top w:val="nil"/>
              <w:left w:val="nil"/>
              <w:bottom w:val="nil"/>
              <w:right w:val="nil"/>
            </w:tcBorders>
            <w:shd w:val="clear" w:color="000000" w:fill="D9D9D9"/>
            <w:noWrap/>
            <w:vAlign w:val="center"/>
            <w:hideMark/>
          </w:tcPr>
          <w:p w14:paraId="1FAA2781" w14:textId="77777777" w:rsidR="002D6831" w:rsidRPr="00EB2A7B" w:rsidRDefault="002D6831" w:rsidP="00576EC2">
            <w:pPr>
              <w:spacing w:after="0"/>
              <w:jc w:val="right"/>
              <w:rPr>
                <w:sz w:val="20"/>
                <w:szCs w:val="20"/>
              </w:rPr>
            </w:pPr>
            <w:r w:rsidRPr="00EB2A7B">
              <w:rPr>
                <w:sz w:val="20"/>
                <w:szCs w:val="20"/>
              </w:rPr>
              <w:t>3,799</w:t>
            </w:r>
          </w:p>
        </w:tc>
        <w:tc>
          <w:tcPr>
            <w:tcW w:w="888" w:type="dxa"/>
            <w:tcBorders>
              <w:top w:val="nil"/>
              <w:left w:val="nil"/>
              <w:bottom w:val="nil"/>
              <w:right w:val="nil"/>
            </w:tcBorders>
            <w:shd w:val="clear" w:color="auto" w:fill="auto"/>
            <w:noWrap/>
            <w:vAlign w:val="center"/>
            <w:hideMark/>
          </w:tcPr>
          <w:p w14:paraId="5DBA5282" w14:textId="77777777" w:rsidR="002D6831" w:rsidRPr="00EB2A7B" w:rsidRDefault="002D6831" w:rsidP="00576EC2">
            <w:pPr>
              <w:spacing w:after="0"/>
              <w:jc w:val="right"/>
              <w:rPr>
                <w:sz w:val="20"/>
                <w:szCs w:val="20"/>
              </w:rPr>
            </w:pPr>
            <w:r w:rsidRPr="00EB2A7B">
              <w:rPr>
                <w:sz w:val="20"/>
                <w:szCs w:val="20"/>
              </w:rPr>
              <w:t>52</w:t>
            </w:r>
          </w:p>
        </w:tc>
        <w:tc>
          <w:tcPr>
            <w:tcW w:w="992" w:type="dxa"/>
            <w:tcBorders>
              <w:top w:val="nil"/>
              <w:left w:val="nil"/>
              <w:bottom w:val="nil"/>
              <w:right w:val="nil"/>
            </w:tcBorders>
            <w:shd w:val="clear" w:color="000000" w:fill="D9D9D9"/>
            <w:noWrap/>
            <w:vAlign w:val="center"/>
            <w:hideMark/>
          </w:tcPr>
          <w:p w14:paraId="4FFC2C7A" w14:textId="77777777" w:rsidR="002D6831" w:rsidRPr="00EB2A7B" w:rsidRDefault="002D6831" w:rsidP="00576EC2">
            <w:pPr>
              <w:spacing w:after="0"/>
              <w:jc w:val="right"/>
              <w:rPr>
                <w:sz w:val="20"/>
                <w:szCs w:val="20"/>
              </w:rPr>
            </w:pPr>
            <w:r w:rsidRPr="00EB2A7B">
              <w:rPr>
                <w:sz w:val="20"/>
                <w:szCs w:val="20"/>
              </w:rPr>
              <w:t>6,276</w:t>
            </w:r>
          </w:p>
        </w:tc>
        <w:tc>
          <w:tcPr>
            <w:tcW w:w="850" w:type="dxa"/>
            <w:tcBorders>
              <w:top w:val="nil"/>
              <w:left w:val="nil"/>
              <w:bottom w:val="nil"/>
              <w:right w:val="nil"/>
            </w:tcBorders>
            <w:shd w:val="clear" w:color="auto" w:fill="auto"/>
            <w:noWrap/>
            <w:vAlign w:val="center"/>
            <w:hideMark/>
          </w:tcPr>
          <w:p w14:paraId="184329B3" w14:textId="77777777" w:rsidR="002D6831" w:rsidRPr="00EB2A7B" w:rsidRDefault="002D6831" w:rsidP="00576EC2">
            <w:pPr>
              <w:spacing w:after="0"/>
              <w:jc w:val="right"/>
              <w:rPr>
                <w:sz w:val="20"/>
                <w:szCs w:val="20"/>
              </w:rPr>
            </w:pPr>
            <w:r w:rsidRPr="00EB2A7B">
              <w:rPr>
                <w:sz w:val="20"/>
                <w:szCs w:val="20"/>
              </w:rPr>
              <w:t>4,499</w:t>
            </w:r>
          </w:p>
        </w:tc>
        <w:tc>
          <w:tcPr>
            <w:tcW w:w="1106" w:type="dxa"/>
            <w:tcBorders>
              <w:top w:val="nil"/>
              <w:left w:val="nil"/>
              <w:bottom w:val="nil"/>
              <w:right w:val="nil"/>
            </w:tcBorders>
            <w:shd w:val="clear" w:color="000000" w:fill="D9D9D9"/>
            <w:noWrap/>
            <w:vAlign w:val="center"/>
            <w:hideMark/>
          </w:tcPr>
          <w:p w14:paraId="63A388A6" w14:textId="77777777" w:rsidR="002D6831" w:rsidRPr="00EB2A7B" w:rsidRDefault="002D6831" w:rsidP="00576EC2">
            <w:pPr>
              <w:spacing w:after="0"/>
              <w:jc w:val="right"/>
              <w:rPr>
                <w:sz w:val="20"/>
                <w:szCs w:val="20"/>
              </w:rPr>
            </w:pPr>
            <w:r w:rsidRPr="00EB2A7B">
              <w:rPr>
                <w:sz w:val="20"/>
                <w:szCs w:val="20"/>
              </w:rPr>
              <w:t>12,746</w:t>
            </w:r>
          </w:p>
        </w:tc>
        <w:tc>
          <w:tcPr>
            <w:tcW w:w="1106" w:type="dxa"/>
            <w:tcBorders>
              <w:top w:val="nil"/>
              <w:left w:val="nil"/>
              <w:bottom w:val="nil"/>
              <w:right w:val="nil"/>
            </w:tcBorders>
            <w:shd w:val="clear" w:color="auto" w:fill="auto"/>
            <w:noWrap/>
            <w:vAlign w:val="center"/>
            <w:hideMark/>
          </w:tcPr>
          <w:p w14:paraId="13BE333B" w14:textId="77777777" w:rsidR="002D6831" w:rsidRPr="00EB2A7B" w:rsidRDefault="002D6831" w:rsidP="00576EC2">
            <w:pPr>
              <w:spacing w:after="0"/>
              <w:jc w:val="right"/>
              <w:rPr>
                <w:sz w:val="20"/>
                <w:szCs w:val="20"/>
              </w:rPr>
            </w:pPr>
            <w:r w:rsidRPr="00EB2A7B">
              <w:rPr>
                <w:sz w:val="20"/>
                <w:szCs w:val="20"/>
              </w:rPr>
              <w:t>10,470</w:t>
            </w:r>
          </w:p>
        </w:tc>
      </w:tr>
      <w:tr w:rsidR="002D6831" w:rsidRPr="000F3D7F" w14:paraId="3610B306" w14:textId="77777777" w:rsidTr="00751CFE">
        <w:trPr>
          <w:cantSplit/>
          <w:trHeight w:val="255"/>
          <w:tblHeader/>
        </w:trPr>
        <w:tc>
          <w:tcPr>
            <w:tcW w:w="1339" w:type="dxa"/>
            <w:tcBorders>
              <w:top w:val="nil"/>
              <w:left w:val="nil"/>
              <w:bottom w:val="nil"/>
              <w:right w:val="nil"/>
            </w:tcBorders>
            <w:shd w:val="clear" w:color="auto" w:fill="auto"/>
            <w:vAlign w:val="center"/>
            <w:hideMark/>
          </w:tcPr>
          <w:p w14:paraId="1EA3FC00" w14:textId="77777777" w:rsidR="002D6831" w:rsidRPr="00EB2A7B" w:rsidRDefault="002D6831" w:rsidP="00576EC2">
            <w:pPr>
              <w:spacing w:after="0"/>
              <w:rPr>
                <w:sz w:val="20"/>
                <w:szCs w:val="20"/>
              </w:rPr>
            </w:pPr>
            <w:r w:rsidRPr="00EB2A7B">
              <w:rPr>
                <w:sz w:val="20"/>
                <w:szCs w:val="20"/>
              </w:rPr>
              <w:t>Disposals</w:t>
            </w:r>
          </w:p>
        </w:tc>
        <w:tc>
          <w:tcPr>
            <w:tcW w:w="939" w:type="dxa"/>
            <w:tcBorders>
              <w:top w:val="nil"/>
              <w:left w:val="nil"/>
              <w:bottom w:val="nil"/>
              <w:right w:val="nil"/>
            </w:tcBorders>
            <w:shd w:val="clear" w:color="000000" w:fill="D9D9D9"/>
            <w:noWrap/>
            <w:vAlign w:val="center"/>
            <w:hideMark/>
          </w:tcPr>
          <w:p w14:paraId="14073C8F" w14:textId="77777777" w:rsidR="002D6831" w:rsidRPr="00EB2A7B" w:rsidRDefault="002D6831" w:rsidP="00576EC2">
            <w:pPr>
              <w:spacing w:after="0"/>
              <w:jc w:val="right"/>
              <w:rPr>
                <w:sz w:val="20"/>
                <w:szCs w:val="20"/>
              </w:rPr>
            </w:pPr>
            <w:r w:rsidRPr="00EB2A7B">
              <w:rPr>
                <w:sz w:val="20"/>
                <w:szCs w:val="20"/>
              </w:rPr>
              <w:t>(20)</w:t>
            </w:r>
          </w:p>
        </w:tc>
        <w:tc>
          <w:tcPr>
            <w:tcW w:w="939" w:type="dxa"/>
            <w:tcBorders>
              <w:top w:val="nil"/>
              <w:left w:val="nil"/>
              <w:bottom w:val="nil"/>
              <w:right w:val="nil"/>
            </w:tcBorders>
            <w:shd w:val="clear" w:color="auto" w:fill="auto"/>
            <w:noWrap/>
            <w:vAlign w:val="center"/>
            <w:hideMark/>
          </w:tcPr>
          <w:p w14:paraId="74AAF909" w14:textId="77777777" w:rsidR="002D6831" w:rsidRPr="00EB2A7B" w:rsidRDefault="002D6831" w:rsidP="00576EC2">
            <w:pPr>
              <w:spacing w:after="0"/>
              <w:jc w:val="right"/>
              <w:rPr>
                <w:sz w:val="20"/>
                <w:szCs w:val="20"/>
              </w:rPr>
            </w:pPr>
            <w:r w:rsidRPr="00EB2A7B">
              <w:rPr>
                <w:sz w:val="20"/>
                <w:szCs w:val="20"/>
              </w:rPr>
              <w:t>(10)</w:t>
            </w:r>
          </w:p>
        </w:tc>
        <w:tc>
          <w:tcPr>
            <w:tcW w:w="939" w:type="dxa"/>
            <w:tcBorders>
              <w:top w:val="nil"/>
              <w:left w:val="nil"/>
              <w:bottom w:val="nil"/>
              <w:right w:val="nil"/>
            </w:tcBorders>
            <w:shd w:val="clear" w:color="000000" w:fill="D9D9D9"/>
            <w:noWrap/>
            <w:vAlign w:val="center"/>
            <w:hideMark/>
          </w:tcPr>
          <w:p w14:paraId="5E20CC39"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2B478D96"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000000" w:fill="D9D9D9"/>
            <w:noWrap/>
            <w:vAlign w:val="center"/>
            <w:hideMark/>
          </w:tcPr>
          <w:p w14:paraId="730F7607"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auto" w:fill="auto"/>
            <w:noWrap/>
            <w:vAlign w:val="center"/>
            <w:hideMark/>
          </w:tcPr>
          <w:p w14:paraId="332FCFC6" w14:textId="77777777" w:rsidR="002D6831" w:rsidRPr="00EB2A7B" w:rsidRDefault="002D6831" w:rsidP="00576EC2">
            <w:pPr>
              <w:spacing w:after="0"/>
              <w:jc w:val="right"/>
              <w:rPr>
                <w:sz w:val="20"/>
                <w:szCs w:val="20"/>
              </w:rPr>
            </w:pPr>
            <w:r w:rsidRPr="00EB2A7B">
              <w:rPr>
                <w:sz w:val="20"/>
                <w:szCs w:val="20"/>
              </w:rPr>
              <w:t>(165)</w:t>
            </w:r>
          </w:p>
        </w:tc>
        <w:tc>
          <w:tcPr>
            <w:tcW w:w="850" w:type="dxa"/>
            <w:tcBorders>
              <w:top w:val="nil"/>
              <w:left w:val="nil"/>
              <w:bottom w:val="nil"/>
              <w:right w:val="nil"/>
            </w:tcBorders>
            <w:shd w:val="clear" w:color="000000" w:fill="D9D9D9"/>
            <w:noWrap/>
            <w:vAlign w:val="center"/>
            <w:hideMark/>
          </w:tcPr>
          <w:p w14:paraId="4C42A1B1" w14:textId="77777777" w:rsidR="002D6831" w:rsidRPr="00EB2A7B" w:rsidRDefault="002D6831" w:rsidP="00576EC2">
            <w:pPr>
              <w:spacing w:after="0"/>
              <w:jc w:val="right"/>
              <w:rPr>
                <w:sz w:val="20"/>
                <w:szCs w:val="20"/>
              </w:rPr>
            </w:pPr>
            <w:r w:rsidRPr="00EB2A7B">
              <w:rPr>
                <w:sz w:val="20"/>
                <w:szCs w:val="20"/>
              </w:rPr>
              <w:t>(34)</w:t>
            </w:r>
          </w:p>
        </w:tc>
        <w:tc>
          <w:tcPr>
            <w:tcW w:w="850" w:type="dxa"/>
            <w:tcBorders>
              <w:top w:val="nil"/>
              <w:left w:val="nil"/>
              <w:bottom w:val="nil"/>
              <w:right w:val="nil"/>
            </w:tcBorders>
            <w:shd w:val="clear" w:color="auto" w:fill="auto"/>
            <w:noWrap/>
            <w:vAlign w:val="center"/>
            <w:hideMark/>
          </w:tcPr>
          <w:p w14:paraId="3341D712" w14:textId="77777777" w:rsidR="002D6831" w:rsidRPr="00EB2A7B" w:rsidRDefault="002D6831" w:rsidP="00576EC2">
            <w:pPr>
              <w:spacing w:after="0"/>
              <w:jc w:val="right"/>
              <w:rPr>
                <w:sz w:val="20"/>
                <w:szCs w:val="20"/>
              </w:rPr>
            </w:pPr>
            <w:r w:rsidRPr="00EB2A7B">
              <w:rPr>
                <w:sz w:val="20"/>
                <w:szCs w:val="20"/>
              </w:rPr>
              <w:t>(328)</w:t>
            </w:r>
          </w:p>
        </w:tc>
        <w:tc>
          <w:tcPr>
            <w:tcW w:w="888" w:type="dxa"/>
            <w:tcBorders>
              <w:top w:val="nil"/>
              <w:left w:val="nil"/>
              <w:bottom w:val="nil"/>
              <w:right w:val="nil"/>
            </w:tcBorders>
            <w:shd w:val="clear" w:color="000000" w:fill="D9D9D9"/>
            <w:noWrap/>
            <w:vAlign w:val="center"/>
            <w:hideMark/>
          </w:tcPr>
          <w:p w14:paraId="7FE4AA39" w14:textId="77777777" w:rsidR="002D6831" w:rsidRPr="00EB2A7B" w:rsidRDefault="002D6831" w:rsidP="00576EC2">
            <w:pPr>
              <w:spacing w:after="0"/>
              <w:jc w:val="right"/>
              <w:rPr>
                <w:sz w:val="20"/>
                <w:szCs w:val="20"/>
              </w:rPr>
            </w:pPr>
            <w:r w:rsidRPr="00EB2A7B">
              <w:rPr>
                <w:sz w:val="20"/>
                <w:szCs w:val="20"/>
              </w:rPr>
              <w:t>-</w:t>
            </w:r>
          </w:p>
        </w:tc>
        <w:tc>
          <w:tcPr>
            <w:tcW w:w="888" w:type="dxa"/>
            <w:tcBorders>
              <w:top w:val="nil"/>
              <w:left w:val="nil"/>
              <w:bottom w:val="nil"/>
              <w:right w:val="nil"/>
            </w:tcBorders>
            <w:shd w:val="clear" w:color="auto" w:fill="auto"/>
            <w:noWrap/>
            <w:vAlign w:val="center"/>
            <w:hideMark/>
          </w:tcPr>
          <w:p w14:paraId="02634100" w14:textId="77777777" w:rsidR="002D6831" w:rsidRPr="00EB2A7B" w:rsidRDefault="002D6831" w:rsidP="00576EC2">
            <w:pPr>
              <w:spacing w:after="0"/>
              <w:jc w:val="right"/>
              <w:rPr>
                <w:sz w:val="20"/>
                <w:szCs w:val="20"/>
              </w:rPr>
            </w:pPr>
            <w:r w:rsidRPr="00EB2A7B">
              <w:rPr>
                <w:sz w:val="20"/>
                <w:szCs w:val="20"/>
              </w:rPr>
              <w:t>-</w:t>
            </w:r>
          </w:p>
        </w:tc>
        <w:tc>
          <w:tcPr>
            <w:tcW w:w="992" w:type="dxa"/>
            <w:tcBorders>
              <w:top w:val="nil"/>
              <w:left w:val="nil"/>
              <w:bottom w:val="nil"/>
              <w:right w:val="nil"/>
            </w:tcBorders>
            <w:shd w:val="clear" w:color="000000" w:fill="D9D9D9"/>
            <w:noWrap/>
            <w:vAlign w:val="center"/>
            <w:hideMark/>
          </w:tcPr>
          <w:p w14:paraId="34C14CE1" w14:textId="77777777" w:rsidR="002D6831" w:rsidRPr="00EB2A7B" w:rsidRDefault="002D6831" w:rsidP="00576EC2">
            <w:pPr>
              <w:spacing w:after="0"/>
              <w:jc w:val="right"/>
              <w:rPr>
                <w:sz w:val="20"/>
                <w:szCs w:val="20"/>
              </w:rPr>
            </w:pPr>
            <w:r w:rsidRPr="00EB2A7B">
              <w:rPr>
                <w:sz w:val="20"/>
                <w:szCs w:val="20"/>
              </w:rPr>
              <w:t>-</w:t>
            </w:r>
          </w:p>
        </w:tc>
        <w:tc>
          <w:tcPr>
            <w:tcW w:w="850" w:type="dxa"/>
            <w:tcBorders>
              <w:top w:val="nil"/>
              <w:left w:val="nil"/>
              <w:bottom w:val="nil"/>
              <w:right w:val="nil"/>
            </w:tcBorders>
            <w:shd w:val="clear" w:color="auto" w:fill="auto"/>
            <w:noWrap/>
            <w:vAlign w:val="center"/>
            <w:hideMark/>
          </w:tcPr>
          <w:p w14:paraId="76AF3033" w14:textId="77777777" w:rsidR="002D6831" w:rsidRPr="00EB2A7B" w:rsidRDefault="002D6831" w:rsidP="00576EC2">
            <w:pPr>
              <w:spacing w:after="0"/>
              <w:jc w:val="right"/>
              <w:rPr>
                <w:sz w:val="20"/>
                <w:szCs w:val="20"/>
              </w:rPr>
            </w:pPr>
            <w:r w:rsidRPr="00EB2A7B">
              <w:rPr>
                <w:sz w:val="20"/>
                <w:szCs w:val="20"/>
              </w:rPr>
              <w:t>-</w:t>
            </w:r>
          </w:p>
        </w:tc>
        <w:tc>
          <w:tcPr>
            <w:tcW w:w="1106" w:type="dxa"/>
            <w:tcBorders>
              <w:top w:val="nil"/>
              <w:left w:val="nil"/>
              <w:bottom w:val="nil"/>
              <w:right w:val="nil"/>
            </w:tcBorders>
            <w:shd w:val="clear" w:color="000000" w:fill="D9D9D9"/>
            <w:noWrap/>
            <w:vAlign w:val="center"/>
            <w:hideMark/>
          </w:tcPr>
          <w:p w14:paraId="39D90AEA" w14:textId="77777777" w:rsidR="002D6831" w:rsidRPr="00EB2A7B" w:rsidRDefault="002D6831" w:rsidP="00576EC2">
            <w:pPr>
              <w:spacing w:after="0"/>
              <w:jc w:val="right"/>
              <w:rPr>
                <w:sz w:val="20"/>
                <w:szCs w:val="20"/>
              </w:rPr>
            </w:pPr>
            <w:r w:rsidRPr="00EB2A7B">
              <w:rPr>
                <w:sz w:val="20"/>
                <w:szCs w:val="20"/>
              </w:rPr>
              <w:t>(54)</w:t>
            </w:r>
          </w:p>
        </w:tc>
        <w:tc>
          <w:tcPr>
            <w:tcW w:w="1106" w:type="dxa"/>
            <w:tcBorders>
              <w:top w:val="nil"/>
              <w:left w:val="nil"/>
              <w:bottom w:val="nil"/>
              <w:right w:val="nil"/>
            </w:tcBorders>
            <w:shd w:val="clear" w:color="auto" w:fill="auto"/>
            <w:noWrap/>
            <w:vAlign w:val="center"/>
            <w:hideMark/>
          </w:tcPr>
          <w:p w14:paraId="56848C8C" w14:textId="77777777" w:rsidR="002D6831" w:rsidRPr="00EB2A7B" w:rsidRDefault="002D6831" w:rsidP="00576EC2">
            <w:pPr>
              <w:spacing w:after="0"/>
              <w:jc w:val="right"/>
              <w:rPr>
                <w:sz w:val="20"/>
                <w:szCs w:val="20"/>
              </w:rPr>
            </w:pPr>
            <w:r w:rsidRPr="00EB2A7B">
              <w:rPr>
                <w:sz w:val="20"/>
                <w:szCs w:val="20"/>
              </w:rPr>
              <w:t>(503)</w:t>
            </w:r>
          </w:p>
        </w:tc>
      </w:tr>
      <w:tr w:rsidR="002D6831" w:rsidRPr="000F3D7F" w14:paraId="3F4982FB" w14:textId="77777777" w:rsidTr="00751CFE">
        <w:trPr>
          <w:cantSplit/>
          <w:trHeight w:val="255"/>
          <w:tblHeader/>
        </w:trPr>
        <w:tc>
          <w:tcPr>
            <w:tcW w:w="1339" w:type="dxa"/>
            <w:tcBorders>
              <w:top w:val="nil"/>
              <w:left w:val="nil"/>
              <w:bottom w:val="nil"/>
              <w:right w:val="nil"/>
            </w:tcBorders>
            <w:shd w:val="clear" w:color="auto" w:fill="auto"/>
            <w:vAlign w:val="center"/>
            <w:hideMark/>
          </w:tcPr>
          <w:p w14:paraId="39B0B0B1" w14:textId="77777777" w:rsidR="002D6831" w:rsidRPr="00EB2A7B" w:rsidRDefault="002D6831" w:rsidP="00576EC2">
            <w:pPr>
              <w:spacing w:after="0"/>
              <w:rPr>
                <w:sz w:val="20"/>
                <w:szCs w:val="20"/>
              </w:rPr>
            </w:pPr>
            <w:r w:rsidRPr="00EB2A7B">
              <w:rPr>
                <w:sz w:val="20"/>
                <w:szCs w:val="20"/>
              </w:rPr>
              <w:t>Asset revaluation</w:t>
            </w:r>
          </w:p>
        </w:tc>
        <w:tc>
          <w:tcPr>
            <w:tcW w:w="939" w:type="dxa"/>
            <w:tcBorders>
              <w:top w:val="nil"/>
              <w:left w:val="nil"/>
              <w:bottom w:val="nil"/>
              <w:right w:val="nil"/>
            </w:tcBorders>
            <w:shd w:val="clear" w:color="000000" w:fill="D9D9D9"/>
            <w:noWrap/>
            <w:vAlign w:val="center"/>
            <w:hideMark/>
          </w:tcPr>
          <w:p w14:paraId="4A774307"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5C533D61" w14:textId="77777777" w:rsidR="002D6831" w:rsidRPr="00EB2A7B" w:rsidRDefault="002D6831" w:rsidP="00576EC2">
            <w:pPr>
              <w:spacing w:after="0"/>
              <w:jc w:val="right"/>
              <w:rPr>
                <w:sz w:val="20"/>
                <w:szCs w:val="20"/>
              </w:rPr>
            </w:pPr>
            <w:r w:rsidRPr="00EB2A7B">
              <w:rPr>
                <w:sz w:val="20"/>
                <w:szCs w:val="20"/>
              </w:rPr>
              <w:t>210,326</w:t>
            </w:r>
          </w:p>
        </w:tc>
        <w:tc>
          <w:tcPr>
            <w:tcW w:w="939" w:type="dxa"/>
            <w:tcBorders>
              <w:top w:val="nil"/>
              <w:left w:val="nil"/>
              <w:bottom w:val="nil"/>
              <w:right w:val="nil"/>
            </w:tcBorders>
            <w:shd w:val="clear" w:color="000000" w:fill="D9D9D9"/>
            <w:noWrap/>
            <w:vAlign w:val="center"/>
            <w:hideMark/>
          </w:tcPr>
          <w:p w14:paraId="0066AA47"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7D9F18D1" w14:textId="77777777" w:rsidR="002D6831" w:rsidRPr="00EB2A7B" w:rsidRDefault="002D6831" w:rsidP="00576EC2">
            <w:pPr>
              <w:spacing w:after="0"/>
              <w:jc w:val="right"/>
              <w:rPr>
                <w:sz w:val="20"/>
                <w:szCs w:val="20"/>
              </w:rPr>
            </w:pPr>
            <w:r w:rsidRPr="00EB2A7B">
              <w:rPr>
                <w:sz w:val="20"/>
                <w:szCs w:val="20"/>
              </w:rPr>
              <w:t>232,377</w:t>
            </w:r>
          </w:p>
        </w:tc>
        <w:tc>
          <w:tcPr>
            <w:tcW w:w="961" w:type="dxa"/>
            <w:tcBorders>
              <w:top w:val="nil"/>
              <w:left w:val="nil"/>
              <w:bottom w:val="nil"/>
              <w:right w:val="nil"/>
            </w:tcBorders>
            <w:shd w:val="clear" w:color="000000" w:fill="D9D9D9"/>
            <w:noWrap/>
            <w:vAlign w:val="center"/>
            <w:hideMark/>
          </w:tcPr>
          <w:p w14:paraId="5B87FE84"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auto" w:fill="auto"/>
            <w:noWrap/>
            <w:vAlign w:val="center"/>
            <w:hideMark/>
          </w:tcPr>
          <w:p w14:paraId="0B3BE818" w14:textId="77777777" w:rsidR="002D6831" w:rsidRPr="00EB2A7B" w:rsidRDefault="002D6831" w:rsidP="00576EC2">
            <w:pPr>
              <w:spacing w:after="0"/>
              <w:jc w:val="right"/>
              <w:rPr>
                <w:sz w:val="20"/>
                <w:szCs w:val="20"/>
              </w:rPr>
            </w:pPr>
            <w:r w:rsidRPr="00EB2A7B">
              <w:rPr>
                <w:sz w:val="20"/>
                <w:szCs w:val="20"/>
              </w:rPr>
              <w:t>201,361</w:t>
            </w:r>
          </w:p>
        </w:tc>
        <w:tc>
          <w:tcPr>
            <w:tcW w:w="850" w:type="dxa"/>
            <w:tcBorders>
              <w:top w:val="nil"/>
              <w:left w:val="nil"/>
              <w:bottom w:val="nil"/>
              <w:right w:val="nil"/>
            </w:tcBorders>
            <w:shd w:val="clear" w:color="000000" w:fill="D9D9D9"/>
            <w:noWrap/>
            <w:vAlign w:val="center"/>
            <w:hideMark/>
          </w:tcPr>
          <w:p w14:paraId="1443A7E7" w14:textId="77777777" w:rsidR="002D6831" w:rsidRPr="00EB2A7B" w:rsidRDefault="002D6831" w:rsidP="00576EC2">
            <w:pPr>
              <w:spacing w:after="0"/>
              <w:jc w:val="right"/>
              <w:rPr>
                <w:sz w:val="20"/>
                <w:szCs w:val="20"/>
              </w:rPr>
            </w:pPr>
            <w:r w:rsidRPr="00EB2A7B">
              <w:rPr>
                <w:sz w:val="20"/>
                <w:szCs w:val="20"/>
              </w:rPr>
              <w:t>-</w:t>
            </w:r>
          </w:p>
        </w:tc>
        <w:tc>
          <w:tcPr>
            <w:tcW w:w="850" w:type="dxa"/>
            <w:tcBorders>
              <w:top w:val="nil"/>
              <w:left w:val="nil"/>
              <w:bottom w:val="nil"/>
              <w:right w:val="nil"/>
            </w:tcBorders>
            <w:shd w:val="clear" w:color="auto" w:fill="auto"/>
            <w:noWrap/>
            <w:vAlign w:val="center"/>
            <w:hideMark/>
          </w:tcPr>
          <w:p w14:paraId="028D11D4" w14:textId="77777777" w:rsidR="002D6831" w:rsidRPr="00EB2A7B" w:rsidRDefault="002D6831" w:rsidP="00576EC2">
            <w:pPr>
              <w:spacing w:after="0"/>
              <w:jc w:val="right"/>
              <w:rPr>
                <w:sz w:val="20"/>
                <w:szCs w:val="20"/>
              </w:rPr>
            </w:pPr>
            <w:r w:rsidRPr="00EB2A7B">
              <w:rPr>
                <w:sz w:val="20"/>
                <w:szCs w:val="20"/>
              </w:rPr>
              <w:t>-</w:t>
            </w:r>
          </w:p>
        </w:tc>
        <w:tc>
          <w:tcPr>
            <w:tcW w:w="888" w:type="dxa"/>
            <w:tcBorders>
              <w:top w:val="nil"/>
              <w:left w:val="nil"/>
              <w:bottom w:val="nil"/>
              <w:right w:val="nil"/>
            </w:tcBorders>
            <w:shd w:val="clear" w:color="000000" w:fill="D9D9D9"/>
            <w:noWrap/>
            <w:vAlign w:val="center"/>
            <w:hideMark/>
          </w:tcPr>
          <w:p w14:paraId="78F19B5F" w14:textId="77777777" w:rsidR="002D6831" w:rsidRPr="00EB2A7B" w:rsidRDefault="002D6831" w:rsidP="00576EC2">
            <w:pPr>
              <w:spacing w:after="0"/>
              <w:jc w:val="right"/>
              <w:rPr>
                <w:sz w:val="20"/>
                <w:szCs w:val="20"/>
              </w:rPr>
            </w:pPr>
            <w:r w:rsidRPr="00EB2A7B">
              <w:rPr>
                <w:sz w:val="20"/>
                <w:szCs w:val="20"/>
              </w:rPr>
              <w:t>-</w:t>
            </w:r>
          </w:p>
        </w:tc>
        <w:tc>
          <w:tcPr>
            <w:tcW w:w="888" w:type="dxa"/>
            <w:tcBorders>
              <w:top w:val="nil"/>
              <w:left w:val="nil"/>
              <w:bottom w:val="nil"/>
              <w:right w:val="nil"/>
            </w:tcBorders>
            <w:shd w:val="clear" w:color="auto" w:fill="auto"/>
            <w:noWrap/>
            <w:vAlign w:val="center"/>
            <w:hideMark/>
          </w:tcPr>
          <w:p w14:paraId="67E295E8" w14:textId="77777777" w:rsidR="002D6831" w:rsidRPr="00EB2A7B" w:rsidRDefault="002D6831" w:rsidP="00576EC2">
            <w:pPr>
              <w:spacing w:after="0"/>
              <w:jc w:val="right"/>
              <w:rPr>
                <w:sz w:val="20"/>
                <w:szCs w:val="20"/>
              </w:rPr>
            </w:pPr>
            <w:r w:rsidRPr="00EB2A7B">
              <w:rPr>
                <w:sz w:val="20"/>
                <w:szCs w:val="20"/>
              </w:rPr>
              <w:t>-</w:t>
            </w:r>
          </w:p>
        </w:tc>
        <w:tc>
          <w:tcPr>
            <w:tcW w:w="992" w:type="dxa"/>
            <w:tcBorders>
              <w:top w:val="nil"/>
              <w:left w:val="nil"/>
              <w:bottom w:val="nil"/>
              <w:right w:val="nil"/>
            </w:tcBorders>
            <w:shd w:val="clear" w:color="000000" w:fill="D9D9D9"/>
            <w:noWrap/>
            <w:vAlign w:val="center"/>
            <w:hideMark/>
          </w:tcPr>
          <w:p w14:paraId="7A9DC290" w14:textId="77777777" w:rsidR="002D6831" w:rsidRPr="00EB2A7B" w:rsidRDefault="002D6831" w:rsidP="00576EC2">
            <w:pPr>
              <w:spacing w:after="0"/>
              <w:jc w:val="right"/>
              <w:rPr>
                <w:sz w:val="20"/>
                <w:szCs w:val="20"/>
              </w:rPr>
            </w:pPr>
            <w:r w:rsidRPr="00EB2A7B">
              <w:rPr>
                <w:sz w:val="20"/>
                <w:szCs w:val="20"/>
              </w:rPr>
              <w:t>-</w:t>
            </w:r>
          </w:p>
        </w:tc>
        <w:tc>
          <w:tcPr>
            <w:tcW w:w="850" w:type="dxa"/>
            <w:tcBorders>
              <w:top w:val="nil"/>
              <w:left w:val="nil"/>
              <w:bottom w:val="nil"/>
              <w:right w:val="nil"/>
            </w:tcBorders>
            <w:shd w:val="clear" w:color="auto" w:fill="auto"/>
            <w:noWrap/>
            <w:vAlign w:val="center"/>
            <w:hideMark/>
          </w:tcPr>
          <w:p w14:paraId="113E13FD" w14:textId="77777777" w:rsidR="002D6831" w:rsidRPr="00EB2A7B" w:rsidRDefault="002D6831" w:rsidP="00576EC2">
            <w:pPr>
              <w:spacing w:after="0"/>
              <w:jc w:val="right"/>
              <w:rPr>
                <w:sz w:val="20"/>
                <w:szCs w:val="20"/>
              </w:rPr>
            </w:pPr>
            <w:r w:rsidRPr="00EB2A7B">
              <w:rPr>
                <w:sz w:val="20"/>
                <w:szCs w:val="20"/>
              </w:rPr>
              <w:t>-</w:t>
            </w:r>
          </w:p>
        </w:tc>
        <w:tc>
          <w:tcPr>
            <w:tcW w:w="1106" w:type="dxa"/>
            <w:tcBorders>
              <w:top w:val="nil"/>
              <w:left w:val="nil"/>
              <w:bottom w:val="nil"/>
              <w:right w:val="nil"/>
            </w:tcBorders>
            <w:shd w:val="clear" w:color="000000" w:fill="D9D9D9"/>
            <w:noWrap/>
            <w:vAlign w:val="center"/>
            <w:hideMark/>
          </w:tcPr>
          <w:p w14:paraId="15918630" w14:textId="77777777" w:rsidR="002D6831" w:rsidRPr="00EB2A7B" w:rsidRDefault="002D6831" w:rsidP="00576EC2">
            <w:pPr>
              <w:spacing w:after="0"/>
              <w:jc w:val="right"/>
              <w:rPr>
                <w:sz w:val="20"/>
                <w:szCs w:val="20"/>
              </w:rPr>
            </w:pPr>
            <w:r w:rsidRPr="00EB2A7B">
              <w:rPr>
                <w:sz w:val="20"/>
                <w:szCs w:val="20"/>
              </w:rPr>
              <w:t>-</w:t>
            </w:r>
          </w:p>
        </w:tc>
        <w:tc>
          <w:tcPr>
            <w:tcW w:w="1106" w:type="dxa"/>
            <w:tcBorders>
              <w:top w:val="nil"/>
              <w:left w:val="nil"/>
              <w:bottom w:val="nil"/>
              <w:right w:val="nil"/>
            </w:tcBorders>
            <w:shd w:val="clear" w:color="auto" w:fill="auto"/>
            <w:noWrap/>
            <w:vAlign w:val="center"/>
            <w:hideMark/>
          </w:tcPr>
          <w:p w14:paraId="0AD59889" w14:textId="77777777" w:rsidR="002D6831" w:rsidRPr="00EB2A7B" w:rsidRDefault="002D6831" w:rsidP="00576EC2">
            <w:pPr>
              <w:spacing w:after="0"/>
              <w:jc w:val="right"/>
              <w:rPr>
                <w:sz w:val="20"/>
                <w:szCs w:val="20"/>
              </w:rPr>
            </w:pPr>
            <w:r w:rsidRPr="00EB2A7B">
              <w:rPr>
                <w:sz w:val="20"/>
                <w:szCs w:val="20"/>
              </w:rPr>
              <w:t>644,064</w:t>
            </w:r>
          </w:p>
        </w:tc>
      </w:tr>
      <w:tr w:rsidR="002D6831" w:rsidRPr="000F3D7F" w14:paraId="3E9FD96A" w14:textId="77777777" w:rsidTr="00751CFE">
        <w:trPr>
          <w:cantSplit/>
          <w:trHeight w:val="255"/>
          <w:tblHeader/>
        </w:trPr>
        <w:tc>
          <w:tcPr>
            <w:tcW w:w="1339" w:type="dxa"/>
            <w:tcBorders>
              <w:top w:val="nil"/>
              <w:left w:val="nil"/>
              <w:bottom w:val="nil"/>
              <w:right w:val="nil"/>
            </w:tcBorders>
            <w:shd w:val="clear" w:color="auto" w:fill="auto"/>
            <w:vAlign w:val="center"/>
            <w:hideMark/>
          </w:tcPr>
          <w:p w14:paraId="0232AE67" w14:textId="77777777" w:rsidR="002D6831" w:rsidRPr="00EB2A7B" w:rsidRDefault="002D6831" w:rsidP="00576EC2">
            <w:pPr>
              <w:spacing w:after="0"/>
              <w:rPr>
                <w:sz w:val="20"/>
                <w:szCs w:val="20"/>
              </w:rPr>
            </w:pPr>
            <w:r w:rsidRPr="00EB2A7B">
              <w:rPr>
                <w:sz w:val="20"/>
                <w:szCs w:val="20"/>
              </w:rPr>
              <w:t>Transfers</w:t>
            </w:r>
          </w:p>
        </w:tc>
        <w:tc>
          <w:tcPr>
            <w:tcW w:w="939" w:type="dxa"/>
            <w:tcBorders>
              <w:top w:val="nil"/>
              <w:left w:val="nil"/>
              <w:bottom w:val="nil"/>
              <w:right w:val="nil"/>
            </w:tcBorders>
            <w:shd w:val="clear" w:color="000000" w:fill="D9D9D9"/>
            <w:noWrap/>
            <w:vAlign w:val="center"/>
            <w:hideMark/>
          </w:tcPr>
          <w:p w14:paraId="6D596960"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1A2C7E6B"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000000" w:fill="D9D9D9"/>
            <w:noWrap/>
            <w:vAlign w:val="center"/>
            <w:hideMark/>
          </w:tcPr>
          <w:p w14:paraId="37FA80B3"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202824DA"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000000" w:fill="D9D9D9"/>
            <w:noWrap/>
            <w:vAlign w:val="center"/>
            <w:hideMark/>
          </w:tcPr>
          <w:p w14:paraId="3F1A8029"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auto" w:fill="auto"/>
            <w:noWrap/>
            <w:vAlign w:val="center"/>
            <w:hideMark/>
          </w:tcPr>
          <w:p w14:paraId="76B36AE0" w14:textId="77777777" w:rsidR="002D6831" w:rsidRPr="00EB2A7B" w:rsidRDefault="002D6831" w:rsidP="00576EC2">
            <w:pPr>
              <w:spacing w:after="0"/>
              <w:jc w:val="right"/>
              <w:rPr>
                <w:sz w:val="20"/>
                <w:szCs w:val="20"/>
              </w:rPr>
            </w:pPr>
            <w:r w:rsidRPr="00EB2A7B">
              <w:rPr>
                <w:sz w:val="20"/>
                <w:szCs w:val="20"/>
              </w:rPr>
              <w:t>49</w:t>
            </w:r>
          </w:p>
        </w:tc>
        <w:tc>
          <w:tcPr>
            <w:tcW w:w="850" w:type="dxa"/>
            <w:tcBorders>
              <w:top w:val="nil"/>
              <w:left w:val="nil"/>
              <w:bottom w:val="nil"/>
              <w:right w:val="nil"/>
            </w:tcBorders>
            <w:shd w:val="clear" w:color="000000" w:fill="D9D9D9"/>
            <w:noWrap/>
            <w:vAlign w:val="center"/>
            <w:hideMark/>
          </w:tcPr>
          <w:p w14:paraId="5C18063D" w14:textId="77777777" w:rsidR="002D6831" w:rsidRPr="00EB2A7B" w:rsidRDefault="002D6831" w:rsidP="00576EC2">
            <w:pPr>
              <w:spacing w:after="0"/>
              <w:jc w:val="right"/>
              <w:rPr>
                <w:sz w:val="20"/>
                <w:szCs w:val="20"/>
              </w:rPr>
            </w:pPr>
            <w:r w:rsidRPr="00EB2A7B">
              <w:rPr>
                <w:sz w:val="20"/>
                <w:szCs w:val="20"/>
              </w:rPr>
              <w:t>-</w:t>
            </w:r>
          </w:p>
        </w:tc>
        <w:tc>
          <w:tcPr>
            <w:tcW w:w="850" w:type="dxa"/>
            <w:tcBorders>
              <w:top w:val="nil"/>
              <w:left w:val="nil"/>
              <w:bottom w:val="nil"/>
              <w:right w:val="nil"/>
            </w:tcBorders>
            <w:shd w:val="clear" w:color="auto" w:fill="auto"/>
            <w:noWrap/>
            <w:vAlign w:val="center"/>
            <w:hideMark/>
          </w:tcPr>
          <w:p w14:paraId="20B43D89" w14:textId="77777777" w:rsidR="002D6831" w:rsidRPr="00EB2A7B" w:rsidRDefault="002D6831" w:rsidP="00576EC2">
            <w:pPr>
              <w:spacing w:after="0"/>
              <w:jc w:val="right"/>
              <w:rPr>
                <w:sz w:val="20"/>
                <w:szCs w:val="20"/>
              </w:rPr>
            </w:pPr>
            <w:r w:rsidRPr="00EB2A7B">
              <w:rPr>
                <w:sz w:val="20"/>
                <w:szCs w:val="20"/>
              </w:rPr>
              <w:t>2,926</w:t>
            </w:r>
          </w:p>
        </w:tc>
        <w:tc>
          <w:tcPr>
            <w:tcW w:w="888" w:type="dxa"/>
            <w:tcBorders>
              <w:top w:val="nil"/>
              <w:left w:val="nil"/>
              <w:bottom w:val="nil"/>
              <w:right w:val="nil"/>
            </w:tcBorders>
            <w:shd w:val="clear" w:color="000000" w:fill="D9D9D9"/>
            <w:noWrap/>
            <w:vAlign w:val="center"/>
            <w:hideMark/>
          </w:tcPr>
          <w:p w14:paraId="3DA96F69" w14:textId="77777777" w:rsidR="002D6831" w:rsidRPr="00EB2A7B" w:rsidRDefault="002D6831" w:rsidP="00576EC2">
            <w:pPr>
              <w:spacing w:after="0"/>
              <w:jc w:val="right"/>
              <w:rPr>
                <w:sz w:val="20"/>
                <w:szCs w:val="20"/>
              </w:rPr>
            </w:pPr>
            <w:r w:rsidRPr="00EB2A7B">
              <w:rPr>
                <w:sz w:val="20"/>
                <w:szCs w:val="20"/>
              </w:rPr>
              <w:t>1,827</w:t>
            </w:r>
          </w:p>
        </w:tc>
        <w:tc>
          <w:tcPr>
            <w:tcW w:w="888" w:type="dxa"/>
            <w:tcBorders>
              <w:top w:val="nil"/>
              <w:left w:val="nil"/>
              <w:bottom w:val="nil"/>
              <w:right w:val="nil"/>
            </w:tcBorders>
            <w:shd w:val="clear" w:color="auto" w:fill="auto"/>
            <w:noWrap/>
            <w:vAlign w:val="center"/>
            <w:hideMark/>
          </w:tcPr>
          <w:p w14:paraId="2823E34A" w14:textId="77777777" w:rsidR="002D6831" w:rsidRPr="00EB2A7B" w:rsidRDefault="002D6831" w:rsidP="00576EC2">
            <w:pPr>
              <w:spacing w:after="0"/>
              <w:jc w:val="right"/>
              <w:rPr>
                <w:sz w:val="20"/>
                <w:szCs w:val="20"/>
              </w:rPr>
            </w:pPr>
            <w:r w:rsidRPr="00EB2A7B">
              <w:rPr>
                <w:sz w:val="20"/>
                <w:szCs w:val="20"/>
              </w:rPr>
              <w:t>-</w:t>
            </w:r>
          </w:p>
        </w:tc>
        <w:tc>
          <w:tcPr>
            <w:tcW w:w="992" w:type="dxa"/>
            <w:tcBorders>
              <w:top w:val="nil"/>
              <w:left w:val="nil"/>
              <w:bottom w:val="nil"/>
              <w:right w:val="nil"/>
            </w:tcBorders>
            <w:shd w:val="clear" w:color="000000" w:fill="D9D9D9"/>
            <w:noWrap/>
            <w:vAlign w:val="center"/>
            <w:hideMark/>
          </w:tcPr>
          <w:p w14:paraId="03D3670D" w14:textId="77777777" w:rsidR="002D6831" w:rsidRPr="00EB2A7B" w:rsidRDefault="002D6831" w:rsidP="00576EC2">
            <w:pPr>
              <w:spacing w:after="0"/>
              <w:jc w:val="right"/>
              <w:rPr>
                <w:sz w:val="20"/>
                <w:szCs w:val="20"/>
              </w:rPr>
            </w:pPr>
            <w:r w:rsidRPr="00EB2A7B">
              <w:rPr>
                <w:sz w:val="20"/>
                <w:szCs w:val="20"/>
              </w:rPr>
              <w:t>(1,827)</w:t>
            </w:r>
          </w:p>
        </w:tc>
        <w:tc>
          <w:tcPr>
            <w:tcW w:w="850" w:type="dxa"/>
            <w:tcBorders>
              <w:top w:val="nil"/>
              <w:left w:val="nil"/>
              <w:bottom w:val="nil"/>
              <w:right w:val="nil"/>
            </w:tcBorders>
            <w:shd w:val="clear" w:color="auto" w:fill="auto"/>
            <w:noWrap/>
            <w:vAlign w:val="center"/>
            <w:hideMark/>
          </w:tcPr>
          <w:p w14:paraId="6025170B" w14:textId="77777777" w:rsidR="002D6831" w:rsidRPr="00EB2A7B" w:rsidRDefault="002D6831" w:rsidP="00576EC2">
            <w:pPr>
              <w:spacing w:after="0"/>
              <w:jc w:val="right"/>
              <w:rPr>
                <w:sz w:val="20"/>
                <w:szCs w:val="20"/>
              </w:rPr>
            </w:pPr>
            <w:r w:rsidRPr="00EB2A7B">
              <w:rPr>
                <w:sz w:val="20"/>
                <w:szCs w:val="20"/>
              </w:rPr>
              <w:t>(2,975)</w:t>
            </w:r>
          </w:p>
        </w:tc>
        <w:tc>
          <w:tcPr>
            <w:tcW w:w="1106" w:type="dxa"/>
            <w:tcBorders>
              <w:top w:val="nil"/>
              <w:left w:val="nil"/>
              <w:bottom w:val="nil"/>
              <w:right w:val="nil"/>
            </w:tcBorders>
            <w:shd w:val="clear" w:color="000000" w:fill="D9D9D9"/>
            <w:noWrap/>
            <w:vAlign w:val="center"/>
            <w:hideMark/>
          </w:tcPr>
          <w:p w14:paraId="09F1D91E" w14:textId="77777777" w:rsidR="002D6831" w:rsidRPr="00EB2A7B" w:rsidRDefault="002D6831" w:rsidP="00576EC2">
            <w:pPr>
              <w:spacing w:after="0"/>
              <w:jc w:val="right"/>
              <w:rPr>
                <w:sz w:val="20"/>
                <w:szCs w:val="20"/>
              </w:rPr>
            </w:pPr>
            <w:r w:rsidRPr="00EB2A7B">
              <w:rPr>
                <w:sz w:val="20"/>
                <w:szCs w:val="20"/>
              </w:rPr>
              <w:t>-</w:t>
            </w:r>
          </w:p>
        </w:tc>
        <w:tc>
          <w:tcPr>
            <w:tcW w:w="1106" w:type="dxa"/>
            <w:tcBorders>
              <w:top w:val="nil"/>
              <w:left w:val="nil"/>
              <w:bottom w:val="nil"/>
              <w:right w:val="nil"/>
            </w:tcBorders>
            <w:shd w:val="clear" w:color="auto" w:fill="auto"/>
            <w:noWrap/>
            <w:vAlign w:val="center"/>
            <w:hideMark/>
          </w:tcPr>
          <w:p w14:paraId="1E22F864" w14:textId="77777777" w:rsidR="002D6831" w:rsidRPr="00EB2A7B" w:rsidRDefault="002D6831" w:rsidP="00576EC2">
            <w:pPr>
              <w:spacing w:after="0"/>
              <w:jc w:val="right"/>
              <w:rPr>
                <w:sz w:val="20"/>
                <w:szCs w:val="20"/>
              </w:rPr>
            </w:pPr>
            <w:r w:rsidRPr="00EB2A7B">
              <w:rPr>
                <w:sz w:val="20"/>
                <w:szCs w:val="20"/>
              </w:rPr>
              <w:t>-</w:t>
            </w:r>
          </w:p>
        </w:tc>
      </w:tr>
      <w:tr w:rsidR="002D6831" w:rsidRPr="000F3D7F" w14:paraId="4A7E720C" w14:textId="77777777" w:rsidTr="00751CFE">
        <w:trPr>
          <w:cantSplit/>
          <w:trHeight w:val="255"/>
          <w:tblHeader/>
        </w:trPr>
        <w:tc>
          <w:tcPr>
            <w:tcW w:w="1339" w:type="dxa"/>
            <w:tcBorders>
              <w:top w:val="nil"/>
              <w:left w:val="nil"/>
              <w:bottom w:val="nil"/>
              <w:right w:val="nil"/>
            </w:tcBorders>
            <w:shd w:val="clear" w:color="auto" w:fill="auto"/>
            <w:vAlign w:val="center"/>
            <w:hideMark/>
          </w:tcPr>
          <w:p w14:paraId="15647D1E" w14:textId="77777777" w:rsidR="002D6831" w:rsidRPr="00EB2A7B" w:rsidRDefault="002D6831" w:rsidP="00576EC2">
            <w:pPr>
              <w:spacing w:after="0"/>
              <w:rPr>
                <w:sz w:val="20"/>
                <w:szCs w:val="20"/>
              </w:rPr>
            </w:pPr>
            <w:r w:rsidRPr="00EB2A7B">
              <w:rPr>
                <w:sz w:val="20"/>
                <w:szCs w:val="20"/>
              </w:rPr>
              <w:t>Depreciation</w:t>
            </w:r>
          </w:p>
        </w:tc>
        <w:tc>
          <w:tcPr>
            <w:tcW w:w="939" w:type="dxa"/>
            <w:tcBorders>
              <w:top w:val="nil"/>
              <w:left w:val="nil"/>
              <w:bottom w:val="nil"/>
              <w:right w:val="nil"/>
            </w:tcBorders>
            <w:shd w:val="clear" w:color="000000" w:fill="D9D9D9"/>
            <w:noWrap/>
            <w:vAlign w:val="center"/>
            <w:hideMark/>
          </w:tcPr>
          <w:p w14:paraId="4B20B7EC" w14:textId="77777777" w:rsidR="002D6831" w:rsidRPr="00EB2A7B" w:rsidRDefault="002D6831" w:rsidP="00576EC2">
            <w:pPr>
              <w:spacing w:after="0"/>
              <w:jc w:val="right"/>
              <w:rPr>
                <w:sz w:val="20"/>
                <w:szCs w:val="20"/>
              </w:rPr>
            </w:pPr>
            <w:r w:rsidRPr="00EB2A7B">
              <w:rPr>
                <w:sz w:val="20"/>
                <w:szCs w:val="20"/>
              </w:rPr>
              <w:t>(99)</w:t>
            </w:r>
          </w:p>
        </w:tc>
        <w:tc>
          <w:tcPr>
            <w:tcW w:w="939" w:type="dxa"/>
            <w:tcBorders>
              <w:top w:val="nil"/>
              <w:left w:val="nil"/>
              <w:bottom w:val="nil"/>
              <w:right w:val="nil"/>
            </w:tcBorders>
            <w:shd w:val="clear" w:color="auto" w:fill="auto"/>
            <w:noWrap/>
            <w:vAlign w:val="center"/>
            <w:hideMark/>
          </w:tcPr>
          <w:p w14:paraId="413CB246" w14:textId="77777777" w:rsidR="002D6831" w:rsidRPr="00EB2A7B" w:rsidRDefault="002D6831" w:rsidP="00576EC2">
            <w:pPr>
              <w:spacing w:after="0"/>
              <w:jc w:val="right"/>
              <w:rPr>
                <w:sz w:val="20"/>
                <w:szCs w:val="20"/>
              </w:rPr>
            </w:pPr>
            <w:r w:rsidRPr="00EB2A7B">
              <w:rPr>
                <w:sz w:val="20"/>
                <w:szCs w:val="20"/>
              </w:rPr>
              <w:t>(103)</w:t>
            </w:r>
          </w:p>
        </w:tc>
        <w:tc>
          <w:tcPr>
            <w:tcW w:w="939" w:type="dxa"/>
            <w:tcBorders>
              <w:top w:val="nil"/>
              <w:left w:val="nil"/>
              <w:bottom w:val="nil"/>
              <w:right w:val="nil"/>
            </w:tcBorders>
            <w:shd w:val="clear" w:color="000000" w:fill="D9D9D9"/>
            <w:noWrap/>
            <w:vAlign w:val="center"/>
            <w:hideMark/>
          </w:tcPr>
          <w:p w14:paraId="50900397" w14:textId="77777777" w:rsidR="002D6831" w:rsidRPr="00EB2A7B" w:rsidRDefault="002D6831" w:rsidP="00576EC2">
            <w:pPr>
              <w:spacing w:after="0"/>
              <w:jc w:val="right"/>
              <w:rPr>
                <w:sz w:val="20"/>
                <w:szCs w:val="20"/>
              </w:rPr>
            </w:pPr>
            <w:r w:rsidRPr="00EB2A7B">
              <w:rPr>
                <w:sz w:val="20"/>
                <w:szCs w:val="20"/>
              </w:rPr>
              <w:t>-</w:t>
            </w:r>
          </w:p>
        </w:tc>
        <w:tc>
          <w:tcPr>
            <w:tcW w:w="939" w:type="dxa"/>
            <w:tcBorders>
              <w:top w:val="nil"/>
              <w:left w:val="nil"/>
              <w:bottom w:val="nil"/>
              <w:right w:val="nil"/>
            </w:tcBorders>
            <w:shd w:val="clear" w:color="auto" w:fill="auto"/>
            <w:noWrap/>
            <w:vAlign w:val="center"/>
            <w:hideMark/>
          </w:tcPr>
          <w:p w14:paraId="3FE6A1BB" w14:textId="77777777" w:rsidR="002D6831" w:rsidRPr="00EB2A7B" w:rsidRDefault="002D6831" w:rsidP="00576EC2">
            <w:pPr>
              <w:spacing w:after="0"/>
              <w:jc w:val="right"/>
              <w:rPr>
                <w:sz w:val="20"/>
                <w:szCs w:val="20"/>
              </w:rPr>
            </w:pPr>
            <w:r w:rsidRPr="00EB2A7B">
              <w:rPr>
                <w:sz w:val="20"/>
                <w:szCs w:val="20"/>
              </w:rPr>
              <w:t>-</w:t>
            </w:r>
          </w:p>
        </w:tc>
        <w:tc>
          <w:tcPr>
            <w:tcW w:w="961" w:type="dxa"/>
            <w:tcBorders>
              <w:top w:val="nil"/>
              <w:left w:val="nil"/>
              <w:bottom w:val="nil"/>
              <w:right w:val="nil"/>
            </w:tcBorders>
            <w:shd w:val="clear" w:color="000000" w:fill="D9D9D9"/>
            <w:noWrap/>
            <w:vAlign w:val="center"/>
            <w:hideMark/>
          </w:tcPr>
          <w:p w14:paraId="0DD74FAA" w14:textId="77777777" w:rsidR="002D6831" w:rsidRPr="00EB2A7B" w:rsidRDefault="002D6831" w:rsidP="00576EC2">
            <w:pPr>
              <w:spacing w:after="0"/>
              <w:jc w:val="right"/>
              <w:rPr>
                <w:sz w:val="20"/>
                <w:szCs w:val="20"/>
              </w:rPr>
            </w:pPr>
            <w:r w:rsidRPr="00EB2A7B">
              <w:rPr>
                <w:sz w:val="20"/>
                <w:szCs w:val="20"/>
              </w:rPr>
              <w:t>(25,682)</w:t>
            </w:r>
          </w:p>
        </w:tc>
        <w:tc>
          <w:tcPr>
            <w:tcW w:w="961" w:type="dxa"/>
            <w:tcBorders>
              <w:top w:val="nil"/>
              <w:left w:val="nil"/>
              <w:bottom w:val="nil"/>
              <w:right w:val="nil"/>
            </w:tcBorders>
            <w:shd w:val="clear" w:color="auto" w:fill="auto"/>
            <w:noWrap/>
            <w:vAlign w:val="center"/>
            <w:hideMark/>
          </w:tcPr>
          <w:p w14:paraId="1817E03C" w14:textId="77777777" w:rsidR="002D6831" w:rsidRPr="00EB2A7B" w:rsidRDefault="002D6831" w:rsidP="00576EC2">
            <w:pPr>
              <w:spacing w:after="0"/>
              <w:jc w:val="right"/>
              <w:rPr>
                <w:sz w:val="20"/>
                <w:szCs w:val="20"/>
              </w:rPr>
            </w:pPr>
            <w:r w:rsidRPr="00EB2A7B">
              <w:rPr>
                <w:sz w:val="20"/>
                <w:szCs w:val="20"/>
              </w:rPr>
              <w:t>(15,708)</w:t>
            </w:r>
          </w:p>
        </w:tc>
        <w:tc>
          <w:tcPr>
            <w:tcW w:w="850" w:type="dxa"/>
            <w:tcBorders>
              <w:top w:val="nil"/>
              <w:left w:val="nil"/>
              <w:bottom w:val="nil"/>
              <w:right w:val="nil"/>
            </w:tcBorders>
            <w:shd w:val="clear" w:color="000000" w:fill="D9D9D9"/>
            <w:noWrap/>
            <w:vAlign w:val="center"/>
            <w:hideMark/>
          </w:tcPr>
          <w:p w14:paraId="67022F77" w14:textId="77777777" w:rsidR="002D6831" w:rsidRPr="00EB2A7B" w:rsidRDefault="002D6831" w:rsidP="00576EC2">
            <w:pPr>
              <w:spacing w:after="0"/>
              <w:jc w:val="right"/>
              <w:rPr>
                <w:sz w:val="20"/>
                <w:szCs w:val="20"/>
              </w:rPr>
            </w:pPr>
            <w:r w:rsidRPr="00EB2A7B">
              <w:rPr>
                <w:sz w:val="20"/>
                <w:szCs w:val="20"/>
              </w:rPr>
              <w:t>(1,302)</w:t>
            </w:r>
          </w:p>
        </w:tc>
        <w:tc>
          <w:tcPr>
            <w:tcW w:w="850" w:type="dxa"/>
            <w:tcBorders>
              <w:top w:val="nil"/>
              <w:left w:val="nil"/>
              <w:bottom w:val="nil"/>
              <w:right w:val="nil"/>
            </w:tcBorders>
            <w:shd w:val="clear" w:color="auto" w:fill="auto"/>
            <w:noWrap/>
            <w:vAlign w:val="center"/>
            <w:hideMark/>
          </w:tcPr>
          <w:p w14:paraId="59E3E7FB" w14:textId="77777777" w:rsidR="002D6831" w:rsidRPr="00EB2A7B" w:rsidRDefault="002D6831" w:rsidP="00576EC2">
            <w:pPr>
              <w:spacing w:after="0"/>
              <w:jc w:val="right"/>
              <w:rPr>
                <w:sz w:val="20"/>
                <w:szCs w:val="20"/>
              </w:rPr>
            </w:pPr>
            <w:r w:rsidRPr="00EB2A7B">
              <w:rPr>
                <w:sz w:val="20"/>
                <w:szCs w:val="20"/>
              </w:rPr>
              <w:t>(1,402)</w:t>
            </w:r>
          </w:p>
        </w:tc>
        <w:tc>
          <w:tcPr>
            <w:tcW w:w="888" w:type="dxa"/>
            <w:tcBorders>
              <w:top w:val="nil"/>
              <w:left w:val="nil"/>
              <w:bottom w:val="nil"/>
              <w:right w:val="nil"/>
            </w:tcBorders>
            <w:shd w:val="clear" w:color="000000" w:fill="D9D9D9"/>
            <w:noWrap/>
            <w:vAlign w:val="center"/>
            <w:hideMark/>
          </w:tcPr>
          <w:p w14:paraId="17477CC6" w14:textId="77777777" w:rsidR="002D6831" w:rsidRPr="00EB2A7B" w:rsidRDefault="002D6831" w:rsidP="00576EC2">
            <w:pPr>
              <w:spacing w:after="0"/>
              <w:jc w:val="right"/>
              <w:rPr>
                <w:sz w:val="20"/>
                <w:szCs w:val="20"/>
              </w:rPr>
            </w:pPr>
            <w:r w:rsidRPr="00EB2A7B">
              <w:rPr>
                <w:sz w:val="20"/>
                <w:szCs w:val="20"/>
              </w:rPr>
              <w:t>(1,204)</w:t>
            </w:r>
          </w:p>
        </w:tc>
        <w:tc>
          <w:tcPr>
            <w:tcW w:w="888" w:type="dxa"/>
            <w:tcBorders>
              <w:top w:val="nil"/>
              <w:left w:val="nil"/>
              <w:bottom w:val="nil"/>
              <w:right w:val="nil"/>
            </w:tcBorders>
            <w:shd w:val="clear" w:color="auto" w:fill="auto"/>
            <w:noWrap/>
            <w:vAlign w:val="center"/>
            <w:hideMark/>
          </w:tcPr>
          <w:p w14:paraId="2C8A83AF" w14:textId="77777777" w:rsidR="002D6831" w:rsidRPr="00EB2A7B" w:rsidRDefault="002D6831" w:rsidP="00576EC2">
            <w:pPr>
              <w:spacing w:after="0"/>
              <w:jc w:val="right"/>
              <w:rPr>
                <w:sz w:val="20"/>
                <w:szCs w:val="20"/>
              </w:rPr>
            </w:pPr>
            <w:r w:rsidRPr="00EB2A7B">
              <w:rPr>
                <w:sz w:val="20"/>
                <w:szCs w:val="20"/>
              </w:rPr>
              <w:t>(601)</w:t>
            </w:r>
          </w:p>
        </w:tc>
        <w:tc>
          <w:tcPr>
            <w:tcW w:w="992" w:type="dxa"/>
            <w:tcBorders>
              <w:top w:val="nil"/>
              <w:left w:val="nil"/>
              <w:bottom w:val="nil"/>
              <w:right w:val="nil"/>
            </w:tcBorders>
            <w:shd w:val="clear" w:color="000000" w:fill="D9D9D9"/>
            <w:noWrap/>
            <w:vAlign w:val="center"/>
            <w:hideMark/>
          </w:tcPr>
          <w:p w14:paraId="58EA9C8D" w14:textId="77777777" w:rsidR="002D6831" w:rsidRPr="00EB2A7B" w:rsidRDefault="002D6831" w:rsidP="00576EC2">
            <w:pPr>
              <w:spacing w:after="0"/>
              <w:jc w:val="right"/>
              <w:rPr>
                <w:sz w:val="20"/>
                <w:szCs w:val="20"/>
              </w:rPr>
            </w:pPr>
            <w:r w:rsidRPr="00EB2A7B">
              <w:rPr>
                <w:sz w:val="20"/>
                <w:szCs w:val="20"/>
              </w:rPr>
              <w:t>-</w:t>
            </w:r>
          </w:p>
        </w:tc>
        <w:tc>
          <w:tcPr>
            <w:tcW w:w="850" w:type="dxa"/>
            <w:tcBorders>
              <w:top w:val="nil"/>
              <w:left w:val="nil"/>
              <w:bottom w:val="nil"/>
              <w:right w:val="nil"/>
            </w:tcBorders>
            <w:shd w:val="clear" w:color="auto" w:fill="auto"/>
            <w:noWrap/>
            <w:vAlign w:val="center"/>
            <w:hideMark/>
          </w:tcPr>
          <w:p w14:paraId="3B84AE1B" w14:textId="77777777" w:rsidR="002D6831" w:rsidRPr="00EB2A7B" w:rsidRDefault="002D6831" w:rsidP="00576EC2">
            <w:pPr>
              <w:spacing w:after="0"/>
              <w:jc w:val="right"/>
              <w:rPr>
                <w:sz w:val="20"/>
                <w:szCs w:val="20"/>
              </w:rPr>
            </w:pPr>
            <w:r w:rsidRPr="00EB2A7B">
              <w:rPr>
                <w:sz w:val="20"/>
                <w:szCs w:val="20"/>
              </w:rPr>
              <w:t>-</w:t>
            </w:r>
          </w:p>
        </w:tc>
        <w:tc>
          <w:tcPr>
            <w:tcW w:w="1106" w:type="dxa"/>
            <w:tcBorders>
              <w:top w:val="nil"/>
              <w:left w:val="nil"/>
              <w:bottom w:val="nil"/>
              <w:right w:val="nil"/>
            </w:tcBorders>
            <w:shd w:val="clear" w:color="000000" w:fill="D9D9D9"/>
            <w:noWrap/>
            <w:vAlign w:val="center"/>
            <w:hideMark/>
          </w:tcPr>
          <w:p w14:paraId="6C181653" w14:textId="77777777" w:rsidR="002D6831" w:rsidRPr="00EB2A7B" w:rsidRDefault="002D6831" w:rsidP="00576EC2">
            <w:pPr>
              <w:spacing w:after="0"/>
              <w:jc w:val="right"/>
              <w:rPr>
                <w:sz w:val="20"/>
                <w:szCs w:val="20"/>
              </w:rPr>
            </w:pPr>
            <w:r w:rsidRPr="00EB2A7B">
              <w:rPr>
                <w:sz w:val="20"/>
                <w:szCs w:val="20"/>
              </w:rPr>
              <w:t>(28,287)</w:t>
            </w:r>
          </w:p>
        </w:tc>
        <w:tc>
          <w:tcPr>
            <w:tcW w:w="1106" w:type="dxa"/>
            <w:tcBorders>
              <w:top w:val="nil"/>
              <w:left w:val="nil"/>
              <w:bottom w:val="nil"/>
              <w:right w:val="nil"/>
            </w:tcBorders>
            <w:shd w:val="clear" w:color="auto" w:fill="auto"/>
            <w:noWrap/>
            <w:vAlign w:val="center"/>
            <w:hideMark/>
          </w:tcPr>
          <w:p w14:paraId="731D6A28" w14:textId="77777777" w:rsidR="002D6831" w:rsidRPr="00EB2A7B" w:rsidRDefault="002D6831" w:rsidP="00576EC2">
            <w:pPr>
              <w:spacing w:after="0"/>
              <w:jc w:val="right"/>
              <w:rPr>
                <w:sz w:val="20"/>
                <w:szCs w:val="20"/>
              </w:rPr>
            </w:pPr>
            <w:r w:rsidRPr="00EB2A7B">
              <w:rPr>
                <w:sz w:val="20"/>
                <w:szCs w:val="20"/>
              </w:rPr>
              <w:t>(17,814)</w:t>
            </w:r>
          </w:p>
        </w:tc>
      </w:tr>
      <w:tr w:rsidR="002D6831" w:rsidRPr="00EB2A7B" w14:paraId="6C855D60" w14:textId="77777777" w:rsidTr="00751CFE">
        <w:trPr>
          <w:cantSplit/>
          <w:trHeight w:val="300"/>
          <w:tblHeader/>
        </w:trPr>
        <w:tc>
          <w:tcPr>
            <w:tcW w:w="1339" w:type="dxa"/>
            <w:tcBorders>
              <w:top w:val="single" w:sz="4" w:space="0" w:color="auto"/>
              <w:left w:val="nil"/>
              <w:bottom w:val="single" w:sz="4" w:space="0" w:color="auto"/>
              <w:right w:val="nil"/>
            </w:tcBorders>
            <w:shd w:val="clear" w:color="auto" w:fill="auto"/>
            <w:vAlign w:val="center"/>
            <w:hideMark/>
          </w:tcPr>
          <w:p w14:paraId="6FEA1764" w14:textId="77777777" w:rsidR="002D6831" w:rsidRPr="00EB2A7B" w:rsidRDefault="002D6831" w:rsidP="00576EC2">
            <w:pPr>
              <w:spacing w:after="0"/>
              <w:rPr>
                <w:b/>
                <w:sz w:val="20"/>
                <w:szCs w:val="20"/>
              </w:rPr>
            </w:pPr>
            <w:r w:rsidRPr="00EB2A7B">
              <w:rPr>
                <w:b/>
                <w:sz w:val="20"/>
                <w:szCs w:val="20"/>
              </w:rPr>
              <w:t>Closing balance</w:t>
            </w:r>
          </w:p>
        </w:tc>
        <w:tc>
          <w:tcPr>
            <w:tcW w:w="939" w:type="dxa"/>
            <w:tcBorders>
              <w:top w:val="single" w:sz="4" w:space="0" w:color="auto"/>
              <w:left w:val="nil"/>
              <w:bottom w:val="single" w:sz="4" w:space="0" w:color="auto"/>
              <w:right w:val="nil"/>
            </w:tcBorders>
            <w:shd w:val="clear" w:color="000000" w:fill="D9D9D9"/>
            <w:noWrap/>
            <w:vAlign w:val="center"/>
            <w:hideMark/>
          </w:tcPr>
          <w:p w14:paraId="029039CA" w14:textId="77777777" w:rsidR="002D6831" w:rsidRPr="00EB2A7B" w:rsidRDefault="002D6831" w:rsidP="00576EC2">
            <w:pPr>
              <w:spacing w:after="0"/>
              <w:jc w:val="right"/>
              <w:rPr>
                <w:b/>
                <w:sz w:val="20"/>
                <w:szCs w:val="20"/>
              </w:rPr>
            </w:pPr>
            <w:r w:rsidRPr="00EB2A7B">
              <w:rPr>
                <w:b/>
                <w:sz w:val="20"/>
                <w:szCs w:val="20"/>
              </w:rPr>
              <w:t>714,851</w:t>
            </w:r>
          </w:p>
        </w:tc>
        <w:tc>
          <w:tcPr>
            <w:tcW w:w="939" w:type="dxa"/>
            <w:tcBorders>
              <w:top w:val="single" w:sz="4" w:space="0" w:color="auto"/>
              <w:left w:val="nil"/>
              <w:bottom w:val="single" w:sz="4" w:space="0" w:color="auto"/>
              <w:right w:val="nil"/>
            </w:tcBorders>
            <w:shd w:val="clear" w:color="auto" w:fill="auto"/>
            <w:noWrap/>
            <w:vAlign w:val="center"/>
            <w:hideMark/>
          </w:tcPr>
          <w:p w14:paraId="7205A191" w14:textId="77777777" w:rsidR="002D6831" w:rsidRPr="00EB2A7B" w:rsidRDefault="002D6831" w:rsidP="00576EC2">
            <w:pPr>
              <w:spacing w:after="0"/>
              <w:jc w:val="right"/>
              <w:rPr>
                <w:b/>
                <w:sz w:val="20"/>
                <w:szCs w:val="20"/>
              </w:rPr>
            </w:pPr>
            <w:r w:rsidRPr="00EB2A7B">
              <w:rPr>
                <w:b/>
                <w:sz w:val="20"/>
                <w:szCs w:val="20"/>
              </w:rPr>
              <w:t>714,340</w:t>
            </w:r>
          </w:p>
        </w:tc>
        <w:tc>
          <w:tcPr>
            <w:tcW w:w="939" w:type="dxa"/>
            <w:tcBorders>
              <w:top w:val="single" w:sz="4" w:space="0" w:color="auto"/>
              <w:left w:val="nil"/>
              <w:bottom w:val="single" w:sz="4" w:space="0" w:color="auto"/>
              <w:right w:val="nil"/>
            </w:tcBorders>
            <w:shd w:val="clear" w:color="000000" w:fill="D9D9D9"/>
            <w:noWrap/>
            <w:vAlign w:val="center"/>
            <w:hideMark/>
          </w:tcPr>
          <w:p w14:paraId="5D1437CE" w14:textId="77777777" w:rsidR="002D6831" w:rsidRPr="00EB2A7B" w:rsidRDefault="002D6831" w:rsidP="00576EC2">
            <w:pPr>
              <w:spacing w:after="0"/>
              <w:jc w:val="right"/>
              <w:rPr>
                <w:b/>
                <w:sz w:val="20"/>
                <w:szCs w:val="20"/>
              </w:rPr>
            </w:pPr>
            <w:r w:rsidRPr="00EB2A7B">
              <w:rPr>
                <w:b/>
                <w:sz w:val="20"/>
                <w:szCs w:val="20"/>
              </w:rPr>
              <w:t>386,359</w:t>
            </w:r>
          </w:p>
        </w:tc>
        <w:tc>
          <w:tcPr>
            <w:tcW w:w="939" w:type="dxa"/>
            <w:tcBorders>
              <w:top w:val="single" w:sz="4" w:space="0" w:color="auto"/>
              <w:left w:val="nil"/>
              <w:bottom w:val="single" w:sz="4" w:space="0" w:color="auto"/>
              <w:right w:val="nil"/>
            </w:tcBorders>
            <w:shd w:val="clear" w:color="auto" w:fill="auto"/>
            <w:noWrap/>
            <w:vAlign w:val="center"/>
            <w:hideMark/>
          </w:tcPr>
          <w:p w14:paraId="6BADBB9D" w14:textId="77777777" w:rsidR="002D6831" w:rsidRPr="00EB2A7B" w:rsidRDefault="002D6831" w:rsidP="00576EC2">
            <w:pPr>
              <w:spacing w:after="0"/>
              <w:jc w:val="right"/>
              <w:rPr>
                <w:b/>
                <w:sz w:val="20"/>
                <w:szCs w:val="20"/>
              </w:rPr>
            </w:pPr>
            <w:r w:rsidRPr="00EB2A7B">
              <w:rPr>
                <w:b/>
                <w:sz w:val="20"/>
                <w:szCs w:val="20"/>
              </w:rPr>
              <w:t>386,359</w:t>
            </w:r>
          </w:p>
        </w:tc>
        <w:tc>
          <w:tcPr>
            <w:tcW w:w="961" w:type="dxa"/>
            <w:tcBorders>
              <w:top w:val="single" w:sz="4" w:space="0" w:color="auto"/>
              <w:left w:val="nil"/>
              <w:bottom w:val="single" w:sz="4" w:space="0" w:color="auto"/>
              <w:right w:val="nil"/>
            </w:tcBorders>
            <w:shd w:val="clear" w:color="000000" w:fill="D9D9D9"/>
            <w:noWrap/>
            <w:vAlign w:val="center"/>
            <w:hideMark/>
          </w:tcPr>
          <w:p w14:paraId="030377D1" w14:textId="77777777" w:rsidR="002D6831" w:rsidRPr="00EB2A7B" w:rsidRDefault="002D6831" w:rsidP="00576EC2">
            <w:pPr>
              <w:spacing w:after="0"/>
              <w:jc w:val="right"/>
              <w:rPr>
                <w:b/>
                <w:sz w:val="20"/>
                <w:szCs w:val="20"/>
              </w:rPr>
            </w:pPr>
            <w:r w:rsidRPr="00EB2A7B">
              <w:rPr>
                <w:b/>
                <w:sz w:val="20"/>
                <w:szCs w:val="20"/>
              </w:rPr>
              <w:t>488,027</w:t>
            </w:r>
          </w:p>
        </w:tc>
        <w:tc>
          <w:tcPr>
            <w:tcW w:w="961" w:type="dxa"/>
            <w:tcBorders>
              <w:top w:val="single" w:sz="4" w:space="0" w:color="auto"/>
              <w:left w:val="nil"/>
              <w:bottom w:val="single" w:sz="4" w:space="0" w:color="auto"/>
              <w:right w:val="nil"/>
            </w:tcBorders>
            <w:shd w:val="clear" w:color="auto" w:fill="auto"/>
            <w:noWrap/>
            <w:vAlign w:val="center"/>
            <w:hideMark/>
          </w:tcPr>
          <w:p w14:paraId="3718311E" w14:textId="77777777" w:rsidR="002D6831" w:rsidRPr="00EB2A7B" w:rsidRDefault="002D6831" w:rsidP="00576EC2">
            <w:pPr>
              <w:spacing w:after="0"/>
              <w:jc w:val="right"/>
              <w:rPr>
                <w:b/>
                <w:sz w:val="20"/>
                <w:szCs w:val="20"/>
              </w:rPr>
            </w:pPr>
            <w:r w:rsidRPr="00EB2A7B">
              <w:rPr>
                <w:b/>
                <w:sz w:val="20"/>
                <w:szCs w:val="20"/>
              </w:rPr>
              <w:t>512,461</w:t>
            </w:r>
          </w:p>
        </w:tc>
        <w:tc>
          <w:tcPr>
            <w:tcW w:w="850" w:type="dxa"/>
            <w:tcBorders>
              <w:top w:val="single" w:sz="4" w:space="0" w:color="auto"/>
              <w:left w:val="nil"/>
              <w:bottom w:val="single" w:sz="4" w:space="0" w:color="auto"/>
              <w:right w:val="nil"/>
            </w:tcBorders>
            <w:shd w:val="clear" w:color="000000" w:fill="D9D9D9"/>
            <w:noWrap/>
            <w:vAlign w:val="center"/>
            <w:hideMark/>
          </w:tcPr>
          <w:p w14:paraId="36211B7A" w14:textId="77777777" w:rsidR="002D6831" w:rsidRPr="00EB2A7B" w:rsidRDefault="002D6831" w:rsidP="00576EC2">
            <w:pPr>
              <w:spacing w:after="0"/>
              <w:jc w:val="right"/>
              <w:rPr>
                <w:b/>
                <w:sz w:val="20"/>
                <w:szCs w:val="20"/>
              </w:rPr>
            </w:pPr>
            <w:r w:rsidRPr="00EB2A7B">
              <w:rPr>
                <w:b/>
                <w:sz w:val="20"/>
                <w:szCs w:val="20"/>
              </w:rPr>
              <w:t>6,335</w:t>
            </w:r>
          </w:p>
        </w:tc>
        <w:tc>
          <w:tcPr>
            <w:tcW w:w="850" w:type="dxa"/>
            <w:tcBorders>
              <w:top w:val="single" w:sz="4" w:space="0" w:color="auto"/>
              <w:left w:val="nil"/>
              <w:bottom w:val="single" w:sz="4" w:space="0" w:color="auto"/>
              <w:right w:val="nil"/>
            </w:tcBorders>
            <w:shd w:val="clear" w:color="auto" w:fill="auto"/>
            <w:noWrap/>
            <w:vAlign w:val="center"/>
            <w:hideMark/>
          </w:tcPr>
          <w:p w14:paraId="2F27DE0E" w14:textId="77777777" w:rsidR="002D6831" w:rsidRPr="00EB2A7B" w:rsidRDefault="002D6831" w:rsidP="00576EC2">
            <w:pPr>
              <w:spacing w:after="0"/>
              <w:jc w:val="right"/>
              <w:rPr>
                <w:b/>
                <w:sz w:val="20"/>
                <w:szCs w:val="20"/>
              </w:rPr>
            </w:pPr>
            <w:r w:rsidRPr="00EB2A7B">
              <w:rPr>
                <w:b/>
                <w:sz w:val="20"/>
                <w:szCs w:val="20"/>
              </w:rPr>
              <w:t>6,878</w:t>
            </w:r>
          </w:p>
        </w:tc>
        <w:tc>
          <w:tcPr>
            <w:tcW w:w="888" w:type="dxa"/>
            <w:tcBorders>
              <w:top w:val="single" w:sz="4" w:space="0" w:color="auto"/>
              <w:left w:val="nil"/>
              <w:bottom w:val="single" w:sz="4" w:space="0" w:color="auto"/>
              <w:right w:val="nil"/>
            </w:tcBorders>
            <w:shd w:val="clear" w:color="000000" w:fill="D9D9D9"/>
            <w:noWrap/>
            <w:vAlign w:val="center"/>
            <w:hideMark/>
          </w:tcPr>
          <w:p w14:paraId="277E848C" w14:textId="77777777" w:rsidR="002D6831" w:rsidRPr="00EB2A7B" w:rsidRDefault="002D6831" w:rsidP="00576EC2">
            <w:pPr>
              <w:spacing w:after="0"/>
              <w:jc w:val="right"/>
              <w:rPr>
                <w:b/>
                <w:sz w:val="20"/>
                <w:szCs w:val="20"/>
              </w:rPr>
            </w:pPr>
            <w:r w:rsidRPr="00EB2A7B">
              <w:rPr>
                <w:b/>
                <w:sz w:val="20"/>
                <w:szCs w:val="20"/>
              </w:rPr>
              <w:t>5,795</w:t>
            </w:r>
          </w:p>
        </w:tc>
        <w:tc>
          <w:tcPr>
            <w:tcW w:w="888" w:type="dxa"/>
            <w:tcBorders>
              <w:top w:val="single" w:sz="4" w:space="0" w:color="auto"/>
              <w:left w:val="nil"/>
              <w:bottom w:val="single" w:sz="4" w:space="0" w:color="auto"/>
              <w:right w:val="nil"/>
            </w:tcBorders>
            <w:shd w:val="clear" w:color="auto" w:fill="auto"/>
            <w:noWrap/>
            <w:vAlign w:val="center"/>
            <w:hideMark/>
          </w:tcPr>
          <w:p w14:paraId="3BAFB0F2" w14:textId="77777777" w:rsidR="002D6831" w:rsidRPr="00EB2A7B" w:rsidRDefault="002D6831" w:rsidP="00576EC2">
            <w:pPr>
              <w:spacing w:after="0"/>
              <w:jc w:val="right"/>
              <w:rPr>
                <w:b/>
                <w:sz w:val="20"/>
                <w:szCs w:val="20"/>
              </w:rPr>
            </w:pPr>
            <w:r w:rsidRPr="00EB2A7B">
              <w:rPr>
                <w:b/>
                <w:sz w:val="20"/>
                <w:szCs w:val="20"/>
              </w:rPr>
              <w:t>1,373</w:t>
            </w:r>
          </w:p>
        </w:tc>
        <w:tc>
          <w:tcPr>
            <w:tcW w:w="992" w:type="dxa"/>
            <w:tcBorders>
              <w:top w:val="single" w:sz="4" w:space="0" w:color="auto"/>
              <w:left w:val="nil"/>
              <w:bottom w:val="single" w:sz="4" w:space="0" w:color="auto"/>
              <w:right w:val="nil"/>
            </w:tcBorders>
            <w:shd w:val="clear" w:color="000000" w:fill="D9D9D9"/>
            <w:noWrap/>
            <w:vAlign w:val="center"/>
            <w:hideMark/>
          </w:tcPr>
          <w:p w14:paraId="5E2415B2" w14:textId="77777777" w:rsidR="002D6831" w:rsidRPr="00EB2A7B" w:rsidRDefault="002D6831" w:rsidP="00576EC2">
            <w:pPr>
              <w:spacing w:after="0"/>
              <w:jc w:val="right"/>
              <w:rPr>
                <w:b/>
                <w:sz w:val="20"/>
                <w:szCs w:val="20"/>
              </w:rPr>
            </w:pPr>
            <w:r w:rsidRPr="00EB2A7B">
              <w:rPr>
                <w:b/>
                <w:sz w:val="20"/>
                <w:szCs w:val="20"/>
              </w:rPr>
              <w:t>8,963</w:t>
            </w:r>
          </w:p>
        </w:tc>
        <w:tc>
          <w:tcPr>
            <w:tcW w:w="850" w:type="dxa"/>
            <w:tcBorders>
              <w:top w:val="single" w:sz="4" w:space="0" w:color="auto"/>
              <w:left w:val="nil"/>
              <w:bottom w:val="single" w:sz="4" w:space="0" w:color="auto"/>
              <w:right w:val="nil"/>
            </w:tcBorders>
            <w:shd w:val="clear" w:color="auto" w:fill="auto"/>
            <w:noWrap/>
            <w:vAlign w:val="center"/>
            <w:hideMark/>
          </w:tcPr>
          <w:p w14:paraId="29612914" w14:textId="77777777" w:rsidR="002D6831" w:rsidRPr="00EB2A7B" w:rsidRDefault="002D6831" w:rsidP="00576EC2">
            <w:pPr>
              <w:spacing w:after="0"/>
              <w:jc w:val="right"/>
              <w:rPr>
                <w:b/>
                <w:sz w:val="20"/>
                <w:szCs w:val="20"/>
              </w:rPr>
            </w:pPr>
            <w:r w:rsidRPr="00EB2A7B">
              <w:rPr>
                <w:b/>
                <w:sz w:val="20"/>
                <w:szCs w:val="20"/>
              </w:rPr>
              <w:t>4,514</w:t>
            </w:r>
          </w:p>
        </w:tc>
        <w:tc>
          <w:tcPr>
            <w:tcW w:w="1106" w:type="dxa"/>
            <w:tcBorders>
              <w:top w:val="single" w:sz="4" w:space="0" w:color="auto"/>
              <w:left w:val="nil"/>
              <w:bottom w:val="single" w:sz="4" w:space="0" w:color="auto"/>
              <w:right w:val="nil"/>
            </w:tcBorders>
            <w:shd w:val="clear" w:color="000000" w:fill="D9D9D9"/>
            <w:noWrap/>
            <w:vAlign w:val="center"/>
            <w:hideMark/>
          </w:tcPr>
          <w:p w14:paraId="0F71AED3" w14:textId="77777777" w:rsidR="002D6831" w:rsidRPr="00EB2A7B" w:rsidRDefault="002D6831" w:rsidP="00576EC2">
            <w:pPr>
              <w:spacing w:after="0"/>
              <w:jc w:val="right"/>
              <w:rPr>
                <w:b/>
                <w:sz w:val="20"/>
                <w:szCs w:val="20"/>
              </w:rPr>
            </w:pPr>
            <w:r w:rsidRPr="00EB2A7B">
              <w:rPr>
                <w:b/>
                <w:sz w:val="20"/>
                <w:szCs w:val="20"/>
              </w:rPr>
              <w:t>1,610,330</w:t>
            </w:r>
          </w:p>
        </w:tc>
        <w:tc>
          <w:tcPr>
            <w:tcW w:w="1106" w:type="dxa"/>
            <w:tcBorders>
              <w:top w:val="single" w:sz="4" w:space="0" w:color="auto"/>
              <w:left w:val="nil"/>
              <w:bottom w:val="single" w:sz="4" w:space="0" w:color="auto"/>
              <w:right w:val="nil"/>
            </w:tcBorders>
            <w:shd w:val="clear" w:color="auto" w:fill="auto"/>
            <w:noWrap/>
            <w:vAlign w:val="center"/>
            <w:hideMark/>
          </w:tcPr>
          <w:p w14:paraId="174C7DDE" w14:textId="77777777" w:rsidR="002D6831" w:rsidRPr="00EB2A7B" w:rsidRDefault="002D6831" w:rsidP="00576EC2">
            <w:pPr>
              <w:spacing w:after="0"/>
              <w:jc w:val="right"/>
              <w:rPr>
                <w:b/>
                <w:sz w:val="20"/>
                <w:szCs w:val="20"/>
              </w:rPr>
            </w:pPr>
            <w:r w:rsidRPr="00EB2A7B">
              <w:rPr>
                <w:b/>
                <w:sz w:val="20"/>
                <w:szCs w:val="20"/>
              </w:rPr>
              <w:t>1,625,925</w:t>
            </w:r>
          </w:p>
        </w:tc>
      </w:tr>
    </w:tbl>
    <w:p w14:paraId="6BBF0CFA" w14:textId="77777777" w:rsidR="00576EC2" w:rsidRDefault="00576EC2" w:rsidP="00576EC2"/>
    <w:p w14:paraId="135979F6" w14:textId="77777777" w:rsidR="00576EC2" w:rsidRDefault="00576EC2">
      <w:pPr>
        <w:spacing w:after="160" w:line="259" w:lineRule="auto"/>
        <w:rPr>
          <w:rFonts w:eastAsiaTheme="majorEastAsia" w:cstheme="majorBidi"/>
          <w:b/>
          <w:iCs/>
          <w:sz w:val="24"/>
        </w:rPr>
      </w:pPr>
      <w:r>
        <w:br w:type="page"/>
      </w:r>
    </w:p>
    <w:p w14:paraId="1061C078" w14:textId="1B61D5F3" w:rsidR="002D6831" w:rsidRPr="000F3D7F" w:rsidRDefault="002D6831" w:rsidP="008018AD">
      <w:pPr>
        <w:pStyle w:val="Heading4"/>
      </w:pPr>
      <w:r w:rsidRPr="000F3D7F">
        <w:t>9(e) Fair value measurement hierarchy for assets as at 30 June 2017</w:t>
      </w:r>
    </w:p>
    <w:p w14:paraId="36FBA542" w14:textId="4FF55C84" w:rsidR="00751CFE" w:rsidRDefault="00751CFE" w:rsidP="00751CFE">
      <w:pPr>
        <w:pStyle w:val="Caption"/>
        <w:keepNext/>
      </w:pPr>
      <w:r>
        <w:t xml:space="preserve">Table </w:t>
      </w:r>
      <w:r>
        <w:fldChar w:fldCharType="begin"/>
      </w:r>
      <w:r>
        <w:instrText xml:space="preserve"> SEQ Table \* ARABIC </w:instrText>
      </w:r>
      <w:r>
        <w:fldChar w:fldCharType="separate"/>
      </w:r>
      <w:r w:rsidR="0070003B">
        <w:rPr>
          <w:noProof/>
        </w:rPr>
        <w:t>32</w:t>
      </w:r>
      <w:r>
        <w:fldChar w:fldCharType="end"/>
      </w:r>
      <w:r>
        <w:t xml:space="preserve"> Fair value measurement hierarchy for assets as at 30 June 2017</w:t>
      </w:r>
    </w:p>
    <w:tbl>
      <w:tblPr>
        <w:tblW w:w="13580" w:type="dxa"/>
        <w:tblInd w:w="108" w:type="dxa"/>
        <w:tblLook w:val="04A0" w:firstRow="1" w:lastRow="0" w:firstColumn="1" w:lastColumn="0" w:noHBand="0" w:noVBand="1"/>
        <w:tblDescription w:val="Table shows fair value measurement hierarchy for assets at the end of 2016–17, with a comparison to the previous year. Included are; Collections, land, buildings, plant and equipment and exhibitions. For each of these the columns show carrying amount at end 2016–17, and the fair value measurements."/>
      </w:tblPr>
      <w:tblGrid>
        <w:gridCol w:w="3720"/>
        <w:gridCol w:w="1460"/>
        <w:gridCol w:w="1140"/>
        <w:gridCol w:w="1140"/>
        <w:gridCol w:w="1140"/>
        <w:gridCol w:w="1440"/>
        <w:gridCol w:w="1180"/>
        <w:gridCol w:w="1180"/>
        <w:gridCol w:w="1180"/>
      </w:tblGrid>
      <w:tr w:rsidR="002D6831" w:rsidRPr="000F3D7F" w14:paraId="19DAF7A9" w14:textId="77777777" w:rsidTr="00751CFE">
        <w:trPr>
          <w:cantSplit/>
          <w:trHeight w:val="525"/>
          <w:tblHeader/>
        </w:trPr>
        <w:tc>
          <w:tcPr>
            <w:tcW w:w="3720" w:type="dxa"/>
            <w:vMerge w:val="restart"/>
            <w:tcBorders>
              <w:top w:val="single" w:sz="4" w:space="0" w:color="auto"/>
              <w:left w:val="nil"/>
              <w:bottom w:val="single" w:sz="4" w:space="0" w:color="000000"/>
              <w:right w:val="nil"/>
            </w:tcBorders>
            <w:shd w:val="clear" w:color="auto" w:fill="auto"/>
            <w:hideMark/>
          </w:tcPr>
          <w:p w14:paraId="11217717" w14:textId="77777777" w:rsidR="002D6831" w:rsidRPr="000F3D7F" w:rsidRDefault="002D6831" w:rsidP="00576EC2">
            <w:pPr>
              <w:spacing w:after="0"/>
            </w:pPr>
            <w:r w:rsidRPr="000F3D7F">
              <w:t> </w:t>
            </w:r>
          </w:p>
        </w:tc>
        <w:tc>
          <w:tcPr>
            <w:tcW w:w="1460" w:type="dxa"/>
            <w:tcBorders>
              <w:top w:val="single" w:sz="4" w:space="0" w:color="auto"/>
              <w:left w:val="nil"/>
              <w:bottom w:val="nil"/>
              <w:right w:val="nil"/>
            </w:tcBorders>
            <w:shd w:val="clear" w:color="000000" w:fill="D9D9D9"/>
            <w:vAlign w:val="center"/>
            <w:hideMark/>
          </w:tcPr>
          <w:p w14:paraId="4BE2695F" w14:textId="77777777" w:rsidR="002D6831" w:rsidRPr="00EB2A7B" w:rsidRDefault="002D6831" w:rsidP="00576EC2">
            <w:pPr>
              <w:spacing w:after="0"/>
              <w:rPr>
                <w:b/>
              </w:rPr>
            </w:pPr>
            <w:r w:rsidRPr="00EB2A7B">
              <w:rPr>
                <w:b/>
              </w:rPr>
              <w:t>Carrying amount as at</w:t>
            </w:r>
          </w:p>
        </w:tc>
        <w:tc>
          <w:tcPr>
            <w:tcW w:w="3420" w:type="dxa"/>
            <w:gridSpan w:val="3"/>
            <w:tcBorders>
              <w:top w:val="single" w:sz="4" w:space="0" w:color="auto"/>
              <w:left w:val="nil"/>
              <w:bottom w:val="single" w:sz="4" w:space="0" w:color="auto"/>
              <w:right w:val="nil"/>
            </w:tcBorders>
            <w:shd w:val="clear" w:color="auto" w:fill="auto"/>
            <w:vAlign w:val="center"/>
            <w:hideMark/>
          </w:tcPr>
          <w:p w14:paraId="47F14E4F" w14:textId="77777777" w:rsidR="002D6831" w:rsidRPr="00EB2A7B" w:rsidRDefault="002D6831" w:rsidP="00576EC2">
            <w:pPr>
              <w:spacing w:after="0"/>
              <w:jc w:val="center"/>
              <w:rPr>
                <w:b/>
              </w:rPr>
            </w:pPr>
            <w:r w:rsidRPr="00EB2A7B">
              <w:rPr>
                <w:b/>
              </w:rPr>
              <w:t>Fair value measurement at 30-Jun-17 using:</w:t>
            </w:r>
          </w:p>
        </w:tc>
        <w:tc>
          <w:tcPr>
            <w:tcW w:w="1440" w:type="dxa"/>
            <w:tcBorders>
              <w:top w:val="single" w:sz="4" w:space="0" w:color="auto"/>
              <w:left w:val="nil"/>
              <w:bottom w:val="nil"/>
              <w:right w:val="nil"/>
            </w:tcBorders>
            <w:shd w:val="clear" w:color="000000" w:fill="D9D9D9"/>
            <w:vAlign w:val="center"/>
            <w:hideMark/>
          </w:tcPr>
          <w:p w14:paraId="0F55FCA7" w14:textId="77777777" w:rsidR="002D6831" w:rsidRPr="00EB2A7B" w:rsidRDefault="002D6831" w:rsidP="00576EC2">
            <w:pPr>
              <w:spacing w:after="0"/>
              <w:rPr>
                <w:b/>
              </w:rPr>
            </w:pPr>
            <w:r w:rsidRPr="00EB2A7B">
              <w:rPr>
                <w:b/>
              </w:rPr>
              <w:t>Carrying amount as at</w:t>
            </w:r>
          </w:p>
        </w:tc>
        <w:tc>
          <w:tcPr>
            <w:tcW w:w="3540" w:type="dxa"/>
            <w:gridSpan w:val="3"/>
            <w:tcBorders>
              <w:top w:val="single" w:sz="4" w:space="0" w:color="auto"/>
              <w:left w:val="nil"/>
              <w:bottom w:val="single" w:sz="4" w:space="0" w:color="auto"/>
              <w:right w:val="nil"/>
            </w:tcBorders>
            <w:shd w:val="clear" w:color="auto" w:fill="auto"/>
            <w:vAlign w:val="center"/>
            <w:hideMark/>
          </w:tcPr>
          <w:p w14:paraId="70CA3EDF" w14:textId="77777777" w:rsidR="002D6831" w:rsidRPr="00EB2A7B" w:rsidRDefault="002D6831" w:rsidP="00576EC2">
            <w:pPr>
              <w:spacing w:after="0"/>
              <w:jc w:val="center"/>
              <w:rPr>
                <w:b/>
              </w:rPr>
            </w:pPr>
            <w:r w:rsidRPr="00EB2A7B">
              <w:rPr>
                <w:b/>
              </w:rPr>
              <w:t>Fair value measurement at 30-Jun-16 using:</w:t>
            </w:r>
          </w:p>
        </w:tc>
      </w:tr>
      <w:tr w:rsidR="002D6831" w:rsidRPr="000F3D7F" w14:paraId="795C176C" w14:textId="77777777" w:rsidTr="00751CFE">
        <w:trPr>
          <w:cantSplit/>
          <w:trHeight w:val="420"/>
          <w:tblHeader/>
        </w:trPr>
        <w:tc>
          <w:tcPr>
            <w:tcW w:w="3720" w:type="dxa"/>
            <w:vMerge/>
            <w:tcBorders>
              <w:top w:val="single" w:sz="4" w:space="0" w:color="auto"/>
              <w:left w:val="nil"/>
              <w:bottom w:val="single" w:sz="4" w:space="0" w:color="000000"/>
              <w:right w:val="nil"/>
            </w:tcBorders>
            <w:vAlign w:val="center"/>
            <w:hideMark/>
          </w:tcPr>
          <w:p w14:paraId="005BD19C" w14:textId="77777777" w:rsidR="002D6831" w:rsidRPr="000F3D7F" w:rsidRDefault="002D6831" w:rsidP="00576EC2">
            <w:pPr>
              <w:spacing w:after="0"/>
            </w:pPr>
          </w:p>
        </w:tc>
        <w:tc>
          <w:tcPr>
            <w:tcW w:w="1460" w:type="dxa"/>
            <w:tcBorders>
              <w:top w:val="nil"/>
              <w:left w:val="nil"/>
              <w:bottom w:val="single" w:sz="4" w:space="0" w:color="auto"/>
              <w:right w:val="nil"/>
            </w:tcBorders>
            <w:shd w:val="clear" w:color="000000" w:fill="D9D9D9"/>
            <w:vAlign w:val="center"/>
            <w:hideMark/>
          </w:tcPr>
          <w:p w14:paraId="5D84FE86" w14:textId="77777777" w:rsidR="002D6831" w:rsidRPr="00EB2A7B" w:rsidRDefault="002D6831" w:rsidP="00576EC2">
            <w:pPr>
              <w:spacing w:after="0"/>
              <w:rPr>
                <w:b/>
              </w:rPr>
            </w:pPr>
            <w:r w:rsidRPr="00EB2A7B">
              <w:rPr>
                <w:b/>
              </w:rPr>
              <w:t>30-Jun-17</w:t>
            </w:r>
          </w:p>
        </w:tc>
        <w:tc>
          <w:tcPr>
            <w:tcW w:w="1140" w:type="dxa"/>
            <w:tcBorders>
              <w:top w:val="nil"/>
              <w:left w:val="nil"/>
              <w:bottom w:val="single" w:sz="4" w:space="0" w:color="auto"/>
              <w:right w:val="nil"/>
            </w:tcBorders>
            <w:shd w:val="clear" w:color="auto" w:fill="auto"/>
            <w:noWrap/>
            <w:vAlign w:val="center"/>
            <w:hideMark/>
          </w:tcPr>
          <w:p w14:paraId="52254501" w14:textId="77777777" w:rsidR="002D6831" w:rsidRPr="00EB2A7B" w:rsidRDefault="002D6831" w:rsidP="00576EC2">
            <w:pPr>
              <w:spacing w:after="0"/>
              <w:rPr>
                <w:b/>
              </w:rPr>
            </w:pPr>
            <w:r w:rsidRPr="00EB2A7B">
              <w:rPr>
                <w:b/>
              </w:rPr>
              <w:t>Level 1</w:t>
            </w:r>
            <w:r w:rsidRPr="00EB2A7B">
              <w:rPr>
                <w:b/>
                <w:vertAlign w:val="superscript"/>
              </w:rPr>
              <w:t>(i)</w:t>
            </w:r>
          </w:p>
        </w:tc>
        <w:tc>
          <w:tcPr>
            <w:tcW w:w="1140" w:type="dxa"/>
            <w:tcBorders>
              <w:top w:val="nil"/>
              <w:left w:val="nil"/>
              <w:bottom w:val="single" w:sz="4" w:space="0" w:color="auto"/>
              <w:right w:val="nil"/>
            </w:tcBorders>
            <w:shd w:val="clear" w:color="000000" w:fill="D9D9D9"/>
            <w:noWrap/>
            <w:vAlign w:val="center"/>
            <w:hideMark/>
          </w:tcPr>
          <w:p w14:paraId="7AD515EB" w14:textId="77777777" w:rsidR="002D6831" w:rsidRPr="00EB2A7B" w:rsidRDefault="002D6831" w:rsidP="00576EC2">
            <w:pPr>
              <w:spacing w:after="0"/>
              <w:rPr>
                <w:b/>
              </w:rPr>
            </w:pPr>
            <w:r w:rsidRPr="00EB2A7B">
              <w:rPr>
                <w:b/>
              </w:rPr>
              <w:t>Level 2</w:t>
            </w:r>
            <w:r w:rsidRPr="00EB2A7B">
              <w:rPr>
                <w:b/>
                <w:vertAlign w:val="superscript"/>
              </w:rPr>
              <w:t>(i)</w:t>
            </w:r>
          </w:p>
        </w:tc>
        <w:tc>
          <w:tcPr>
            <w:tcW w:w="1140" w:type="dxa"/>
            <w:tcBorders>
              <w:top w:val="nil"/>
              <w:left w:val="nil"/>
              <w:bottom w:val="single" w:sz="4" w:space="0" w:color="auto"/>
              <w:right w:val="nil"/>
            </w:tcBorders>
            <w:shd w:val="clear" w:color="auto" w:fill="auto"/>
            <w:noWrap/>
            <w:vAlign w:val="center"/>
            <w:hideMark/>
          </w:tcPr>
          <w:p w14:paraId="5BB6E16A" w14:textId="77777777" w:rsidR="002D6831" w:rsidRPr="00EB2A7B" w:rsidRDefault="002D6831" w:rsidP="00576EC2">
            <w:pPr>
              <w:spacing w:after="0"/>
              <w:rPr>
                <w:b/>
              </w:rPr>
            </w:pPr>
            <w:r w:rsidRPr="00EB2A7B">
              <w:rPr>
                <w:b/>
              </w:rPr>
              <w:t>Level 3</w:t>
            </w:r>
            <w:r w:rsidRPr="00EB2A7B">
              <w:rPr>
                <w:b/>
                <w:vertAlign w:val="superscript"/>
              </w:rPr>
              <w:t>(i)</w:t>
            </w:r>
          </w:p>
        </w:tc>
        <w:tc>
          <w:tcPr>
            <w:tcW w:w="1440" w:type="dxa"/>
            <w:tcBorders>
              <w:top w:val="nil"/>
              <w:left w:val="nil"/>
              <w:bottom w:val="single" w:sz="4" w:space="0" w:color="auto"/>
              <w:right w:val="nil"/>
            </w:tcBorders>
            <w:shd w:val="clear" w:color="000000" w:fill="D9D9D9"/>
            <w:vAlign w:val="center"/>
            <w:hideMark/>
          </w:tcPr>
          <w:p w14:paraId="11F281E4" w14:textId="77777777" w:rsidR="002D6831" w:rsidRPr="00EB2A7B" w:rsidRDefault="002D6831" w:rsidP="00576EC2">
            <w:pPr>
              <w:spacing w:after="0"/>
              <w:rPr>
                <w:b/>
              </w:rPr>
            </w:pPr>
            <w:r w:rsidRPr="00EB2A7B">
              <w:rPr>
                <w:b/>
              </w:rPr>
              <w:t>30-Jun-16</w:t>
            </w:r>
          </w:p>
        </w:tc>
        <w:tc>
          <w:tcPr>
            <w:tcW w:w="1180" w:type="dxa"/>
            <w:tcBorders>
              <w:top w:val="nil"/>
              <w:left w:val="nil"/>
              <w:bottom w:val="single" w:sz="4" w:space="0" w:color="auto"/>
              <w:right w:val="nil"/>
            </w:tcBorders>
            <w:shd w:val="clear" w:color="auto" w:fill="auto"/>
            <w:noWrap/>
            <w:vAlign w:val="center"/>
            <w:hideMark/>
          </w:tcPr>
          <w:p w14:paraId="1F6DCE43" w14:textId="77777777" w:rsidR="002D6831" w:rsidRPr="00EB2A7B" w:rsidRDefault="002D6831" w:rsidP="00576EC2">
            <w:pPr>
              <w:spacing w:after="0"/>
              <w:rPr>
                <w:b/>
              </w:rPr>
            </w:pPr>
            <w:r w:rsidRPr="00EB2A7B">
              <w:rPr>
                <w:b/>
              </w:rPr>
              <w:t>Level 1</w:t>
            </w:r>
            <w:r w:rsidRPr="00EB2A7B">
              <w:rPr>
                <w:b/>
                <w:vertAlign w:val="superscript"/>
              </w:rPr>
              <w:t>(i)</w:t>
            </w:r>
          </w:p>
        </w:tc>
        <w:tc>
          <w:tcPr>
            <w:tcW w:w="1180" w:type="dxa"/>
            <w:tcBorders>
              <w:top w:val="nil"/>
              <w:left w:val="nil"/>
              <w:bottom w:val="single" w:sz="4" w:space="0" w:color="auto"/>
              <w:right w:val="nil"/>
            </w:tcBorders>
            <w:shd w:val="clear" w:color="000000" w:fill="D9D9D9"/>
            <w:noWrap/>
            <w:vAlign w:val="center"/>
            <w:hideMark/>
          </w:tcPr>
          <w:p w14:paraId="528EB04A" w14:textId="77777777" w:rsidR="002D6831" w:rsidRPr="00EB2A7B" w:rsidRDefault="002D6831" w:rsidP="00576EC2">
            <w:pPr>
              <w:spacing w:after="0"/>
              <w:rPr>
                <w:b/>
              </w:rPr>
            </w:pPr>
            <w:r w:rsidRPr="00EB2A7B">
              <w:rPr>
                <w:b/>
              </w:rPr>
              <w:t>Level 2</w:t>
            </w:r>
            <w:r w:rsidRPr="00EB2A7B">
              <w:rPr>
                <w:b/>
                <w:vertAlign w:val="superscript"/>
              </w:rPr>
              <w:t>(i)</w:t>
            </w:r>
          </w:p>
        </w:tc>
        <w:tc>
          <w:tcPr>
            <w:tcW w:w="1180" w:type="dxa"/>
            <w:tcBorders>
              <w:top w:val="nil"/>
              <w:left w:val="nil"/>
              <w:bottom w:val="single" w:sz="4" w:space="0" w:color="auto"/>
              <w:right w:val="nil"/>
            </w:tcBorders>
            <w:shd w:val="clear" w:color="auto" w:fill="auto"/>
            <w:noWrap/>
            <w:vAlign w:val="center"/>
            <w:hideMark/>
          </w:tcPr>
          <w:p w14:paraId="470DD974" w14:textId="77777777" w:rsidR="002D6831" w:rsidRPr="00EB2A7B" w:rsidRDefault="002D6831" w:rsidP="00576EC2">
            <w:pPr>
              <w:spacing w:after="0"/>
              <w:rPr>
                <w:b/>
              </w:rPr>
            </w:pPr>
            <w:r w:rsidRPr="00EB2A7B">
              <w:rPr>
                <w:b/>
              </w:rPr>
              <w:t>Level 3</w:t>
            </w:r>
            <w:r w:rsidRPr="00EB2A7B">
              <w:rPr>
                <w:b/>
                <w:vertAlign w:val="superscript"/>
              </w:rPr>
              <w:t>(i)</w:t>
            </w:r>
          </w:p>
        </w:tc>
      </w:tr>
      <w:tr w:rsidR="002D6831" w:rsidRPr="000F3D7F" w14:paraId="76A27D0E" w14:textId="77777777" w:rsidTr="00751CFE">
        <w:trPr>
          <w:cantSplit/>
          <w:trHeight w:val="255"/>
          <w:tblHeader/>
        </w:trPr>
        <w:tc>
          <w:tcPr>
            <w:tcW w:w="3720" w:type="dxa"/>
            <w:tcBorders>
              <w:top w:val="nil"/>
              <w:left w:val="nil"/>
              <w:bottom w:val="single" w:sz="4" w:space="0" w:color="auto"/>
              <w:right w:val="nil"/>
            </w:tcBorders>
            <w:shd w:val="clear" w:color="auto" w:fill="auto"/>
            <w:vAlign w:val="center"/>
            <w:hideMark/>
          </w:tcPr>
          <w:p w14:paraId="5CFB73BB" w14:textId="77777777" w:rsidR="002D6831" w:rsidRPr="000F3D7F" w:rsidRDefault="002D6831" w:rsidP="00576EC2">
            <w:pPr>
              <w:spacing w:after="0"/>
            </w:pPr>
            <w:r w:rsidRPr="000F3D7F">
              <w:t> </w:t>
            </w:r>
          </w:p>
        </w:tc>
        <w:tc>
          <w:tcPr>
            <w:tcW w:w="1460" w:type="dxa"/>
            <w:tcBorders>
              <w:top w:val="nil"/>
              <w:left w:val="nil"/>
              <w:bottom w:val="single" w:sz="4" w:space="0" w:color="auto"/>
              <w:right w:val="nil"/>
            </w:tcBorders>
            <w:shd w:val="clear" w:color="000000" w:fill="D9D9D9"/>
            <w:noWrap/>
            <w:vAlign w:val="center"/>
            <w:hideMark/>
          </w:tcPr>
          <w:p w14:paraId="3593C38C" w14:textId="77777777" w:rsidR="002D6831" w:rsidRPr="000F3D7F" w:rsidRDefault="002D6831" w:rsidP="00576EC2">
            <w:pPr>
              <w:spacing w:after="0"/>
            </w:pPr>
            <w:r w:rsidRPr="000F3D7F">
              <w:t>$'000</w:t>
            </w:r>
          </w:p>
        </w:tc>
        <w:tc>
          <w:tcPr>
            <w:tcW w:w="1140" w:type="dxa"/>
            <w:tcBorders>
              <w:top w:val="nil"/>
              <w:left w:val="nil"/>
              <w:bottom w:val="single" w:sz="4" w:space="0" w:color="auto"/>
              <w:right w:val="nil"/>
            </w:tcBorders>
            <w:shd w:val="clear" w:color="auto" w:fill="auto"/>
            <w:noWrap/>
            <w:vAlign w:val="center"/>
            <w:hideMark/>
          </w:tcPr>
          <w:p w14:paraId="00C199F2" w14:textId="77777777" w:rsidR="002D6831" w:rsidRPr="000F3D7F" w:rsidRDefault="002D6831" w:rsidP="00576EC2">
            <w:pPr>
              <w:spacing w:after="0"/>
            </w:pPr>
            <w:r w:rsidRPr="000F3D7F">
              <w:t>$'000</w:t>
            </w:r>
          </w:p>
        </w:tc>
        <w:tc>
          <w:tcPr>
            <w:tcW w:w="1140" w:type="dxa"/>
            <w:tcBorders>
              <w:top w:val="nil"/>
              <w:left w:val="nil"/>
              <w:bottom w:val="single" w:sz="4" w:space="0" w:color="auto"/>
              <w:right w:val="nil"/>
            </w:tcBorders>
            <w:shd w:val="clear" w:color="000000" w:fill="D9D9D9"/>
            <w:noWrap/>
            <w:vAlign w:val="center"/>
            <w:hideMark/>
          </w:tcPr>
          <w:p w14:paraId="1E3B825A" w14:textId="77777777" w:rsidR="002D6831" w:rsidRPr="000F3D7F" w:rsidRDefault="002D6831" w:rsidP="00576EC2">
            <w:pPr>
              <w:spacing w:after="0"/>
            </w:pPr>
            <w:r w:rsidRPr="000F3D7F">
              <w:t>$'000</w:t>
            </w:r>
          </w:p>
        </w:tc>
        <w:tc>
          <w:tcPr>
            <w:tcW w:w="1140" w:type="dxa"/>
            <w:tcBorders>
              <w:top w:val="nil"/>
              <w:left w:val="nil"/>
              <w:bottom w:val="single" w:sz="4" w:space="0" w:color="auto"/>
              <w:right w:val="nil"/>
            </w:tcBorders>
            <w:shd w:val="clear" w:color="auto" w:fill="auto"/>
            <w:noWrap/>
            <w:vAlign w:val="center"/>
            <w:hideMark/>
          </w:tcPr>
          <w:p w14:paraId="6C047B54" w14:textId="77777777" w:rsidR="002D6831" w:rsidRPr="000F3D7F" w:rsidRDefault="002D6831" w:rsidP="00576EC2">
            <w:pPr>
              <w:spacing w:after="0"/>
            </w:pPr>
            <w:r w:rsidRPr="000F3D7F">
              <w:t>$'000</w:t>
            </w:r>
          </w:p>
        </w:tc>
        <w:tc>
          <w:tcPr>
            <w:tcW w:w="1440" w:type="dxa"/>
            <w:tcBorders>
              <w:top w:val="nil"/>
              <w:left w:val="nil"/>
              <w:bottom w:val="single" w:sz="4" w:space="0" w:color="auto"/>
              <w:right w:val="nil"/>
            </w:tcBorders>
            <w:shd w:val="clear" w:color="000000" w:fill="D9D9D9"/>
            <w:noWrap/>
            <w:vAlign w:val="center"/>
            <w:hideMark/>
          </w:tcPr>
          <w:p w14:paraId="02FC398C" w14:textId="77777777" w:rsidR="002D6831" w:rsidRPr="000F3D7F" w:rsidRDefault="002D6831" w:rsidP="00576EC2">
            <w:pPr>
              <w:spacing w:after="0"/>
            </w:pPr>
            <w:r w:rsidRPr="000F3D7F">
              <w:t>$'000</w:t>
            </w:r>
          </w:p>
        </w:tc>
        <w:tc>
          <w:tcPr>
            <w:tcW w:w="1180" w:type="dxa"/>
            <w:tcBorders>
              <w:top w:val="nil"/>
              <w:left w:val="nil"/>
              <w:bottom w:val="single" w:sz="4" w:space="0" w:color="auto"/>
              <w:right w:val="nil"/>
            </w:tcBorders>
            <w:shd w:val="clear" w:color="auto" w:fill="auto"/>
            <w:noWrap/>
            <w:vAlign w:val="center"/>
            <w:hideMark/>
          </w:tcPr>
          <w:p w14:paraId="21385AA5" w14:textId="77777777" w:rsidR="002D6831" w:rsidRPr="000F3D7F" w:rsidRDefault="002D6831" w:rsidP="00576EC2">
            <w:pPr>
              <w:spacing w:after="0"/>
            </w:pPr>
            <w:r w:rsidRPr="000F3D7F">
              <w:t>$'000</w:t>
            </w:r>
          </w:p>
        </w:tc>
        <w:tc>
          <w:tcPr>
            <w:tcW w:w="1180" w:type="dxa"/>
            <w:tcBorders>
              <w:top w:val="nil"/>
              <w:left w:val="nil"/>
              <w:bottom w:val="single" w:sz="4" w:space="0" w:color="auto"/>
              <w:right w:val="nil"/>
            </w:tcBorders>
            <w:shd w:val="clear" w:color="000000" w:fill="D9D9D9"/>
            <w:noWrap/>
            <w:vAlign w:val="center"/>
            <w:hideMark/>
          </w:tcPr>
          <w:p w14:paraId="09FA3AEC" w14:textId="77777777" w:rsidR="002D6831" w:rsidRPr="000F3D7F" w:rsidRDefault="002D6831" w:rsidP="00576EC2">
            <w:pPr>
              <w:spacing w:after="0"/>
            </w:pPr>
            <w:r w:rsidRPr="000F3D7F">
              <w:t>$'000</w:t>
            </w:r>
          </w:p>
        </w:tc>
        <w:tc>
          <w:tcPr>
            <w:tcW w:w="1180" w:type="dxa"/>
            <w:tcBorders>
              <w:top w:val="nil"/>
              <w:left w:val="nil"/>
              <w:bottom w:val="single" w:sz="4" w:space="0" w:color="auto"/>
              <w:right w:val="nil"/>
            </w:tcBorders>
            <w:shd w:val="clear" w:color="auto" w:fill="auto"/>
            <w:noWrap/>
            <w:vAlign w:val="center"/>
            <w:hideMark/>
          </w:tcPr>
          <w:p w14:paraId="5FB32515" w14:textId="77777777" w:rsidR="002D6831" w:rsidRPr="000F3D7F" w:rsidRDefault="002D6831" w:rsidP="00576EC2">
            <w:pPr>
              <w:spacing w:after="0"/>
            </w:pPr>
            <w:r w:rsidRPr="000F3D7F">
              <w:t>$'000</w:t>
            </w:r>
          </w:p>
        </w:tc>
      </w:tr>
      <w:tr w:rsidR="002D6831" w:rsidRPr="000F3D7F" w14:paraId="330398A1"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52A4678A" w14:textId="2CF29F90" w:rsidR="002D6831" w:rsidRPr="000F3D7F" w:rsidRDefault="002D6831" w:rsidP="00576EC2">
            <w:pPr>
              <w:spacing w:after="0"/>
            </w:pPr>
            <w:r w:rsidRPr="000F3D7F">
              <w:t>Collections</w:t>
            </w:r>
          </w:p>
        </w:tc>
        <w:tc>
          <w:tcPr>
            <w:tcW w:w="1460" w:type="dxa"/>
            <w:tcBorders>
              <w:top w:val="nil"/>
              <w:left w:val="nil"/>
              <w:bottom w:val="nil"/>
              <w:right w:val="nil"/>
            </w:tcBorders>
            <w:shd w:val="clear" w:color="000000" w:fill="D9D9D9"/>
            <w:noWrap/>
            <w:vAlign w:val="center"/>
            <w:hideMark/>
          </w:tcPr>
          <w:p w14:paraId="0824F0E1" w14:textId="77777777" w:rsidR="002D6831" w:rsidRPr="000F3D7F" w:rsidRDefault="002D6831" w:rsidP="00576EC2">
            <w:pPr>
              <w:spacing w:after="0"/>
            </w:pPr>
            <w:r w:rsidRPr="000F3D7F">
              <w:t>728,327</w:t>
            </w:r>
          </w:p>
        </w:tc>
        <w:tc>
          <w:tcPr>
            <w:tcW w:w="1140" w:type="dxa"/>
            <w:tcBorders>
              <w:top w:val="nil"/>
              <w:left w:val="nil"/>
              <w:bottom w:val="nil"/>
              <w:right w:val="nil"/>
            </w:tcBorders>
            <w:shd w:val="clear" w:color="auto" w:fill="auto"/>
            <w:noWrap/>
            <w:vAlign w:val="center"/>
            <w:hideMark/>
          </w:tcPr>
          <w:p w14:paraId="0C398FC1"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174C9271" w14:textId="77777777" w:rsidR="002D6831" w:rsidRPr="000F3D7F" w:rsidRDefault="002D6831" w:rsidP="00576EC2">
            <w:pPr>
              <w:spacing w:after="0"/>
            </w:pPr>
            <w:r w:rsidRPr="000F3D7F">
              <w:t>9,071</w:t>
            </w:r>
          </w:p>
        </w:tc>
        <w:tc>
          <w:tcPr>
            <w:tcW w:w="1140" w:type="dxa"/>
            <w:tcBorders>
              <w:top w:val="nil"/>
              <w:left w:val="nil"/>
              <w:bottom w:val="nil"/>
              <w:right w:val="nil"/>
            </w:tcBorders>
            <w:shd w:val="clear" w:color="auto" w:fill="auto"/>
            <w:noWrap/>
            <w:vAlign w:val="center"/>
            <w:hideMark/>
          </w:tcPr>
          <w:p w14:paraId="6F9ABCC9" w14:textId="77777777" w:rsidR="002D6831" w:rsidRPr="000F3D7F" w:rsidRDefault="002D6831" w:rsidP="00576EC2">
            <w:pPr>
              <w:spacing w:after="0"/>
            </w:pPr>
            <w:r w:rsidRPr="000F3D7F">
              <w:t>719,256</w:t>
            </w:r>
          </w:p>
        </w:tc>
        <w:tc>
          <w:tcPr>
            <w:tcW w:w="1440" w:type="dxa"/>
            <w:tcBorders>
              <w:top w:val="nil"/>
              <w:left w:val="nil"/>
              <w:bottom w:val="nil"/>
              <w:right w:val="nil"/>
            </w:tcBorders>
            <w:shd w:val="clear" w:color="000000" w:fill="D9D9D9"/>
            <w:noWrap/>
            <w:vAlign w:val="center"/>
            <w:hideMark/>
          </w:tcPr>
          <w:p w14:paraId="1E494CA7" w14:textId="77777777" w:rsidR="002D6831" w:rsidRPr="000F3D7F" w:rsidRDefault="002D6831" w:rsidP="00576EC2">
            <w:pPr>
              <w:spacing w:after="0"/>
            </w:pPr>
            <w:r w:rsidRPr="000F3D7F">
              <w:t>714,340</w:t>
            </w:r>
          </w:p>
        </w:tc>
        <w:tc>
          <w:tcPr>
            <w:tcW w:w="1180" w:type="dxa"/>
            <w:tcBorders>
              <w:top w:val="nil"/>
              <w:left w:val="nil"/>
              <w:bottom w:val="nil"/>
              <w:right w:val="nil"/>
            </w:tcBorders>
            <w:shd w:val="clear" w:color="auto" w:fill="auto"/>
            <w:noWrap/>
            <w:vAlign w:val="center"/>
            <w:hideMark/>
          </w:tcPr>
          <w:p w14:paraId="7D0E7037"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2DF3EE1C" w14:textId="77777777" w:rsidR="002D6831" w:rsidRPr="000F3D7F" w:rsidRDefault="002D6831" w:rsidP="00576EC2">
            <w:pPr>
              <w:spacing w:after="0"/>
            </w:pPr>
            <w:r w:rsidRPr="000F3D7F">
              <w:t>8,410</w:t>
            </w:r>
          </w:p>
        </w:tc>
        <w:tc>
          <w:tcPr>
            <w:tcW w:w="1180" w:type="dxa"/>
            <w:tcBorders>
              <w:top w:val="nil"/>
              <w:left w:val="nil"/>
              <w:bottom w:val="nil"/>
              <w:right w:val="nil"/>
            </w:tcBorders>
            <w:shd w:val="clear" w:color="auto" w:fill="auto"/>
            <w:noWrap/>
            <w:vAlign w:val="center"/>
            <w:hideMark/>
          </w:tcPr>
          <w:p w14:paraId="02027308" w14:textId="77777777" w:rsidR="002D6831" w:rsidRPr="000F3D7F" w:rsidRDefault="002D6831" w:rsidP="00576EC2">
            <w:pPr>
              <w:spacing w:after="0"/>
            </w:pPr>
            <w:r w:rsidRPr="000F3D7F">
              <w:t>705,930</w:t>
            </w:r>
          </w:p>
        </w:tc>
      </w:tr>
      <w:tr w:rsidR="002D6831" w:rsidRPr="00EB2A7B" w14:paraId="13C1B345" w14:textId="77777777" w:rsidTr="00751CFE">
        <w:trPr>
          <w:cantSplit/>
          <w:trHeight w:val="285"/>
          <w:tblHeader/>
        </w:trPr>
        <w:tc>
          <w:tcPr>
            <w:tcW w:w="3720" w:type="dxa"/>
            <w:tcBorders>
              <w:top w:val="single" w:sz="4" w:space="0" w:color="auto"/>
              <w:left w:val="nil"/>
              <w:bottom w:val="single" w:sz="4" w:space="0" w:color="auto"/>
              <w:right w:val="nil"/>
            </w:tcBorders>
            <w:shd w:val="clear" w:color="auto" w:fill="auto"/>
            <w:vAlign w:val="center"/>
            <w:hideMark/>
          </w:tcPr>
          <w:p w14:paraId="2C031E1A" w14:textId="77777777" w:rsidR="002D6831" w:rsidRPr="00EB2A7B" w:rsidRDefault="002D6831" w:rsidP="00576EC2">
            <w:pPr>
              <w:spacing w:after="0"/>
              <w:rPr>
                <w:b/>
              </w:rPr>
            </w:pPr>
            <w:r w:rsidRPr="00EB2A7B">
              <w:rPr>
                <w:b/>
              </w:rPr>
              <w:t>Total Collections at fair value</w:t>
            </w:r>
          </w:p>
        </w:tc>
        <w:tc>
          <w:tcPr>
            <w:tcW w:w="1460" w:type="dxa"/>
            <w:tcBorders>
              <w:top w:val="single" w:sz="4" w:space="0" w:color="auto"/>
              <w:left w:val="nil"/>
              <w:bottom w:val="single" w:sz="4" w:space="0" w:color="auto"/>
              <w:right w:val="nil"/>
            </w:tcBorders>
            <w:shd w:val="clear" w:color="000000" w:fill="D9D9D9"/>
            <w:noWrap/>
            <w:vAlign w:val="center"/>
            <w:hideMark/>
          </w:tcPr>
          <w:p w14:paraId="0EA68C1D" w14:textId="77777777" w:rsidR="002D6831" w:rsidRPr="00EB2A7B" w:rsidRDefault="002D6831" w:rsidP="00576EC2">
            <w:pPr>
              <w:spacing w:after="0"/>
              <w:rPr>
                <w:b/>
              </w:rPr>
            </w:pPr>
            <w:r w:rsidRPr="00EB2A7B">
              <w:rPr>
                <w:b/>
              </w:rPr>
              <w:t>728,327</w:t>
            </w:r>
          </w:p>
        </w:tc>
        <w:tc>
          <w:tcPr>
            <w:tcW w:w="1140" w:type="dxa"/>
            <w:tcBorders>
              <w:top w:val="single" w:sz="4" w:space="0" w:color="auto"/>
              <w:left w:val="nil"/>
              <w:bottom w:val="single" w:sz="4" w:space="0" w:color="auto"/>
              <w:right w:val="nil"/>
            </w:tcBorders>
            <w:shd w:val="clear" w:color="auto" w:fill="auto"/>
            <w:noWrap/>
            <w:vAlign w:val="center"/>
            <w:hideMark/>
          </w:tcPr>
          <w:p w14:paraId="2659DEA6"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000000" w:fill="D9D9D9"/>
            <w:noWrap/>
            <w:vAlign w:val="center"/>
            <w:hideMark/>
          </w:tcPr>
          <w:p w14:paraId="60BF3CED" w14:textId="77777777" w:rsidR="002D6831" w:rsidRPr="00EB2A7B" w:rsidRDefault="002D6831" w:rsidP="00576EC2">
            <w:pPr>
              <w:spacing w:after="0"/>
              <w:rPr>
                <w:b/>
              </w:rPr>
            </w:pPr>
            <w:r w:rsidRPr="00EB2A7B">
              <w:rPr>
                <w:b/>
              </w:rPr>
              <w:t>9,071</w:t>
            </w:r>
          </w:p>
        </w:tc>
        <w:tc>
          <w:tcPr>
            <w:tcW w:w="1140" w:type="dxa"/>
            <w:tcBorders>
              <w:top w:val="single" w:sz="4" w:space="0" w:color="auto"/>
              <w:left w:val="nil"/>
              <w:bottom w:val="single" w:sz="4" w:space="0" w:color="auto"/>
              <w:right w:val="nil"/>
            </w:tcBorders>
            <w:shd w:val="clear" w:color="auto" w:fill="auto"/>
            <w:noWrap/>
            <w:vAlign w:val="center"/>
            <w:hideMark/>
          </w:tcPr>
          <w:p w14:paraId="239139E6" w14:textId="77777777" w:rsidR="002D6831" w:rsidRPr="00EB2A7B" w:rsidRDefault="002D6831" w:rsidP="00576EC2">
            <w:pPr>
              <w:spacing w:after="0"/>
              <w:rPr>
                <w:b/>
              </w:rPr>
            </w:pPr>
            <w:r w:rsidRPr="00EB2A7B">
              <w:rPr>
                <w:b/>
              </w:rPr>
              <w:t>719,256</w:t>
            </w:r>
          </w:p>
        </w:tc>
        <w:tc>
          <w:tcPr>
            <w:tcW w:w="1440" w:type="dxa"/>
            <w:tcBorders>
              <w:top w:val="single" w:sz="4" w:space="0" w:color="auto"/>
              <w:left w:val="nil"/>
              <w:bottom w:val="single" w:sz="4" w:space="0" w:color="auto"/>
              <w:right w:val="nil"/>
            </w:tcBorders>
            <w:shd w:val="clear" w:color="000000" w:fill="D9D9D9"/>
            <w:noWrap/>
            <w:vAlign w:val="center"/>
            <w:hideMark/>
          </w:tcPr>
          <w:p w14:paraId="1566F251" w14:textId="77777777" w:rsidR="002D6831" w:rsidRPr="00EB2A7B" w:rsidRDefault="002D6831" w:rsidP="00576EC2">
            <w:pPr>
              <w:spacing w:after="0"/>
              <w:rPr>
                <w:b/>
              </w:rPr>
            </w:pPr>
            <w:r w:rsidRPr="00EB2A7B">
              <w:rPr>
                <w:b/>
              </w:rPr>
              <w:t>714,340</w:t>
            </w:r>
          </w:p>
        </w:tc>
        <w:tc>
          <w:tcPr>
            <w:tcW w:w="1180" w:type="dxa"/>
            <w:tcBorders>
              <w:top w:val="single" w:sz="4" w:space="0" w:color="auto"/>
              <w:left w:val="nil"/>
              <w:bottom w:val="single" w:sz="4" w:space="0" w:color="auto"/>
              <w:right w:val="nil"/>
            </w:tcBorders>
            <w:shd w:val="clear" w:color="auto" w:fill="auto"/>
            <w:noWrap/>
            <w:vAlign w:val="center"/>
            <w:hideMark/>
          </w:tcPr>
          <w:p w14:paraId="296AC506"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000000" w:fill="D9D9D9"/>
            <w:noWrap/>
            <w:vAlign w:val="center"/>
            <w:hideMark/>
          </w:tcPr>
          <w:p w14:paraId="0015487B" w14:textId="77777777" w:rsidR="002D6831" w:rsidRPr="00EB2A7B" w:rsidRDefault="002D6831" w:rsidP="00576EC2">
            <w:pPr>
              <w:spacing w:after="0"/>
              <w:rPr>
                <w:b/>
              </w:rPr>
            </w:pPr>
            <w:r w:rsidRPr="00EB2A7B">
              <w:rPr>
                <w:b/>
              </w:rPr>
              <w:t>8,410</w:t>
            </w:r>
          </w:p>
        </w:tc>
        <w:tc>
          <w:tcPr>
            <w:tcW w:w="1180" w:type="dxa"/>
            <w:tcBorders>
              <w:top w:val="single" w:sz="4" w:space="0" w:color="auto"/>
              <w:left w:val="nil"/>
              <w:bottom w:val="single" w:sz="4" w:space="0" w:color="auto"/>
              <w:right w:val="nil"/>
            </w:tcBorders>
            <w:shd w:val="clear" w:color="auto" w:fill="auto"/>
            <w:noWrap/>
            <w:vAlign w:val="center"/>
            <w:hideMark/>
          </w:tcPr>
          <w:p w14:paraId="4B8A4D3B" w14:textId="77777777" w:rsidR="002D6831" w:rsidRPr="00EB2A7B" w:rsidRDefault="002D6831" w:rsidP="00576EC2">
            <w:pPr>
              <w:spacing w:after="0"/>
              <w:rPr>
                <w:b/>
              </w:rPr>
            </w:pPr>
            <w:r w:rsidRPr="00EB2A7B">
              <w:rPr>
                <w:b/>
              </w:rPr>
              <w:t>705,930</w:t>
            </w:r>
          </w:p>
        </w:tc>
      </w:tr>
      <w:tr w:rsidR="002D6831" w:rsidRPr="000F3D7F" w14:paraId="43C12B1E"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09070F39" w14:textId="5A576721" w:rsidR="002D6831" w:rsidRPr="000F3D7F" w:rsidRDefault="002D6831" w:rsidP="00576EC2">
            <w:pPr>
              <w:spacing w:after="0"/>
            </w:pPr>
            <w:r w:rsidRPr="000F3D7F">
              <w:t>Non</w:t>
            </w:r>
            <w:r w:rsidRPr="000F3D7F">
              <w:noBreakHyphen/>
              <w:t xml:space="preserve">specialised land </w:t>
            </w:r>
          </w:p>
        </w:tc>
        <w:tc>
          <w:tcPr>
            <w:tcW w:w="1460" w:type="dxa"/>
            <w:tcBorders>
              <w:top w:val="nil"/>
              <w:left w:val="nil"/>
              <w:bottom w:val="nil"/>
              <w:right w:val="nil"/>
            </w:tcBorders>
            <w:shd w:val="clear" w:color="000000" w:fill="D9D9D9"/>
            <w:noWrap/>
            <w:vAlign w:val="center"/>
            <w:hideMark/>
          </w:tcPr>
          <w:p w14:paraId="6EDFB72D" w14:textId="77777777" w:rsidR="002D6831" w:rsidRPr="000F3D7F" w:rsidRDefault="002D6831" w:rsidP="00576EC2">
            <w:pPr>
              <w:spacing w:after="0"/>
            </w:pPr>
            <w:r w:rsidRPr="000F3D7F">
              <w:t>23,000</w:t>
            </w:r>
          </w:p>
        </w:tc>
        <w:tc>
          <w:tcPr>
            <w:tcW w:w="1140" w:type="dxa"/>
            <w:tcBorders>
              <w:top w:val="nil"/>
              <w:left w:val="nil"/>
              <w:bottom w:val="nil"/>
              <w:right w:val="nil"/>
            </w:tcBorders>
            <w:shd w:val="clear" w:color="auto" w:fill="auto"/>
            <w:noWrap/>
            <w:vAlign w:val="center"/>
            <w:hideMark/>
          </w:tcPr>
          <w:p w14:paraId="17831F67"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1C58752E" w14:textId="77777777" w:rsidR="002D6831" w:rsidRPr="000F3D7F" w:rsidRDefault="002D6831" w:rsidP="00576EC2">
            <w:pPr>
              <w:spacing w:after="0"/>
            </w:pPr>
            <w:r w:rsidRPr="000F3D7F">
              <w:t>23,000</w:t>
            </w:r>
          </w:p>
        </w:tc>
        <w:tc>
          <w:tcPr>
            <w:tcW w:w="1140" w:type="dxa"/>
            <w:tcBorders>
              <w:top w:val="nil"/>
              <w:left w:val="nil"/>
              <w:bottom w:val="nil"/>
              <w:right w:val="nil"/>
            </w:tcBorders>
            <w:shd w:val="clear" w:color="auto" w:fill="auto"/>
            <w:noWrap/>
            <w:vAlign w:val="center"/>
            <w:hideMark/>
          </w:tcPr>
          <w:p w14:paraId="0894397C" w14:textId="77777777" w:rsidR="002D6831" w:rsidRPr="000F3D7F" w:rsidRDefault="002D6831" w:rsidP="00576EC2">
            <w:pPr>
              <w:spacing w:after="0"/>
            </w:pPr>
            <w:r w:rsidRPr="000F3D7F">
              <w:t>-</w:t>
            </w:r>
          </w:p>
        </w:tc>
        <w:tc>
          <w:tcPr>
            <w:tcW w:w="1440" w:type="dxa"/>
            <w:tcBorders>
              <w:top w:val="nil"/>
              <w:left w:val="nil"/>
              <w:bottom w:val="nil"/>
              <w:right w:val="nil"/>
            </w:tcBorders>
            <w:shd w:val="clear" w:color="000000" w:fill="D9D9D9"/>
            <w:noWrap/>
            <w:vAlign w:val="center"/>
            <w:hideMark/>
          </w:tcPr>
          <w:p w14:paraId="396E005F" w14:textId="77777777" w:rsidR="002D6831" w:rsidRPr="000F3D7F" w:rsidRDefault="002D6831" w:rsidP="00576EC2">
            <w:pPr>
              <w:spacing w:after="0"/>
            </w:pPr>
            <w:r w:rsidRPr="000F3D7F">
              <w:t>23,000</w:t>
            </w:r>
          </w:p>
        </w:tc>
        <w:tc>
          <w:tcPr>
            <w:tcW w:w="1180" w:type="dxa"/>
            <w:tcBorders>
              <w:top w:val="nil"/>
              <w:left w:val="nil"/>
              <w:bottom w:val="nil"/>
              <w:right w:val="nil"/>
            </w:tcBorders>
            <w:shd w:val="clear" w:color="auto" w:fill="auto"/>
            <w:noWrap/>
            <w:vAlign w:val="center"/>
            <w:hideMark/>
          </w:tcPr>
          <w:p w14:paraId="4C110A70"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44CA40EE" w14:textId="77777777" w:rsidR="002D6831" w:rsidRPr="000F3D7F" w:rsidRDefault="002D6831" w:rsidP="00576EC2">
            <w:pPr>
              <w:spacing w:after="0"/>
            </w:pPr>
            <w:r w:rsidRPr="000F3D7F">
              <w:t>23,000</w:t>
            </w:r>
          </w:p>
        </w:tc>
        <w:tc>
          <w:tcPr>
            <w:tcW w:w="1180" w:type="dxa"/>
            <w:tcBorders>
              <w:top w:val="nil"/>
              <w:left w:val="nil"/>
              <w:bottom w:val="nil"/>
              <w:right w:val="nil"/>
            </w:tcBorders>
            <w:shd w:val="clear" w:color="auto" w:fill="auto"/>
            <w:noWrap/>
            <w:vAlign w:val="center"/>
            <w:hideMark/>
          </w:tcPr>
          <w:p w14:paraId="1E29C6ED" w14:textId="77777777" w:rsidR="002D6831" w:rsidRPr="000F3D7F" w:rsidRDefault="002D6831" w:rsidP="00576EC2">
            <w:pPr>
              <w:spacing w:after="0"/>
            </w:pPr>
            <w:r w:rsidRPr="000F3D7F">
              <w:t>-</w:t>
            </w:r>
          </w:p>
        </w:tc>
      </w:tr>
      <w:tr w:rsidR="002D6831" w:rsidRPr="000F3D7F" w14:paraId="1332CB5E"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64A00081" w14:textId="3084EC21" w:rsidR="002D6831" w:rsidRPr="000F3D7F" w:rsidRDefault="002D6831" w:rsidP="00576EC2">
            <w:pPr>
              <w:spacing w:after="0"/>
            </w:pPr>
            <w:r w:rsidRPr="000F3D7F">
              <w:t>Specialised land</w:t>
            </w:r>
          </w:p>
        </w:tc>
        <w:tc>
          <w:tcPr>
            <w:tcW w:w="1460" w:type="dxa"/>
            <w:tcBorders>
              <w:top w:val="nil"/>
              <w:left w:val="nil"/>
              <w:bottom w:val="nil"/>
              <w:right w:val="nil"/>
            </w:tcBorders>
            <w:shd w:val="clear" w:color="000000" w:fill="D9D9D9"/>
            <w:noWrap/>
            <w:vAlign w:val="center"/>
            <w:hideMark/>
          </w:tcPr>
          <w:p w14:paraId="69403033" w14:textId="77777777" w:rsidR="002D6831" w:rsidRPr="000F3D7F" w:rsidRDefault="002D6831" w:rsidP="00576EC2">
            <w:pPr>
              <w:spacing w:after="0"/>
            </w:pPr>
            <w:r w:rsidRPr="000F3D7F">
              <w:t>363,359</w:t>
            </w:r>
          </w:p>
        </w:tc>
        <w:tc>
          <w:tcPr>
            <w:tcW w:w="1140" w:type="dxa"/>
            <w:tcBorders>
              <w:top w:val="nil"/>
              <w:left w:val="nil"/>
              <w:bottom w:val="nil"/>
              <w:right w:val="nil"/>
            </w:tcBorders>
            <w:shd w:val="clear" w:color="auto" w:fill="auto"/>
            <w:noWrap/>
            <w:vAlign w:val="center"/>
            <w:hideMark/>
          </w:tcPr>
          <w:p w14:paraId="5E85FE79"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55806204"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auto" w:fill="auto"/>
            <w:noWrap/>
            <w:vAlign w:val="center"/>
            <w:hideMark/>
          </w:tcPr>
          <w:p w14:paraId="393D092C" w14:textId="77777777" w:rsidR="002D6831" w:rsidRPr="000F3D7F" w:rsidRDefault="002D6831" w:rsidP="00576EC2">
            <w:pPr>
              <w:spacing w:after="0"/>
            </w:pPr>
            <w:r w:rsidRPr="000F3D7F">
              <w:t>363,359</w:t>
            </w:r>
          </w:p>
        </w:tc>
        <w:tc>
          <w:tcPr>
            <w:tcW w:w="1440" w:type="dxa"/>
            <w:tcBorders>
              <w:top w:val="nil"/>
              <w:left w:val="nil"/>
              <w:bottom w:val="nil"/>
              <w:right w:val="nil"/>
            </w:tcBorders>
            <w:shd w:val="clear" w:color="000000" w:fill="D9D9D9"/>
            <w:noWrap/>
            <w:vAlign w:val="center"/>
            <w:hideMark/>
          </w:tcPr>
          <w:p w14:paraId="7595AF07" w14:textId="77777777" w:rsidR="002D6831" w:rsidRPr="000F3D7F" w:rsidRDefault="002D6831" w:rsidP="00576EC2">
            <w:pPr>
              <w:spacing w:after="0"/>
            </w:pPr>
            <w:r w:rsidRPr="000F3D7F">
              <w:t>363,359</w:t>
            </w:r>
          </w:p>
        </w:tc>
        <w:tc>
          <w:tcPr>
            <w:tcW w:w="1180" w:type="dxa"/>
            <w:tcBorders>
              <w:top w:val="nil"/>
              <w:left w:val="nil"/>
              <w:bottom w:val="nil"/>
              <w:right w:val="nil"/>
            </w:tcBorders>
            <w:shd w:val="clear" w:color="auto" w:fill="auto"/>
            <w:noWrap/>
            <w:vAlign w:val="center"/>
            <w:hideMark/>
          </w:tcPr>
          <w:p w14:paraId="0A689BC7"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6A2CDB0F"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auto" w:fill="auto"/>
            <w:noWrap/>
            <w:vAlign w:val="center"/>
            <w:hideMark/>
          </w:tcPr>
          <w:p w14:paraId="55DCD060" w14:textId="77777777" w:rsidR="002D6831" w:rsidRPr="000F3D7F" w:rsidRDefault="002D6831" w:rsidP="00576EC2">
            <w:pPr>
              <w:spacing w:after="0"/>
            </w:pPr>
            <w:r w:rsidRPr="000F3D7F">
              <w:t>363,359</w:t>
            </w:r>
          </w:p>
        </w:tc>
      </w:tr>
      <w:tr w:rsidR="002D6831" w:rsidRPr="00EB2A7B" w14:paraId="5604D825" w14:textId="77777777" w:rsidTr="00751CFE">
        <w:trPr>
          <w:cantSplit/>
          <w:trHeight w:val="285"/>
          <w:tblHeader/>
        </w:trPr>
        <w:tc>
          <w:tcPr>
            <w:tcW w:w="3720" w:type="dxa"/>
            <w:tcBorders>
              <w:top w:val="single" w:sz="4" w:space="0" w:color="auto"/>
              <w:left w:val="nil"/>
              <w:bottom w:val="single" w:sz="4" w:space="0" w:color="auto"/>
              <w:right w:val="nil"/>
            </w:tcBorders>
            <w:shd w:val="clear" w:color="auto" w:fill="auto"/>
            <w:vAlign w:val="center"/>
            <w:hideMark/>
          </w:tcPr>
          <w:p w14:paraId="1EB09C7C" w14:textId="77777777" w:rsidR="002D6831" w:rsidRPr="00EB2A7B" w:rsidRDefault="002D6831" w:rsidP="00576EC2">
            <w:pPr>
              <w:spacing w:after="0"/>
              <w:rPr>
                <w:b/>
              </w:rPr>
            </w:pPr>
            <w:r w:rsidRPr="00EB2A7B">
              <w:rPr>
                <w:b/>
              </w:rPr>
              <w:t>Total Land at fair value</w:t>
            </w:r>
          </w:p>
        </w:tc>
        <w:tc>
          <w:tcPr>
            <w:tcW w:w="1460" w:type="dxa"/>
            <w:tcBorders>
              <w:top w:val="single" w:sz="4" w:space="0" w:color="auto"/>
              <w:left w:val="nil"/>
              <w:bottom w:val="single" w:sz="4" w:space="0" w:color="auto"/>
              <w:right w:val="nil"/>
            </w:tcBorders>
            <w:shd w:val="clear" w:color="000000" w:fill="D9D9D9"/>
            <w:noWrap/>
            <w:vAlign w:val="center"/>
            <w:hideMark/>
          </w:tcPr>
          <w:p w14:paraId="786FF186" w14:textId="77777777" w:rsidR="002D6831" w:rsidRPr="00EB2A7B" w:rsidRDefault="002D6831" w:rsidP="00576EC2">
            <w:pPr>
              <w:spacing w:after="0"/>
              <w:rPr>
                <w:b/>
              </w:rPr>
            </w:pPr>
            <w:r w:rsidRPr="00EB2A7B">
              <w:rPr>
                <w:b/>
              </w:rPr>
              <w:t>386,359</w:t>
            </w:r>
          </w:p>
        </w:tc>
        <w:tc>
          <w:tcPr>
            <w:tcW w:w="1140" w:type="dxa"/>
            <w:tcBorders>
              <w:top w:val="single" w:sz="4" w:space="0" w:color="auto"/>
              <w:left w:val="nil"/>
              <w:bottom w:val="single" w:sz="4" w:space="0" w:color="auto"/>
              <w:right w:val="nil"/>
            </w:tcBorders>
            <w:shd w:val="clear" w:color="auto" w:fill="auto"/>
            <w:noWrap/>
            <w:vAlign w:val="center"/>
            <w:hideMark/>
          </w:tcPr>
          <w:p w14:paraId="79918F85"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000000" w:fill="D9D9D9"/>
            <w:noWrap/>
            <w:vAlign w:val="center"/>
            <w:hideMark/>
          </w:tcPr>
          <w:p w14:paraId="603BEC9B" w14:textId="77777777" w:rsidR="002D6831" w:rsidRPr="00EB2A7B" w:rsidRDefault="002D6831" w:rsidP="00576EC2">
            <w:pPr>
              <w:spacing w:after="0"/>
              <w:rPr>
                <w:b/>
              </w:rPr>
            </w:pPr>
            <w:r w:rsidRPr="00EB2A7B">
              <w:rPr>
                <w:b/>
              </w:rPr>
              <w:t>23,000</w:t>
            </w:r>
          </w:p>
        </w:tc>
        <w:tc>
          <w:tcPr>
            <w:tcW w:w="1140" w:type="dxa"/>
            <w:tcBorders>
              <w:top w:val="single" w:sz="4" w:space="0" w:color="auto"/>
              <w:left w:val="nil"/>
              <w:bottom w:val="single" w:sz="4" w:space="0" w:color="auto"/>
              <w:right w:val="nil"/>
            </w:tcBorders>
            <w:shd w:val="clear" w:color="auto" w:fill="auto"/>
            <w:noWrap/>
            <w:vAlign w:val="center"/>
            <w:hideMark/>
          </w:tcPr>
          <w:p w14:paraId="75F0E9EC" w14:textId="77777777" w:rsidR="002D6831" w:rsidRPr="00EB2A7B" w:rsidRDefault="002D6831" w:rsidP="00576EC2">
            <w:pPr>
              <w:spacing w:after="0"/>
              <w:rPr>
                <w:b/>
              </w:rPr>
            </w:pPr>
            <w:r w:rsidRPr="00EB2A7B">
              <w:rPr>
                <w:b/>
              </w:rPr>
              <w:t>363,359</w:t>
            </w:r>
          </w:p>
        </w:tc>
        <w:tc>
          <w:tcPr>
            <w:tcW w:w="1440" w:type="dxa"/>
            <w:tcBorders>
              <w:top w:val="single" w:sz="4" w:space="0" w:color="auto"/>
              <w:left w:val="nil"/>
              <w:bottom w:val="single" w:sz="4" w:space="0" w:color="auto"/>
              <w:right w:val="nil"/>
            </w:tcBorders>
            <w:shd w:val="clear" w:color="000000" w:fill="D9D9D9"/>
            <w:noWrap/>
            <w:vAlign w:val="center"/>
            <w:hideMark/>
          </w:tcPr>
          <w:p w14:paraId="364AE6FD" w14:textId="77777777" w:rsidR="002D6831" w:rsidRPr="00EB2A7B" w:rsidRDefault="002D6831" w:rsidP="00576EC2">
            <w:pPr>
              <w:spacing w:after="0"/>
              <w:rPr>
                <w:b/>
              </w:rPr>
            </w:pPr>
            <w:r w:rsidRPr="00EB2A7B">
              <w:rPr>
                <w:b/>
              </w:rPr>
              <w:t>386,359</w:t>
            </w:r>
          </w:p>
        </w:tc>
        <w:tc>
          <w:tcPr>
            <w:tcW w:w="1180" w:type="dxa"/>
            <w:tcBorders>
              <w:top w:val="single" w:sz="4" w:space="0" w:color="auto"/>
              <w:left w:val="nil"/>
              <w:bottom w:val="single" w:sz="4" w:space="0" w:color="auto"/>
              <w:right w:val="nil"/>
            </w:tcBorders>
            <w:shd w:val="clear" w:color="auto" w:fill="auto"/>
            <w:noWrap/>
            <w:vAlign w:val="center"/>
            <w:hideMark/>
          </w:tcPr>
          <w:p w14:paraId="728C533F"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000000" w:fill="D9D9D9"/>
            <w:noWrap/>
            <w:vAlign w:val="center"/>
            <w:hideMark/>
          </w:tcPr>
          <w:p w14:paraId="0C6281D7" w14:textId="77777777" w:rsidR="002D6831" w:rsidRPr="00EB2A7B" w:rsidRDefault="002D6831" w:rsidP="00576EC2">
            <w:pPr>
              <w:spacing w:after="0"/>
              <w:rPr>
                <w:b/>
              </w:rPr>
            </w:pPr>
            <w:r w:rsidRPr="00EB2A7B">
              <w:rPr>
                <w:b/>
              </w:rPr>
              <w:t>23,000</w:t>
            </w:r>
          </w:p>
        </w:tc>
        <w:tc>
          <w:tcPr>
            <w:tcW w:w="1180" w:type="dxa"/>
            <w:tcBorders>
              <w:top w:val="single" w:sz="4" w:space="0" w:color="auto"/>
              <w:left w:val="nil"/>
              <w:bottom w:val="single" w:sz="4" w:space="0" w:color="auto"/>
              <w:right w:val="nil"/>
            </w:tcBorders>
            <w:shd w:val="clear" w:color="auto" w:fill="auto"/>
            <w:noWrap/>
            <w:vAlign w:val="center"/>
            <w:hideMark/>
          </w:tcPr>
          <w:p w14:paraId="3A1BC296" w14:textId="77777777" w:rsidR="002D6831" w:rsidRPr="00EB2A7B" w:rsidRDefault="002D6831" w:rsidP="00576EC2">
            <w:pPr>
              <w:spacing w:after="0"/>
              <w:rPr>
                <w:b/>
              </w:rPr>
            </w:pPr>
            <w:r w:rsidRPr="00EB2A7B">
              <w:rPr>
                <w:b/>
              </w:rPr>
              <w:t>363,359</w:t>
            </w:r>
          </w:p>
        </w:tc>
      </w:tr>
      <w:tr w:rsidR="002D6831" w:rsidRPr="000F3D7F" w14:paraId="3F6131E7"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12E4F39D" w14:textId="196B3427" w:rsidR="002D6831" w:rsidRPr="000F3D7F" w:rsidRDefault="002D6831" w:rsidP="00576EC2">
            <w:pPr>
              <w:spacing w:after="0"/>
            </w:pPr>
            <w:r w:rsidRPr="000F3D7F">
              <w:t>Buildings</w:t>
            </w:r>
          </w:p>
        </w:tc>
        <w:tc>
          <w:tcPr>
            <w:tcW w:w="1460" w:type="dxa"/>
            <w:tcBorders>
              <w:top w:val="nil"/>
              <w:left w:val="nil"/>
              <w:bottom w:val="nil"/>
              <w:right w:val="nil"/>
            </w:tcBorders>
            <w:shd w:val="clear" w:color="000000" w:fill="D9D9D9"/>
            <w:noWrap/>
            <w:vAlign w:val="center"/>
            <w:hideMark/>
          </w:tcPr>
          <w:p w14:paraId="74627E49" w14:textId="77777777" w:rsidR="002D6831" w:rsidRPr="000F3D7F" w:rsidRDefault="002D6831" w:rsidP="00576EC2">
            <w:pPr>
              <w:spacing w:after="0"/>
            </w:pPr>
            <w:r w:rsidRPr="000F3D7F">
              <w:t>495,828</w:t>
            </w:r>
          </w:p>
        </w:tc>
        <w:tc>
          <w:tcPr>
            <w:tcW w:w="1140" w:type="dxa"/>
            <w:tcBorders>
              <w:top w:val="nil"/>
              <w:left w:val="nil"/>
              <w:bottom w:val="nil"/>
              <w:right w:val="nil"/>
            </w:tcBorders>
            <w:shd w:val="clear" w:color="auto" w:fill="auto"/>
            <w:noWrap/>
            <w:vAlign w:val="center"/>
            <w:hideMark/>
          </w:tcPr>
          <w:p w14:paraId="0193B5D4"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1AB32A82"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auto" w:fill="auto"/>
            <w:noWrap/>
            <w:vAlign w:val="center"/>
            <w:hideMark/>
          </w:tcPr>
          <w:p w14:paraId="6672824F" w14:textId="77777777" w:rsidR="002D6831" w:rsidRPr="000F3D7F" w:rsidRDefault="002D6831" w:rsidP="00576EC2">
            <w:pPr>
              <w:spacing w:after="0"/>
            </w:pPr>
            <w:r w:rsidRPr="000F3D7F">
              <w:t>495,828</w:t>
            </w:r>
          </w:p>
        </w:tc>
        <w:tc>
          <w:tcPr>
            <w:tcW w:w="1440" w:type="dxa"/>
            <w:tcBorders>
              <w:top w:val="nil"/>
              <w:left w:val="nil"/>
              <w:bottom w:val="nil"/>
              <w:right w:val="nil"/>
            </w:tcBorders>
            <w:shd w:val="clear" w:color="000000" w:fill="D9D9D9"/>
            <w:noWrap/>
            <w:vAlign w:val="center"/>
            <w:hideMark/>
          </w:tcPr>
          <w:p w14:paraId="51FE082C" w14:textId="77777777" w:rsidR="002D6831" w:rsidRPr="000F3D7F" w:rsidRDefault="002D6831" w:rsidP="00576EC2">
            <w:pPr>
              <w:spacing w:after="0"/>
            </w:pPr>
            <w:r w:rsidRPr="000F3D7F">
              <w:t>514,721</w:t>
            </w:r>
          </w:p>
        </w:tc>
        <w:tc>
          <w:tcPr>
            <w:tcW w:w="1180" w:type="dxa"/>
            <w:tcBorders>
              <w:top w:val="nil"/>
              <w:left w:val="nil"/>
              <w:bottom w:val="nil"/>
              <w:right w:val="nil"/>
            </w:tcBorders>
            <w:shd w:val="clear" w:color="auto" w:fill="auto"/>
            <w:noWrap/>
            <w:vAlign w:val="center"/>
            <w:hideMark/>
          </w:tcPr>
          <w:p w14:paraId="198C5EB2"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39199CEB"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auto" w:fill="auto"/>
            <w:noWrap/>
            <w:vAlign w:val="center"/>
            <w:hideMark/>
          </w:tcPr>
          <w:p w14:paraId="26A5BD70" w14:textId="77777777" w:rsidR="002D6831" w:rsidRPr="000F3D7F" w:rsidRDefault="002D6831" w:rsidP="00576EC2">
            <w:pPr>
              <w:spacing w:after="0"/>
            </w:pPr>
            <w:r w:rsidRPr="000F3D7F">
              <w:t>514,721</w:t>
            </w:r>
          </w:p>
        </w:tc>
      </w:tr>
      <w:tr w:rsidR="002D6831" w:rsidRPr="00EB2A7B" w14:paraId="30CB821C" w14:textId="77777777" w:rsidTr="00751CFE">
        <w:trPr>
          <w:cantSplit/>
          <w:trHeight w:val="285"/>
          <w:tblHeader/>
        </w:trPr>
        <w:tc>
          <w:tcPr>
            <w:tcW w:w="3720" w:type="dxa"/>
            <w:tcBorders>
              <w:top w:val="single" w:sz="4" w:space="0" w:color="auto"/>
              <w:left w:val="nil"/>
              <w:bottom w:val="single" w:sz="4" w:space="0" w:color="auto"/>
              <w:right w:val="nil"/>
            </w:tcBorders>
            <w:shd w:val="clear" w:color="auto" w:fill="auto"/>
            <w:vAlign w:val="center"/>
            <w:hideMark/>
          </w:tcPr>
          <w:p w14:paraId="0EC437F3" w14:textId="77777777" w:rsidR="002D6831" w:rsidRPr="00EB2A7B" w:rsidRDefault="002D6831" w:rsidP="00576EC2">
            <w:pPr>
              <w:spacing w:after="0"/>
              <w:rPr>
                <w:b/>
              </w:rPr>
            </w:pPr>
            <w:r w:rsidRPr="00EB2A7B">
              <w:rPr>
                <w:b/>
              </w:rPr>
              <w:t>Total Buildings at fair value</w:t>
            </w:r>
          </w:p>
        </w:tc>
        <w:tc>
          <w:tcPr>
            <w:tcW w:w="1460" w:type="dxa"/>
            <w:tcBorders>
              <w:top w:val="single" w:sz="4" w:space="0" w:color="auto"/>
              <w:left w:val="nil"/>
              <w:bottom w:val="single" w:sz="4" w:space="0" w:color="auto"/>
              <w:right w:val="nil"/>
            </w:tcBorders>
            <w:shd w:val="clear" w:color="000000" w:fill="D9D9D9"/>
            <w:noWrap/>
            <w:vAlign w:val="center"/>
            <w:hideMark/>
          </w:tcPr>
          <w:p w14:paraId="18A30E44" w14:textId="77777777" w:rsidR="002D6831" w:rsidRPr="00EB2A7B" w:rsidRDefault="002D6831" w:rsidP="00576EC2">
            <w:pPr>
              <w:spacing w:after="0"/>
              <w:rPr>
                <w:b/>
              </w:rPr>
            </w:pPr>
            <w:r w:rsidRPr="00EB2A7B">
              <w:rPr>
                <w:b/>
              </w:rPr>
              <w:t>495,828</w:t>
            </w:r>
          </w:p>
        </w:tc>
        <w:tc>
          <w:tcPr>
            <w:tcW w:w="1140" w:type="dxa"/>
            <w:tcBorders>
              <w:top w:val="single" w:sz="4" w:space="0" w:color="auto"/>
              <w:left w:val="nil"/>
              <w:bottom w:val="single" w:sz="4" w:space="0" w:color="auto"/>
              <w:right w:val="nil"/>
            </w:tcBorders>
            <w:shd w:val="clear" w:color="auto" w:fill="auto"/>
            <w:noWrap/>
            <w:vAlign w:val="center"/>
            <w:hideMark/>
          </w:tcPr>
          <w:p w14:paraId="426707E4"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000000" w:fill="D9D9D9"/>
            <w:noWrap/>
            <w:vAlign w:val="center"/>
            <w:hideMark/>
          </w:tcPr>
          <w:p w14:paraId="05A690B8"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auto" w:fill="auto"/>
            <w:noWrap/>
            <w:vAlign w:val="center"/>
            <w:hideMark/>
          </w:tcPr>
          <w:p w14:paraId="620AA2FB" w14:textId="77777777" w:rsidR="002D6831" w:rsidRPr="00EB2A7B" w:rsidRDefault="002D6831" w:rsidP="00576EC2">
            <w:pPr>
              <w:spacing w:after="0"/>
              <w:rPr>
                <w:b/>
              </w:rPr>
            </w:pPr>
            <w:r w:rsidRPr="00EB2A7B">
              <w:rPr>
                <w:b/>
              </w:rPr>
              <w:t>495,828</w:t>
            </w:r>
          </w:p>
        </w:tc>
        <w:tc>
          <w:tcPr>
            <w:tcW w:w="1440" w:type="dxa"/>
            <w:tcBorders>
              <w:top w:val="single" w:sz="4" w:space="0" w:color="auto"/>
              <w:left w:val="nil"/>
              <w:bottom w:val="single" w:sz="4" w:space="0" w:color="auto"/>
              <w:right w:val="nil"/>
            </w:tcBorders>
            <w:shd w:val="clear" w:color="000000" w:fill="D9D9D9"/>
            <w:noWrap/>
            <w:vAlign w:val="center"/>
            <w:hideMark/>
          </w:tcPr>
          <w:p w14:paraId="4D1B639B" w14:textId="77777777" w:rsidR="002D6831" w:rsidRPr="00EB2A7B" w:rsidRDefault="002D6831" w:rsidP="00576EC2">
            <w:pPr>
              <w:spacing w:after="0"/>
              <w:rPr>
                <w:b/>
              </w:rPr>
            </w:pPr>
            <w:r w:rsidRPr="00EB2A7B">
              <w:rPr>
                <w:b/>
              </w:rPr>
              <w:t>514,721</w:t>
            </w:r>
          </w:p>
        </w:tc>
        <w:tc>
          <w:tcPr>
            <w:tcW w:w="1180" w:type="dxa"/>
            <w:tcBorders>
              <w:top w:val="single" w:sz="4" w:space="0" w:color="auto"/>
              <w:left w:val="nil"/>
              <w:bottom w:val="single" w:sz="4" w:space="0" w:color="auto"/>
              <w:right w:val="nil"/>
            </w:tcBorders>
            <w:shd w:val="clear" w:color="auto" w:fill="auto"/>
            <w:noWrap/>
            <w:vAlign w:val="center"/>
            <w:hideMark/>
          </w:tcPr>
          <w:p w14:paraId="2EC904C8"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000000" w:fill="D9D9D9"/>
            <w:noWrap/>
            <w:vAlign w:val="center"/>
            <w:hideMark/>
          </w:tcPr>
          <w:p w14:paraId="70C92D77"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auto" w:fill="auto"/>
            <w:noWrap/>
            <w:vAlign w:val="center"/>
            <w:hideMark/>
          </w:tcPr>
          <w:p w14:paraId="70E23300" w14:textId="77777777" w:rsidR="002D6831" w:rsidRPr="00EB2A7B" w:rsidRDefault="002D6831" w:rsidP="00576EC2">
            <w:pPr>
              <w:spacing w:after="0"/>
              <w:rPr>
                <w:b/>
              </w:rPr>
            </w:pPr>
            <w:r w:rsidRPr="00EB2A7B">
              <w:rPr>
                <w:b/>
              </w:rPr>
              <w:t>514,721</w:t>
            </w:r>
          </w:p>
        </w:tc>
      </w:tr>
      <w:tr w:rsidR="002D6831" w:rsidRPr="000F3D7F" w14:paraId="03AA3FE9"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0A4B306F" w14:textId="2C37AF7A" w:rsidR="002D6831" w:rsidRPr="000F3D7F" w:rsidRDefault="002D6831" w:rsidP="00576EC2">
            <w:pPr>
              <w:spacing w:after="0"/>
            </w:pPr>
            <w:r w:rsidRPr="000F3D7F">
              <w:t>Plant and Equipment and WIP</w:t>
            </w:r>
          </w:p>
        </w:tc>
        <w:tc>
          <w:tcPr>
            <w:tcW w:w="1460" w:type="dxa"/>
            <w:tcBorders>
              <w:top w:val="nil"/>
              <w:left w:val="nil"/>
              <w:bottom w:val="nil"/>
              <w:right w:val="nil"/>
            </w:tcBorders>
            <w:shd w:val="clear" w:color="000000" w:fill="D9D9D9"/>
            <w:noWrap/>
            <w:vAlign w:val="center"/>
            <w:hideMark/>
          </w:tcPr>
          <w:p w14:paraId="018DD803" w14:textId="77777777" w:rsidR="002D6831" w:rsidRPr="000F3D7F" w:rsidRDefault="002D6831" w:rsidP="00576EC2">
            <w:pPr>
              <w:spacing w:after="0"/>
            </w:pPr>
            <w:r w:rsidRPr="000F3D7F">
              <w:t>6,192</w:t>
            </w:r>
          </w:p>
        </w:tc>
        <w:tc>
          <w:tcPr>
            <w:tcW w:w="1140" w:type="dxa"/>
            <w:tcBorders>
              <w:top w:val="nil"/>
              <w:left w:val="nil"/>
              <w:bottom w:val="nil"/>
              <w:right w:val="nil"/>
            </w:tcBorders>
            <w:shd w:val="clear" w:color="auto" w:fill="auto"/>
            <w:noWrap/>
            <w:vAlign w:val="center"/>
            <w:hideMark/>
          </w:tcPr>
          <w:p w14:paraId="39A49BB8"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7AF6B743"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auto" w:fill="auto"/>
            <w:noWrap/>
            <w:vAlign w:val="center"/>
            <w:hideMark/>
          </w:tcPr>
          <w:p w14:paraId="65E16D57" w14:textId="77777777" w:rsidR="002D6831" w:rsidRPr="000F3D7F" w:rsidRDefault="002D6831" w:rsidP="00576EC2">
            <w:pPr>
              <w:spacing w:after="0"/>
            </w:pPr>
            <w:r w:rsidRPr="000F3D7F">
              <w:t>6,192</w:t>
            </w:r>
          </w:p>
        </w:tc>
        <w:tc>
          <w:tcPr>
            <w:tcW w:w="1440" w:type="dxa"/>
            <w:tcBorders>
              <w:top w:val="nil"/>
              <w:left w:val="nil"/>
              <w:bottom w:val="nil"/>
              <w:right w:val="nil"/>
            </w:tcBorders>
            <w:shd w:val="clear" w:color="000000" w:fill="D9D9D9"/>
            <w:noWrap/>
            <w:vAlign w:val="center"/>
            <w:hideMark/>
          </w:tcPr>
          <w:p w14:paraId="142C80F1" w14:textId="77777777" w:rsidR="002D6831" w:rsidRPr="000F3D7F" w:rsidRDefault="002D6831" w:rsidP="00576EC2">
            <w:pPr>
              <w:spacing w:after="0"/>
            </w:pPr>
            <w:r w:rsidRPr="000F3D7F">
              <w:t>6,467</w:t>
            </w:r>
          </w:p>
        </w:tc>
        <w:tc>
          <w:tcPr>
            <w:tcW w:w="1180" w:type="dxa"/>
            <w:tcBorders>
              <w:top w:val="nil"/>
              <w:left w:val="nil"/>
              <w:bottom w:val="nil"/>
              <w:right w:val="nil"/>
            </w:tcBorders>
            <w:shd w:val="clear" w:color="auto" w:fill="auto"/>
            <w:noWrap/>
            <w:vAlign w:val="center"/>
            <w:hideMark/>
          </w:tcPr>
          <w:p w14:paraId="0A5B6B54"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70313DD2"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auto" w:fill="auto"/>
            <w:noWrap/>
            <w:vAlign w:val="center"/>
            <w:hideMark/>
          </w:tcPr>
          <w:p w14:paraId="2C1D85FF" w14:textId="77777777" w:rsidR="002D6831" w:rsidRPr="000F3D7F" w:rsidRDefault="002D6831" w:rsidP="00576EC2">
            <w:pPr>
              <w:spacing w:after="0"/>
            </w:pPr>
            <w:r w:rsidRPr="000F3D7F">
              <w:t>6,467</w:t>
            </w:r>
          </w:p>
        </w:tc>
      </w:tr>
      <w:tr w:rsidR="002D6831" w:rsidRPr="00576EC2" w14:paraId="7E6ED3A4" w14:textId="77777777" w:rsidTr="00751CFE">
        <w:trPr>
          <w:cantSplit/>
          <w:trHeight w:val="255"/>
          <w:tblHeader/>
        </w:trPr>
        <w:tc>
          <w:tcPr>
            <w:tcW w:w="3720" w:type="dxa"/>
            <w:tcBorders>
              <w:top w:val="single" w:sz="4" w:space="0" w:color="auto"/>
              <w:left w:val="nil"/>
              <w:bottom w:val="single" w:sz="4" w:space="0" w:color="auto"/>
              <w:right w:val="nil"/>
            </w:tcBorders>
            <w:shd w:val="clear" w:color="auto" w:fill="auto"/>
            <w:vAlign w:val="center"/>
            <w:hideMark/>
          </w:tcPr>
          <w:p w14:paraId="356290EE" w14:textId="77777777" w:rsidR="002D6831" w:rsidRPr="00576EC2" w:rsidRDefault="002D6831" w:rsidP="00576EC2">
            <w:pPr>
              <w:spacing w:after="0"/>
              <w:rPr>
                <w:b/>
              </w:rPr>
            </w:pPr>
            <w:r w:rsidRPr="00576EC2">
              <w:rPr>
                <w:b/>
              </w:rPr>
              <w:t>Total Plant and Equipment at fair value</w:t>
            </w:r>
          </w:p>
        </w:tc>
        <w:tc>
          <w:tcPr>
            <w:tcW w:w="1460" w:type="dxa"/>
            <w:tcBorders>
              <w:top w:val="single" w:sz="4" w:space="0" w:color="auto"/>
              <w:left w:val="nil"/>
              <w:bottom w:val="single" w:sz="4" w:space="0" w:color="auto"/>
              <w:right w:val="nil"/>
            </w:tcBorders>
            <w:shd w:val="clear" w:color="000000" w:fill="D9D9D9"/>
            <w:noWrap/>
            <w:vAlign w:val="center"/>
            <w:hideMark/>
          </w:tcPr>
          <w:p w14:paraId="215ED8A6" w14:textId="77777777" w:rsidR="002D6831" w:rsidRPr="00576EC2" w:rsidRDefault="002D6831" w:rsidP="00576EC2">
            <w:pPr>
              <w:spacing w:after="0"/>
              <w:rPr>
                <w:b/>
              </w:rPr>
            </w:pPr>
            <w:r w:rsidRPr="00576EC2">
              <w:rPr>
                <w:b/>
              </w:rPr>
              <w:t>6,192</w:t>
            </w:r>
          </w:p>
        </w:tc>
        <w:tc>
          <w:tcPr>
            <w:tcW w:w="1140" w:type="dxa"/>
            <w:tcBorders>
              <w:top w:val="single" w:sz="4" w:space="0" w:color="auto"/>
              <w:left w:val="nil"/>
              <w:bottom w:val="single" w:sz="4" w:space="0" w:color="auto"/>
              <w:right w:val="nil"/>
            </w:tcBorders>
            <w:shd w:val="clear" w:color="auto" w:fill="auto"/>
            <w:noWrap/>
            <w:vAlign w:val="center"/>
            <w:hideMark/>
          </w:tcPr>
          <w:p w14:paraId="4EAA1825" w14:textId="77777777" w:rsidR="002D6831" w:rsidRPr="00576EC2" w:rsidRDefault="002D6831" w:rsidP="00576EC2">
            <w:pPr>
              <w:spacing w:after="0"/>
              <w:rPr>
                <w:b/>
              </w:rPr>
            </w:pPr>
            <w:r w:rsidRPr="00576EC2">
              <w:rPr>
                <w:b/>
              </w:rPr>
              <w:t>-</w:t>
            </w:r>
          </w:p>
        </w:tc>
        <w:tc>
          <w:tcPr>
            <w:tcW w:w="1140" w:type="dxa"/>
            <w:tcBorders>
              <w:top w:val="single" w:sz="4" w:space="0" w:color="auto"/>
              <w:left w:val="nil"/>
              <w:bottom w:val="single" w:sz="4" w:space="0" w:color="auto"/>
              <w:right w:val="nil"/>
            </w:tcBorders>
            <w:shd w:val="clear" w:color="000000" w:fill="D9D9D9"/>
            <w:noWrap/>
            <w:vAlign w:val="center"/>
            <w:hideMark/>
          </w:tcPr>
          <w:p w14:paraId="6E6D13FD" w14:textId="77777777" w:rsidR="002D6831" w:rsidRPr="00576EC2" w:rsidRDefault="002D6831" w:rsidP="00576EC2">
            <w:pPr>
              <w:spacing w:after="0"/>
              <w:rPr>
                <w:b/>
              </w:rPr>
            </w:pPr>
            <w:r w:rsidRPr="00576EC2">
              <w:rPr>
                <w:b/>
              </w:rPr>
              <w:t>-</w:t>
            </w:r>
          </w:p>
        </w:tc>
        <w:tc>
          <w:tcPr>
            <w:tcW w:w="1140" w:type="dxa"/>
            <w:tcBorders>
              <w:top w:val="single" w:sz="4" w:space="0" w:color="auto"/>
              <w:left w:val="nil"/>
              <w:bottom w:val="single" w:sz="4" w:space="0" w:color="auto"/>
              <w:right w:val="nil"/>
            </w:tcBorders>
            <w:shd w:val="clear" w:color="auto" w:fill="auto"/>
            <w:noWrap/>
            <w:vAlign w:val="center"/>
            <w:hideMark/>
          </w:tcPr>
          <w:p w14:paraId="69A4B4DD" w14:textId="77777777" w:rsidR="002D6831" w:rsidRPr="00576EC2" w:rsidRDefault="002D6831" w:rsidP="00576EC2">
            <w:pPr>
              <w:spacing w:after="0"/>
              <w:rPr>
                <w:b/>
              </w:rPr>
            </w:pPr>
            <w:r w:rsidRPr="00576EC2">
              <w:rPr>
                <w:b/>
              </w:rPr>
              <w:t>6,192</w:t>
            </w:r>
          </w:p>
        </w:tc>
        <w:tc>
          <w:tcPr>
            <w:tcW w:w="1440" w:type="dxa"/>
            <w:tcBorders>
              <w:top w:val="single" w:sz="4" w:space="0" w:color="auto"/>
              <w:left w:val="nil"/>
              <w:bottom w:val="single" w:sz="4" w:space="0" w:color="auto"/>
              <w:right w:val="nil"/>
            </w:tcBorders>
            <w:shd w:val="clear" w:color="000000" w:fill="D9D9D9"/>
            <w:noWrap/>
            <w:vAlign w:val="center"/>
            <w:hideMark/>
          </w:tcPr>
          <w:p w14:paraId="6EBB681C" w14:textId="77777777" w:rsidR="002D6831" w:rsidRPr="00576EC2" w:rsidRDefault="002D6831" w:rsidP="00576EC2">
            <w:pPr>
              <w:spacing w:after="0"/>
              <w:rPr>
                <w:b/>
              </w:rPr>
            </w:pPr>
            <w:r w:rsidRPr="00576EC2">
              <w:rPr>
                <w:b/>
              </w:rPr>
              <w:t>6,467</w:t>
            </w:r>
          </w:p>
        </w:tc>
        <w:tc>
          <w:tcPr>
            <w:tcW w:w="1180" w:type="dxa"/>
            <w:tcBorders>
              <w:top w:val="single" w:sz="4" w:space="0" w:color="auto"/>
              <w:left w:val="nil"/>
              <w:bottom w:val="single" w:sz="4" w:space="0" w:color="auto"/>
              <w:right w:val="nil"/>
            </w:tcBorders>
            <w:shd w:val="clear" w:color="auto" w:fill="auto"/>
            <w:noWrap/>
            <w:vAlign w:val="center"/>
            <w:hideMark/>
          </w:tcPr>
          <w:p w14:paraId="2695F49B" w14:textId="77777777" w:rsidR="002D6831" w:rsidRPr="00576EC2" w:rsidRDefault="002D6831" w:rsidP="00576EC2">
            <w:pPr>
              <w:spacing w:after="0"/>
              <w:rPr>
                <w:b/>
              </w:rPr>
            </w:pPr>
            <w:r w:rsidRPr="00576EC2">
              <w:rPr>
                <w:b/>
              </w:rPr>
              <w:t>-</w:t>
            </w:r>
          </w:p>
        </w:tc>
        <w:tc>
          <w:tcPr>
            <w:tcW w:w="1180" w:type="dxa"/>
            <w:tcBorders>
              <w:top w:val="single" w:sz="4" w:space="0" w:color="auto"/>
              <w:left w:val="nil"/>
              <w:bottom w:val="single" w:sz="4" w:space="0" w:color="auto"/>
              <w:right w:val="nil"/>
            </w:tcBorders>
            <w:shd w:val="clear" w:color="000000" w:fill="D9D9D9"/>
            <w:noWrap/>
            <w:vAlign w:val="center"/>
            <w:hideMark/>
          </w:tcPr>
          <w:p w14:paraId="61D5B0A7" w14:textId="77777777" w:rsidR="002D6831" w:rsidRPr="00576EC2" w:rsidRDefault="002D6831" w:rsidP="00576EC2">
            <w:pPr>
              <w:spacing w:after="0"/>
              <w:rPr>
                <w:b/>
              </w:rPr>
            </w:pPr>
            <w:r w:rsidRPr="00576EC2">
              <w:rPr>
                <w:b/>
              </w:rPr>
              <w:t>-</w:t>
            </w:r>
          </w:p>
        </w:tc>
        <w:tc>
          <w:tcPr>
            <w:tcW w:w="1180" w:type="dxa"/>
            <w:tcBorders>
              <w:top w:val="single" w:sz="4" w:space="0" w:color="auto"/>
              <w:left w:val="nil"/>
              <w:bottom w:val="single" w:sz="4" w:space="0" w:color="auto"/>
              <w:right w:val="nil"/>
            </w:tcBorders>
            <w:shd w:val="clear" w:color="auto" w:fill="auto"/>
            <w:noWrap/>
            <w:vAlign w:val="center"/>
            <w:hideMark/>
          </w:tcPr>
          <w:p w14:paraId="5DE6E868" w14:textId="77777777" w:rsidR="002D6831" w:rsidRPr="00576EC2" w:rsidRDefault="002D6831" w:rsidP="00576EC2">
            <w:pPr>
              <w:spacing w:after="0"/>
              <w:rPr>
                <w:b/>
              </w:rPr>
            </w:pPr>
            <w:r w:rsidRPr="00576EC2">
              <w:rPr>
                <w:b/>
              </w:rPr>
              <w:t>6,467</w:t>
            </w:r>
          </w:p>
        </w:tc>
      </w:tr>
      <w:tr w:rsidR="002D6831" w:rsidRPr="000F3D7F" w14:paraId="20A0C316" w14:textId="77777777" w:rsidTr="00751CFE">
        <w:trPr>
          <w:cantSplit/>
          <w:trHeight w:val="255"/>
          <w:tblHeader/>
        </w:trPr>
        <w:tc>
          <w:tcPr>
            <w:tcW w:w="3720" w:type="dxa"/>
            <w:tcBorders>
              <w:top w:val="nil"/>
              <w:left w:val="nil"/>
              <w:bottom w:val="nil"/>
              <w:right w:val="nil"/>
            </w:tcBorders>
            <w:shd w:val="clear" w:color="auto" w:fill="auto"/>
            <w:vAlign w:val="center"/>
            <w:hideMark/>
          </w:tcPr>
          <w:p w14:paraId="7CBA3010" w14:textId="34B7807E" w:rsidR="002D6831" w:rsidRPr="000F3D7F" w:rsidRDefault="002D6831" w:rsidP="00576EC2">
            <w:pPr>
              <w:spacing w:after="0"/>
            </w:pPr>
            <w:r w:rsidRPr="000F3D7F">
              <w:t>Exhibitions</w:t>
            </w:r>
          </w:p>
        </w:tc>
        <w:tc>
          <w:tcPr>
            <w:tcW w:w="1460" w:type="dxa"/>
            <w:tcBorders>
              <w:top w:val="nil"/>
              <w:left w:val="nil"/>
              <w:bottom w:val="single" w:sz="4" w:space="0" w:color="auto"/>
              <w:right w:val="nil"/>
            </w:tcBorders>
            <w:shd w:val="clear" w:color="000000" w:fill="D9D9D9"/>
            <w:noWrap/>
            <w:vAlign w:val="center"/>
            <w:hideMark/>
          </w:tcPr>
          <w:p w14:paraId="0DD2CED3" w14:textId="77777777" w:rsidR="002D6831" w:rsidRPr="000F3D7F" w:rsidRDefault="002D6831" w:rsidP="00576EC2">
            <w:pPr>
              <w:spacing w:after="0"/>
            </w:pPr>
            <w:r w:rsidRPr="000F3D7F">
              <w:t>6,722</w:t>
            </w:r>
          </w:p>
        </w:tc>
        <w:tc>
          <w:tcPr>
            <w:tcW w:w="1140" w:type="dxa"/>
            <w:tcBorders>
              <w:top w:val="nil"/>
              <w:left w:val="nil"/>
              <w:bottom w:val="single" w:sz="4" w:space="0" w:color="auto"/>
              <w:right w:val="nil"/>
            </w:tcBorders>
            <w:shd w:val="clear" w:color="auto" w:fill="auto"/>
            <w:noWrap/>
            <w:vAlign w:val="center"/>
            <w:hideMark/>
          </w:tcPr>
          <w:p w14:paraId="6B55359D"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000000" w:fill="D9D9D9"/>
            <w:noWrap/>
            <w:vAlign w:val="center"/>
            <w:hideMark/>
          </w:tcPr>
          <w:p w14:paraId="3EF6B462" w14:textId="77777777" w:rsidR="002D6831" w:rsidRPr="000F3D7F" w:rsidRDefault="002D6831" w:rsidP="00576EC2">
            <w:pPr>
              <w:spacing w:after="0"/>
            </w:pPr>
            <w:r w:rsidRPr="000F3D7F">
              <w:t>-</w:t>
            </w:r>
          </w:p>
        </w:tc>
        <w:tc>
          <w:tcPr>
            <w:tcW w:w="1140" w:type="dxa"/>
            <w:tcBorders>
              <w:top w:val="nil"/>
              <w:left w:val="nil"/>
              <w:bottom w:val="nil"/>
              <w:right w:val="nil"/>
            </w:tcBorders>
            <w:shd w:val="clear" w:color="auto" w:fill="auto"/>
            <w:noWrap/>
            <w:vAlign w:val="center"/>
            <w:hideMark/>
          </w:tcPr>
          <w:p w14:paraId="1972E042" w14:textId="77777777" w:rsidR="002D6831" w:rsidRPr="000F3D7F" w:rsidRDefault="002D6831" w:rsidP="00576EC2">
            <w:pPr>
              <w:spacing w:after="0"/>
            </w:pPr>
            <w:r w:rsidRPr="000F3D7F">
              <w:t>6,722</w:t>
            </w:r>
          </w:p>
        </w:tc>
        <w:tc>
          <w:tcPr>
            <w:tcW w:w="1440" w:type="dxa"/>
            <w:tcBorders>
              <w:top w:val="nil"/>
              <w:left w:val="nil"/>
              <w:bottom w:val="nil"/>
              <w:right w:val="nil"/>
            </w:tcBorders>
            <w:shd w:val="clear" w:color="000000" w:fill="D9D9D9"/>
            <w:noWrap/>
            <w:vAlign w:val="center"/>
            <w:hideMark/>
          </w:tcPr>
          <w:p w14:paraId="6711F07B" w14:textId="77777777" w:rsidR="002D6831" w:rsidRPr="000F3D7F" w:rsidRDefault="002D6831" w:rsidP="00576EC2">
            <w:pPr>
              <w:spacing w:after="0"/>
            </w:pPr>
            <w:r w:rsidRPr="000F3D7F">
              <w:t>3,580</w:t>
            </w:r>
          </w:p>
        </w:tc>
        <w:tc>
          <w:tcPr>
            <w:tcW w:w="1180" w:type="dxa"/>
            <w:tcBorders>
              <w:top w:val="nil"/>
              <w:left w:val="nil"/>
              <w:bottom w:val="nil"/>
              <w:right w:val="nil"/>
            </w:tcBorders>
            <w:shd w:val="clear" w:color="auto" w:fill="auto"/>
            <w:noWrap/>
            <w:vAlign w:val="center"/>
            <w:hideMark/>
          </w:tcPr>
          <w:p w14:paraId="36439AD7"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000000" w:fill="D9D9D9"/>
            <w:noWrap/>
            <w:vAlign w:val="center"/>
            <w:hideMark/>
          </w:tcPr>
          <w:p w14:paraId="5A98031E" w14:textId="77777777" w:rsidR="002D6831" w:rsidRPr="000F3D7F" w:rsidRDefault="002D6831" w:rsidP="00576EC2">
            <w:pPr>
              <w:spacing w:after="0"/>
            </w:pPr>
            <w:r w:rsidRPr="000F3D7F">
              <w:t>-</w:t>
            </w:r>
          </w:p>
        </w:tc>
        <w:tc>
          <w:tcPr>
            <w:tcW w:w="1180" w:type="dxa"/>
            <w:tcBorders>
              <w:top w:val="nil"/>
              <w:left w:val="nil"/>
              <w:bottom w:val="nil"/>
              <w:right w:val="nil"/>
            </w:tcBorders>
            <w:shd w:val="clear" w:color="auto" w:fill="auto"/>
            <w:noWrap/>
            <w:vAlign w:val="center"/>
            <w:hideMark/>
          </w:tcPr>
          <w:p w14:paraId="14BC8E03" w14:textId="77777777" w:rsidR="002D6831" w:rsidRPr="000F3D7F" w:rsidRDefault="002D6831" w:rsidP="00576EC2">
            <w:pPr>
              <w:spacing w:after="0"/>
            </w:pPr>
            <w:r w:rsidRPr="000F3D7F">
              <w:t>3,580</w:t>
            </w:r>
          </w:p>
        </w:tc>
      </w:tr>
      <w:tr w:rsidR="002D6831" w:rsidRPr="00EB2A7B" w14:paraId="411984EB" w14:textId="77777777" w:rsidTr="00751CFE">
        <w:trPr>
          <w:cantSplit/>
          <w:trHeight w:val="285"/>
          <w:tblHeader/>
        </w:trPr>
        <w:tc>
          <w:tcPr>
            <w:tcW w:w="3720" w:type="dxa"/>
            <w:tcBorders>
              <w:top w:val="single" w:sz="4" w:space="0" w:color="auto"/>
              <w:left w:val="nil"/>
              <w:bottom w:val="single" w:sz="4" w:space="0" w:color="auto"/>
              <w:right w:val="nil"/>
            </w:tcBorders>
            <w:shd w:val="clear" w:color="auto" w:fill="auto"/>
            <w:vAlign w:val="center"/>
            <w:hideMark/>
          </w:tcPr>
          <w:p w14:paraId="5268ED18" w14:textId="77777777" w:rsidR="002D6831" w:rsidRPr="00EB2A7B" w:rsidRDefault="002D6831" w:rsidP="00576EC2">
            <w:pPr>
              <w:spacing w:after="0"/>
              <w:rPr>
                <w:b/>
              </w:rPr>
            </w:pPr>
            <w:r w:rsidRPr="00EB2A7B">
              <w:rPr>
                <w:b/>
              </w:rPr>
              <w:t>Total Exhibitions at fair value</w:t>
            </w:r>
          </w:p>
        </w:tc>
        <w:tc>
          <w:tcPr>
            <w:tcW w:w="1460" w:type="dxa"/>
            <w:tcBorders>
              <w:top w:val="nil"/>
              <w:left w:val="nil"/>
              <w:bottom w:val="single" w:sz="4" w:space="0" w:color="auto"/>
              <w:right w:val="nil"/>
            </w:tcBorders>
            <w:shd w:val="clear" w:color="000000" w:fill="D9D9D9"/>
            <w:noWrap/>
            <w:vAlign w:val="center"/>
            <w:hideMark/>
          </w:tcPr>
          <w:p w14:paraId="1E5CA436" w14:textId="77777777" w:rsidR="002D6831" w:rsidRPr="00EB2A7B" w:rsidRDefault="002D6831" w:rsidP="00576EC2">
            <w:pPr>
              <w:spacing w:after="0"/>
              <w:rPr>
                <w:b/>
              </w:rPr>
            </w:pPr>
            <w:r w:rsidRPr="00EB2A7B">
              <w:rPr>
                <w:b/>
              </w:rPr>
              <w:t>6,722</w:t>
            </w:r>
          </w:p>
        </w:tc>
        <w:tc>
          <w:tcPr>
            <w:tcW w:w="1140" w:type="dxa"/>
            <w:tcBorders>
              <w:top w:val="nil"/>
              <w:left w:val="nil"/>
              <w:bottom w:val="single" w:sz="4" w:space="0" w:color="auto"/>
              <w:right w:val="nil"/>
            </w:tcBorders>
            <w:shd w:val="clear" w:color="auto" w:fill="auto"/>
            <w:noWrap/>
            <w:vAlign w:val="center"/>
            <w:hideMark/>
          </w:tcPr>
          <w:p w14:paraId="63147412"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000000" w:fill="D9D9D9"/>
            <w:noWrap/>
            <w:vAlign w:val="center"/>
            <w:hideMark/>
          </w:tcPr>
          <w:p w14:paraId="22B5C92E" w14:textId="77777777" w:rsidR="002D6831" w:rsidRPr="00EB2A7B" w:rsidRDefault="002D6831" w:rsidP="00576EC2">
            <w:pPr>
              <w:spacing w:after="0"/>
              <w:rPr>
                <w:b/>
              </w:rPr>
            </w:pPr>
            <w:r w:rsidRPr="00EB2A7B">
              <w:rPr>
                <w:b/>
              </w:rPr>
              <w:t>-</w:t>
            </w:r>
          </w:p>
        </w:tc>
        <w:tc>
          <w:tcPr>
            <w:tcW w:w="1140" w:type="dxa"/>
            <w:tcBorders>
              <w:top w:val="single" w:sz="4" w:space="0" w:color="auto"/>
              <w:left w:val="nil"/>
              <w:bottom w:val="single" w:sz="4" w:space="0" w:color="auto"/>
              <w:right w:val="nil"/>
            </w:tcBorders>
            <w:shd w:val="clear" w:color="auto" w:fill="auto"/>
            <w:noWrap/>
            <w:vAlign w:val="center"/>
            <w:hideMark/>
          </w:tcPr>
          <w:p w14:paraId="32F3C01B" w14:textId="77777777" w:rsidR="002D6831" w:rsidRPr="00EB2A7B" w:rsidRDefault="002D6831" w:rsidP="00576EC2">
            <w:pPr>
              <w:spacing w:after="0"/>
              <w:rPr>
                <w:b/>
              </w:rPr>
            </w:pPr>
            <w:r w:rsidRPr="00EB2A7B">
              <w:rPr>
                <w:b/>
              </w:rPr>
              <w:t>6,722</w:t>
            </w:r>
          </w:p>
        </w:tc>
        <w:tc>
          <w:tcPr>
            <w:tcW w:w="1440" w:type="dxa"/>
            <w:tcBorders>
              <w:top w:val="single" w:sz="4" w:space="0" w:color="auto"/>
              <w:left w:val="nil"/>
              <w:bottom w:val="single" w:sz="4" w:space="0" w:color="auto"/>
              <w:right w:val="nil"/>
            </w:tcBorders>
            <w:shd w:val="clear" w:color="000000" w:fill="D9D9D9"/>
            <w:noWrap/>
            <w:vAlign w:val="center"/>
            <w:hideMark/>
          </w:tcPr>
          <w:p w14:paraId="4C1D8FD8" w14:textId="77777777" w:rsidR="002D6831" w:rsidRPr="00EB2A7B" w:rsidRDefault="002D6831" w:rsidP="00576EC2">
            <w:pPr>
              <w:spacing w:after="0"/>
              <w:rPr>
                <w:b/>
              </w:rPr>
            </w:pPr>
            <w:r w:rsidRPr="00EB2A7B">
              <w:rPr>
                <w:b/>
              </w:rPr>
              <w:t>3,580</w:t>
            </w:r>
          </w:p>
        </w:tc>
        <w:tc>
          <w:tcPr>
            <w:tcW w:w="1180" w:type="dxa"/>
            <w:tcBorders>
              <w:top w:val="single" w:sz="4" w:space="0" w:color="auto"/>
              <w:left w:val="nil"/>
              <w:bottom w:val="single" w:sz="4" w:space="0" w:color="auto"/>
              <w:right w:val="nil"/>
            </w:tcBorders>
            <w:shd w:val="clear" w:color="auto" w:fill="auto"/>
            <w:noWrap/>
            <w:vAlign w:val="center"/>
            <w:hideMark/>
          </w:tcPr>
          <w:p w14:paraId="2524289D"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000000" w:fill="D9D9D9"/>
            <w:noWrap/>
            <w:vAlign w:val="center"/>
            <w:hideMark/>
          </w:tcPr>
          <w:p w14:paraId="7736CC06" w14:textId="77777777" w:rsidR="002D6831" w:rsidRPr="00EB2A7B" w:rsidRDefault="002D6831" w:rsidP="00576EC2">
            <w:pPr>
              <w:spacing w:after="0"/>
              <w:rPr>
                <w:b/>
              </w:rPr>
            </w:pPr>
            <w:r w:rsidRPr="00EB2A7B">
              <w:rPr>
                <w:b/>
              </w:rPr>
              <w:t>-</w:t>
            </w:r>
          </w:p>
        </w:tc>
        <w:tc>
          <w:tcPr>
            <w:tcW w:w="1180" w:type="dxa"/>
            <w:tcBorders>
              <w:top w:val="single" w:sz="4" w:space="0" w:color="auto"/>
              <w:left w:val="nil"/>
              <w:bottom w:val="single" w:sz="4" w:space="0" w:color="auto"/>
              <w:right w:val="nil"/>
            </w:tcBorders>
            <w:shd w:val="clear" w:color="auto" w:fill="auto"/>
            <w:noWrap/>
            <w:vAlign w:val="center"/>
            <w:hideMark/>
          </w:tcPr>
          <w:p w14:paraId="0C3DFCD7" w14:textId="77777777" w:rsidR="002D6831" w:rsidRPr="00EB2A7B" w:rsidRDefault="002D6831" w:rsidP="00576EC2">
            <w:pPr>
              <w:spacing w:after="0"/>
              <w:rPr>
                <w:b/>
              </w:rPr>
            </w:pPr>
            <w:r w:rsidRPr="00EB2A7B">
              <w:rPr>
                <w:b/>
              </w:rPr>
              <w:t>3,580</w:t>
            </w:r>
          </w:p>
        </w:tc>
      </w:tr>
    </w:tbl>
    <w:p w14:paraId="0B0D09C9" w14:textId="77777777" w:rsidR="002D6831" w:rsidRPr="000F3D7F" w:rsidRDefault="002D6831" w:rsidP="008018AD">
      <w:r w:rsidRPr="000F3D7F">
        <w:t>Note (i) Classified in accordance with the fair value hierarchy, see Note 1(d).</w:t>
      </w:r>
    </w:p>
    <w:p w14:paraId="5631A206" w14:textId="77777777" w:rsidR="002D6831" w:rsidRPr="000F3D7F" w:rsidRDefault="002D6831" w:rsidP="008018AD">
      <w:pPr>
        <w:pStyle w:val="Heading5"/>
      </w:pPr>
      <w:r w:rsidRPr="000F3D7F">
        <w:t>Collections</w:t>
      </w:r>
    </w:p>
    <w:p w14:paraId="49219B4B" w14:textId="57F28255" w:rsidR="002D6831" w:rsidRPr="000F3D7F" w:rsidRDefault="002D6831" w:rsidP="008018AD">
      <w:r w:rsidRPr="000F3D7F">
        <w:t xml:space="preserve">Collections items valued under a market approach adopted by the appointed independent valuers are classified as Level 2 fair value measurements. The market approach uses prices and other relevant information generated by market transactions involving identical </w:t>
      </w:r>
      <w:r w:rsidR="0020672E">
        <w:t>or comparable assets or items.</w:t>
      </w:r>
    </w:p>
    <w:p w14:paraId="294F614B" w14:textId="77777777" w:rsidR="002D6831" w:rsidRPr="000F3D7F" w:rsidRDefault="002D6831" w:rsidP="008018AD">
      <w:r w:rsidRPr="000F3D7F">
        <w:t>Collection items valued under a statistical valuation model adopted by the appointed independent valuers using a statistically verified sampling methodology, estimated recollections costs and additions subsequent to the valuation at cost or valuation are classified as Level 3 fair value measurements.</w:t>
      </w:r>
    </w:p>
    <w:p w14:paraId="6A597924" w14:textId="77777777" w:rsidR="002D6831" w:rsidRPr="000F3D7F" w:rsidRDefault="002D6831" w:rsidP="008018AD">
      <w:pPr>
        <w:pStyle w:val="Heading5"/>
      </w:pPr>
      <w:r w:rsidRPr="000F3D7F">
        <w:t>Land</w:t>
      </w:r>
    </w:p>
    <w:p w14:paraId="05895D0F" w14:textId="07C3AA61" w:rsidR="002D6831" w:rsidRPr="000F3D7F" w:rsidRDefault="002D6831" w:rsidP="008018AD">
      <w:r w:rsidRPr="000F3D7F">
        <w:t>Non-specialised land – Land is valued under a market approach adopt</w:t>
      </w:r>
      <w:r w:rsidR="0020672E">
        <w:t xml:space="preserve">ed by the independent valuers. </w:t>
      </w:r>
      <w:r w:rsidRPr="000F3D7F">
        <w:t>Valuation determined by comparison to recent sales of comparable market transactions and appropriate adjustments for the differences between the valued items and the market transactions.</w:t>
      </w:r>
    </w:p>
    <w:p w14:paraId="01C3A90C" w14:textId="69969BB1" w:rsidR="002D6831" w:rsidRPr="000F3D7F" w:rsidRDefault="002D6831" w:rsidP="008018AD">
      <w:r w:rsidRPr="000F3D7F">
        <w:t>Specialised land – Land is valued under a market approach</w:t>
      </w:r>
      <w:r w:rsidR="00A26518">
        <w:t>,</w:t>
      </w:r>
      <w:r w:rsidRPr="000F3D7F">
        <w:t xml:space="preserve"> is adjusted for the community service obligation (CSO) or any heritage restrictions to reflect the specialised nature of the land being valued. The CSO adjustment is a reflection of the valuer’s assessment of the impact of restrictions associated with an asset to the extent that is also equally app</w:t>
      </w:r>
      <w:r w:rsidR="0020672E">
        <w:t xml:space="preserve">licable to market participants </w:t>
      </w:r>
      <w:r w:rsidRPr="000F3D7F">
        <w:t>The range of CSO applied to specialised land is 20%-30%.</w:t>
      </w:r>
    </w:p>
    <w:p w14:paraId="03C3D684" w14:textId="77777777" w:rsidR="002D6831" w:rsidRPr="000F3D7F" w:rsidRDefault="002D6831" w:rsidP="008018AD">
      <w:pPr>
        <w:pStyle w:val="Heading5"/>
      </w:pPr>
      <w:r w:rsidRPr="000F3D7F">
        <w:t>Buildings</w:t>
      </w:r>
    </w:p>
    <w:p w14:paraId="0B093323" w14:textId="77777777" w:rsidR="002D6831" w:rsidRPr="000F3D7F" w:rsidRDefault="002D6831" w:rsidP="008018AD">
      <w:r w:rsidRPr="000F3D7F">
        <w:t>Specialised buildings are valued under a depreciated replacement cost approach adopted by the independent valuers. As depreciation adjustments adopted by the valuers are considered significant unobservable inputs in nature, specialised buildings are classified as Level 3 fair value measurements.</w:t>
      </w:r>
    </w:p>
    <w:p w14:paraId="1F701B6D" w14:textId="77777777" w:rsidR="002D6831" w:rsidRPr="000F3D7F" w:rsidRDefault="002D6831" w:rsidP="008018AD">
      <w:pPr>
        <w:pStyle w:val="Heading5"/>
      </w:pPr>
      <w:r w:rsidRPr="000F3D7F">
        <w:t>Plant and Equipment</w:t>
      </w:r>
    </w:p>
    <w:p w14:paraId="2AD8F9CB" w14:textId="77777777" w:rsidR="002D6831" w:rsidRPr="000F3D7F" w:rsidRDefault="002D6831" w:rsidP="008018AD">
      <w:r w:rsidRPr="000F3D7F">
        <w:t xml:space="preserve">Plant and equipment is valued under depreciated replacement cost approach. As depreciation adjustments are considered as significant, unobservable inputs in nature, plant and equipment are classified as Level 3 fair value measurements. Where plant and equipment is specialised in use, such that it is rarely sold other than as part of a going concern, fair value is determined using the depreciated replacement cost method. </w:t>
      </w:r>
    </w:p>
    <w:p w14:paraId="7E8F5D96" w14:textId="77777777" w:rsidR="002D6831" w:rsidRPr="000F3D7F" w:rsidRDefault="002D6831" w:rsidP="008018AD">
      <w:pPr>
        <w:pStyle w:val="Heading5"/>
      </w:pPr>
      <w:r w:rsidRPr="000F3D7F">
        <w:t>Exhibitions</w:t>
      </w:r>
    </w:p>
    <w:p w14:paraId="5D064737" w14:textId="77777777" w:rsidR="002D6831" w:rsidRPr="000F3D7F" w:rsidRDefault="002D6831" w:rsidP="008018AD">
      <w:r w:rsidRPr="000F3D7F">
        <w:t>Exhibitions are valued under depreciated replacement cost approach. As depreciation adjustments are considered as significant, unobservable inputs in nature, Exhibitions are classified as Level 3 fair value measurements.</w:t>
      </w:r>
    </w:p>
    <w:p w14:paraId="3A7B4E3C" w14:textId="77777777" w:rsidR="002D6831" w:rsidRPr="000F3D7F" w:rsidRDefault="002D6831" w:rsidP="008018AD">
      <w:r w:rsidRPr="000F3D7F">
        <w:t xml:space="preserve">There were no changes in valuation techniques throughout the period to 30 June 2017. </w:t>
      </w:r>
    </w:p>
    <w:p w14:paraId="1D23230D" w14:textId="0BCB04F7" w:rsidR="00B73EDC" w:rsidRDefault="002D6831" w:rsidP="00B73EDC">
      <w:r w:rsidRPr="00B73EDC">
        <w:t>For all assets measured at fair value, the current use is considered the highest and best use.</w:t>
      </w:r>
    </w:p>
    <w:p w14:paraId="46B72F9F" w14:textId="77777777" w:rsidR="00B73EDC" w:rsidRDefault="00B73EDC">
      <w:pPr>
        <w:spacing w:after="160" w:line="259" w:lineRule="auto"/>
        <w:rPr>
          <w:rFonts w:eastAsiaTheme="majorEastAsia" w:cstheme="majorBidi"/>
          <w:b/>
          <w:iCs/>
          <w:sz w:val="24"/>
        </w:rPr>
      </w:pPr>
      <w:r>
        <w:br w:type="page"/>
      </w:r>
    </w:p>
    <w:p w14:paraId="68996887" w14:textId="6C9C640D" w:rsidR="002D6831" w:rsidRPr="000F3D7F" w:rsidRDefault="002D6831" w:rsidP="008018AD">
      <w:pPr>
        <w:pStyle w:val="Heading4"/>
      </w:pPr>
      <w:r w:rsidRPr="000F3D7F">
        <w:t>9(f) Reconciliation of Level 3 fair value</w:t>
      </w:r>
    </w:p>
    <w:p w14:paraId="0426998E" w14:textId="764FD504" w:rsidR="00CB265B" w:rsidRDefault="00CB265B" w:rsidP="00CB265B">
      <w:pPr>
        <w:pStyle w:val="Caption"/>
        <w:keepNext/>
      </w:pPr>
      <w:r>
        <w:t xml:space="preserve">Table </w:t>
      </w:r>
      <w:r>
        <w:fldChar w:fldCharType="begin"/>
      </w:r>
      <w:r>
        <w:instrText xml:space="preserve"> SEQ Table \* ARABIC </w:instrText>
      </w:r>
      <w:r>
        <w:fldChar w:fldCharType="separate"/>
      </w:r>
      <w:r w:rsidR="0070003B">
        <w:rPr>
          <w:noProof/>
        </w:rPr>
        <w:t>33</w:t>
      </w:r>
      <w:r>
        <w:fldChar w:fldCharType="end"/>
      </w:r>
      <w:r>
        <w:t xml:space="preserve"> Reconciliation of Level 3 fair value</w:t>
      </w:r>
    </w:p>
    <w:tbl>
      <w:tblPr>
        <w:tblW w:w="12500" w:type="dxa"/>
        <w:tblInd w:w="108" w:type="dxa"/>
        <w:tblLook w:val="04A0" w:firstRow="1" w:lastRow="0" w:firstColumn="1" w:lastColumn="0" w:noHBand="0" w:noVBand="1"/>
        <w:tblDescription w:val="Table shows the openeing and closing balances for Level 3 for 2016–17. Underneath is the same information for the previous financial year."/>
      </w:tblPr>
      <w:tblGrid>
        <w:gridCol w:w="4016"/>
        <w:gridCol w:w="1697"/>
        <w:gridCol w:w="1409"/>
        <w:gridCol w:w="1417"/>
        <w:gridCol w:w="2268"/>
        <w:gridCol w:w="1693"/>
      </w:tblGrid>
      <w:tr w:rsidR="00B73EDC" w:rsidRPr="00B73EDC" w14:paraId="5B4BAC34" w14:textId="77777777" w:rsidTr="00CB265B">
        <w:trPr>
          <w:cantSplit/>
          <w:trHeight w:val="308"/>
          <w:tblHeader/>
        </w:trPr>
        <w:tc>
          <w:tcPr>
            <w:tcW w:w="4016" w:type="dxa"/>
            <w:tcBorders>
              <w:top w:val="single" w:sz="4" w:space="0" w:color="auto"/>
              <w:left w:val="nil"/>
              <w:bottom w:val="single" w:sz="4" w:space="0" w:color="auto"/>
              <w:right w:val="nil"/>
            </w:tcBorders>
            <w:shd w:val="clear" w:color="000000" w:fill="D9D9D9"/>
            <w:noWrap/>
            <w:vAlign w:val="bottom"/>
            <w:hideMark/>
          </w:tcPr>
          <w:p w14:paraId="604BF515" w14:textId="5F79AF30" w:rsidR="00B73EDC" w:rsidRPr="00B73EDC" w:rsidRDefault="00B73EDC" w:rsidP="00B73EDC">
            <w:pPr>
              <w:spacing w:after="0"/>
              <w:rPr>
                <w:b/>
                <w:sz w:val="20"/>
                <w:szCs w:val="20"/>
              </w:rPr>
            </w:pPr>
            <w:r w:rsidRPr="00B73EDC">
              <w:rPr>
                <w:b/>
                <w:sz w:val="20"/>
                <w:szCs w:val="20"/>
              </w:rPr>
              <w:t>2017</w:t>
            </w:r>
          </w:p>
        </w:tc>
        <w:tc>
          <w:tcPr>
            <w:tcW w:w="1697" w:type="dxa"/>
            <w:tcBorders>
              <w:top w:val="single" w:sz="4" w:space="0" w:color="auto"/>
              <w:left w:val="nil"/>
              <w:bottom w:val="single" w:sz="4" w:space="0" w:color="auto"/>
              <w:right w:val="nil"/>
            </w:tcBorders>
            <w:shd w:val="clear" w:color="000000" w:fill="D9D9D9"/>
            <w:vAlign w:val="bottom"/>
            <w:hideMark/>
          </w:tcPr>
          <w:p w14:paraId="5D061200" w14:textId="287C258A" w:rsidR="00B73EDC" w:rsidRPr="00B73EDC" w:rsidRDefault="00B73EDC" w:rsidP="00B73EDC">
            <w:pPr>
              <w:spacing w:after="0"/>
              <w:jc w:val="right"/>
              <w:rPr>
                <w:b/>
                <w:sz w:val="20"/>
                <w:szCs w:val="20"/>
              </w:rPr>
            </w:pPr>
            <w:r w:rsidRPr="00B73EDC">
              <w:rPr>
                <w:b/>
                <w:sz w:val="20"/>
                <w:szCs w:val="20"/>
              </w:rPr>
              <w:t>Collections</w:t>
            </w:r>
          </w:p>
        </w:tc>
        <w:tc>
          <w:tcPr>
            <w:tcW w:w="1409" w:type="dxa"/>
            <w:tcBorders>
              <w:top w:val="single" w:sz="4" w:space="0" w:color="auto"/>
              <w:left w:val="nil"/>
              <w:bottom w:val="single" w:sz="4" w:space="0" w:color="auto"/>
              <w:right w:val="nil"/>
            </w:tcBorders>
            <w:shd w:val="clear" w:color="000000" w:fill="D9D9D9"/>
            <w:vAlign w:val="bottom"/>
            <w:hideMark/>
          </w:tcPr>
          <w:p w14:paraId="4CED6F01" w14:textId="4862CECD" w:rsidR="00B73EDC" w:rsidRPr="00B73EDC" w:rsidRDefault="00B73EDC" w:rsidP="00B73EDC">
            <w:pPr>
              <w:spacing w:after="0"/>
              <w:jc w:val="right"/>
              <w:rPr>
                <w:b/>
                <w:sz w:val="20"/>
                <w:szCs w:val="20"/>
              </w:rPr>
            </w:pPr>
            <w:r w:rsidRPr="00B73EDC">
              <w:rPr>
                <w:b/>
                <w:sz w:val="20"/>
                <w:szCs w:val="20"/>
              </w:rPr>
              <w:t>Land</w:t>
            </w:r>
          </w:p>
        </w:tc>
        <w:tc>
          <w:tcPr>
            <w:tcW w:w="1417" w:type="dxa"/>
            <w:tcBorders>
              <w:top w:val="single" w:sz="4" w:space="0" w:color="auto"/>
              <w:left w:val="nil"/>
              <w:bottom w:val="single" w:sz="4" w:space="0" w:color="auto"/>
              <w:right w:val="nil"/>
            </w:tcBorders>
            <w:shd w:val="clear" w:color="000000" w:fill="D9D9D9"/>
            <w:vAlign w:val="bottom"/>
            <w:hideMark/>
          </w:tcPr>
          <w:p w14:paraId="4BC84D82" w14:textId="3401329B" w:rsidR="00B73EDC" w:rsidRPr="00B73EDC" w:rsidRDefault="00B73EDC" w:rsidP="00B73EDC">
            <w:pPr>
              <w:spacing w:after="0"/>
              <w:jc w:val="right"/>
              <w:rPr>
                <w:b/>
                <w:sz w:val="20"/>
                <w:szCs w:val="20"/>
              </w:rPr>
            </w:pPr>
            <w:r w:rsidRPr="00B73EDC">
              <w:rPr>
                <w:b/>
                <w:sz w:val="20"/>
                <w:szCs w:val="20"/>
              </w:rPr>
              <w:t>Buildings</w:t>
            </w:r>
          </w:p>
        </w:tc>
        <w:tc>
          <w:tcPr>
            <w:tcW w:w="2268" w:type="dxa"/>
            <w:tcBorders>
              <w:top w:val="single" w:sz="4" w:space="0" w:color="auto"/>
              <w:left w:val="nil"/>
              <w:bottom w:val="single" w:sz="4" w:space="0" w:color="auto"/>
              <w:right w:val="nil"/>
            </w:tcBorders>
            <w:shd w:val="clear" w:color="000000" w:fill="D9D9D9"/>
            <w:vAlign w:val="bottom"/>
            <w:hideMark/>
          </w:tcPr>
          <w:p w14:paraId="5E524D64" w14:textId="233C6760" w:rsidR="00B73EDC" w:rsidRPr="00B73EDC" w:rsidRDefault="00B73EDC" w:rsidP="00B73EDC">
            <w:pPr>
              <w:spacing w:after="0"/>
              <w:jc w:val="right"/>
              <w:rPr>
                <w:b/>
                <w:sz w:val="20"/>
                <w:szCs w:val="20"/>
              </w:rPr>
            </w:pPr>
            <w:r w:rsidRPr="00B73EDC">
              <w:rPr>
                <w:b/>
                <w:sz w:val="20"/>
                <w:szCs w:val="20"/>
              </w:rPr>
              <w:t>Plant and Equipment</w:t>
            </w:r>
          </w:p>
        </w:tc>
        <w:tc>
          <w:tcPr>
            <w:tcW w:w="1693" w:type="dxa"/>
            <w:tcBorders>
              <w:top w:val="single" w:sz="4" w:space="0" w:color="auto"/>
              <w:left w:val="nil"/>
              <w:bottom w:val="single" w:sz="4" w:space="0" w:color="auto"/>
              <w:right w:val="nil"/>
            </w:tcBorders>
            <w:shd w:val="clear" w:color="000000" w:fill="D9D9D9"/>
            <w:vAlign w:val="bottom"/>
            <w:hideMark/>
          </w:tcPr>
          <w:p w14:paraId="166FD504" w14:textId="4BD869AE" w:rsidR="00B73EDC" w:rsidRPr="00B73EDC" w:rsidRDefault="00B73EDC" w:rsidP="00B73EDC">
            <w:pPr>
              <w:spacing w:after="0"/>
              <w:jc w:val="right"/>
              <w:rPr>
                <w:b/>
                <w:sz w:val="20"/>
                <w:szCs w:val="20"/>
              </w:rPr>
            </w:pPr>
            <w:r w:rsidRPr="00B73EDC">
              <w:rPr>
                <w:b/>
                <w:sz w:val="20"/>
                <w:szCs w:val="20"/>
              </w:rPr>
              <w:t>Exhibitions</w:t>
            </w:r>
          </w:p>
        </w:tc>
      </w:tr>
      <w:tr w:rsidR="00B73EDC" w:rsidRPr="000F3D7F" w14:paraId="0C36D8AD" w14:textId="77777777" w:rsidTr="00CB265B">
        <w:trPr>
          <w:cantSplit/>
          <w:trHeight w:val="230"/>
          <w:tblHeader/>
        </w:trPr>
        <w:tc>
          <w:tcPr>
            <w:tcW w:w="4016" w:type="dxa"/>
            <w:tcBorders>
              <w:top w:val="single" w:sz="4" w:space="0" w:color="auto"/>
              <w:left w:val="nil"/>
              <w:bottom w:val="single" w:sz="4" w:space="0" w:color="auto"/>
              <w:right w:val="nil"/>
            </w:tcBorders>
            <w:shd w:val="clear" w:color="000000" w:fill="D9D9D9"/>
            <w:noWrap/>
            <w:vAlign w:val="bottom"/>
          </w:tcPr>
          <w:p w14:paraId="2DAB644F" w14:textId="77777777" w:rsidR="00B73EDC" w:rsidRPr="00EB2A7B" w:rsidRDefault="00B73EDC" w:rsidP="00B73EDC">
            <w:pPr>
              <w:spacing w:after="0"/>
              <w:jc w:val="right"/>
              <w:rPr>
                <w:b/>
              </w:rPr>
            </w:pPr>
          </w:p>
        </w:tc>
        <w:tc>
          <w:tcPr>
            <w:tcW w:w="1697" w:type="dxa"/>
            <w:tcBorders>
              <w:top w:val="single" w:sz="4" w:space="0" w:color="auto"/>
              <w:left w:val="nil"/>
              <w:bottom w:val="single" w:sz="4" w:space="0" w:color="auto"/>
              <w:right w:val="nil"/>
            </w:tcBorders>
            <w:shd w:val="clear" w:color="000000" w:fill="D9D9D9"/>
            <w:vAlign w:val="bottom"/>
          </w:tcPr>
          <w:p w14:paraId="2333EEE3" w14:textId="32D8CE2B" w:rsidR="00B73EDC" w:rsidRPr="00B73EDC" w:rsidRDefault="00B73EDC" w:rsidP="00B73EDC">
            <w:pPr>
              <w:spacing w:after="0"/>
              <w:jc w:val="right"/>
              <w:rPr>
                <w:b/>
                <w:sz w:val="20"/>
                <w:szCs w:val="20"/>
              </w:rPr>
            </w:pPr>
            <w:r w:rsidRPr="00B73EDC">
              <w:rPr>
                <w:sz w:val="20"/>
                <w:szCs w:val="20"/>
              </w:rPr>
              <w:t>$'000</w:t>
            </w:r>
          </w:p>
        </w:tc>
        <w:tc>
          <w:tcPr>
            <w:tcW w:w="1409" w:type="dxa"/>
            <w:tcBorders>
              <w:top w:val="single" w:sz="4" w:space="0" w:color="auto"/>
              <w:left w:val="nil"/>
              <w:bottom w:val="single" w:sz="4" w:space="0" w:color="auto"/>
              <w:right w:val="nil"/>
            </w:tcBorders>
            <w:shd w:val="clear" w:color="000000" w:fill="D9D9D9"/>
            <w:vAlign w:val="bottom"/>
          </w:tcPr>
          <w:p w14:paraId="1A60392F" w14:textId="33EE99FF" w:rsidR="00B73EDC" w:rsidRPr="00B73EDC" w:rsidRDefault="00B73EDC" w:rsidP="00B73EDC">
            <w:pPr>
              <w:spacing w:after="0"/>
              <w:jc w:val="right"/>
              <w:rPr>
                <w:b/>
                <w:sz w:val="20"/>
                <w:szCs w:val="20"/>
              </w:rPr>
            </w:pPr>
            <w:r w:rsidRPr="00B73EDC">
              <w:rPr>
                <w:sz w:val="20"/>
                <w:szCs w:val="20"/>
              </w:rPr>
              <w:t>$'000</w:t>
            </w:r>
          </w:p>
        </w:tc>
        <w:tc>
          <w:tcPr>
            <w:tcW w:w="1417" w:type="dxa"/>
            <w:tcBorders>
              <w:top w:val="single" w:sz="4" w:space="0" w:color="auto"/>
              <w:left w:val="nil"/>
              <w:bottom w:val="single" w:sz="4" w:space="0" w:color="auto"/>
              <w:right w:val="nil"/>
            </w:tcBorders>
            <w:shd w:val="clear" w:color="000000" w:fill="D9D9D9"/>
            <w:vAlign w:val="bottom"/>
          </w:tcPr>
          <w:p w14:paraId="787E74D2" w14:textId="6759B2F9" w:rsidR="00B73EDC" w:rsidRPr="00B73EDC" w:rsidRDefault="00B73EDC" w:rsidP="00B73EDC">
            <w:pPr>
              <w:spacing w:after="0"/>
              <w:jc w:val="right"/>
              <w:rPr>
                <w:b/>
                <w:sz w:val="20"/>
                <w:szCs w:val="20"/>
              </w:rPr>
            </w:pPr>
            <w:r w:rsidRPr="00B73EDC">
              <w:rPr>
                <w:sz w:val="20"/>
                <w:szCs w:val="20"/>
              </w:rPr>
              <w:t>$'000</w:t>
            </w:r>
          </w:p>
        </w:tc>
        <w:tc>
          <w:tcPr>
            <w:tcW w:w="2268" w:type="dxa"/>
            <w:tcBorders>
              <w:top w:val="single" w:sz="4" w:space="0" w:color="auto"/>
              <w:left w:val="nil"/>
              <w:bottom w:val="single" w:sz="4" w:space="0" w:color="auto"/>
              <w:right w:val="nil"/>
            </w:tcBorders>
            <w:shd w:val="clear" w:color="000000" w:fill="D9D9D9"/>
            <w:vAlign w:val="bottom"/>
          </w:tcPr>
          <w:p w14:paraId="265497B3" w14:textId="369B315F" w:rsidR="00B73EDC" w:rsidRPr="00B73EDC" w:rsidRDefault="00B73EDC" w:rsidP="00B73EDC">
            <w:pPr>
              <w:spacing w:after="0"/>
              <w:jc w:val="right"/>
              <w:rPr>
                <w:b/>
                <w:sz w:val="20"/>
                <w:szCs w:val="20"/>
              </w:rPr>
            </w:pPr>
            <w:r w:rsidRPr="00B73EDC">
              <w:rPr>
                <w:sz w:val="20"/>
                <w:szCs w:val="20"/>
              </w:rPr>
              <w:t>$'000</w:t>
            </w:r>
          </w:p>
        </w:tc>
        <w:tc>
          <w:tcPr>
            <w:tcW w:w="1693" w:type="dxa"/>
            <w:tcBorders>
              <w:top w:val="single" w:sz="4" w:space="0" w:color="auto"/>
              <w:left w:val="nil"/>
              <w:bottom w:val="single" w:sz="4" w:space="0" w:color="auto"/>
              <w:right w:val="nil"/>
            </w:tcBorders>
            <w:shd w:val="clear" w:color="000000" w:fill="D9D9D9"/>
            <w:vAlign w:val="bottom"/>
          </w:tcPr>
          <w:p w14:paraId="164C67CD" w14:textId="762BF3CE" w:rsidR="00B73EDC" w:rsidRPr="00B73EDC" w:rsidRDefault="00B73EDC" w:rsidP="00B73EDC">
            <w:pPr>
              <w:spacing w:after="0"/>
              <w:jc w:val="right"/>
              <w:rPr>
                <w:b/>
                <w:sz w:val="20"/>
                <w:szCs w:val="20"/>
              </w:rPr>
            </w:pPr>
            <w:r w:rsidRPr="00B73EDC">
              <w:rPr>
                <w:sz w:val="20"/>
                <w:szCs w:val="20"/>
              </w:rPr>
              <w:t>$'000</w:t>
            </w:r>
          </w:p>
        </w:tc>
      </w:tr>
      <w:tr w:rsidR="002D6831" w:rsidRPr="00EB2A7B" w14:paraId="2BBF525F" w14:textId="77777777" w:rsidTr="00CB265B">
        <w:trPr>
          <w:cantSplit/>
          <w:trHeight w:val="255"/>
          <w:tblHeader/>
        </w:trPr>
        <w:tc>
          <w:tcPr>
            <w:tcW w:w="4016" w:type="dxa"/>
            <w:tcBorders>
              <w:top w:val="single" w:sz="4" w:space="0" w:color="auto"/>
              <w:left w:val="nil"/>
              <w:bottom w:val="nil"/>
              <w:right w:val="nil"/>
            </w:tcBorders>
            <w:shd w:val="clear" w:color="auto" w:fill="auto"/>
            <w:noWrap/>
            <w:vAlign w:val="bottom"/>
            <w:hideMark/>
          </w:tcPr>
          <w:p w14:paraId="4636597D" w14:textId="77777777" w:rsidR="002D6831" w:rsidRPr="00EB2A7B" w:rsidRDefault="002D6831" w:rsidP="00CB265B">
            <w:pPr>
              <w:spacing w:after="0"/>
              <w:rPr>
                <w:b/>
              </w:rPr>
            </w:pPr>
            <w:r w:rsidRPr="00EB2A7B">
              <w:rPr>
                <w:b/>
              </w:rPr>
              <w:t>Opening balance</w:t>
            </w:r>
          </w:p>
        </w:tc>
        <w:tc>
          <w:tcPr>
            <w:tcW w:w="1697" w:type="dxa"/>
            <w:tcBorders>
              <w:top w:val="single" w:sz="4" w:space="0" w:color="auto"/>
              <w:left w:val="nil"/>
              <w:bottom w:val="nil"/>
              <w:right w:val="nil"/>
            </w:tcBorders>
            <w:shd w:val="clear" w:color="auto" w:fill="auto"/>
            <w:noWrap/>
            <w:vAlign w:val="center"/>
            <w:hideMark/>
          </w:tcPr>
          <w:p w14:paraId="2E13E6F4" w14:textId="77777777" w:rsidR="002D6831" w:rsidRPr="00EB2A7B" w:rsidRDefault="002D6831" w:rsidP="00B73EDC">
            <w:pPr>
              <w:spacing w:after="0"/>
              <w:jc w:val="right"/>
              <w:rPr>
                <w:b/>
              </w:rPr>
            </w:pPr>
            <w:r w:rsidRPr="00EB2A7B">
              <w:rPr>
                <w:b/>
              </w:rPr>
              <w:t>705,930</w:t>
            </w:r>
          </w:p>
        </w:tc>
        <w:tc>
          <w:tcPr>
            <w:tcW w:w="1409" w:type="dxa"/>
            <w:tcBorders>
              <w:top w:val="single" w:sz="4" w:space="0" w:color="auto"/>
              <w:left w:val="nil"/>
              <w:bottom w:val="nil"/>
              <w:right w:val="nil"/>
            </w:tcBorders>
            <w:shd w:val="clear" w:color="auto" w:fill="auto"/>
            <w:noWrap/>
            <w:vAlign w:val="center"/>
            <w:hideMark/>
          </w:tcPr>
          <w:p w14:paraId="4C8FF09D" w14:textId="77777777" w:rsidR="002D6831" w:rsidRPr="00EB2A7B" w:rsidRDefault="002D6831" w:rsidP="00B73EDC">
            <w:pPr>
              <w:spacing w:after="0"/>
              <w:jc w:val="right"/>
              <w:rPr>
                <w:b/>
              </w:rPr>
            </w:pPr>
            <w:r w:rsidRPr="00EB2A7B">
              <w:rPr>
                <w:b/>
              </w:rPr>
              <w:t>363,359</w:t>
            </w:r>
          </w:p>
        </w:tc>
        <w:tc>
          <w:tcPr>
            <w:tcW w:w="1417" w:type="dxa"/>
            <w:tcBorders>
              <w:top w:val="single" w:sz="4" w:space="0" w:color="auto"/>
              <w:left w:val="nil"/>
              <w:bottom w:val="nil"/>
              <w:right w:val="nil"/>
            </w:tcBorders>
            <w:shd w:val="clear" w:color="auto" w:fill="auto"/>
            <w:noWrap/>
            <w:vAlign w:val="center"/>
            <w:hideMark/>
          </w:tcPr>
          <w:p w14:paraId="490E85EF" w14:textId="77777777" w:rsidR="002D6831" w:rsidRPr="00EB2A7B" w:rsidRDefault="002D6831" w:rsidP="00B73EDC">
            <w:pPr>
              <w:spacing w:after="0"/>
              <w:jc w:val="right"/>
              <w:rPr>
                <w:b/>
              </w:rPr>
            </w:pPr>
            <w:r w:rsidRPr="00EB2A7B">
              <w:rPr>
                <w:b/>
              </w:rPr>
              <w:t>514,721</w:t>
            </w:r>
          </w:p>
        </w:tc>
        <w:tc>
          <w:tcPr>
            <w:tcW w:w="2268" w:type="dxa"/>
            <w:tcBorders>
              <w:top w:val="single" w:sz="4" w:space="0" w:color="auto"/>
              <w:left w:val="nil"/>
              <w:bottom w:val="nil"/>
              <w:right w:val="nil"/>
            </w:tcBorders>
            <w:shd w:val="clear" w:color="auto" w:fill="auto"/>
            <w:noWrap/>
            <w:vAlign w:val="center"/>
            <w:hideMark/>
          </w:tcPr>
          <w:p w14:paraId="4D3505EE" w14:textId="77777777" w:rsidR="002D6831" w:rsidRPr="00EB2A7B" w:rsidRDefault="002D6831" w:rsidP="00B73EDC">
            <w:pPr>
              <w:spacing w:after="0"/>
              <w:jc w:val="right"/>
              <w:rPr>
                <w:b/>
              </w:rPr>
            </w:pPr>
            <w:r w:rsidRPr="00EB2A7B">
              <w:rPr>
                <w:b/>
              </w:rPr>
              <w:t>6,467</w:t>
            </w:r>
          </w:p>
        </w:tc>
        <w:tc>
          <w:tcPr>
            <w:tcW w:w="1693" w:type="dxa"/>
            <w:tcBorders>
              <w:top w:val="single" w:sz="4" w:space="0" w:color="auto"/>
              <w:left w:val="nil"/>
              <w:bottom w:val="nil"/>
              <w:right w:val="nil"/>
            </w:tcBorders>
            <w:shd w:val="clear" w:color="auto" w:fill="auto"/>
            <w:noWrap/>
            <w:vAlign w:val="center"/>
            <w:hideMark/>
          </w:tcPr>
          <w:p w14:paraId="063148B7" w14:textId="77777777" w:rsidR="002D6831" w:rsidRPr="00EB2A7B" w:rsidRDefault="002D6831" w:rsidP="00B73EDC">
            <w:pPr>
              <w:spacing w:after="0"/>
              <w:jc w:val="right"/>
              <w:rPr>
                <w:b/>
              </w:rPr>
            </w:pPr>
            <w:r w:rsidRPr="00EB2A7B">
              <w:rPr>
                <w:b/>
              </w:rPr>
              <w:t>3,580</w:t>
            </w:r>
          </w:p>
        </w:tc>
      </w:tr>
      <w:tr w:rsidR="002D6831" w:rsidRPr="000F3D7F" w14:paraId="70D893D0"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65C7E1B3" w14:textId="77777777" w:rsidR="002D6831" w:rsidRPr="000F3D7F" w:rsidRDefault="002D6831" w:rsidP="00CB265B">
            <w:pPr>
              <w:spacing w:after="0"/>
            </w:pPr>
            <w:r w:rsidRPr="000F3D7F">
              <w:t>Purchases (sales)</w:t>
            </w:r>
          </w:p>
        </w:tc>
        <w:tc>
          <w:tcPr>
            <w:tcW w:w="1697" w:type="dxa"/>
            <w:tcBorders>
              <w:top w:val="nil"/>
              <w:left w:val="nil"/>
              <w:bottom w:val="nil"/>
              <w:right w:val="nil"/>
            </w:tcBorders>
            <w:shd w:val="clear" w:color="auto" w:fill="auto"/>
            <w:noWrap/>
            <w:vAlign w:val="center"/>
            <w:hideMark/>
          </w:tcPr>
          <w:p w14:paraId="402A6C0A" w14:textId="77777777" w:rsidR="002D6831" w:rsidRPr="000F3D7F" w:rsidRDefault="002D6831" w:rsidP="00B73EDC">
            <w:pPr>
              <w:spacing w:after="0"/>
              <w:jc w:val="right"/>
            </w:pPr>
            <w:r w:rsidRPr="000F3D7F">
              <w:t>610</w:t>
            </w:r>
          </w:p>
        </w:tc>
        <w:tc>
          <w:tcPr>
            <w:tcW w:w="1409" w:type="dxa"/>
            <w:tcBorders>
              <w:top w:val="nil"/>
              <w:left w:val="nil"/>
              <w:bottom w:val="nil"/>
              <w:right w:val="nil"/>
            </w:tcBorders>
            <w:shd w:val="clear" w:color="auto" w:fill="auto"/>
            <w:noWrap/>
            <w:vAlign w:val="center"/>
            <w:hideMark/>
          </w:tcPr>
          <w:p w14:paraId="367F9792"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57E69102" w14:textId="77777777" w:rsidR="002D6831" w:rsidRPr="000F3D7F" w:rsidRDefault="002D6831" w:rsidP="00B73EDC">
            <w:pPr>
              <w:spacing w:after="0"/>
              <w:jc w:val="right"/>
            </w:pPr>
            <w:r w:rsidRPr="000F3D7F">
              <w:t>6,789</w:t>
            </w:r>
          </w:p>
        </w:tc>
        <w:tc>
          <w:tcPr>
            <w:tcW w:w="2268" w:type="dxa"/>
            <w:tcBorders>
              <w:top w:val="nil"/>
              <w:left w:val="nil"/>
              <w:bottom w:val="nil"/>
              <w:right w:val="nil"/>
            </w:tcBorders>
            <w:shd w:val="clear" w:color="auto" w:fill="auto"/>
            <w:noWrap/>
            <w:vAlign w:val="center"/>
            <w:hideMark/>
          </w:tcPr>
          <w:p w14:paraId="4355D2D1" w14:textId="77777777" w:rsidR="002D6831" w:rsidRPr="000F3D7F" w:rsidRDefault="002D6831" w:rsidP="00B73EDC">
            <w:pPr>
              <w:spacing w:after="0"/>
              <w:jc w:val="right"/>
            </w:pPr>
            <w:r w:rsidRPr="000F3D7F">
              <w:t>917</w:t>
            </w:r>
          </w:p>
        </w:tc>
        <w:tc>
          <w:tcPr>
            <w:tcW w:w="1693" w:type="dxa"/>
            <w:tcBorders>
              <w:top w:val="nil"/>
              <w:left w:val="nil"/>
              <w:bottom w:val="nil"/>
              <w:right w:val="nil"/>
            </w:tcBorders>
            <w:shd w:val="clear" w:color="auto" w:fill="auto"/>
            <w:noWrap/>
            <w:vAlign w:val="center"/>
            <w:hideMark/>
          </w:tcPr>
          <w:p w14:paraId="4E8574A4" w14:textId="77777777" w:rsidR="002D6831" w:rsidRPr="000F3D7F" w:rsidRDefault="002D6831" w:rsidP="00B73EDC">
            <w:pPr>
              <w:spacing w:after="0"/>
              <w:jc w:val="right"/>
            </w:pPr>
            <w:r w:rsidRPr="000F3D7F">
              <w:t>4,346</w:t>
            </w:r>
          </w:p>
        </w:tc>
      </w:tr>
      <w:tr w:rsidR="002D6831" w:rsidRPr="000F3D7F" w14:paraId="3BD6439C"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3FAB8368" w14:textId="77777777" w:rsidR="002D6831" w:rsidRPr="000F3D7F" w:rsidRDefault="002D6831" w:rsidP="00CB265B">
            <w:pPr>
              <w:spacing w:after="0"/>
            </w:pPr>
            <w:r w:rsidRPr="000F3D7F">
              <w:t>Transfers in (out) of Level 3</w:t>
            </w:r>
          </w:p>
        </w:tc>
        <w:tc>
          <w:tcPr>
            <w:tcW w:w="1697" w:type="dxa"/>
            <w:tcBorders>
              <w:top w:val="nil"/>
              <w:left w:val="nil"/>
              <w:bottom w:val="nil"/>
              <w:right w:val="nil"/>
            </w:tcBorders>
            <w:shd w:val="clear" w:color="auto" w:fill="auto"/>
            <w:noWrap/>
            <w:vAlign w:val="center"/>
            <w:hideMark/>
          </w:tcPr>
          <w:p w14:paraId="31DCF58A" w14:textId="77777777" w:rsidR="002D6831" w:rsidRPr="000F3D7F" w:rsidRDefault="002D6831" w:rsidP="00B73EDC">
            <w:pPr>
              <w:spacing w:after="0"/>
              <w:jc w:val="right"/>
            </w:pPr>
            <w:r w:rsidRPr="000F3D7F">
              <w:t>12,815</w:t>
            </w:r>
          </w:p>
        </w:tc>
        <w:tc>
          <w:tcPr>
            <w:tcW w:w="1409" w:type="dxa"/>
            <w:tcBorders>
              <w:top w:val="nil"/>
              <w:left w:val="nil"/>
              <w:bottom w:val="nil"/>
              <w:right w:val="nil"/>
            </w:tcBorders>
            <w:shd w:val="clear" w:color="auto" w:fill="auto"/>
            <w:noWrap/>
            <w:vAlign w:val="center"/>
            <w:hideMark/>
          </w:tcPr>
          <w:p w14:paraId="04C470EC"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7F2CD3A4"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75C02679"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6790DF60" w14:textId="77777777" w:rsidR="002D6831" w:rsidRPr="000F3D7F" w:rsidRDefault="002D6831" w:rsidP="00B73EDC">
            <w:pPr>
              <w:spacing w:after="0"/>
              <w:jc w:val="right"/>
            </w:pPr>
            <w:r w:rsidRPr="000F3D7F">
              <w:t>-</w:t>
            </w:r>
          </w:p>
        </w:tc>
      </w:tr>
      <w:tr w:rsidR="002D6831" w:rsidRPr="000F3D7F" w14:paraId="69148A23"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25EC9A6E" w14:textId="77777777" w:rsidR="002D6831" w:rsidRPr="000F3D7F" w:rsidRDefault="002D6831" w:rsidP="00CB265B">
            <w:pPr>
              <w:spacing w:after="0"/>
            </w:pPr>
            <w:r w:rsidRPr="000F3D7F">
              <w:t>Gains or losses recognised in net result</w:t>
            </w:r>
          </w:p>
        </w:tc>
        <w:tc>
          <w:tcPr>
            <w:tcW w:w="1697" w:type="dxa"/>
            <w:tcBorders>
              <w:top w:val="nil"/>
              <w:left w:val="nil"/>
              <w:bottom w:val="nil"/>
              <w:right w:val="nil"/>
            </w:tcBorders>
            <w:shd w:val="clear" w:color="auto" w:fill="auto"/>
            <w:noWrap/>
            <w:vAlign w:val="center"/>
            <w:hideMark/>
          </w:tcPr>
          <w:p w14:paraId="00ED30E0" w14:textId="77777777" w:rsidR="002D6831" w:rsidRPr="000F3D7F" w:rsidRDefault="002D6831" w:rsidP="00B73EDC">
            <w:pPr>
              <w:spacing w:after="0"/>
              <w:jc w:val="right"/>
            </w:pPr>
            <w:r w:rsidRPr="000F3D7F">
              <w:t>-</w:t>
            </w:r>
          </w:p>
        </w:tc>
        <w:tc>
          <w:tcPr>
            <w:tcW w:w="1409" w:type="dxa"/>
            <w:tcBorders>
              <w:top w:val="nil"/>
              <w:left w:val="nil"/>
              <w:bottom w:val="nil"/>
              <w:right w:val="nil"/>
            </w:tcBorders>
            <w:shd w:val="clear" w:color="auto" w:fill="auto"/>
            <w:noWrap/>
            <w:vAlign w:val="center"/>
            <w:hideMark/>
          </w:tcPr>
          <w:p w14:paraId="2678BCB8"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00ECB34B"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13A6F810"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0787354D" w14:textId="77777777" w:rsidR="002D6831" w:rsidRPr="000F3D7F" w:rsidRDefault="002D6831" w:rsidP="00B73EDC">
            <w:pPr>
              <w:spacing w:after="0"/>
              <w:jc w:val="right"/>
            </w:pPr>
            <w:r w:rsidRPr="000F3D7F">
              <w:t>-</w:t>
            </w:r>
          </w:p>
        </w:tc>
      </w:tr>
      <w:tr w:rsidR="002D6831" w:rsidRPr="000F3D7F" w14:paraId="2DB180D9"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54043F46" w14:textId="77777777" w:rsidR="002D6831" w:rsidRPr="000F3D7F" w:rsidRDefault="002D6831" w:rsidP="00CB265B">
            <w:pPr>
              <w:spacing w:after="0"/>
            </w:pPr>
            <w:r w:rsidRPr="000F3D7F">
              <w:t>Depreciation</w:t>
            </w:r>
          </w:p>
        </w:tc>
        <w:tc>
          <w:tcPr>
            <w:tcW w:w="1697" w:type="dxa"/>
            <w:tcBorders>
              <w:top w:val="nil"/>
              <w:left w:val="nil"/>
              <w:bottom w:val="nil"/>
              <w:right w:val="nil"/>
            </w:tcBorders>
            <w:shd w:val="clear" w:color="auto" w:fill="auto"/>
            <w:noWrap/>
            <w:vAlign w:val="center"/>
            <w:hideMark/>
          </w:tcPr>
          <w:p w14:paraId="41FC431C" w14:textId="77777777" w:rsidR="002D6831" w:rsidRPr="000F3D7F" w:rsidRDefault="002D6831" w:rsidP="00B73EDC">
            <w:pPr>
              <w:spacing w:after="0"/>
              <w:jc w:val="right"/>
            </w:pPr>
            <w:r w:rsidRPr="000F3D7F">
              <w:t>(99)</w:t>
            </w:r>
          </w:p>
        </w:tc>
        <w:tc>
          <w:tcPr>
            <w:tcW w:w="1409" w:type="dxa"/>
            <w:tcBorders>
              <w:top w:val="nil"/>
              <w:left w:val="nil"/>
              <w:bottom w:val="nil"/>
              <w:right w:val="nil"/>
            </w:tcBorders>
            <w:shd w:val="clear" w:color="auto" w:fill="auto"/>
            <w:noWrap/>
            <w:vAlign w:val="center"/>
            <w:hideMark/>
          </w:tcPr>
          <w:p w14:paraId="05A76B7B"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02D30D27" w14:textId="77777777" w:rsidR="002D6831" w:rsidRPr="000F3D7F" w:rsidRDefault="002D6831" w:rsidP="00B73EDC">
            <w:pPr>
              <w:spacing w:after="0"/>
              <w:jc w:val="right"/>
            </w:pPr>
            <w:r w:rsidRPr="000F3D7F">
              <w:t>(25,682)</w:t>
            </w:r>
          </w:p>
        </w:tc>
        <w:tc>
          <w:tcPr>
            <w:tcW w:w="2268" w:type="dxa"/>
            <w:tcBorders>
              <w:top w:val="nil"/>
              <w:left w:val="nil"/>
              <w:bottom w:val="nil"/>
              <w:right w:val="nil"/>
            </w:tcBorders>
            <w:shd w:val="clear" w:color="auto" w:fill="auto"/>
            <w:noWrap/>
            <w:vAlign w:val="center"/>
            <w:hideMark/>
          </w:tcPr>
          <w:p w14:paraId="75AC3EDF" w14:textId="77777777" w:rsidR="002D6831" w:rsidRPr="000F3D7F" w:rsidRDefault="002D6831" w:rsidP="00B73EDC">
            <w:pPr>
              <w:spacing w:after="0"/>
              <w:jc w:val="right"/>
            </w:pPr>
            <w:r w:rsidRPr="000F3D7F">
              <w:t>(1,192)</w:t>
            </w:r>
          </w:p>
        </w:tc>
        <w:tc>
          <w:tcPr>
            <w:tcW w:w="1693" w:type="dxa"/>
            <w:tcBorders>
              <w:top w:val="nil"/>
              <w:left w:val="nil"/>
              <w:bottom w:val="nil"/>
              <w:right w:val="nil"/>
            </w:tcBorders>
            <w:shd w:val="clear" w:color="auto" w:fill="auto"/>
            <w:noWrap/>
            <w:vAlign w:val="center"/>
            <w:hideMark/>
          </w:tcPr>
          <w:p w14:paraId="6BF4E992" w14:textId="77777777" w:rsidR="002D6831" w:rsidRPr="000F3D7F" w:rsidRDefault="002D6831" w:rsidP="00B73EDC">
            <w:pPr>
              <w:spacing w:after="0"/>
              <w:jc w:val="right"/>
            </w:pPr>
            <w:r w:rsidRPr="000F3D7F">
              <w:t>(1,204)</w:t>
            </w:r>
          </w:p>
        </w:tc>
      </w:tr>
      <w:tr w:rsidR="002D6831" w:rsidRPr="000F3D7F" w14:paraId="4D99702F"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0DA8D396" w14:textId="77777777" w:rsidR="002D6831" w:rsidRPr="000F3D7F" w:rsidRDefault="002D6831" w:rsidP="00CB265B">
            <w:pPr>
              <w:spacing w:after="0"/>
            </w:pPr>
            <w:r w:rsidRPr="000F3D7F">
              <w:t>Impairment loss</w:t>
            </w:r>
          </w:p>
        </w:tc>
        <w:tc>
          <w:tcPr>
            <w:tcW w:w="1697" w:type="dxa"/>
            <w:tcBorders>
              <w:top w:val="nil"/>
              <w:left w:val="nil"/>
              <w:bottom w:val="nil"/>
              <w:right w:val="nil"/>
            </w:tcBorders>
            <w:shd w:val="clear" w:color="auto" w:fill="auto"/>
            <w:noWrap/>
            <w:vAlign w:val="center"/>
            <w:hideMark/>
          </w:tcPr>
          <w:p w14:paraId="20C9D14C" w14:textId="77777777" w:rsidR="002D6831" w:rsidRPr="000F3D7F" w:rsidRDefault="002D6831" w:rsidP="00B73EDC">
            <w:pPr>
              <w:spacing w:after="0"/>
              <w:jc w:val="right"/>
            </w:pPr>
            <w:r w:rsidRPr="000F3D7F">
              <w:t>-</w:t>
            </w:r>
          </w:p>
        </w:tc>
        <w:tc>
          <w:tcPr>
            <w:tcW w:w="1409" w:type="dxa"/>
            <w:tcBorders>
              <w:top w:val="nil"/>
              <w:left w:val="nil"/>
              <w:bottom w:val="nil"/>
              <w:right w:val="nil"/>
            </w:tcBorders>
            <w:shd w:val="clear" w:color="auto" w:fill="auto"/>
            <w:noWrap/>
            <w:vAlign w:val="center"/>
            <w:hideMark/>
          </w:tcPr>
          <w:p w14:paraId="796F2619"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381596F3"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2F4CCA82"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3001BC16" w14:textId="77777777" w:rsidR="002D6831" w:rsidRPr="000F3D7F" w:rsidRDefault="002D6831" w:rsidP="00B73EDC">
            <w:pPr>
              <w:spacing w:after="0"/>
              <w:jc w:val="right"/>
            </w:pPr>
            <w:r w:rsidRPr="000F3D7F">
              <w:t>-</w:t>
            </w:r>
          </w:p>
        </w:tc>
      </w:tr>
      <w:tr w:rsidR="002D6831" w:rsidRPr="000F3D7F" w14:paraId="25CE6292" w14:textId="77777777" w:rsidTr="00CB265B">
        <w:trPr>
          <w:cantSplit/>
          <w:trHeight w:val="255"/>
          <w:tblHeader/>
        </w:trPr>
        <w:tc>
          <w:tcPr>
            <w:tcW w:w="4016" w:type="dxa"/>
            <w:tcBorders>
              <w:top w:val="single" w:sz="4" w:space="0" w:color="auto"/>
              <w:left w:val="nil"/>
              <w:bottom w:val="single" w:sz="4" w:space="0" w:color="auto"/>
              <w:right w:val="nil"/>
            </w:tcBorders>
            <w:shd w:val="clear" w:color="auto" w:fill="auto"/>
            <w:noWrap/>
            <w:vAlign w:val="bottom"/>
            <w:hideMark/>
          </w:tcPr>
          <w:p w14:paraId="12718CE6" w14:textId="77777777" w:rsidR="002D6831" w:rsidRPr="000F3D7F" w:rsidRDefault="002D6831" w:rsidP="00CB265B">
            <w:pPr>
              <w:spacing w:after="0"/>
            </w:pPr>
            <w:r w:rsidRPr="000F3D7F">
              <w:t>Subtotal</w:t>
            </w:r>
          </w:p>
        </w:tc>
        <w:tc>
          <w:tcPr>
            <w:tcW w:w="1697" w:type="dxa"/>
            <w:tcBorders>
              <w:top w:val="single" w:sz="4" w:space="0" w:color="auto"/>
              <w:left w:val="nil"/>
              <w:bottom w:val="single" w:sz="4" w:space="0" w:color="auto"/>
              <w:right w:val="nil"/>
            </w:tcBorders>
            <w:shd w:val="clear" w:color="auto" w:fill="auto"/>
            <w:noWrap/>
            <w:vAlign w:val="bottom"/>
            <w:hideMark/>
          </w:tcPr>
          <w:p w14:paraId="29371485" w14:textId="77777777" w:rsidR="002D6831" w:rsidRPr="000F3D7F" w:rsidRDefault="002D6831" w:rsidP="00CB265B">
            <w:pPr>
              <w:spacing w:after="0"/>
              <w:jc w:val="right"/>
            </w:pPr>
            <w:r w:rsidRPr="000F3D7F">
              <w:t>719,256</w:t>
            </w:r>
          </w:p>
        </w:tc>
        <w:tc>
          <w:tcPr>
            <w:tcW w:w="1409" w:type="dxa"/>
            <w:tcBorders>
              <w:top w:val="single" w:sz="4" w:space="0" w:color="auto"/>
              <w:left w:val="nil"/>
              <w:bottom w:val="single" w:sz="4" w:space="0" w:color="auto"/>
              <w:right w:val="nil"/>
            </w:tcBorders>
            <w:shd w:val="clear" w:color="auto" w:fill="auto"/>
            <w:noWrap/>
            <w:vAlign w:val="bottom"/>
            <w:hideMark/>
          </w:tcPr>
          <w:p w14:paraId="411AF84D" w14:textId="77777777" w:rsidR="002D6831" w:rsidRPr="000F3D7F" w:rsidRDefault="002D6831" w:rsidP="00CB265B">
            <w:pPr>
              <w:spacing w:after="0"/>
              <w:jc w:val="right"/>
            </w:pPr>
            <w:r w:rsidRPr="000F3D7F">
              <w:t>363,359</w:t>
            </w:r>
          </w:p>
        </w:tc>
        <w:tc>
          <w:tcPr>
            <w:tcW w:w="1417" w:type="dxa"/>
            <w:tcBorders>
              <w:top w:val="single" w:sz="4" w:space="0" w:color="auto"/>
              <w:left w:val="nil"/>
              <w:bottom w:val="single" w:sz="4" w:space="0" w:color="auto"/>
              <w:right w:val="nil"/>
            </w:tcBorders>
            <w:shd w:val="clear" w:color="auto" w:fill="auto"/>
            <w:noWrap/>
            <w:vAlign w:val="bottom"/>
            <w:hideMark/>
          </w:tcPr>
          <w:p w14:paraId="42B46E79" w14:textId="77777777" w:rsidR="002D6831" w:rsidRPr="000F3D7F" w:rsidRDefault="002D6831" w:rsidP="00CB265B">
            <w:pPr>
              <w:spacing w:after="0"/>
              <w:jc w:val="right"/>
            </w:pPr>
            <w:r w:rsidRPr="000F3D7F">
              <w:t>495,828</w:t>
            </w:r>
          </w:p>
        </w:tc>
        <w:tc>
          <w:tcPr>
            <w:tcW w:w="2268" w:type="dxa"/>
            <w:tcBorders>
              <w:top w:val="single" w:sz="4" w:space="0" w:color="auto"/>
              <w:left w:val="nil"/>
              <w:bottom w:val="single" w:sz="4" w:space="0" w:color="auto"/>
              <w:right w:val="nil"/>
            </w:tcBorders>
            <w:shd w:val="clear" w:color="auto" w:fill="auto"/>
            <w:noWrap/>
            <w:vAlign w:val="bottom"/>
            <w:hideMark/>
          </w:tcPr>
          <w:p w14:paraId="1EFF0342" w14:textId="77777777" w:rsidR="002D6831" w:rsidRPr="000F3D7F" w:rsidRDefault="002D6831" w:rsidP="00CB265B">
            <w:pPr>
              <w:spacing w:after="0"/>
              <w:jc w:val="right"/>
            </w:pPr>
            <w:r w:rsidRPr="000F3D7F">
              <w:t>6,192</w:t>
            </w:r>
          </w:p>
        </w:tc>
        <w:tc>
          <w:tcPr>
            <w:tcW w:w="1693" w:type="dxa"/>
            <w:tcBorders>
              <w:top w:val="single" w:sz="4" w:space="0" w:color="auto"/>
              <w:left w:val="nil"/>
              <w:bottom w:val="single" w:sz="4" w:space="0" w:color="auto"/>
              <w:right w:val="nil"/>
            </w:tcBorders>
            <w:shd w:val="clear" w:color="auto" w:fill="auto"/>
            <w:noWrap/>
            <w:vAlign w:val="bottom"/>
            <w:hideMark/>
          </w:tcPr>
          <w:p w14:paraId="382CB2A6" w14:textId="77777777" w:rsidR="002D6831" w:rsidRPr="000F3D7F" w:rsidRDefault="002D6831" w:rsidP="00CB265B">
            <w:pPr>
              <w:spacing w:after="0"/>
              <w:jc w:val="right"/>
            </w:pPr>
            <w:r w:rsidRPr="000F3D7F">
              <w:t>6,722</w:t>
            </w:r>
          </w:p>
        </w:tc>
      </w:tr>
      <w:tr w:rsidR="002D6831" w:rsidRPr="000F3D7F" w14:paraId="7BFCA00D" w14:textId="77777777" w:rsidTr="00CB265B">
        <w:trPr>
          <w:cantSplit/>
          <w:trHeight w:val="510"/>
          <w:tblHeader/>
        </w:trPr>
        <w:tc>
          <w:tcPr>
            <w:tcW w:w="4016" w:type="dxa"/>
            <w:tcBorders>
              <w:top w:val="nil"/>
              <w:left w:val="nil"/>
              <w:bottom w:val="nil"/>
              <w:right w:val="nil"/>
            </w:tcBorders>
            <w:shd w:val="clear" w:color="auto" w:fill="auto"/>
            <w:vAlign w:val="bottom"/>
            <w:hideMark/>
          </w:tcPr>
          <w:p w14:paraId="79A853D3" w14:textId="77777777" w:rsidR="002D6831" w:rsidRPr="000F3D7F" w:rsidRDefault="002D6831" w:rsidP="00B73EDC">
            <w:pPr>
              <w:spacing w:after="0"/>
            </w:pPr>
            <w:r w:rsidRPr="000F3D7F">
              <w:t>Gains or losses recognised in other economic flows – other comprehensive income</w:t>
            </w:r>
          </w:p>
        </w:tc>
        <w:tc>
          <w:tcPr>
            <w:tcW w:w="1697" w:type="dxa"/>
            <w:tcBorders>
              <w:top w:val="nil"/>
              <w:left w:val="nil"/>
              <w:bottom w:val="nil"/>
              <w:right w:val="nil"/>
            </w:tcBorders>
            <w:shd w:val="clear" w:color="auto" w:fill="auto"/>
            <w:noWrap/>
            <w:vAlign w:val="center"/>
            <w:hideMark/>
          </w:tcPr>
          <w:p w14:paraId="49A4CF38" w14:textId="77777777" w:rsidR="002D6831" w:rsidRPr="000F3D7F" w:rsidRDefault="002D6831" w:rsidP="00B73EDC">
            <w:pPr>
              <w:spacing w:after="0"/>
            </w:pPr>
            <w:r w:rsidRPr="000F3D7F">
              <w:t>-</w:t>
            </w:r>
          </w:p>
        </w:tc>
        <w:tc>
          <w:tcPr>
            <w:tcW w:w="1409" w:type="dxa"/>
            <w:tcBorders>
              <w:top w:val="nil"/>
              <w:left w:val="nil"/>
              <w:bottom w:val="nil"/>
              <w:right w:val="nil"/>
            </w:tcBorders>
            <w:shd w:val="clear" w:color="auto" w:fill="auto"/>
            <w:noWrap/>
            <w:vAlign w:val="center"/>
            <w:hideMark/>
          </w:tcPr>
          <w:p w14:paraId="52AE8410" w14:textId="77777777" w:rsidR="002D6831" w:rsidRPr="000F3D7F" w:rsidRDefault="002D6831" w:rsidP="00B73EDC">
            <w:pPr>
              <w:spacing w:after="0"/>
            </w:pPr>
            <w:r w:rsidRPr="000F3D7F">
              <w:t>-</w:t>
            </w:r>
          </w:p>
        </w:tc>
        <w:tc>
          <w:tcPr>
            <w:tcW w:w="1417" w:type="dxa"/>
            <w:tcBorders>
              <w:top w:val="nil"/>
              <w:left w:val="nil"/>
              <w:bottom w:val="nil"/>
              <w:right w:val="nil"/>
            </w:tcBorders>
            <w:shd w:val="clear" w:color="auto" w:fill="auto"/>
            <w:noWrap/>
            <w:vAlign w:val="center"/>
            <w:hideMark/>
          </w:tcPr>
          <w:p w14:paraId="0C0D4929" w14:textId="77777777" w:rsidR="002D6831" w:rsidRPr="000F3D7F" w:rsidRDefault="002D6831" w:rsidP="00B73EDC">
            <w:pPr>
              <w:spacing w:after="0"/>
            </w:pPr>
            <w:r w:rsidRPr="000F3D7F">
              <w:t>-</w:t>
            </w:r>
          </w:p>
        </w:tc>
        <w:tc>
          <w:tcPr>
            <w:tcW w:w="2268" w:type="dxa"/>
            <w:tcBorders>
              <w:top w:val="nil"/>
              <w:left w:val="nil"/>
              <w:bottom w:val="nil"/>
              <w:right w:val="nil"/>
            </w:tcBorders>
            <w:shd w:val="clear" w:color="auto" w:fill="auto"/>
            <w:noWrap/>
            <w:vAlign w:val="center"/>
            <w:hideMark/>
          </w:tcPr>
          <w:p w14:paraId="74BC5A38" w14:textId="77777777" w:rsidR="002D6831" w:rsidRPr="000F3D7F" w:rsidRDefault="002D6831" w:rsidP="00B73EDC">
            <w:pPr>
              <w:spacing w:after="0"/>
            </w:pPr>
            <w:r w:rsidRPr="000F3D7F">
              <w:t>-</w:t>
            </w:r>
          </w:p>
        </w:tc>
        <w:tc>
          <w:tcPr>
            <w:tcW w:w="1693" w:type="dxa"/>
            <w:tcBorders>
              <w:top w:val="nil"/>
              <w:left w:val="nil"/>
              <w:bottom w:val="nil"/>
              <w:right w:val="nil"/>
            </w:tcBorders>
            <w:shd w:val="clear" w:color="auto" w:fill="auto"/>
            <w:noWrap/>
            <w:vAlign w:val="center"/>
            <w:hideMark/>
          </w:tcPr>
          <w:p w14:paraId="78DE1C9D" w14:textId="77777777" w:rsidR="002D6831" w:rsidRPr="000F3D7F" w:rsidRDefault="002D6831" w:rsidP="00B73EDC">
            <w:pPr>
              <w:spacing w:after="0"/>
            </w:pPr>
            <w:r w:rsidRPr="000F3D7F">
              <w:t>-</w:t>
            </w:r>
          </w:p>
        </w:tc>
      </w:tr>
      <w:tr w:rsidR="002D6831" w:rsidRPr="000F3D7F" w14:paraId="1848CB29"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25951E04" w14:textId="77777777" w:rsidR="002D6831" w:rsidRPr="000F3D7F" w:rsidRDefault="002D6831" w:rsidP="00B73EDC">
            <w:pPr>
              <w:spacing w:after="0"/>
            </w:pPr>
            <w:r w:rsidRPr="000F3D7F">
              <w:t>Revaluation</w:t>
            </w:r>
          </w:p>
        </w:tc>
        <w:tc>
          <w:tcPr>
            <w:tcW w:w="1697" w:type="dxa"/>
            <w:tcBorders>
              <w:top w:val="nil"/>
              <w:left w:val="nil"/>
              <w:bottom w:val="nil"/>
              <w:right w:val="nil"/>
            </w:tcBorders>
            <w:shd w:val="clear" w:color="auto" w:fill="auto"/>
            <w:noWrap/>
            <w:vAlign w:val="center"/>
            <w:hideMark/>
          </w:tcPr>
          <w:p w14:paraId="64AD4CB4" w14:textId="77777777" w:rsidR="002D6831" w:rsidRPr="000F3D7F" w:rsidRDefault="002D6831" w:rsidP="00B73EDC">
            <w:pPr>
              <w:spacing w:after="0"/>
            </w:pPr>
            <w:r w:rsidRPr="000F3D7F">
              <w:t>-</w:t>
            </w:r>
          </w:p>
        </w:tc>
        <w:tc>
          <w:tcPr>
            <w:tcW w:w="1409" w:type="dxa"/>
            <w:tcBorders>
              <w:top w:val="nil"/>
              <w:left w:val="nil"/>
              <w:bottom w:val="nil"/>
              <w:right w:val="nil"/>
            </w:tcBorders>
            <w:shd w:val="clear" w:color="auto" w:fill="auto"/>
            <w:noWrap/>
            <w:vAlign w:val="center"/>
            <w:hideMark/>
          </w:tcPr>
          <w:p w14:paraId="676479A5" w14:textId="77777777" w:rsidR="002D6831" w:rsidRPr="000F3D7F" w:rsidRDefault="002D6831" w:rsidP="00B73EDC">
            <w:pPr>
              <w:spacing w:after="0"/>
            </w:pPr>
            <w:r w:rsidRPr="000F3D7F">
              <w:t>-</w:t>
            </w:r>
          </w:p>
        </w:tc>
        <w:tc>
          <w:tcPr>
            <w:tcW w:w="1417" w:type="dxa"/>
            <w:tcBorders>
              <w:top w:val="nil"/>
              <w:left w:val="nil"/>
              <w:bottom w:val="nil"/>
              <w:right w:val="nil"/>
            </w:tcBorders>
            <w:shd w:val="clear" w:color="auto" w:fill="auto"/>
            <w:noWrap/>
            <w:vAlign w:val="center"/>
            <w:hideMark/>
          </w:tcPr>
          <w:p w14:paraId="149B8A22" w14:textId="77777777" w:rsidR="002D6831" w:rsidRPr="000F3D7F" w:rsidRDefault="002D6831" w:rsidP="00B73EDC">
            <w:pPr>
              <w:spacing w:after="0"/>
            </w:pPr>
            <w:r w:rsidRPr="000F3D7F">
              <w:t>-</w:t>
            </w:r>
          </w:p>
        </w:tc>
        <w:tc>
          <w:tcPr>
            <w:tcW w:w="2268" w:type="dxa"/>
            <w:tcBorders>
              <w:top w:val="nil"/>
              <w:left w:val="nil"/>
              <w:bottom w:val="nil"/>
              <w:right w:val="nil"/>
            </w:tcBorders>
            <w:shd w:val="clear" w:color="auto" w:fill="auto"/>
            <w:noWrap/>
            <w:vAlign w:val="center"/>
            <w:hideMark/>
          </w:tcPr>
          <w:p w14:paraId="2E0EF000" w14:textId="77777777" w:rsidR="002D6831" w:rsidRPr="000F3D7F" w:rsidRDefault="002D6831" w:rsidP="00B73EDC">
            <w:pPr>
              <w:spacing w:after="0"/>
            </w:pPr>
            <w:r w:rsidRPr="000F3D7F">
              <w:t>-</w:t>
            </w:r>
          </w:p>
        </w:tc>
        <w:tc>
          <w:tcPr>
            <w:tcW w:w="1693" w:type="dxa"/>
            <w:tcBorders>
              <w:top w:val="nil"/>
              <w:left w:val="nil"/>
              <w:bottom w:val="nil"/>
              <w:right w:val="nil"/>
            </w:tcBorders>
            <w:shd w:val="clear" w:color="auto" w:fill="auto"/>
            <w:noWrap/>
            <w:vAlign w:val="center"/>
            <w:hideMark/>
          </w:tcPr>
          <w:p w14:paraId="0E1A0BF1" w14:textId="77777777" w:rsidR="002D6831" w:rsidRPr="000F3D7F" w:rsidRDefault="002D6831" w:rsidP="00B73EDC">
            <w:pPr>
              <w:spacing w:after="0"/>
            </w:pPr>
            <w:r w:rsidRPr="000F3D7F">
              <w:t>-</w:t>
            </w:r>
          </w:p>
        </w:tc>
      </w:tr>
      <w:tr w:rsidR="002D6831" w:rsidRPr="000F3D7F" w14:paraId="02DA6D22" w14:textId="77777777" w:rsidTr="00CB265B">
        <w:trPr>
          <w:cantSplit/>
          <w:trHeight w:val="255"/>
          <w:tblHeader/>
        </w:trPr>
        <w:tc>
          <w:tcPr>
            <w:tcW w:w="4016" w:type="dxa"/>
            <w:tcBorders>
              <w:top w:val="single" w:sz="4" w:space="0" w:color="auto"/>
              <w:left w:val="nil"/>
              <w:bottom w:val="single" w:sz="4" w:space="0" w:color="auto"/>
              <w:right w:val="nil"/>
            </w:tcBorders>
            <w:shd w:val="clear" w:color="auto" w:fill="auto"/>
            <w:noWrap/>
            <w:vAlign w:val="bottom"/>
            <w:hideMark/>
          </w:tcPr>
          <w:p w14:paraId="3BA6969F" w14:textId="77777777" w:rsidR="002D6831" w:rsidRPr="000F3D7F" w:rsidRDefault="002D6831" w:rsidP="00B73EDC">
            <w:pPr>
              <w:spacing w:after="0"/>
            </w:pPr>
            <w:r w:rsidRPr="000F3D7F">
              <w:t>Subtotal</w:t>
            </w:r>
          </w:p>
        </w:tc>
        <w:tc>
          <w:tcPr>
            <w:tcW w:w="1697" w:type="dxa"/>
            <w:tcBorders>
              <w:top w:val="single" w:sz="4" w:space="0" w:color="auto"/>
              <w:left w:val="nil"/>
              <w:bottom w:val="single" w:sz="4" w:space="0" w:color="auto"/>
              <w:right w:val="nil"/>
            </w:tcBorders>
            <w:shd w:val="clear" w:color="auto" w:fill="auto"/>
            <w:noWrap/>
            <w:vAlign w:val="center"/>
            <w:hideMark/>
          </w:tcPr>
          <w:p w14:paraId="00ED2A7B" w14:textId="77777777" w:rsidR="002D6831" w:rsidRPr="000F3D7F" w:rsidRDefault="002D6831" w:rsidP="00B73EDC">
            <w:pPr>
              <w:spacing w:after="0"/>
            </w:pPr>
            <w:r w:rsidRPr="000F3D7F">
              <w:t>-</w:t>
            </w:r>
          </w:p>
        </w:tc>
        <w:tc>
          <w:tcPr>
            <w:tcW w:w="1409" w:type="dxa"/>
            <w:tcBorders>
              <w:top w:val="single" w:sz="4" w:space="0" w:color="auto"/>
              <w:left w:val="nil"/>
              <w:bottom w:val="single" w:sz="4" w:space="0" w:color="auto"/>
              <w:right w:val="nil"/>
            </w:tcBorders>
            <w:shd w:val="clear" w:color="auto" w:fill="auto"/>
            <w:noWrap/>
            <w:vAlign w:val="center"/>
            <w:hideMark/>
          </w:tcPr>
          <w:p w14:paraId="2583668F" w14:textId="77777777" w:rsidR="002D6831" w:rsidRPr="000F3D7F" w:rsidRDefault="002D6831" w:rsidP="00B73EDC">
            <w:pPr>
              <w:spacing w:after="0"/>
            </w:pPr>
            <w:r w:rsidRPr="000F3D7F">
              <w:t>-</w:t>
            </w:r>
          </w:p>
        </w:tc>
        <w:tc>
          <w:tcPr>
            <w:tcW w:w="1417" w:type="dxa"/>
            <w:tcBorders>
              <w:top w:val="single" w:sz="4" w:space="0" w:color="auto"/>
              <w:left w:val="nil"/>
              <w:bottom w:val="single" w:sz="4" w:space="0" w:color="auto"/>
              <w:right w:val="nil"/>
            </w:tcBorders>
            <w:shd w:val="clear" w:color="auto" w:fill="auto"/>
            <w:noWrap/>
            <w:vAlign w:val="center"/>
            <w:hideMark/>
          </w:tcPr>
          <w:p w14:paraId="3D02466E" w14:textId="77777777" w:rsidR="002D6831" w:rsidRPr="000F3D7F" w:rsidRDefault="002D6831" w:rsidP="00B73EDC">
            <w:pPr>
              <w:spacing w:after="0"/>
            </w:pPr>
            <w:r w:rsidRPr="000F3D7F">
              <w:t>-</w:t>
            </w:r>
          </w:p>
        </w:tc>
        <w:tc>
          <w:tcPr>
            <w:tcW w:w="2268" w:type="dxa"/>
            <w:tcBorders>
              <w:top w:val="single" w:sz="4" w:space="0" w:color="auto"/>
              <w:left w:val="nil"/>
              <w:bottom w:val="single" w:sz="4" w:space="0" w:color="auto"/>
              <w:right w:val="nil"/>
            </w:tcBorders>
            <w:shd w:val="clear" w:color="auto" w:fill="auto"/>
            <w:noWrap/>
            <w:vAlign w:val="center"/>
            <w:hideMark/>
          </w:tcPr>
          <w:p w14:paraId="1B54BE12" w14:textId="77777777" w:rsidR="002D6831" w:rsidRPr="000F3D7F" w:rsidRDefault="002D6831" w:rsidP="00B73EDC">
            <w:pPr>
              <w:spacing w:after="0"/>
            </w:pPr>
            <w:r w:rsidRPr="000F3D7F">
              <w:t>-</w:t>
            </w:r>
          </w:p>
        </w:tc>
        <w:tc>
          <w:tcPr>
            <w:tcW w:w="1693" w:type="dxa"/>
            <w:tcBorders>
              <w:top w:val="single" w:sz="4" w:space="0" w:color="auto"/>
              <w:left w:val="nil"/>
              <w:bottom w:val="single" w:sz="4" w:space="0" w:color="auto"/>
              <w:right w:val="nil"/>
            </w:tcBorders>
            <w:shd w:val="clear" w:color="auto" w:fill="auto"/>
            <w:noWrap/>
            <w:vAlign w:val="center"/>
            <w:hideMark/>
          </w:tcPr>
          <w:p w14:paraId="1D0C7B14" w14:textId="77777777" w:rsidR="002D6831" w:rsidRPr="000F3D7F" w:rsidRDefault="002D6831" w:rsidP="00B73EDC">
            <w:pPr>
              <w:spacing w:after="0"/>
            </w:pPr>
            <w:r w:rsidRPr="000F3D7F">
              <w:t>-</w:t>
            </w:r>
          </w:p>
        </w:tc>
      </w:tr>
      <w:tr w:rsidR="002D6831" w:rsidRPr="00EB2A7B" w14:paraId="27C19A5E" w14:textId="77777777" w:rsidTr="00CB265B">
        <w:trPr>
          <w:cantSplit/>
          <w:trHeight w:val="255"/>
          <w:tblHeader/>
        </w:trPr>
        <w:tc>
          <w:tcPr>
            <w:tcW w:w="4016" w:type="dxa"/>
            <w:tcBorders>
              <w:top w:val="nil"/>
              <w:left w:val="nil"/>
              <w:bottom w:val="single" w:sz="4" w:space="0" w:color="auto"/>
              <w:right w:val="nil"/>
            </w:tcBorders>
            <w:shd w:val="clear" w:color="auto" w:fill="auto"/>
            <w:noWrap/>
            <w:vAlign w:val="bottom"/>
            <w:hideMark/>
          </w:tcPr>
          <w:p w14:paraId="1099740A" w14:textId="77777777" w:rsidR="002D6831" w:rsidRPr="00EB2A7B" w:rsidRDefault="002D6831" w:rsidP="00B73EDC">
            <w:pPr>
              <w:spacing w:after="0"/>
              <w:rPr>
                <w:b/>
              </w:rPr>
            </w:pPr>
            <w:r w:rsidRPr="00EB2A7B">
              <w:rPr>
                <w:b/>
              </w:rPr>
              <w:t>Closing balance</w:t>
            </w:r>
          </w:p>
        </w:tc>
        <w:tc>
          <w:tcPr>
            <w:tcW w:w="1697" w:type="dxa"/>
            <w:tcBorders>
              <w:top w:val="single" w:sz="4" w:space="0" w:color="auto"/>
              <w:left w:val="nil"/>
              <w:bottom w:val="single" w:sz="4" w:space="0" w:color="auto"/>
              <w:right w:val="nil"/>
            </w:tcBorders>
            <w:shd w:val="clear" w:color="auto" w:fill="auto"/>
            <w:noWrap/>
            <w:vAlign w:val="center"/>
            <w:hideMark/>
          </w:tcPr>
          <w:p w14:paraId="6A05706F" w14:textId="77777777" w:rsidR="002D6831" w:rsidRPr="00EB2A7B" w:rsidRDefault="002D6831" w:rsidP="00B73EDC">
            <w:pPr>
              <w:spacing w:after="0"/>
              <w:rPr>
                <w:b/>
              </w:rPr>
            </w:pPr>
            <w:r w:rsidRPr="00EB2A7B">
              <w:rPr>
                <w:b/>
              </w:rPr>
              <w:t>719,256</w:t>
            </w:r>
          </w:p>
        </w:tc>
        <w:tc>
          <w:tcPr>
            <w:tcW w:w="1409" w:type="dxa"/>
            <w:tcBorders>
              <w:top w:val="single" w:sz="4" w:space="0" w:color="auto"/>
              <w:left w:val="nil"/>
              <w:bottom w:val="single" w:sz="4" w:space="0" w:color="auto"/>
              <w:right w:val="nil"/>
            </w:tcBorders>
            <w:shd w:val="clear" w:color="auto" w:fill="auto"/>
            <w:noWrap/>
            <w:vAlign w:val="center"/>
            <w:hideMark/>
          </w:tcPr>
          <w:p w14:paraId="6DB74A22" w14:textId="77777777" w:rsidR="002D6831" w:rsidRPr="00EB2A7B" w:rsidRDefault="002D6831" w:rsidP="00B73EDC">
            <w:pPr>
              <w:spacing w:after="0"/>
              <w:rPr>
                <w:b/>
              </w:rPr>
            </w:pPr>
            <w:r w:rsidRPr="00EB2A7B">
              <w:rPr>
                <w:b/>
              </w:rPr>
              <w:t>363,359</w:t>
            </w:r>
          </w:p>
        </w:tc>
        <w:tc>
          <w:tcPr>
            <w:tcW w:w="1417" w:type="dxa"/>
            <w:tcBorders>
              <w:top w:val="single" w:sz="4" w:space="0" w:color="auto"/>
              <w:left w:val="nil"/>
              <w:bottom w:val="single" w:sz="4" w:space="0" w:color="auto"/>
              <w:right w:val="nil"/>
            </w:tcBorders>
            <w:shd w:val="clear" w:color="auto" w:fill="auto"/>
            <w:noWrap/>
            <w:vAlign w:val="center"/>
            <w:hideMark/>
          </w:tcPr>
          <w:p w14:paraId="2BA3E533" w14:textId="77777777" w:rsidR="002D6831" w:rsidRPr="00EB2A7B" w:rsidRDefault="002D6831" w:rsidP="00B73EDC">
            <w:pPr>
              <w:spacing w:after="0"/>
              <w:rPr>
                <w:b/>
              </w:rPr>
            </w:pPr>
            <w:r w:rsidRPr="00EB2A7B">
              <w:rPr>
                <w:b/>
              </w:rPr>
              <w:t>495,828</w:t>
            </w:r>
          </w:p>
        </w:tc>
        <w:tc>
          <w:tcPr>
            <w:tcW w:w="2268" w:type="dxa"/>
            <w:tcBorders>
              <w:top w:val="single" w:sz="4" w:space="0" w:color="auto"/>
              <w:left w:val="nil"/>
              <w:bottom w:val="single" w:sz="4" w:space="0" w:color="auto"/>
              <w:right w:val="nil"/>
            </w:tcBorders>
            <w:shd w:val="clear" w:color="auto" w:fill="auto"/>
            <w:noWrap/>
            <w:vAlign w:val="center"/>
            <w:hideMark/>
          </w:tcPr>
          <w:p w14:paraId="499CB044" w14:textId="77777777" w:rsidR="002D6831" w:rsidRPr="00EB2A7B" w:rsidRDefault="002D6831" w:rsidP="00B73EDC">
            <w:pPr>
              <w:spacing w:after="0"/>
              <w:rPr>
                <w:b/>
              </w:rPr>
            </w:pPr>
            <w:r w:rsidRPr="00EB2A7B">
              <w:rPr>
                <w:b/>
              </w:rPr>
              <w:t>6,192</w:t>
            </w:r>
          </w:p>
        </w:tc>
        <w:tc>
          <w:tcPr>
            <w:tcW w:w="1693" w:type="dxa"/>
            <w:tcBorders>
              <w:top w:val="single" w:sz="4" w:space="0" w:color="auto"/>
              <w:left w:val="nil"/>
              <w:bottom w:val="single" w:sz="4" w:space="0" w:color="auto"/>
              <w:right w:val="nil"/>
            </w:tcBorders>
            <w:shd w:val="clear" w:color="auto" w:fill="auto"/>
            <w:noWrap/>
            <w:vAlign w:val="center"/>
            <w:hideMark/>
          </w:tcPr>
          <w:p w14:paraId="1B22F945" w14:textId="77777777" w:rsidR="002D6831" w:rsidRPr="00EB2A7B" w:rsidRDefault="002D6831" w:rsidP="00B73EDC">
            <w:pPr>
              <w:spacing w:after="0"/>
              <w:rPr>
                <w:b/>
              </w:rPr>
            </w:pPr>
            <w:r w:rsidRPr="00EB2A7B">
              <w:rPr>
                <w:b/>
              </w:rPr>
              <w:t>6,722</w:t>
            </w:r>
          </w:p>
        </w:tc>
      </w:tr>
      <w:tr w:rsidR="002D6831" w:rsidRPr="000F3D7F" w14:paraId="5A35BB80"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494BDADE" w14:textId="77777777" w:rsidR="002D6831" w:rsidRPr="000F3D7F" w:rsidRDefault="002D6831" w:rsidP="00B73EDC">
            <w:pPr>
              <w:spacing w:after="0"/>
            </w:pPr>
          </w:p>
        </w:tc>
        <w:tc>
          <w:tcPr>
            <w:tcW w:w="1697" w:type="dxa"/>
            <w:tcBorders>
              <w:top w:val="nil"/>
              <w:left w:val="nil"/>
              <w:bottom w:val="nil"/>
              <w:right w:val="nil"/>
            </w:tcBorders>
            <w:shd w:val="clear" w:color="auto" w:fill="auto"/>
            <w:noWrap/>
            <w:vAlign w:val="bottom"/>
            <w:hideMark/>
          </w:tcPr>
          <w:p w14:paraId="7E1864DD" w14:textId="77777777" w:rsidR="002D6831" w:rsidRPr="000F3D7F" w:rsidRDefault="002D6831" w:rsidP="00B73EDC">
            <w:pPr>
              <w:spacing w:after="0"/>
            </w:pPr>
          </w:p>
        </w:tc>
        <w:tc>
          <w:tcPr>
            <w:tcW w:w="1409" w:type="dxa"/>
            <w:tcBorders>
              <w:top w:val="nil"/>
              <w:left w:val="nil"/>
              <w:bottom w:val="nil"/>
              <w:right w:val="nil"/>
            </w:tcBorders>
            <w:shd w:val="clear" w:color="auto" w:fill="auto"/>
            <w:noWrap/>
            <w:vAlign w:val="bottom"/>
            <w:hideMark/>
          </w:tcPr>
          <w:p w14:paraId="08E279E9" w14:textId="77777777" w:rsidR="002D6831" w:rsidRPr="000F3D7F" w:rsidRDefault="002D6831" w:rsidP="00B73EDC">
            <w:pPr>
              <w:spacing w:after="0"/>
            </w:pPr>
          </w:p>
        </w:tc>
        <w:tc>
          <w:tcPr>
            <w:tcW w:w="1417" w:type="dxa"/>
            <w:tcBorders>
              <w:top w:val="nil"/>
              <w:left w:val="nil"/>
              <w:bottom w:val="nil"/>
              <w:right w:val="nil"/>
            </w:tcBorders>
            <w:shd w:val="clear" w:color="auto" w:fill="auto"/>
            <w:noWrap/>
            <w:vAlign w:val="bottom"/>
            <w:hideMark/>
          </w:tcPr>
          <w:p w14:paraId="736B8A6D" w14:textId="77777777" w:rsidR="002D6831" w:rsidRPr="000F3D7F" w:rsidRDefault="002D6831" w:rsidP="00B73EDC">
            <w:pPr>
              <w:spacing w:after="0"/>
            </w:pPr>
          </w:p>
        </w:tc>
        <w:tc>
          <w:tcPr>
            <w:tcW w:w="2268" w:type="dxa"/>
            <w:tcBorders>
              <w:top w:val="nil"/>
              <w:left w:val="nil"/>
              <w:bottom w:val="nil"/>
              <w:right w:val="nil"/>
            </w:tcBorders>
            <w:shd w:val="clear" w:color="auto" w:fill="auto"/>
            <w:noWrap/>
            <w:vAlign w:val="bottom"/>
            <w:hideMark/>
          </w:tcPr>
          <w:p w14:paraId="7FAA6CEF" w14:textId="77777777" w:rsidR="002D6831" w:rsidRPr="000F3D7F" w:rsidRDefault="002D6831" w:rsidP="00B73EDC">
            <w:pPr>
              <w:spacing w:after="0"/>
            </w:pPr>
          </w:p>
        </w:tc>
        <w:tc>
          <w:tcPr>
            <w:tcW w:w="1693" w:type="dxa"/>
            <w:tcBorders>
              <w:top w:val="nil"/>
              <w:left w:val="nil"/>
              <w:bottom w:val="nil"/>
              <w:right w:val="nil"/>
            </w:tcBorders>
            <w:shd w:val="clear" w:color="auto" w:fill="auto"/>
            <w:noWrap/>
            <w:vAlign w:val="bottom"/>
            <w:hideMark/>
          </w:tcPr>
          <w:p w14:paraId="4821F80C" w14:textId="77777777" w:rsidR="002D6831" w:rsidRPr="000F3D7F" w:rsidRDefault="002D6831" w:rsidP="00B73EDC">
            <w:pPr>
              <w:spacing w:after="0"/>
            </w:pPr>
          </w:p>
        </w:tc>
      </w:tr>
      <w:tr w:rsidR="00B73EDC" w:rsidRPr="00B73EDC" w14:paraId="3707287D" w14:textId="77777777" w:rsidTr="00CB265B">
        <w:trPr>
          <w:cantSplit/>
          <w:trHeight w:val="308"/>
          <w:tblHeader/>
        </w:trPr>
        <w:tc>
          <w:tcPr>
            <w:tcW w:w="4016" w:type="dxa"/>
            <w:tcBorders>
              <w:top w:val="single" w:sz="4" w:space="0" w:color="auto"/>
              <w:left w:val="nil"/>
              <w:bottom w:val="single" w:sz="4" w:space="0" w:color="auto"/>
              <w:right w:val="nil"/>
            </w:tcBorders>
            <w:shd w:val="clear" w:color="000000" w:fill="D9D9D9"/>
            <w:noWrap/>
            <w:vAlign w:val="bottom"/>
            <w:hideMark/>
          </w:tcPr>
          <w:p w14:paraId="70E03430" w14:textId="634316A7" w:rsidR="00B73EDC" w:rsidRPr="00B73EDC" w:rsidRDefault="00B73EDC" w:rsidP="00B73EDC">
            <w:pPr>
              <w:spacing w:after="0"/>
              <w:rPr>
                <w:b/>
                <w:sz w:val="20"/>
                <w:szCs w:val="20"/>
              </w:rPr>
            </w:pPr>
            <w:r w:rsidRPr="00B73EDC">
              <w:rPr>
                <w:b/>
                <w:sz w:val="20"/>
                <w:szCs w:val="20"/>
              </w:rPr>
              <w:t>2016</w:t>
            </w:r>
          </w:p>
        </w:tc>
        <w:tc>
          <w:tcPr>
            <w:tcW w:w="1697" w:type="dxa"/>
            <w:tcBorders>
              <w:top w:val="single" w:sz="4" w:space="0" w:color="auto"/>
              <w:left w:val="nil"/>
              <w:bottom w:val="single" w:sz="4" w:space="0" w:color="auto"/>
              <w:right w:val="nil"/>
            </w:tcBorders>
            <w:shd w:val="clear" w:color="000000" w:fill="D9D9D9"/>
            <w:vAlign w:val="bottom"/>
            <w:hideMark/>
          </w:tcPr>
          <w:p w14:paraId="643F0B00" w14:textId="77777777" w:rsidR="00B73EDC" w:rsidRPr="00B73EDC" w:rsidRDefault="00B73EDC" w:rsidP="00F84F8A">
            <w:pPr>
              <w:spacing w:after="0"/>
              <w:jc w:val="right"/>
              <w:rPr>
                <w:b/>
                <w:sz w:val="20"/>
                <w:szCs w:val="20"/>
              </w:rPr>
            </w:pPr>
            <w:r w:rsidRPr="00B73EDC">
              <w:rPr>
                <w:b/>
                <w:sz w:val="20"/>
                <w:szCs w:val="20"/>
              </w:rPr>
              <w:t>Collections</w:t>
            </w:r>
          </w:p>
        </w:tc>
        <w:tc>
          <w:tcPr>
            <w:tcW w:w="1409" w:type="dxa"/>
            <w:tcBorders>
              <w:top w:val="single" w:sz="4" w:space="0" w:color="auto"/>
              <w:left w:val="nil"/>
              <w:bottom w:val="single" w:sz="4" w:space="0" w:color="auto"/>
              <w:right w:val="nil"/>
            </w:tcBorders>
            <w:shd w:val="clear" w:color="000000" w:fill="D9D9D9"/>
            <w:vAlign w:val="bottom"/>
            <w:hideMark/>
          </w:tcPr>
          <w:p w14:paraId="6195D8B0" w14:textId="77777777" w:rsidR="00B73EDC" w:rsidRPr="00B73EDC" w:rsidRDefault="00B73EDC" w:rsidP="00F84F8A">
            <w:pPr>
              <w:spacing w:after="0"/>
              <w:jc w:val="right"/>
              <w:rPr>
                <w:b/>
                <w:sz w:val="20"/>
                <w:szCs w:val="20"/>
              </w:rPr>
            </w:pPr>
            <w:r w:rsidRPr="00B73EDC">
              <w:rPr>
                <w:b/>
                <w:sz w:val="20"/>
                <w:szCs w:val="20"/>
              </w:rPr>
              <w:t>Land</w:t>
            </w:r>
          </w:p>
        </w:tc>
        <w:tc>
          <w:tcPr>
            <w:tcW w:w="1417" w:type="dxa"/>
            <w:tcBorders>
              <w:top w:val="single" w:sz="4" w:space="0" w:color="auto"/>
              <w:left w:val="nil"/>
              <w:bottom w:val="single" w:sz="4" w:space="0" w:color="auto"/>
              <w:right w:val="nil"/>
            </w:tcBorders>
            <w:shd w:val="clear" w:color="000000" w:fill="D9D9D9"/>
            <w:vAlign w:val="bottom"/>
            <w:hideMark/>
          </w:tcPr>
          <w:p w14:paraId="4CA6C209" w14:textId="77777777" w:rsidR="00B73EDC" w:rsidRPr="00B73EDC" w:rsidRDefault="00B73EDC" w:rsidP="00F84F8A">
            <w:pPr>
              <w:spacing w:after="0"/>
              <w:jc w:val="right"/>
              <w:rPr>
                <w:b/>
                <w:sz w:val="20"/>
                <w:szCs w:val="20"/>
              </w:rPr>
            </w:pPr>
            <w:r w:rsidRPr="00B73EDC">
              <w:rPr>
                <w:b/>
                <w:sz w:val="20"/>
                <w:szCs w:val="20"/>
              </w:rPr>
              <w:t>Buildings</w:t>
            </w:r>
          </w:p>
        </w:tc>
        <w:tc>
          <w:tcPr>
            <w:tcW w:w="2268" w:type="dxa"/>
            <w:tcBorders>
              <w:top w:val="single" w:sz="4" w:space="0" w:color="auto"/>
              <w:left w:val="nil"/>
              <w:bottom w:val="single" w:sz="4" w:space="0" w:color="auto"/>
              <w:right w:val="nil"/>
            </w:tcBorders>
            <w:shd w:val="clear" w:color="000000" w:fill="D9D9D9"/>
            <w:vAlign w:val="bottom"/>
            <w:hideMark/>
          </w:tcPr>
          <w:p w14:paraId="346EB4E7" w14:textId="77777777" w:rsidR="00B73EDC" w:rsidRPr="00B73EDC" w:rsidRDefault="00B73EDC" w:rsidP="00F84F8A">
            <w:pPr>
              <w:spacing w:after="0"/>
              <w:jc w:val="right"/>
              <w:rPr>
                <w:b/>
                <w:sz w:val="20"/>
                <w:szCs w:val="20"/>
              </w:rPr>
            </w:pPr>
            <w:r w:rsidRPr="00B73EDC">
              <w:rPr>
                <w:b/>
                <w:sz w:val="20"/>
                <w:szCs w:val="20"/>
              </w:rPr>
              <w:t>Plant and Equipment</w:t>
            </w:r>
          </w:p>
        </w:tc>
        <w:tc>
          <w:tcPr>
            <w:tcW w:w="1693" w:type="dxa"/>
            <w:tcBorders>
              <w:top w:val="single" w:sz="4" w:space="0" w:color="auto"/>
              <w:left w:val="nil"/>
              <w:bottom w:val="single" w:sz="4" w:space="0" w:color="auto"/>
              <w:right w:val="nil"/>
            </w:tcBorders>
            <w:shd w:val="clear" w:color="000000" w:fill="D9D9D9"/>
            <w:vAlign w:val="bottom"/>
            <w:hideMark/>
          </w:tcPr>
          <w:p w14:paraId="161ECF66" w14:textId="77777777" w:rsidR="00B73EDC" w:rsidRPr="00B73EDC" w:rsidRDefault="00B73EDC" w:rsidP="00F84F8A">
            <w:pPr>
              <w:spacing w:after="0"/>
              <w:jc w:val="right"/>
              <w:rPr>
                <w:b/>
                <w:sz w:val="20"/>
                <w:szCs w:val="20"/>
              </w:rPr>
            </w:pPr>
            <w:r w:rsidRPr="00B73EDC">
              <w:rPr>
                <w:b/>
                <w:sz w:val="20"/>
                <w:szCs w:val="20"/>
              </w:rPr>
              <w:t>Exhibitions</w:t>
            </w:r>
          </w:p>
        </w:tc>
      </w:tr>
      <w:tr w:rsidR="00B73EDC" w:rsidRPr="00B73EDC" w14:paraId="180EECF1" w14:textId="77777777" w:rsidTr="00CB265B">
        <w:trPr>
          <w:cantSplit/>
          <w:trHeight w:val="239"/>
          <w:tblHeader/>
        </w:trPr>
        <w:tc>
          <w:tcPr>
            <w:tcW w:w="4016" w:type="dxa"/>
            <w:tcBorders>
              <w:top w:val="single" w:sz="4" w:space="0" w:color="auto"/>
              <w:left w:val="nil"/>
              <w:bottom w:val="single" w:sz="4" w:space="0" w:color="auto"/>
              <w:right w:val="nil"/>
            </w:tcBorders>
            <w:shd w:val="clear" w:color="000000" w:fill="D9D9D9"/>
            <w:noWrap/>
            <w:vAlign w:val="bottom"/>
          </w:tcPr>
          <w:p w14:paraId="28A9123D" w14:textId="77777777" w:rsidR="00B73EDC" w:rsidRPr="00B73EDC" w:rsidRDefault="00B73EDC" w:rsidP="00F84F8A">
            <w:pPr>
              <w:spacing w:after="0"/>
              <w:jc w:val="right"/>
              <w:rPr>
                <w:b/>
                <w:sz w:val="20"/>
                <w:szCs w:val="20"/>
              </w:rPr>
            </w:pPr>
          </w:p>
        </w:tc>
        <w:tc>
          <w:tcPr>
            <w:tcW w:w="1697" w:type="dxa"/>
            <w:tcBorders>
              <w:top w:val="single" w:sz="4" w:space="0" w:color="auto"/>
              <w:left w:val="nil"/>
              <w:bottom w:val="single" w:sz="4" w:space="0" w:color="auto"/>
              <w:right w:val="nil"/>
            </w:tcBorders>
            <w:shd w:val="clear" w:color="000000" w:fill="D9D9D9"/>
            <w:vAlign w:val="bottom"/>
          </w:tcPr>
          <w:p w14:paraId="792D64EE" w14:textId="77777777" w:rsidR="00B73EDC" w:rsidRPr="00B73EDC" w:rsidRDefault="00B73EDC" w:rsidP="00F84F8A">
            <w:pPr>
              <w:spacing w:after="0"/>
              <w:jc w:val="right"/>
              <w:rPr>
                <w:b/>
                <w:sz w:val="20"/>
                <w:szCs w:val="20"/>
              </w:rPr>
            </w:pPr>
            <w:r w:rsidRPr="00B73EDC">
              <w:rPr>
                <w:sz w:val="20"/>
                <w:szCs w:val="20"/>
              </w:rPr>
              <w:t>$'000</w:t>
            </w:r>
          </w:p>
        </w:tc>
        <w:tc>
          <w:tcPr>
            <w:tcW w:w="1409" w:type="dxa"/>
            <w:tcBorders>
              <w:top w:val="single" w:sz="4" w:space="0" w:color="auto"/>
              <w:left w:val="nil"/>
              <w:bottom w:val="single" w:sz="4" w:space="0" w:color="auto"/>
              <w:right w:val="nil"/>
            </w:tcBorders>
            <w:shd w:val="clear" w:color="000000" w:fill="D9D9D9"/>
            <w:vAlign w:val="bottom"/>
          </w:tcPr>
          <w:p w14:paraId="5D85F632" w14:textId="77777777" w:rsidR="00B73EDC" w:rsidRPr="00B73EDC" w:rsidRDefault="00B73EDC" w:rsidP="00F84F8A">
            <w:pPr>
              <w:spacing w:after="0"/>
              <w:jc w:val="right"/>
              <w:rPr>
                <w:b/>
                <w:sz w:val="20"/>
                <w:szCs w:val="20"/>
              </w:rPr>
            </w:pPr>
            <w:r w:rsidRPr="00B73EDC">
              <w:rPr>
                <w:sz w:val="20"/>
                <w:szCs w:val="20"/>
              </w:rPr>
              <w:t>$'000</w:t>
            </w:r>
          </w:p>
        </w:tc>
        <w:tc>
          <w:tcPr>
            <w:tcW w:w="1417" w:type="dxa"/>
            <w:tcBorders>
              <w:top w:val="single" w:sz="4" w:space="0" w:color="auto"/>
              <w:left w:val="nil"/>
              <w:bottom w:val="single" w:sz="4" w:space="0" w:color="auto"/>
              <w:right w:val="nil"/>
            </w:tcBorders>
            <w:shd w:val="clear" w:color="000000" w:fill="D9D9D9"/>
            <w:vAlign w:val="bottom"/>
          </w:tcPr>
          <w:p w14:paraId="7742C031" w14:textId="77777777" w:rsidR="00B73EDC" w:rsidRPr="00B73EDC" w:rsidRDefault="00B73EDC" w:rsidP="00F84F8A">
            <w:pPr>
              <w:spacing w:after="0"/>
              <w:jc w:val="right"/>
              <w:rPr>
                <w:b/>
                <w:sz w:val="20"/>
                <w:szCs w:val="20"/>
              </w:rPr>
            </w:pPr>
            <w:r w:rsidRPr="00B73EDC">
              <w:rPr>
                <w:sz w:val="20"/>
                <w:szCs w:val="20"/>
              </w:rPr>
              <w:t>$'000</w:t>
            </w:r>
          </w:p>
        </w:tc>
        <w:tc>
          <w:tcPr>
            <w:tcW w:w="2268" w:type="dxa"/>
            <w:tcBorders>
              <w:top w:val="single" w:sz="4" w:space="0" w:color="auto"/>
              <w:left w:val="nil"/>
              <w:bottom w:val="single" w:sz="4" w:space="0" w:color="auto"/>
              <w:right w:val="nil"/>
            </w:tcBorders>
            <w:shd w:val="clear" w:color="000000" w:fill="D9D9D9"/>
            <w:vAlign w:val="bottom"/>
          </w:tcPr>
          <w:p w14:paraId="56D40472" w14:textId="77777777" w:rsidR="00B73EDC" w:rsidRPr="00B73EDC" w:rsidRDefault="00B73EDC" w:rsidP="00F84F8A">
            <w:pPr>
              <w:spacing w:after="0"/>
              <w:jc w:val="right"/>
              <w:rPr>
                <w:b/>
                <w:sz w:val="20"/>
                <w:szCs w:val="20"/>
              </w:rPr>
            </w:pPr>
            <w:r w:rsidRPr="00B73EDC">
              <w:rPr>
                <w:sz w:val="20"/>
                <w:szCs w:val="20"/>
              </w:rPr>
              <w:t>$'000</w:t>
            </w:r>
          </w:p>
        </w:tc>
        <w:tc>
          <w:tcPr>
            <w:tcW w:w="1693" w:type="dxa"/>
            <w:tcBorders>
              <w:top w:val="single" w:sz="4" w:space="0" w:color="auto"/>
              <w:left w:val="nil"/>
              <w:bottom w:val="single" w:sz="4" w:space="0" w:color="auto"/>
              <w:right w:val="nil"/>
            </w:tcBorders>
            <w:shd w:val="clear" w:color="000000" w:fill="D9D9D9"/>
            <w:vAlign w:val="bottom"/>
          </w:tcPr>
          <w:p w14:paraId="1EBB71F1" w14:textId="77777777" w:rsidR="00B73EDC" w:rsidRPr="00B73EDC" w:rsidRDefault="00B73EDC" w:rsidP="00F84F8A">
            <w:pPr>
              <w:spacing w:after="0"/>
              <w:jc w:val="right"/>
              <w:rPr>
                <w:b/>
                <w:sz w:val="20"/>
                <w:szCs w:val="20"/>
              </w:rPr>
            </w:pPr>
            <w:r w:rsidRPr="00B73EDC">
              <w:rPr>
                <w:sz w:val="20"/>
                <w:szCs w:val="20"/>
              </w:rPr>
              <w:t>$'000</w:t>
            </w:r>
          </w:p>
        </w:tc>
      </w:tr>
      <w:tr w:rsidR="002D6831" w:rsidRPr="00CB265B" w14:paraId="12D9C551"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5ECC768F" w14:textId="77777777" w:rsidR="002D6831" w:rsidRPr="00CB265B" w:rsidRDefault="002D6831" w:rsidP="00B73EDC">
            <w:pPr>
              <w:spacing w:after="0"/>
              <w:rPr>
                <w:b/>
              </w:rPr>
            </w:pPr>
            <w:r w:rsidRPr="00CB265B">
              <w:rPr>
                <w:b/>
              </w:rPr>
              <w:t>Opening balance</w:t>
            </w:r>
          </w:p>
        </w:tc>
        <w:tc>
          <w:tcPr>
            <w:tcW w:w="1697" w:type="dxa"/>
            <w:tcBorders>
              <w:top w:val="nil"/>
              <w:left w:val="nil"/>
              <w:bottom w:val="nil"/>
              <w:right w:val="nil"/>
            </w:tcBorders>
            <w:shd w:val="clear" w:color="auto" w:fill="auto"/>
            <w:noWrap/>
            <w:vAlign w:val="center"/>
            <w:hideMark/>
          </w:tcPr>
          <w:p w14:paraId="64ED38D2" w14:textId="77777777" w:rsidR="002D6831" w:rsidRPr="00CB265B" w:rsidRDefault="002D6831" w:rsidP="00B73EDC">
            <w:pPr>
              <w:spacing w:after="0"/>
              <w:jc w:val="right"/>
              <w:rPr>
                <w:b/>
              </w:rPr>
            </w:pPr>
            <w:r w:rsidRPr="00CB265B">
              <w:rPr>
                <w:b/>
              </w:rPr>
              <w:t>375,432</w:t>
            </w:r>
          </w:p>
        </w:tc>
        <w:tc>
          <w:tcPr>
            <w:tcW w:w="1409" w:type="dxa"/>
            <w:tcBorders>
              <w:top w:val="nil"/>
              <w:left w:val="nil"/>
              <w:bottom w:val="nil"/>
              <w:right w:val="nil"/>
            </w:tcBorders>
            <w:shd w:val="clear" w:color="auto" w:fill="auto"/>
            <w:noWrap/>
            <w:vAlign w:val="center"/>
            <w:hideMark/>
          </w:tcPr>
          <w:p w14:paraId="7BA9BE35" w14:textId="77777777" w:rsidR="002D6831" w:rsidRPr="00CB265B" w:rsidRDefault="002D6831" w:rsidP="00B73EDC">
            <w:pPr>
              <w:spacing w:after="0"/>
              <w:jc w:val="right"/>
              <w:rPr>
                <w:b/>
              </w:rPr>
            </w:pPr>
            <w:r w:rsidRPr="00CB265B">
              <w:rPr>
                <w:b/>
              </w:rPr>
              <w:t>143,699</w:t>
            </w:r>
          </w:p>
        </w:tc>
        <w:tc>
          <w:tcPr>
            <w:tcW w:w="1417" w:type="dxa"/>
            <w:tcBorders>
              <w:top w:val="nil"/>
              <w:left w:val="nil"/>
              <w:bottom w:val="nil"/>
              <w:right w:val="nil"/>
            </w:tcBorders>
            <w:shd w:val="clear" w:color="auto" w:fill="auto"/>
            <w:noWrap/>
            <w:vAlign w:val="center"/>
            <w:hideMark/>
          </w:tcPr>
          <w:p w14:paraId="39F2E300" w14:textId="77777777" w:rsidR="002D6831" w:rsidRPr="00CB265B" w:rsidRDefault="002D6831" w:rsidP="00B73EDC">
            <w:pPr>
              <w:spacing w:after="0"/>
              <w:jc w:val="right"/>
              <w:rPr>
                <w:b/>
              </w:rPr>
            </w:pPr>
            <w:r w:rsidRPr="00CB265B">
              <w:rPr>
                <w:b/>
              </w:rPr>
              <w:t>323,481</w:t>
            </w:r>
          </w:p>
        </w:tc>
        <w:tc>
          <w:tcPr>
            <w:tcW w:w="2268" w:type="dxa"/>
            <w:tcBorders>
              <w:top w:val="nil"/>
              <w:left w:val="nil"/>
              <w:bottom w:val="nil"/>
              <w:right w:val="nil"/>
            </w:tcBorders>
            <w:shd w:val="clear" w:color="auto" w:fill="auto"/>
            <w:noWrap/>
            <w:vAlign w:val="center"/>
            <w:hideMark/>
          </w:tcPr>
          <w:p w14:paraId="35FB58A2" w14:textId="77777777" w:rsidR="002D6831" w:rsidRPr="00CB265B" w:rsidRDefault="002D6831" w:rsidP="00B73EDC">
            <w:pPr>
              <w:spacing w:after="0"/>
              <w:jc w:val="right"/>
              <w:rPr>
                <w:b/>
              </w:rPr>
            </w:pPr>
            <w:r w:rsidRPr="00CB265B">
              <w:rPr>
                <w:b/>
              </w:rPr>
              <w:t>7,021</w:t>
            </w:r>
          </w:p>
        </w:tc>
        <w:tc>
          <w:tcPr>
            <w:tcW w:w="1693" w:type="dxa"/>
            <w:tcBorders>
              <w:top w:val="nil"/>
              <w:left w:val="nil"/>
              <w:bottom w:val="nil"/>
              <w:right w:val="nil"/>
            </w:tcBorders>
            <w:shd w:val="clear" w:color="auto" w:fill="auto"/>
            <w:noWrap/>
            <w:vAlign w:val="center"/>
            <w:hideMark/>
          </w:tcPr>
          <w:p w14:paraId="06840C55" w14:textId="77777777" w:rsidR="002D6831" w:rsidRPr="00CB265B" w:rsidRDefault="002D6831" w:rsidP="00B73EDC">
            <w:pPr>
              <w:spacing w:after="0"/>
              <w:jc w:val="right"/>
              <w:rPr>
                <w:b/>
              </w:rPr>
            </w:pPr>
            <w:r w:rsidRPr="00CB265B">
              <w:rPr>
                <w:b/>
              </w:rPr>
              <w:t>1,937</w:t>
            </w:r>
          </w:p>
        </w:tc>
      </w:tr>
      <w:tr w:rsidR="002D6831" w:rsidRPr="000F3D7F" w14:paraId="4C9C8719"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47735CE3" w14:textId="77777777" w:rsidR="002D6831" w:rsidRPr="000F3D7F" w:rsidRDefault="002D6831" w:rsidP="00B73EDC">
            <w:pPr>
              <w:spacing w:after="0"/>
            </w:pPr>
            <w:r w:rsidRPr="000F3D7F">
              <w:t>Purchases (sales)</w:t>
            </w:r>
          </w:p>
        </w:tc>
        <w:tc>
          <w:tcPr>
            <w:tcW w:w="1697" w:type="dxa"/>
            <w:tcBorders>
              <w:top w:val="nil"/>
              <w:left w:val="nil"/>
              <w:bottom w:val="nil"/>
              <w:right w:val="nil"/>
            </w:tcBorders>
            <w:shd w:val="clear" w:color="auto" w:fill="auto"/>
            <w:noWrap/>
            <w:vAlign w:val="center"/>
            <w:hideMark/>
          </w:tcPr>
          <w:p w14:paraId="2FBF4D9A" w14:textId="77777777" w:rsidR="002D6831" w:rsidRPr="000F3D7F" w:rsidRDefault="002D6831" w:rsidP="00B73EDC">
            <w:pPr>
              <w:spacing w:after="0"/>
              <w:jc w:val="right"/>
            </w:pPr>
            <w:r w:rsidRPr="000F3D7F">
              <w:t>1,147</w:t>
            </w:r>
          </w:p>
        </w:tc>
        <w:tc>
          <w:tcPr>
            <w:tcW w:w="1409" w:type="dxa"/>
            <w:tcBorders>
              <w:top w:val="nil"/>
              <w:left w:val="nil"/>
              <w:bottom w:val="nil"/>
              <w:right w:val="nil"/>
            </w:tcBorders>
            <w:shd w:val="clear" w:color="auto" w:fill="auto"/>
            <w:noWrap/>
            <w:vAlign w:val="center"/>
            <w:hideMark/>
          </w:tcPr>
          <w:p w14:paraId="5910DE51"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772DAD4D" w14:textId="77777777" w:rsidR="002D6831" w:rsidRPr="000F3D7F" w:rsidRDefault="002D6831" w:rsidP="00B73EDC">
            <w:pPr>
              <w:spacing w:after="0"/>
              <w:jc w:val="right"/>
            </w:pPr>
            <w:r w:rsidRPr="000F3D7F">
              <w:t>5,589</w:t>
            </w:r>
          </w:p>
        </w:tc>
        <w:tc>
          <w:tcPr>
            <w:tcW w:w="2268" w:type="dxa"/>
            <w:tcBorders>
              <w:top w:val="nil"/>
              <w:left w:val="nil"/>
              <w:bottom w:val="nil"/>
              <w:right w:val="nil"/>
            </w:tcBorders>
            <w:shd w:val="clear" w:color="auto" w:fill="auto"/>
            <w:noWrap/>
            <w:vAlign w:val="center"/>
            <w:hideMark/>
          </w:tcPr>
          <w:p w14:paraId="2E5E680C" w14:textId="77777777" w:rsidR="002D6831" w:rsidRPr="000F3D7F" w:rsidRDefault="002D6831" w:rsidP="00B73EDC">
            <w:pPr>
              <w:spacing w:after="0"/>
              <w:jc w:val="right"/>
            </w:pPr>
            <w:r w:rsidRPr="000F3D7F">
              <w:t>731</w:t>
            </w:r>
          </w:p>
        </w:tc>
        <w:tc>
          <w:tcPr>
            <w:tcW w:w="1693" w:type="dxa"/>
            <w:tcBorders>
              <w:top w:val="nil"/>
              <w:left w:val="nil"/>
              <w:bottom w:val="nil"/>
              <w:right w:val="nil"/>
            </w:tcBorders>
            <w:shd w:val="clear" w:color="auto" w:fill="auto"/>
            <w:noWrap/>
            <w:vAlign w:val="center"/>
            <w:hideMark/>
          </w:tcPr>
          <w:p w14:paraId="76CA5E9C" w14:textId="77777777" w:rsidR="002D6831" w:rsidRPr="000F3D7F" w:rsidRDefault="002D6831" w:rsidP="00B73EDC">
            <w:pPr>
              <w:spacing w:after="0"/>
              <w:jc w:val="right"/>
            </w:pPr>
            <w:r w:rsidRPr="000F3D7F">
              <w:t>2,244</w:t>
            </w:r>
          </w:p>
        </w:tc>
      </w:tr>
      <w:tr w:rsidR="002D6831" w:rsidRPr="000F3D7F" w14:paraId="17BEE4DD"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2BF7B0CF" w14:textId="77777777" w:rsidR="002D6831" w:rsidRPr="000F3D7F" w:rsidRDefault="002D6831" w:rsidP="00B73EDC">
            <w:pPr>
              <w:spacing w:after="0"/>
            </w:pPr>
            <w:r w:rsidRPr="000F3D7F">
              <w:t>Transfers in (out) of Level 3</w:t>
            </w:r>
          </w:p>
        </w:tc>
        <w:tc>
          <w:tcPr>
            <w:tcW w:w="1697" w:type="dxa"/>
            <w:tcBorders>
              <w:top w:val="nil"/>
              <w:left w:val="nil"/>
              <w:bottom w:val="nil"/>
              <w:right w:val="nil"/>
            </w:tcBorders>
            <w:shd w:val="clear" w:color="auto" w:fill="auto"/>
            <w:noWrap/>
            <w:vAlign w:val="center"/>
            <w:hideMark/>
          </w:tcPr>
          <w:p w14:paraId="5846D029" w14:textId="77777777" w:rsidR="002D6831" w:rsidRPr="000F3D7F" w:rsidRDefault="002D6831" w:rsidP="00B73EDC">
            <w:pPr>
              <w:spacing w:after="0"/>
              <w:jc w:val="right"/>
            </w:pPr>
            <w:r w:rsidRPr="000F3D7F">
              <w:t>168,609</w:t>
            </w:r>
          </w:p>
        </w:tc>
        <w:tc>
          <w:tcPr>
            <w:tcW w:w="1409" w:type="dxa"/>
            <w:tcBorders>
              <w:top w:val="nil"/>
              <w:left w:val="nil"/>
              <w:bottom w:val="nil"/>
              <w:right w:val="nil"/>
            </w:tcBorders>
            <w:shd w:val="clear" w:color="auto" w:fill="auto"/>
            <w:noWrap/>
            <w:vAlign w:val="center"/>
            <w:hideMark/>
          </w:tcPr>
          <w:p w14:paraId="2FACA25E"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0CDDB217"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3005C9D7"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691CFA65" w14:textId="77777777" w:rsidR="002D6831" w:rsidRPr="000F3D7F" w:rsidRDefault="002D6831" w:rsidP="00B73EDC">
            <w:pPr>
              <w:spacing w:after="0"/>
              <w:jc w:val="right"/>
            </w:pPr>
            <w:r w:rsidRPr="000F3D7F">
              <w:t>-</w:t>
            </w:r>
          </w:p>
        </w:tc>
      </w:tr>
      <w:tr w:rsidR="002D6831" w:rsidRPr="000F3D7F" w14:paraId="212B020E"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115EA28B" w14:textId="77777777" w:rsidR="002D6831" w:rsidRPr="000F3D7F" w:rsidRDefault="002D6831" w:rsidP="00B73EDC">
            <w:pPr>
              <w:spacing w:after="0"/>
            </w:pPr>
            <w:r w:rsidRPr="000F3D7F">
              <w:t>Gains or losses recognised in net result</w:t>
            </w:r>
          </w:p>
        </w:tc>
        <w:tc>
          <w:tcPr>
            <w:tcW w:w="1697" w:type="dxa"/>
            <w:tcBorders>
              <w:top w:val="nil"/>
              <w:left w:val="nil"/>
              <w:bottom w:val="nil"/>
              <w:right w:val="nil"/>
            </w:tcBorders>
            <w:shd w:val="clear" w:color="auto" w:fill="auto"/>
            <w:noWrap/>
            <w:vAlign w:val="center"/>
            <w:hideMark/>
          </w:tcPr>
          <w:p w14:paraId="768E6112" w14:textId="77777777" w:rsidR="002D6831" w:rsidRPr="000F3D7F" w:rsidRDefault="002D6831" w:rsidP="00B73EDC">
            <w:pPr>
              <w:spacing w:after="0"/>
              <w:jc w:val="right"/>
            </w:pPr>
            <w:r w:rsidRPr="000F3D7F">
              <w:t>-</w:t>
            </w:r>
          </w:p>
        </w:tc>
        <w:tc>
          <w:tcPr>
            <w:tcW w:w="1409" w:type="dxa"/>
            <w:tcBorders>
              <w:top w:val="nil"/>
              <w:left w:val="nil"/>
              <w:bottom w:val="nil"/>
              <w:right w:val="nil"/>
            </w:tcBorders>
            <w:shd w:val="clear" w:color="auto" w:fill="auto"/>
            <w:noWrap/>
            <w:vAlign w:val="center"/>
            <w:hideMark/>
          </w:tcPr>
          <w:p w14:paraId="4F2EE0AE"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546E57D7"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282CAAC6"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54A03556" w14:textId="77777777" w:rsidR="002D6831" w:rsidRPr="000F3D7F" w:rsidRDefault="002D6831" w:rsidP="00B73EDC">
            <w:pPr>
              <w:spacing w:after="0"/>
              <w:jc w:val="right"/>
            </w:pPr>
            <w:r w:rsidRPr="000F3D7F">
              <w:t>-</w:t>
            </w:r>
          </w:p>
        </w:tc>
      </w:tr>
      <w:tr w:rsidR="002D6831" w:rsidRPr="000F3D7F" w14:paraId="4BEA9D41"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09FA9673" w14:textId="77777777" w:rsidR="002D6831" w:rsidRPr="000F3D7F" w:rsidRDefault="002D6831" w:rsidP="00B73EDC">
            <w:pPr>
              <w:spacing w:after="0"/>
            </w:pPr>
            <w:r w:rsidRPr="000F3D7F">
              <w:t>Depreciation</w:t>
            </w:r>
          </w:p>
        </w:tc>
        <w:tc>
          <w:tcPr>
            <w:tcW w:w="1697" w:type="dxa"/>
            <w:tcBorders>
              <w:top w:val="nil"/>
              <w:left w:val="nil"/>
              <w:bottom w:val="nil"/>
              <w:right w:val="nil"/>
            </w:tcBorders>
            <w:shd w:val="clear" w:color="auto" w:fill="auto"/>
            <w:noWrap/>
            <w:vAlign w:val="center"/>
            <w:hideMark/>
          </w:tcPr>
          <w:p w14:paraId="6D6A7891" w14:textId="77777777" w:rsidR="002D6831" w:rsidRPr="000F3D7F" w:rsidRDefault="002D6831" w:rsidP="00B73EDC">
            <w:pPr>
              <w:spacing w:after="0"/>
              <w:jc w:val="right"/>
            </w:pPr>
            <w:r w:rsidRPr="000F3D7F">
              <w:t>(103)</w:t>
            </w:r>
          </w:p>
        </w:tc>
        <w:tc>
          <w:tcPr>
            <w:tcW w:w="1409" w:type="dxa"/>
            <w:tcBorders>
              <w:top w:val="nil"/>
              <w:left w:val="nil"/>
              <w:bottom w:val="nil"/>
              <w:right w:val="nil"/>
            </w:tcBorders>
            <w:shd w:val="clear" w:color="auto" w:fill="auto"/>
            <w:noWrap/>
            <w:vAlign w:val="center"/>
            <w:hideMark/>
          </w:tcPr>
          <w:p w14:paraId="28A034C2"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2514C77A" w14:textId="77777777" w:rsidR="002D6831" w:rsidRPr="000F3D7F" w:rsidRDefault="002D6831" w:rsidP="00B73EDC">
            <w:pPr>
              <w:spacing w:after="0"/>
              <w:jc w:val="right"/>
            </w:pPr>
            <w:r w:rsidRPr="000F3D7F">
              <w:t>(15,709)</w:t>
            </w:r>
          </w:p>
        </w:tc>
        <w:tc>
          <w:tcPr>
            <w:tcW w:w="2268" w:type="dxa"/>
            <w:tcBorders>
              <w:top w:val="nil"/>
              <w:left w:val="nil"/>
              <w:bottom w:val="nil"/>
              <w:right w:val="nil"/>
            </w:tcBorders>
            <w:shd w:val="clear" w:color="auto" w:fill="auto"/>
            <w:noWrap/>
            <w:vAlign w:val="center"/>
            <w:hideMark/>
          </w:tcPr>
          <w:p w14:paraId="2935545C" w14:textId="77777777" w:rsidR="002D6831" w:rsidRPr="000F3D7F" w:rsidRDefault="002D6831" w:rsidP="00B73EDC">
            <w:pPr>
              <w:spacing w:after="0"/>
              <w:jc w:val="right"/>
            </w:pPr>
            <w:r w:rsidRPr="000F3D7F">
              <w:t>(1,285)</w:t>
            </w:r>
          </w:p>
        </w:tc>
        <w:tc>
          <w:tcPr>
            <w:tcW w:w="1693" w:type="dxa"/>
            <w:tcBorders>
              <w:top w:val="nil"/>
              <w:left w:val="nil"/>
              <w:bottom w:val="nil"/>
              <w:right w:val="nil"/>
            </w:tcBorders>
            <w:shd w:val="clear" w:color="auto" w:fill="auto"/>
            <w:noWrap/>
            <w:vAlign w:val="center"/>
            <w:hideMark/>
          </w:tcPr>
          <w:p w14:paraId="7DF21A5F" w14:textId="77777777" w:rsidR="002D6831" w:rsidRPr="000F3D7F" w:rsidRDefault="002D6831" w:rsidP="00B73EDC">
            <w:pPr>
              <w:spacing w:after="0"/>
              <w:jc w:val="right"/>
            </w:pPr>
            <w:r w:rsidRPr="000F3D7F">
              <w:t>(601)</w:t>
            </w:r>
          </w:p>
        </w:tc>
      </w:tr>
      <w:tr w:rsidR="002D6831" w:rsidRPr="000F3D7F" w14:paraId="440446E5"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029FB270" w14:textId="77777777" w:rsidR="002D6831" w:rsidRPr="000F3D7F" w:rsidRDefault="002D6831" w:rsidP="00B73EDC">
            <w:pPr>
              <w:spacing w:after="0"/>
            </w:pPr>
            <w:r w:rsidRPr="000F3D7F">
              <w:t>Impairment loss</w:t>
            </w:r>
          </w:p>
        </w:tc>
        <w:tc>
          <w:tcPr>
            <w:tcW w:w="1697" w:type="dxa"/>
            <w:tcBorders>
              <w:top w:val="nil"/>
              <w:left w:val="nil"/>
              <w:bottom w:val="nil"/>
              <w:right w:val="nil"/>
            </w:tcBorders>
            <w:shd w:val="clear" w:color="auto" w:fill="auto"/>
            <w:noWrap/>
            <w:vAlign w:val="center"/>
            <w:hideMark/>
          </w:tcPr>
          <w:p w14:paraId="438D34C6" w14:textId="77777777" w:rsidR="002D6831" w:rsidRPr="000F3D7F" w:rsidRDefault="002D6831" w:rsidP="00B73EDC">
            <w:pPr>
              <w:spacing w:after="0"/>
              <w:jc w:val="right"/>
            </w:pPr>
            <w:r w:rsidRPr="000F3D7F">
              <w:t>-</w:t>
            </w:r>
          </w:p>
        </w:tc>
        <w:tc>
          <w:tcPr>
            <w:tcW w:w="1409" w:type="dxa"/>
            <w:tcBorders>
              <w:top w:val="nil"/>
              <w:left w:val="nil"/>
              <w:bottom w:val="nil"/>
              <w:right w:val="nil"/>
            </w:tcBorders>
            <w:shd w:val="clear" w:color="auto" w:fill="auto"/>
            <w:noWrap/>
            <w:vAlign w:val="center"/>
            <w:hideMark/>
          </w:tcPr>
          <w:p w14:paraId="1B2E71B7"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5FCD4588"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60F15A41"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26206660" w14:textId="77777777" w:rsidR="002D6831" w:rsidRPr="000F3D7F" w:rsidRDefault="002D6831" w:rsidP="00B73EDC">
            <w:pPr>
              <w:spacing w:after="0"/>
              <w:jc w:val="right"/>
            </w:pPr>
            <w:r w:rsidRPr="000F3D7F">
              <w:t>-</w:t>
            </w:r>
          </w:p>
        </w:tc>
      </w:tr>
      <w:tr w:rsidR="002D6831" w:rsidRPr="000F3D7F" w14:paraId="04FB0315" w14:textId="77777777" w:rsidTr="00CB265B">
        <w:trPr>
          <w:cantSplit/>
          <w:trHeight w:val="255"/>
          <w:tblHeader/>
        </w:trPr>
        <w:tc>
          <w:tcPr>
            <w:tcW w:w="4016" w:type="dxa"/>
            <w:tcBorders>
              <w:top w:val="single" w:sz="4" w:space="0" w:color="auto"/>
              <w:left w:val="nil"/>
              <w:bottom w:val="single" w:sz="4" w:space="0" w:color="auto"/>
              <w:right w:val="nil"/>
            </w:tcBorders>
            <w:shd w:val="clear" w:color="auto" w:fill="auto"/>
            <w:noWrap/>
            <w:vAlign w:val="bottom"/>
            <w:hideMark/>
          </w:tcPr>
          <w:p w14:paraId="732086BF" w14:textId="77777777" w:rsidR="002D6831" w:rsidRPr="000F3D7F" w:rsidRDefault="002D6831" w:rsidP="00B73EDC">
            <w:pPr>
              <w:spacing w:after="0"/>
            </w:pPr>
            <w:r w:rsidRPr="000F3D7F">
              <w:t>Subtotal</w:t>
            </w:r>
          </w:p>
        </w:tc>
        <w:tc>
          <w:tcPr>
            <w:tcW w:w="1697" w:type="dxa"/>
            <w:tcBorders>
              <w:top w:val="single" w:sz="4" w:space="0" w:color="auto"/>
              <w:left w:val="nil"/>
              <w:bottom w:val="single" w:sz="4" w:space="0" w:color="auto"/>
              <w:right w:val="nil"/>
            </w:tcBorders>
            <w:shd w:val="clear" w:color="auto" w:fill="auto"/>
            <w:noWrap/>
            <w:vAlign w:val="center"/>
            <w:hideMark/>
          </w:tcPr>
          <w:p w14:paraId="41DE3922" w14:textId="77777777" w:rsidR="002D6831" w:rsidRPr="000F3D7F" w:rsidRDefault="002D6831" w:rsidP="00B73EDC">
            <w:pPr>
              <w:spacing w:after="0"/>
              <w:jc w:val="right"/>
            </w:pPr>
            <w:r w:rsidRPr="000F3D7F">
              <w:t>545,085</w:t>
            </w:r>
          </w:p>
        </w:tc>
        <w:tc>
          <w:tcPr>
            <w:tcW w:w="1409" w:type="dxa"/>
            <w:tcBorders>
              <w:top w:val="single" w:sz="4" w:space="0" w:color="auto"/>
              <w:left w:val="nil"/>
              <w:bottom w:val="single" w:sz="4" w:space="0" w:color="auto"/>
              <w:right w:val="nil"/>
            </w:tcBorders>
            <w:shd w:val="clear" w:color="auto" w:fill="auto"/>
            <w:noWrap/>
            <w:vAlign w:val="center"/>
            <w:hideMark/>
          </w:tcPr>
          <w:p w14:paraId="0542AEFD" w14:textId="77777777" w:rsidR="002D6831" w:rsidRPr="000F3D7F" w:rsidRDefault="002D6831" w:rsidP="00B73EDC">
            <w:pPr>
              <w:spacing w:after="0"/>
              <w:jc w:val="right"/>
            </w:pPr>
            <w:r w:rsidRPr="000F3D7F">
              <w:t>143,699</w:t>
            </w:r>
          </w:p>
        </w:tc>
        <w:tc>
          <w:tcPr>
            <w:tcW w:w="1417" w:type="dxa"/>
            <w:tcBorders>
              <w:top w:val="single" w:sz="4" w:space="0" w:color="auto"/>
              <w:left w:val="nil"/>
              <w:bottom w:val="single" w:sz="4" w:space="0" w:color="auto"/>
              <w:right w:val="nil"/>
            </w:tcBorders>
            <w:shd w:val="clear" w:color="auto" w:fill="auto"/>
            <w:noWrap/>
            <w:vAlign w:val="center"/>
            <w:hideMark/>
          </w:tcPr>
          <w:p w14:paraId="6A3FC705" w14:textId="77777777" w:rsidR="002D6831" w:rsidRPr="000F3D7F" w:rsidRDefault="002D6831" w:rsidP="00B73EDC">
            <w:pPr>
              <w:spacing w:after="0"/>
              <w:jc w:val="right"/>
            </w:pPr>
            <w:r w:rsidRPr="000F3D7F">
              <w:t>313,361</w:t>
            </w:r>
          </w:p>
        </w:tc>
        <w:tc>
          <w:tcPr>
            <w:tcW w:w="2268" w:type="dxa"/>
            <w:tcBorders>
              <w:top w:val="single" w:sz="4" w:space="0" w:color="auto"/>
              <w:left w:val="nil"/>
              <w:bottom w:val="single" w:sz="4" w:space="0" w:color="auto"/>
              <w:right w:val="nil"/>
            </w:tcBorders>
            <w:shd w:val="clear" w:color="auto" w:fill="auto"/>
            <w:noWrap/>
            <w:vAlign w:val="center"/>
            <w:hideMark/>
          </w:tcPr>
          <w:p w14:paraId="2BC303FA" w14:textId="77777777" w:rsidR="002D6831" w:rsidRPr="000F3D7F" w:rsidRDefault="002D6831" w:rsidP="00B73EDC">
            <w:pPr>
              <w:spacing w:after="0"/>
              <w:jc w:val="right"/>
            </w:pPr>
            <w:r w:rsidRPr="000F3D7F">
              <w:t>6,467</w:t>
            </w:r>
          </w:p>
        </w:tc>
        <w:tc>
          <w:tcPr>
            <w:tcW w:w="1693" w:type="dxa"/>
            <w:tcBorders>
              <w:top w:val="single" w:sz="4" w:space="0" w:color="auto"/>
              <w:left w:val="nil"/>
              <w:bottom w:val="single" w:sz="4" w:space="0" w:color="auto"/>
              <w:right w:val="nil"/>
            </w:tcBorders>
            <w:shd w:val="clear" w:color="auto" w:fill="auto"/>
            <w:noWrap/>
            <w:vAlign w:val="center"/>
            <w:hideMark/>
          </w:tcPr>
          <w:p w14:paraId="737C5CA4" w14:textId="77777777" w:rsidR="002D6831" w:rsidRPr="000F3D7F" w:rsidRDefault="002D6831" w:rsidP="00B73EDC">
            <w:pPr>
              <w:spacing w:after="0"/>
              <w:jc w:val="right"/>
            </w:pPr>
            <w:r w:rsidRPr="000F3D7F">
              <w:t>3,580</w:t>
            </w:r>
          </w:p>
        </w:tc>
      </w:tr>
      <w:tr w:rsidR="002D6831" w:rsidRPr="000F3D7F" w14:paraId="053F3975" w14:textId="77777777" w:rsidTr="00CB265B">
        <w:trPr>
          <w:cantSplit/>
          <w:trHeight w:val="510"/>
          <w:tblHeader/>
        </w:trPr>
        <w:tc>
          <w:tcPr>
            <w:tcW w:w="4016" w:type="dxa"/>
            <w:tcBorders>
              <w:top w:val="nil"/>
              <w:left w:val="nil"/>
              <w:bottom w:val="nil"/>
              <w:right w:val="nil"/>
            </w:tcBorders>
            <w:shd w:val="clear" w:color="auto" w:fill="auto"/>
            <w:vAlign w:val="bottom"/>
            <w:hideMark/>
          </w:tcPr>
          <w:p w14:paraId="2CB1E7B7" w14:textId="77777777" w:rsidR="002D6831" w:rsidRPr="000F3D7F" w:rsidRDefault="002D6831" w:rsidP="00B73EDC">
            <w:pPr>
              <w:spacing w:after="0"/>
            </w:pPr>
            <w:r w:rsidRPr="000F3D7F">
              <w:t>Gains or losses recognised in other economic flows – other comprehensive income</w:t>
            </w:r>
          </w:p>
        </w:tc>
        <w:tc>
          <w:tcPr>
            <w:tcW w:w="1697" w:type="dxa"/>
            <w:tcBorders>
              <w:top w:val="nil"/>
              <w:left w:val="nil"/>
              <w:bottom w:val="nil"/>
              <w:right w:val="nil"/>
            </w:tcBorders>
            <w:shd w:val="clear" w:color="auto" w:fill="auto"/>
            <w:noWrap/>
            <w:vAlign w:val="center"/>
            <w:hideMark/>
          </w:tcPr>
          <w:p w14:paraId="40131BF7" w14:textId="77777777" w:rsidR="002D6831" w:rsidRPr="000F3D7F" w:rsidRDefault="002D6831" w:rsidP="00B73EDC">
            <w:pPr>
              <w:spacing w:after="0"/>
              <w:jc w:val="right"/>
            </w:pPr>
            <w:r w:rsidRPr="000F3D7F">
              <w:t>-</w:t>
            </w:r>
          </w:p>
        </w:tc>
        <w:tc>
          <w:tcPr>
            <w:tcW w:w="1409" w:type="dxa"/>
            <w:tcBorders>
              <w:top w:val="nil"/>
              <w:left w:val="nil"/>
              <w:bottom w:val="nil"/>
              <w:right w:val="nil"/>
            </w:tcBorders>
            <w:shd w:val="clear" w:color="auto" w:fill="auto"/>
            <w:noWrap/>
            <w:vAlign w:val="center"/>
            <w:hideMark/>
          </w:tcPr>
          <w:p w14:paraId="3824AD52" w14:textId="77777777" w:rsidR="002D6831" w:rsidRPr="000F3D7F" w:rsidRDefault="002D6831" w:rsidP="00B73EDC">
            <w:pPr>
              <w:spacing w:after="0"/>
              <w:jc w:val="right"/>
            </w:pPr>
            <w:r w:rsidRPr="000F3D7F">
              <w:t>-</w:t>
            </w:r>
          </w:p>
        </w:tc>
        <w:tc>
          <w:tcPr>
            <w:tcW w:w="1417" w:type="dxa"/>
            <w:tcBorders>
              <w:top w:val="nil"/>
              <w:left w:val="nil"/>
              <w:bottom w:val="nil"/>
              <w:right w:val="nil"/>
            </w:tcBorders>
            <w:shd w:val="clear" w:color="auto" w:fill="auto"/>
            <w:noWrap/>
            <w:vAlign w:val="center"/>
            <w:hideMark/>
          </w:tcPr>
          <w:p w14:paraId="7219ED6A" w14:textId="77777777" w:rsidR="002D6831" w:rsidRPr="000F3D7F" w:rsidRDefault="002D6831" w:rsidP="00B73EDC">
            <w:pPr>
              <w:spacing w:after="0"/>
              <w:jc w:val="right"/>
            </w:pPr>
            <w:r w:rsidRPr="000F3D7F">
              <w:t>-</w:t>
            </w:r>
          </w:p>
        </w:tc>
        <w:tc>
          <w:tcPr>
            <w:tcW w:w="2268" w:type="dxa"/>
            <w:tcBorders>
              <w:top w:val="nil"/>
              <w:left w:val="nil"/>
              <w:bottom w:val="nil"/>
              <w:right w:val="nil"/>
            </w:tcBorders>
            <w:shd w:val="clear" w:color="auto" w:fill="auto"/>
            <w:noWrap/>
            <w:vAlign w:val="center"/>
            <w:hideMark/>
          </w:tcPr>
          <w:p w14:paraId="67B5F869"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4B07CC8E" w14:textId="77777777" w:rsidR="002D6831" w:rsidRPr="000F3D7F" w:rsidRDefault="002D6831" w:rsidP="00B73EDC">
            <w:pPr>
              <w:spacing w:after="0"/>
              <w:jc w:val="right"/>
            </w:pPr>
            <w:r w:rsidRPr="000F3D7F">
              <w:t>-</w:t>
            </w:r>
          </w:p>
        </w:tc>
      </w:tr>
      <w:tr w:rsidR="002D6831" w:rsidRPr="000F3D7F" w14:paraId="6D560D6C" w14:textId="77777777" w:rsidTr="00CB265B">
        <w:trPr>
          <w:cantSplit/>
          <w:trHeight w:val="255"/>
          <w:tblHeader/>
        </w:trPr>
        <w:tc>
          <w:tcPr>
            <w:tcW w:w="4016" w:type="dxa"/>
            <w:tcBorders>
              <w:top w:val="nil"/>
              <w:left w:val="nil"/>
              <w:bottom w:val="nil"/>
              <w:right w:val="nil"/>
            </w:tcBorders>
            <w:shd w:val="clear" w:color="auto" w:fill="auto"/>
            <w:noWrap/>
            <w:vAlign w:val="bottom"/>
            <w:hideMark/>
          </w:tcPr>
          <w:p w14:paraId="658BF71F" w14:textId="77777777" w:rsidR="002D6831" w:rsidRPr="000F3D7F" w:rsidRDefault="002D6831" w:rsidP="00B73EDC">
            <w:pPr>
              <w:spacing w:after="0"/>
            </w:pPr>
            <w:r w:rsidRPr="000F3D7F">
              <w:t>Revaluation</w:t>
            </w:r>
          </w:p>
        </w:tc>
        <w:tc>
          <w:tcPr>
            <w:tcW w:w="1697" w:type="dxa"/>
            <w:tcBorders>
              <w:top w:val="nil"/>
              <w:left w:val="nil"/>
              <w:bottom w:val="nil"/>
              <w:right w:val="nil"/>
            </w:tcBorders>
            <w:shd w:val="clear" w:color="auto" w:fill="auto"/>
            <w:noWrap/>
            <w:vAlign w:val="center"/>
            <w:hideMark/>
          </w:tcPr>
          <w:p w14:paraId="45945440" w14:textId="77777777" w:rsidR="002D6831" w:rsidRPr="000F3D7F" w:rsidRDefault="002D6831" w:rsidP="00B73EDC">
            <w:pPr>
              <w:spacing w:after="0"/>
              <w:jc w:val="right"/>
            </w:pPr>
            <w:r w:rsidRPr="000F3D7F">
              <w:t>160,845</w:t>
            </w:r>
          </w:p>
        </w:tc>
        <w:tc>
          <w:tcPr>
            <w:tcW w:w="1409" w:type="dxa"/>
            <w:tcBorders>
              <w:top w:val="nil"/>
              <w:left w:val="nil"/>
              <w:bottom w:val="nil"/>
              <w:right w:val="nil"/>
            </w:tcBorders>
            <w:shd w:val="clear" w:color="auto" w:fill="auto"/>
            <w:noWrap/>
            <w:vAlign w:val="center"/>
            <w:hideMark/>
          </w:tcPr>
          <w:p w14:paraId="6670FBFB" w14:textId="77777777" w:rsidR="002D6831" w:rsidRPr="000F3D7F" w:rsidRDefault="002D6831" w:rsidP="00B73EDC">
            <w:pPr>
              <w:spacing w:after="0"/>
              <w:jc w:val="right"/>
            </w:pPr>
            <w:r w:rsidRPr="000F3D7F">
              <w:t>219,660</w:t>
            </w:r>
          </w:p>
        </w:tc>
        <w:tc>
          <w:tcPr>
            <w:tcW w:w="1417" w:type="dxa"/>
            <w:tcBorders>
              <w:top w:val="nil"/>
              <w:left w:val="nil"/>
              <w:bottom w:val="nil"/>
              <w:right w:val="nil"/>
            </w:tcBorders>
            <w:shd w:val="clear" w:color="auto" w:fill="auto"/>
            <w:noWrap/>
            <w:vAlign w:val="center"/>
            <w:hideMark/>
          </w:tcPr>
          <w:p w14:paraId="177FB922" w14:textId="77777777" w:rsidR="002D6831" w:rsidRPr="000F3D7F" w:rsidRDefault="002D6831" w:rsidP="00B73EDC">
            <w:pPr>
              <w:spacing w:after="0"/>
              <w:jc w:val="right"/>
            </w:pPr>
            <w:r w:rsidRPr="000F3D7F">
              <w:t>201,360</w:t>
            </w:r>
          </w:p>
        </w:tc>
        <w:tc>
          <w:tcPr>
            <w:tcW w:w="2268" w:type="dxa"/>
            <w:tcBorders>
              <w:top w:val="nil"/>
              <w:left w:val="nil"/>
              <w:bottom w:val="nil"/>
              <w:right w:val="nil"/>
            </w:tcBorders>
            <w:shd w:val="clear" w:color="auto" w:fill="auto"/>
            <w:noWrap/>
            <w:vAlign w:val="center"/>
            <w:hideMark/>
          </w:tcPr>
          <w:p w14:paraId="19EE04E0" w14:textId="77777777" w:rsidR="002D6831" w:rsidRPr="000F3D7F" w:rsidRDefault="002D6831" w:rsidP="00B73EDC">
            <w:pPr>
              <w:spacing w:after="0"/>
              <w:jc w:val="right"/>
            </w:pPr>
            <w:r w:rsidRPr="000F3D7F">
              <w:t>-</w:t>
            </w:r>
          </w:p>
        </w:tc>
        <w:tc>
          <w:tcPr>
            <w:tcW w:w="1693" w:type="dxa"/>
            <w:tcBorders>
              <w:top w:val="nil"/>
              <w:left w:val="nil"/>
              <w:bottom w:val="nil"/>
              <w:right w:val="nil"/>
            </w:tcBorders>
            <w:shd w:val="clear" w:color="auto" w:fill="auto"/>
            <w:noWrap/>
            <w:vAlign w:val="center"/>
            <w:hideMark/>
          </w:tcPr>
          <w:p w14:paraId="5B3DCFB4" w14:textId="77777777" w:rsidR="002D6831" w:rsidRPr="000F3D7F" w:rsidRDefault="002D6831" w:rsidP="00B73EDC">
            <w:pPr>
              <w:spacing w:after="0"/>
              <w:jc w:val="right"/>
            </w:pPr>
            <w:r w:rsidRPr="000F3D7F">
              <w:t>-</w:t>
            </w:r>
          </w:p>
        </w:tc>
      </w:tr>
      <w:tr w:rsidR="002D6831" w:rsidRPr="000F3D7F" w14:paraId="251843AE" w14:textId="77777777" w:rsidTr="00CB265B">
        <w:trPr>
          <w:cantSplit/>
          <w:trHeight w:val="255"/>
          <w:tblHeader/>
        </w:trPr>
        <w:tc>
          <w:tcPr>
            <w:tcW w:w="4016" w:type="dxa"/>
            <w:tcBorders>
              <w:top w:val="single" w:sz="4" w:space="0" w:color="auto"/>
              <w:left w:val="nil"/>
              <w:bottom w:val="single" w:sz="4" w:space="0" w:color="auto"/>
              <w:right w:val="nil"/>
            </w:tcBorders>
            <w:shd w:val="clear" w:color="auto" w:fill="auto"/>
            <w:noWrap/>
            <w:vAlign w:val="bottom"/>
            <w:hideMark/>
          </w:tcPr>
          <w:p w14:paraId="194DCAB1" w14:textId="77777777" w:rsidR="002D6831" w:rsidRPr="000F3D7F" w:rsidRDefault="002D6831" w:rsidP="00B73EDC">
            <w:pPr>
              <w:spacing w:after="0"/>
            </w:pPr>
            <w:r w:rsidRPr="000F3D7F">
              <w:t>Subtotal</w:t>
            </w:r>
          </w:p>
        </w:tc>
        <w:tc>
          <w:tcPr>
            <w:tcW w:w="1697" w:type="dxa"/>
            <w:tcBorders>
              <w:top w:val="single" w:sz="4" w:space="0" w:color="auto"/>
              <w:left w:val="nil"/>
              <w:bottom w:val="single" w:sz="4" w:space="0" w:color="auto"/>
              <w:right w:val="nil"/>
            </w:tcBorders>
            <w:shd w:val="clear" w:color="auto" w:fill="auto"/>
            <w:noWrap/>
            <w:vAlign w:val="center"/>
            <w:hideMark/>
          </w:tcPr>
          <w:p w14:paraId="5865B5DA" w14:textId="77777777" w:rsidR="002D6831" w:rsidRPr="000F3D7F" w:rsidRDefault="002D6831" w:rsidP="00B73EDC">
            <w:pPr>
              <w:spacing w:after="0"/>
              <w:jc w:val="right"/>
            </w:pPr>
            <w:r w:rsidRPr="000F3D7F">
              <w:t>160,845</w:t>
            </w:r>
          </w:p>
        </w:tc>
        <w:tc>
          <w:tcPr>
            <w:tcW w:w="1409" w:type="dxa"/>
            <w:tcBorders>
              <w:top w:val="single" w:sz="4" w:space="0" w:color="auto"/>
              <w:left w:val="nil"/>
              <w:bottom w:val="single" w:sz="4" w:space="0" w:color="auto"/>
              <w:right w:val="nil"/>
            </w:tcBorders>
            <w:shd w:val="clear" w:color="auto" w:fill="auto"/>
            <w:noWrap/>
            <w:vAlign w:val="center"/>
            <w:hideMark/>
          </w:tcPr>
          <w:p w14:paraId="50FE45F5" w14:textId="77777777" w:rsidR="002D6831" w:rsidRPr="000F3D7F" w:rsidRDefault="002D6831" w:rsidP="00B73EDC">
            <w:pPr>
              <w:spacing w:after="0"/>
              <w:jc w:val="right"/>
            </w:pPr>
            <w:r w:rsidRPr="000F3D7F">
              <w:t>219,660</w:t>
            </w:r>
          </w:p>
        </w:tc>
        <w:tc>
          <w:tcPr>
            <w:tcW w:w="1417" w:type="dxa"/>
            <w:tcBorders>
              <w:top w:val="single" w:sz="4" w:space="0" w:color="auto"/>
              <w:left w:val="nil"/>
              <w:bottom w:val="single" w:sz="4" w:space="0" w:color="auto"/>
              <w:right w:val="nil"/>
            </w:tcBorders>
            <w:shd w:val="clear" w:color="auto" w:fill="auto"/>
            <w:noWrap/>
            <w:vAlign w:val="center"/>
            <w:hideMark/>
          </w:tcPr>
          <w:p w14:paraId="45CEB912" w14:textId="77777777" w:rsidR="002D6831" w:rsidRPr="000F3D7F" w:rsidRDefault="002D6831" w:rsidP="00B73EDC">
            <w:pPr>
              <w:spacing w:after="0"/>
              <w:jc w:val="right"/>
            </w:pPr>
            <w:r w:rsidRPr="000F3D7F">
              <w:t>201,360</w:t>
            </w:r>
          </w:p>
        </w:tc>
        <w:tc>
          <w:tcPr>
            <w:tcW w:w="2268" w:type="dxa"/>
            <w:tcBorders>
              <w:top w:val="single" w:sz="4" w:space="0" w:color="auto"/>
              <w:left w:val="nil"/>
              <w:bottom w:val="single" w:sz="4" w:space="0" w:color="auto"/>
              <w:right w:val="nil"/>
            </w:tcBorders>
            <w:shd w:val="clear" w:color="auto" w:fill="auto"/>
            <w:noWrap/>
            <w:vAlign w:val="center"/>
            <w:hideMark/>
          </w:tcPr>
          <w:p w14:paraId="269EC50D" w14:textId="77777777" w:rsidR="002D6831" w:rsidRPr="000F3D7F" w:rsidRDefault="002D6831" w:rsidP="00B73EDC">
            <w:pPr>
              <w:spacing w:after="0"/>
              <w:jc w:val="right"/>
            </w:pPr>
            <w:r w:rsidRPr="000F3D7F">
              <w:t>-</w:t>
            </w:r>
          </w:p>
        </w:tc>
        <w:tc>
          <w:tcPr>
            <w:tcW w:w="1693" w:type="dxa"/>
            <w:tcBorders>
              <w:top w:val="single" w:sz="4" w:space="0" w:color="auto"/>
              <w:left w:val="nil"/>
              <w:bottom w:val="single" w:sz="4" w:space="0" w:color="auto"/>
              <w:right w:val="nil"/>
            </w:tcBorders>
            <w:shd w:val="clear" w:color="auto" w:fill="auto"/>
            <w:noWrap/>
            <w:vAlign w:val="center"/>
            <w:hideMark/>
          </w:tcPr>
          <w:p w14:paraId="33FA5193" w14:textId="77777777" w:rsidR="002D6831" w:rsidRPr="000F3D7F" w:rsidRDefault="002D6831" w:rsidP="00B73EDC">
            <w:pPr>
              <w:spacing w:after="0"/>
              <w:jc w:val="right"/>
            </w:pPr>
            <w:r w:rsidRPr="000F3D7F">
              <w:t>-</w:t>
            </w:r>
          </w:p>
        </w:tc>
      </w:tr>
      <w:tr w:rsidR="002D6831" w:rsidRPr="00EB2A7B" w14:paraId="1A717C56" w14:textId="77777777" w:rsidTr="00CB265B">
        <w:trPr>
          <w:cantSplit/>
          <w:trHeight w:val="255"/>
          <w:tblHeader/>
        </w:trPr>
        <w:tc>
          <w:tcPr>
            <w:tcW w:w="4016" w:type="dxa"/>
            <w:tcBorders>
              <w:top w:val="nil"/>
              <w:left w:val="nil"/>
              <w:bottom w:val="single" w:sz="4" w:space="0" w:color="auto"/>
              <w:right w:val="nil"/>
            </w:tcBorders>
            <w:shd w:val="clear" w:color="auto" w:fill="auto"/>
            <w:noWrap/>
            <w:vAlign w:val="bottom"/>
            <w:hideMark/>
          </w:tcPr>
          <w:p w14:paraId="2EE9246E" w14:textId="77777777" w:rsidR="002D6831" w:rsidRPr="00EB2A7B" w:rsidRDefault="002D6831" w:rsidP="00B73EDC">
            <w:pPr>
              <w:spacing w:after="0"/>
              <w:rPr>
                <w:b/>
              </w:rPr>
            </w:pPr>
            <w:r w:rsidRPr="00EB2A7B">
              <w:rPr>
                <w:b/>
              </w:rPr>
              <w:t>Closing balance</w:t>
            </w:r>
          </w:p>
        </w:tc>
        <w:tc>
          <w:tcPr>
            <w:tcW w:w="1697" w:type="dxa"/>
            <w:tcBorders>
              <w:top w:val="nil"/>
              <w:left w:val="nil"/>
              <w:bottom w:val="single" w:sz="4" w:space="0" w:color="auto"/>
              <w:right w:val="nil"/>
            </w:tcBorders>
            <w:shd w:val="clear" w:color="auto" w:fill="auto"/>
            <w:noWrap/>
            <w:vAlign w:val="center"/>
            <w:hideMark/>
          </w:tcPr>
          <w:p w14:paraId="41276EF8" w14:textId="77777777" w:rsidR="002D6831" w:rsidRPr="00EB2A7B" w:rsidRDefault="002D6831" w:rsidP="00B73EDC">
            <w:pPr>
              <w:spacing w:after="0"/>
              <w:jc w:val="right"/>
              <w:rPr>
                <w:b/>
              </w:rPr>
            </w:pPr>
            <w:r w:rsidRPr="00EB2A7B">
              <w:rPr>
                <w:b/>
              </w:rPr>
              <w:t>705,930</w:t>
            </w:r>
          </w:p>
        </w:tc>
        <w:tc>
          <w:tcPr>
            <w:tcW w:w="1409" w:type="dxa"/>
            <w:tcBorders>
              <w:top w:val="nil"/>
              <w:left w:val="nil"/>
              <w:bottom w:val="single" w:sz="4" w:space="0" w:color="auto"/>
              <w:right w:val="nil"/>
            </w:tcBorders>
            <w:shd w:val="clear" w:color="auto" w:fill="auto"/>
            <w:noWrap/>
            <w:vAlign w:val="center"/>
            <w:hideMark/>
          </w:tcPr>
          <w:p w14:paraId="20D90639" w14:textId="77777777" w:rsidR="002D6831" w:rsidRPr="00EB2A7B" w:rsidRDefault="002D6831" w:rsidP="00B73EDC">
            <w:pPr>
              <w:spacing w:after="0"/>
              <w:jc w:val="right"/>
              <w:rPr>
                <w:b/>
              </w:rPr>
            </w:pPr>
            <w:r w:rsidRPr="00EB2A7B">
              <w:rPr>
                <w:b/>
              </w:rPr>
              <w:t>363,359</w:t>
            </w:r>
          </w:p>
        </w:tc>
        <w:tc>
          <w:tcPr>
            <w:tcW w:w="1417" w:type="dxa"/>
            <w:tcBorders>
              <w:top w:val="nil"/>
              <w:left w:val="nil"/>
              <w:bottom w:val="single" w:sz="4" w:space="0" w:color="auto"/>
              <w:right w:val="nil"/>
            </w:tcBorders>
            <w:shd w:val="clear" w:color="auto" w:fill="auto"/>
            <w:noWrap/>
            <w:vAlign w:val="center"/>
            <w:hideMark/>
          </w:tcPr>
          <w:p w14:paraId="40D08249" w14:textId="77777777" w:rsidR="002D6831" w:rsidRPr="00EB2A7B" w:rsidRDefault="002D6831" w:rsidP="00B73EDC">
            <w:pPr>
              <w:spacing w:after="0"/>
              <w:jc w:val="right"/>
              <w:rPr>
                <w:b/>
              </w:rPr>
            </w:pPr>
            <w:r w:rsidRPr="00EB2A7B">
              <w:rPr>
                <w:b/>
              </w:rPr>
              <w:t>514,721</w:t>
            </w:r>
          </w:p>
        </w:tc>
        <w:tc>
          <w:tcPr>
            <w:tcW w:w="2268" w:type="dxa"/>
            <w:tcBorders>
              <w:top w:val="nil"/>
              <w:left w:val="nil"/>
              <w:bottom w:val="single" w:sz="4" w:space="0" w:color="auto"/>
              <w:right w:val="nil"/>
            </w:tcBorders>
            <w:shd w:val="clear" w:color="auto" w:fill="auto"/>
            <w:noWrap/>
            <w:vAlign w:val="center"/>
            <w:hideMark/>
          </w:tcPr>
          <w:p w14:paraId="1A231299" w14:textId="77777777" w:rsidR="002D6831" w:rsidRPr="00EB2A7B" w:rsidRDefault="002D6831" w:rsidP="00B73EDC">
            <w:pPr>
              <w:spacing w:after="0"/>
              <w:jc w:val="right"/>
              <w:rPr>
                <w:b/>
              </w:rPr>
            </w:pPr>
            <w:r w:rsidRPr="00EB2A7B">
              <w:rPr>
                <w:b/>
              </w:rPr>
              <w:t>6,467</w:t>
            </w:r>
          </w:p>
        </w:tc>
        <w:tc>
          <w:tcPr>
            <w:tcW w:w="1693" w:type="dxa"/>
            <w:tcBorders>
              <w:top w:val="nil"/>
              <w:left w:val="nil"/>
              <w:bottom w:val="single" w:sz="4" w:space="0" w:color="auto"/>
              <w:right w:val="nil"/>
            </w:tcBorders>
            <w:shd w:val="clear" w:color="auto" w:fill="auto"/>
            <w:noWrap/>
            <w:vAlign w:val="center"/>
            <w:hideMark/>
          </w:tcPr>
          <w:p w14:paraId="4E8D3685" w14:textId="77777777" w:rsidR="002D6831" w:rsidRPr="00EB2A7B" w:rsidRDefault="002D6831" w:rsidP="00B73EDC">
            <w:pPr>
              <w:spacing w:after="0"/>
              <w:jc w:val="right"/>
              <w:rPr>
                <w:b/>
              </w:rPr>
            </w:pPr>
            <w:r w:rsidRPr="00EB2A7B">
              <w:rPr>
                <w:b/>
              </w:rPr>
              <w:t>3,580</w:t>
            </w:r>
          </w:p>
        </w:tc>
      </w:tr>
    </w:tbl>
    <w:p w14:paraId="55683666" w14:textId="77DDC219" w:rsidR="002D6831" w:rsidRPr="000F3D7F" w:rsidRDefault="00B73EDC" w:rsidP="007D3511">
      <w:pPr>
        <w:pStyle w:val="Heading4"/>
      </w:pPr>
      <w:r>
        <w:br w:type="page"/>
      </w:r>
      <w:r w:rsidR="002D6831" w:rsidRPr="000F3D7F">
        <w:t>9(g) Description of significant unobservable inputs to Level 3 valuations</w:t>
      </w:r>
    </w:p>
    <w:p w14:paraId="06727B2B" w14:textId="105C7743" w:rsidR="00CB265B" w:rsidRDefault="00CB265B" w:rsidP="00CB265B">
      <w:pPr>
        <w:pStyle w:val="Caption"/>
        <w:keepNext/>
      </w:pPr>
      <w:r>
        <w:t xml:space="preserve">Table </w:t>
      </w:r>
      <w:r>
        <w:fldChar w:fldCharType="begin"/>
      </w:r>
      <w:r>
        <w:instrText xml:space="preserve"> SEQ Table \* ARABIC </w:instrText>
      </w:r>
      <w:r>
        <w:fldChar w:fldCharType="separate"/>
      </w:r>
      <w:r w:rsidR="0070003B">
        <w:rPr>
          <w:noProof/>
        </w:rPr>
        <w:t>34</w:t>
      </w:r>
      <w:r>
        <w:fldChar w:fldCharType="end"/>
      </w:r>
      <w:r>
        <w:t xml:space="preserve"> Description of significant unobservable inputs to Level 3 valuations</w:t>
      </w:r>
    </w:p>
    <w:tbl>
      <w:tblPr>
        <w:tblW w:w="13080" w:type="dxa"/>
        <w:tblInd w:w="108" w:type="dxa"/>
        <w:tblLook w:val="04A0" w:firstRow="1" w:lastRow="0" w:firstColumn="1" w:lastColumn="0" w:noHBand="0" w:noVBand="1"/>
        <w:tblDescription w:val="Table shows description of significant unobservable inputs to Level 3 valuations at end 2016–17. Included are, Collections, Specialised land, buildings, plant and equipment and exhibitions. For each of these the columns show the valuation technique used, and significant unobservable inputs. The last two columns show information for the previous financial year."/>
      </w:tblPr>
      <w:tblGrid>
        <w:gridCol w:w="1976"/>
        <w:gridCol w:w="2457"/>
        <w:gridCol w:w="3095"/>
        <w:gridCol w:w="2457"/>
        <w:gridCol w:w="3095"/>
      </w:tblGrid>
      <w:tr w:rsidR="002D6831" w:rsidRPr="000F3D7F" w14:paraId="6F896343" w14:textId="77777777" w:rsidTr="002D6831">
        <w:trPr>
          <w:trHeight w:val="300"/>
        </w:trPr>
        <w:tc>
          <w:tcPr>
            <w:tcW w:w="1976" w:type="dxa"/>
            <w:tcBorders>
              <w:top w:val="single" w:sz="4" w:space="0" w:color="auto"/>
              <w:left w:val="nil"/>
              <w:bottom w:val="single" w:sz="4" w:space="0" w:color="auto"/>
              <w:right w:val="nil"/>
            </w:tcBorders>
            <w:shd w:val="clear" w:color="000000" w:fill="D9D9D9"/>
            <w:noWrap/>
            <w:vAlign w:val="center"/>
            <w:hideMark/>
          </w:tcPr>
          <w:p w14:paraId="6CCA4457" w14:textId="77777777" w:rsidR="002D6831" w:rsidRPr="000F3D7F" w:rsidRDefault="002D6831" w:rsidP="008018AD">
            <w:r w:rsidRPr="000F3D7F">
              <w:t> </w:t>
            </w:r>
          </w:p>
        </w:tc>
        <w:tc>
          <w:tcPr>
            <w:tcW w:w="2457" w:type="dxa"/>
            <w:tcBorders>
              <w:top w:val="single" w:sz="4" w:space="0" w:color="auto"/>
              <w:left w:val="nil"/>
              <w:bottom w:val="single" w:sz="4" w:space="0" w:color="auto"/>
              <w:right w:val="nil"/>
            </w:tcBorders>
            <w:shd w:val="clear" w:color="000000" w:fill="D9D9D9"/>
            <w:vAlign w:val="center"/>
            <w:hideMark/>
          </w:tcPr>
          <w:p w14:paraId="26ACAFDF" w14:textId="77777777" w:rsidR="002D6831" w:rsidRPr="00EB2A7B" w:rsidRDefault="002D6831" w:rsidP="008018AD">
            <w:pPr>
              <w:rPr>
                <w:b/>
              </w:rPr>
            </w:pPr>
            <w:r w:rsidRPr="00EB2A7B">
              <w:rPr>
                <w:b/>
              </w:rPr>
              <w:t>Valuation technique</w:t>
            </w:r>
          </w:p>
        </w:tc>
        <w:tc>
          <w:tcPr>
            <w:tcW w:w="3095" w:type="dxa"/>
            <w:tcBorders>
              <w:top w:val="single" w:sz="4" w:space="0" w:color="auto"/>
              <w:left w:val="nil"/>
              <w:bottom w:val="single" w:sz="4" w:space="0" w:color="auto"/>
              <w:right w:val="nil"/>
            </w:tcBorders>
            <w:shd w:val="clear" w:color="000000" w:fill="D9D9D9"/>
            <w:vAlign w:val="center"/>
            <w:hideMark/>
          </w:tcPr>
          <w:p w14:paraId="49E3D800" w14:textId="77777777" w:rsidR="002D6831" w:rsidRPr="00EB2A7B" w:rsidRDefault="002D6831" w:rsidP="008018AD">
            <w:pPr>
              <w:rPr>
                <w:b/>
              </w:rPr>
            </w:pPr>
            <w:r w:rsidRPr="00EB2A7B">
              <w:rPr>
                <w:b/>
              </w:rPr>
              <w:t>Significant unobservable inputs</w:t>
            </w:r>
          </w:p>
        </w:tc>
        <w:tc>
          <w:tcPr>
            <w:tcW w:w="2457" w:type="dxa"/>
            <w:tcBorders>
              <w:top w:val="single" w:sz="4" w:space="0" w:color="auto"/>
              <w:left w:val="nil"/>
              <w:bottom w:val="single" w:sz="4" w:space="0" w:color="auto"/>
              <w:right w:val="nil"/>
            </w:tcBorders>
            <w:shd w:val="clear" w:color="000000" w:fill="D9D9D9"/>
            <w:vAlign w:val="center"/>
            <w:hideMark/>
          </w:tcPr>
          <w:p w14:paraId="44E2579C" w14:textId="77777777" w:rsidR="002D6831" w:rsidRPr="00EB2A7B" w:rsidRDefault="002D6831" w:rsidP="008018AD">
            <w:pPr>
              <w:rPr>
                <w:b/>
              </w:rPr>
            </w:pPr>
            <w:r w:rsidRPr="00EB2A7B">
              <w:rPr>
                <w:b/>
              </w:rPr>
              <w:t>Valuation technique</w:t>
            </w:r>
          </w:p>
        </w:tc>
        <w:tc>
          <w:tcPr>
            <w:tcW w:w="3095" w:type="dxa"/>
            <w:tcBorders>
              <w:top w:val="single" w:sz="4" w:space="0" w:color="auto"/>
              <w:left w:val="nil"/>
              <w:bottom w:val="single" w:sz="4" w:space="0" w:color="auto"/>
              <w:right w:val="nil"/>
            </w:tcBorders>
            <w:shd w:val="clear" w:color="000000" w:fill="D9D9D9"/>
            <w:vAlign w:val="center"/>
            <w:hideMark/>
          </w:tcPr>
          <w:p w14:paraId="3A47CCD2" w14:textId="77777777" w:rsidR="002D6831" w:rsidRPr="00EB2A7B" w:rsidRDefault="002D6831" w:rsidP="008018AD">
            <w:pPr>
              <w:rPr>
                <w:b/>
              </w:rPr>
            </w:pPr>
            <w:r w:rsidRPr="00EB2A7B">
              <w:rPr>
                <w:b/>
              </w:rPr>
              <w:t>Significant unobservable inputs</w:t>
            </w:r>
          </w:p>
        </w:tc>
      </w:tr>
      <w:tr w:rsidR="002D6831" w:rsidRPr="000F3D7F" w14:paraId="14A2EC07" w14:textId="77777777" w:rsidTr="002D6831">
        <w:trPr>
          <w:trHeight w:val="300"/>
        </w:trPr>
        <w:tc>
          <w:tcPr>
            <w:tcW w:w="1976" w:type="dxa"/>
            <w:tcBorders>
              <w:top w:val="nil"/>
              <w:left w:val="nil"/>
              <w:bottom w:val="single" w:sz="4" w:space="0" w:color="auto"/>
              <w:right w:val="nil"/>
            </w:tcBorders>
            <w:shd w:val="clear" w:color="auto" w:fill="auto"/>
            <w:noWrap/>
            <w:vAlign w:val="center"/>
            <w:hideMark/>
          </w:tcPr>
          <w:p w14:paraId="04B1EC6B" w14:textId="77777777" w:rsidR="002D6831" w:rsidRPr="000F3D7F" w:rsidRDefault="002D6831" w:rsidP="008018AD">
            <w:r w:rsidRPr="000F3D7F">
              <w:t> </w:t>
            </w:r>
          </w:p>
        </w:tc>
        <w:tc>
          <w:tcPr>
            <w:tcW w:w="5552" w:type="dxa"/>
            <w:gridSpan w:val="2"/>
            <w:tcBorders>
              <w:top w:val="single" w:sz="4" w:space="0" w:color="auto"/>
              <w:left w:val="nil"/>
              <w:bottom w:val="single" w:sz="4" w:space="0" w:color="auto"/>
              <w:right w:val="nil"/>
            </w:tcBorders>
            <w:shd w:val="clear" w:color="000000" w:fill="D9D9D9"/>
            <w:vAlign w:val="center"/>
            <w:hideMark/>
          </w:tcPr>
          <w:p w14:paraId="38C767B7" w14:textId="77777777" w:rsidR="002D6831" w:rsidRPr="00EB2A7B" w:rsidRDefault="002D6831" w:rsidP="008018AD">
            <w:pPr>
              <w:rPr>
                <w:b/>
              </w:rPr>
            </w:pPr>
            <w:r w:rsidRPr="00EB2A7B">
              <w:rPr>
                <w:b/>
              </w:rPr>
              <w:t>30-Jun-17</w:t>
            </w:r>
          </w:p>
        </w:tc>
        <w:tc>
          <w:tcPr>
            <w:tcW w:w="5552" w:type="dxa"/>
            <w:gridSpan w:val="2"/>
            <w:tcBorders>
              <w:top w:val="single" w:sz="4" w:space="0" w:color="auto"/>
              <w:left w:val="nil"/>
              <w:bottom w:val="single" w:sz="4" w:space="0" w:color="auto"/>
              <w:right w:val="nil"/>
            </w:tcBorders>
            <w:shd w:val="clear" w:color="auto" w:fill="auto"/>
            <w:vAlign w:val="center"/>
            <w:hideMark/>
          </w:tcPr>
          <w:p w14:paraId="54E29CB7" w14:textId="77777777" w:rsidR="002D6831" w:rsidRPr="00EB2A7B" w:rsidRDefault="002D6831" w:rsidP="008018AD">
            <w:pPr>
              <w:rPr>
                <w:b/>
              </w:rPr>
            </w:pPr>
            <w:r w:rsidRPr="00EB2A7B">
              <w:rPr>
                <w:b/>
              </w:rPr>
              <w:t>30-Jun-16</w:t>
            </w:r>
          </w:p>
        </w:tc>
      </w:tr>
      <w:tr w:rsidR="002D6831" w:rsidRPr="000F3D7F" w14:paraId="6E6A456D" w14:textId="77777777" w:rsidTr="002D6831">
        <w:trPr>
          <w:trHeight w:val="795"/>
        </w:trPr>
        <w:tc>
          <w:tcPr>
            <w:tcW w:w="1976" w:type="dxa"/>
            <w:tcBorders>
              <w:top w:val="nil"/>
              <w:left w:val="nil"/>
              <w:bottom w:val="single" w:sz="4" w:space="0" w:color="auto"/>
              <w:right w:val="nil"/>
            </w:tcBorders>
            <w:shd w:val="clear" w:color="auto" w:fill="auto"/>
            <w:hideMark/>
          </w:tcPr>
          <w:p w14:paraId="49459053" w14:textId="77777777" w:rsidR="002D6831" w:rsidRPr="000F3D7F" w:rsidRDefault="002D6831" w:rsidP="008018AD">
            <w:r w:rsidRPr="000F3D7F">
              <w:t>Collections</w:t>
            </w:r>
          </w:p>
        </w:tc>
        <w:tc>
          <w:tcPr>
            <w:tcW w:w="2457" w:type="dxa"/>
            <w:tcBorders>
              <w:top w:val="nil"/>
              <w:left w:val="nil"/>
              <w:bottom w:val="single" w:sz="4" w:space="0" w:color="auto"/>
              <w:right w:val="nil"/>
            </w:tcBorders>
            <w:shd w:val="clear" w:color="000000" w:fill="D9D9D9"/>
            <w:hideMark/>
          </w:tcPr>
          <w:p w14:paraId="0CBE9A72" w14:textId="77777777" w:rsidR="002D6831" w:rsidRPr="000F3D7F" w:rsidRDefault="002D6831" w:rsidP="008018AD">
            <w:r w:rsidRPr="000F3D7F">
              <w:t>Market, Statistical Model, Cost (Cost of re-collection)</w:t>
            </w:r>
          </w:p>
        </w:tc>
        <w:tc>
          <w:tcPr>
            <w:tcW w:w="3095" w:type="dxa"/>
            <w:tcBorders>
              <w:top w:val="nil"/>
              <w:left w:val="nil"/>
              <w:bottom w:val="single" w:sz="4" w:space="0" w:color="auto"/>
              <w:right w:val="nil"/>
            </w:tcBorders>
            <w:shd w:val="clear" w:color="000000" w:fill="D9D9D9"/>
            <w:hideMark/>
          </w:tcPr>
          <w:p w14:paraId="0737B62C" w14:textId="77777777" w:rsidR="002D6831" w:rsidRPr="000F3D7F" w:rsidRDefault="002D6831" w:rsidP="008018AD">
            <w:r w:rsidRPr="000F3D7F">
              <w:t>Market price, Statistically verified random sample</w:t>
            </w:r>
          </w:p>
        </w:tc>
        <w:tc>
          <w:tcPr>
            <w:tcW w:w="2457" w:type="dxa"/>
            <w:tcBorders>
              <w:top w:val="nil"/>
              <w:left w:val="nil"/>
              <w:bottom w:val="single" w:sz="4" w:space="0" w:color="auto"/>
              <w:right w:val="nil"/>
            </w:tcBorders>
            <w:shd w:val="clear" w:color="auto" w:fill="auto"/>
            <w:hideMark/>
          </w:tcPr>
          <w:p w14:paraId="7F5476A5" w14:textId="77777777" w:rsidR="002D6831" w:rsidRPr="000F3D7F" w:rsidRDefault="002D6831" w:rsidP="008018AD">
            <w:r w:rsidRPr="000F3D7F">
              <w:t>Market, Statistical Model, Cost (Cost of re-collection)</w:t>
            </w:r>
          </w:p>
        </w:tc>
        <w:tc>
          <w:tcPr>
            <w:tcW w:w="3095" w:type="dxa"/>
            <w:tcBorders>
              <w:top w:val="nil"/>
              <w:left w:val="nil"/>
              <w:bottom w:val="single" w:sz="4" w:space="0" w:color="auto"/>
              <w:right w:val="nil"/>
            </w:tcBorders>
            <w:shd w:val="clear" w:color="auto" w:fill="auto"/>
            <w:hideMark/>
          </w:tcPr>
          <w:p w14:paraId="66588EC7" w14:textId="77777777" w:rsidR="002D6831" w:rsidRPr="000F3D7F" w:rsidRDefault="002D6831" w:rsidP="008018AD">
            <w:r w:rsidRPr="000F3D7F">
              <w:t>Market price, Statistically verified random sample</w:t>
            </w:r>
          </w:p>
        </w:tc>
      </w:tr>
      <w:tr w:rsidR="002D6831" w:rsidRPr="000F3D7F" w14:paraId="63FE8D31" w14:textId="77777777" w:rsidTr="002D6831">
        <w:trPr>
          <w:trHeight w:val="1020"/>
        </w:trPr>
        <w:tc>
          <w:tcPr>
            <w:tcW w:w="1976" w:type="dxa"/>
            <w:tcBorders>
              <w:top w:val="nil"/>
              <w:left w:val="nil"/>
              <w:bottom w:val="single" w:sz="4" w:space="0" w:color="auto"/>
              <w:right w:val="nil"/>
            </w:tcBorders>
            <w:shd w:val="clear" w:color="auto" w:fill="auto"/>
            <w:hideMark/>
          </w:tcPr>
          <w:p w14:paraId="7DF65E54" w14:textId="77777777" w:rsidR="002D6831" w:rsidRPr="000F3D7F" w:rsidRDefault="002D6831" w:rsidP="008018AD">
            <w:r w:rsidRPr="000F3D7F">
              <w:t>Specialised land</w:t>
            </w:r>
          </w:p>
        </w:tc>
        <w:tc>
          <w:tcPr>
            <w:tcW w:w="2457" w:type="dxa"/>
            <w:tcBorders>
              <w:top w:val="nil"/>
              <w:left w:val="nil"/>
              <w:bottom w:val="single" w:sz="4" w:space="0" w:color="auto"/>
              <w:right w:val="nil"/>
            </w:tcBorders>
            <w:shd w:val="clear" w:color="000000" w:fill="D9D9D9"/>
            <w:hideMark/>
          </w:tcPr>
          <w:p w14:paraId="6F8DC6E8" w14:textId="77777777" w:rsidR="002D6831" w:rsidRPr="000F3D7F" w:rsidRDefault="002D6831" w:rsidP="008018AD">
            <w:r w:rsidRPr="000F3D7F">
              <w:t xml:space="preserve">Market/Direct Comparison Approach adjusted for unobservable inputs </w:t>
            </w:r>
          </w:p>
        </w:tc>
        <w:tc>
          <w:tcPr>
            <w:tcW w:w="3095" w:type="dxa"/>
            <w:tcBorders>
              <w:top w:val="nil"/>
              <w:left w:val="nil"/>
              <w:bottom w:val="single" w:sz="4" w:space="0" w:color="auto"/>
              <w:right w:val="nil"/>
            </w:tcBorders>
            <w:shd w:val="clear" w:color="000000" w:fill="D9D9D9"/>
            <w:hideMark/>
          </w:tcPr>
          <w:p w14:paraId="2D149F01" w14:textId="77777777" w:rsidR="002D6831" w:rsidRPr="000F3D7F" w:rsidRDefault="002D6831" w:rsidP="008018AD">
            <w:r w:rsidRPr="000F3D7F">
              <w:t>Unit of value by comparative basis ($/m2), Community Service Obligation (CSO) or heritage adjustment</w:t>
            </w:r>
          </w:p>
        </w:tc>
        <w:tc>
          <w:tcPr>
            <w:tcW w:w="2457" w:type="dxa"/>
            <w:tcBorders>
              <w:top w:val="nil"/>
              <w:left w:val="nil"/>
              <w:bottom w:val="single" w:sz="4" w:space="0" w:color="auto"/>
              <w:right w:val="nil"/>
            </w:tcBorders>
            <w:shd w:val="clear" w:color="auto" w:fill="auto"/>
            <w:hideMark/>
          </w:tcPr>
          <w:p w14:paraId="0B24B26C" w14:textId="77777777" w:rsidR="002D6831" w:rsidRPr="000F3D7F" w:rsidRDefault="002D6831" w:rsidP="008018AD">
            <w:r w:rsidRPr="000F3D7F">
              <w:t xml:space="preserve">Market/Direct Comparison Approach adjusted for unobservable inputs </w:t>
            </w:r>
          </w:p>
        </w:tc>
        <w:tc>
          <w:tcPr>
            <w:tcW w:w="3095" w:type="dxa"/>
            <w:tcBorders>
              <w:top w:val="nil"/>
              <w:left w:val="nil"/>
              <w:bottom w:val="single" w:sz="4" w:space="0" w:color="auto"/>
              <w:right w:val="nil"/>
            </w:tcBorders>
            <w:shd w:val="clear" w:color="auto" w:fill="auto"/>
            <w:hideMark/>
          </w:tcPr>
          <w:p w14:paraId="19DD9089" w14:textId="77777777" w:rsidR="002D6831" w:rsidRPr="000F3D7F" w:rsidRDefault="002D6831" w:rsidP="008018AD">
            <w:r w:rsidRPr="000F3D7F">
              <w:t>Unit of value by comparative basis ($/m2), Community Service Obligation (CSO) or heritage adjustment</w:t>
            </w:r>
          </w:p>
        </w:tc>
      </w:tr>
      <w:tr w:rsidR="002D6831" w:rsidRPr="000F3D7F" w14:paraId="4CA8556A" w14:textId="77777777" w:rsidTr="002D6831">
        <w:trPr>
          <w:trHeight w:val="960"/>
        </w:trPr>
        <w:tc>
          <w:tcPr>
            <w:tcW w:w="1976" w:type="dxa"/>
            <w:tcBorders>
              <w:top w:val="nil"/>
              <w:left w:val="nil"/>
              <w:bottom w:val="single" w:sz="4" w:space="0" w:color="auto"/>
              <w:right w:val="nil"/>
            </w:tcBorders>
            <w:shd w:val="clear" w:color="auto" w:fill="auto"/>
            <w:hideMark/>
          </w:tcPr>
          <w:p w14:paraId="377B7E32" w14:textId="77777777" w:rsidR="002D6831" w:rsidRPr="000F3D7F" w:rsidRDefault="002D6831" w:rsidP="008018AD">
            <w:r w:rsidRPr="000F3D7F">
              <w:t>Buildings</w:t>
            </w:r>
          </w:p>
        </w:tc>
        <w:tc>
          <w:tcPr>
            <w:tcW w:w="2457" w:type="dxa"/>
            <w:tcBorders>
              <w:top w:val="nil"/>
              <w:left w:val="nil"/>
              <w:bottom w:val="single" w:sz="4" w:space="0" w:color="auto"/>
              <w:right w:val="nil"/>
            </w:tcBorders>
            <w:shd w:val="clear" w:color="000000" w:fill="D9D9D9"/>
            <w:hideMark/>
          </w:tcPr>
          <w:p w14:paraId="17A52580" w14:textId="77777777" w:rsidR="002D6831" w:rsidRPr="000F3D7F" w:rsidRDefault="002D6831" w:rsidP="008018AD">
            <w:r w:rsidRPr="000F3D7F">
              <w:t>Cost/Depreciated Replacement Cost</w:t>
            </w:r>
          </w:p>
        </w:tc>
        <w:tc>
          <w:tcPr>
            <w:tcW w:w="3095" w:type="dxa"/>
            <w:tcBorders>
              <w:top w:val="nil"/>
              <w:left w:val="nil"/>
              <w:bottom w:val="single" w:sz="4" w:space="0" w:color="auto"/>
              <w:right w:val="nil"/>
            </w:tcBorders>
            <w:shd w:val="clear" w:color="000000" w:fill="D9D9D9"/>
            <w:hideMark/>
          </w:tcPr>
          <w:p w14:paraId="359C511A" w14:textId="77777777" w:rsidR="002D6831" w:rsidRPr="000F3D7F" w:rsidRDefault="002D6831" w:rsidP="008018AD">
            <w:r w:rsidRPr="000F3D7F">
              <w:t>Recognised building cost indicators and or Quantity Surveyors and examples of current costs, assessment of useful life</w:t>
            </w:r>
          </w:p>
        </w:tc>
        <w:tc>
          <w:tcPr>
            <w:tcW w:w="2457" w:type="dxa"/>
            <w:tcBorders>
              <w:top w:val="nil"/>
              <w:left w:val="nil"/>
              <w:bottom w:val="single" w:sz="4" w:space="0" w:color="auto"/>
              <w:right w:val="nil"/>
            </w:tcBorders>
            <w:shd w:val="clear" w:color="auto" w:fill="auto"/>
            <w:hideMark/>
          </w:tcPr>
          <w:p w14:paraId="48E035BA" w14:textId="77777777" w:rsidR="002D6831" w:rsidRPr="000F3D7F" w:rsidRDefault="002D6831" w:rsidP="008018AD">
            <w:r w:rsidRPr="000F3D7F">
              <w:t xml:space="preserve">Cost/Depreciated Replacement Cost </w:t>
            </w:r>
          </w:p>
        </w:tc>
        <w:tc>
          <w:tcPr>
            <w:tcW w:w="3095" w:type="dxa"/>
            <w:tcBorders>
              <w:top w:val="nil"/>
              <w:left w:val="nil"/>
              <w:bottom w:val="single" w:sz="4" w:space="0" w:color="auto"/>
              <w:right w:val="nil"/>
            </w:tcBorders>
            <w:shd w:val="clear" w:color="auto" w:fill="auto"/>
            <w:hideMark/>
          </w:tcPr>
          <w:p w14:paraId="5C79EDE5" w14:textId="77777777" w:rsidR="002D6831" w:rsidRPr="000F3D7F" w:rsidRDefault="002D6831" w:rsidP="008018AD">
            <w:r w:rsidRPr="000F3D7F">
              <w:t>Recognised building cost indicators and or Quantity Surveyors and examples of current costs, assessment of useful life</w:t>
            </w:r>
          </w:p>
        </w:tc>
      </w:tr>
      <w:tr w:rsidR="002D6831" w:rsidRPr="000F3D7F" w14:paraId="25CAA111" w14:textId="77777777" w:rsidTr="002D6831">
        <w:trPr>
          <w:trHeight w:val="735"/>
        </w:trPr>
        <w:tc>
          <w:tcPr>
            <w:tcW w:w="1976" w:type="dxa"/>
            <w:tcBorders>
              <w:top w:val="nil"/>
              <w:left w:val="nil"/>
              <w:bottom w:val="nil"/>
              <w:right w:val="nil"/>
            </w:tcBorders>
            <w:shd w:val="clear" w:color="auto" w:fill="auto"/>
            <w:hideMark/>
          </w:tcPr>
          <w:p w14:paraId="70E19A92" w14:textId="77777777" w:rsidR="002D6831" w:rsidRPr="000F3D7F" w:rsidRDefault="002D6831" w:rsidP="008018AD">
            <w:r w:rsidRPr="000F3D7F">
              <w:t>Plant and Equipment</w:t>
            </w:r>
          </w:p>
        </w:tc>
        <w:tc>
          <w:tcPr>
            <w:tcW w:w="2457" w:type="dxa"/>
            <w:tcBorders>
              <w:top w:val="nil"/>
              <w:left w:val="nil"/>
              <w:bottom w:val="nil"/>
              <w:right w:val="nil"/>
            </w:tcBorders>
            <w:shd w:val="clear" w:color="000000" w:fill="D9D9D9"/>
            <w:hideMark/>
          </w:tcPr>
          <w:p w14:paraId="19F3D5CB" w14:textId="77777777" w:rsidR="002D6831" w:rsidRPr="000F3D7F" w:rsidRDefault="002D6831" w:rsidP="008018AD">
            <w:r w:rsidRPr="000F3D7F">
              <w:t xml:space="preserve">Depreciated replacement cost </w:t>
            </w:r>
          </w:p>
        </w:tc>
        <w:tc>
          <w:tcPr>
            <w:tcW w:w="3095" w:type="dxa"/>
            <w:tcBorders>
              <w:top w:val="nil"/>
              <w:left w:val="nil"/>
              <w:bottom w:val="nil"/>
              <w:right w:val="nil"/>
            </w:tcBorders>
            <w:shd w:val="clear" w:color="000000" w:fill="D9D9D9"/>
            <w:hideMark/>
          </w:tcPr>
          <w:p w14:paraId="3A5D7EE0" w14:textId="77777777" w:rsidR="002D6831" w:rsidRPr="000F3D7F" w:rsidRDefault="002D6831" w:rsidP="008018AD">
            <w:r w:rsidRPr="000F3D7F">
              <w:t>Cost per unit</w:t>
            </w:r>
          </w:p>
        </w:tc>
        <w:tc>
          <w:tcPr>
            <w:tcW w:w="2457" w:type="dxa"/>
            <w:tcBorders>
              <w:top w:val="nil"/>
              <w:left w:val="nil"/>
              <w:bottom w:val="nil"/>
              <w:right w:val="nil"/>
            </w:tcBorders>
            <w:shd w:val="clear" w:color="auto" w:fill="auto"/>
            <w:hideMark/>
          </w:tcPr>
          <w:p w14:paraId="2FD91EB5" w14:textId="77777777" w:rsidR="002D6831" w:rsidRPr="000F3D7F" w:rsidRDefault="002D6831" w:rsidP="008018AD">
            <w:r w:rsidRPr="000F3D7F">
              <w:t>Depreciated replacement cost</w:t>
            </w:r>
          </w:p>
        </w:tc>
        <w:tc>
          <w:tcPr>
            <w:tcW w:w="3095" w:type="dxa"/>
            <w:tcBorders>
              <w:top w:val="nil"/>
              <w:left w:val="nil"/>
              <w:bottom w:val="nil"/>
              <w:right w:val="nil"/>
            </w:tcBorders>
            <w:shd w:val="clear" w:color="auto" w:fill="auto"/>
            <w:hideMark/>
          </w:tcPr>
          <w:p w14:paraId="377BDC99" w14:textId="77777777" w:rsidR="002D6831" w:rsidRPr="000F3D7F" w:rsidRDefault="002D6831" w:rsidP="008018AD">
            <w:r w:rsidRPr="000F3D7F">
              <w:t>Cost per unit</w:t>
            </w:r>
          </w:p>
        </w:tc>
      </w:tr>
      <w:tr w:rsidR="002D6831" w:rsidRPr="000F3D7F" w14:paraId="0AA66807" w14:textId="77777777" w:rsidTr="002D6831">
        <w:trPr>
          <w:trHeight w:val="255"/>
        </w:trPr>
        <w:tc>
          <w:tcPr>
            <w:tcW w:w="1976" w:type="dxa"/>
            <w:tcBorders>
              <w:top w:val="nil"/>
              <w:left w:val="nil"/>
              <w:bottom w:val="single" w:sz="4" w:space="0" w:color="auto"/>
              <w:right w:val="nil"/>
            </w:tcBorders>
            <w:shd w:val="clear" w:color="auto" w:fill="auto"/>
            <w:hideMark/>
          </w:tcPr>
          <w:p w14:paraId="6991C797" w14:textId="77777777" w:rsidR="002D6831" w:rsidRPr="000F3D7F" w:rsidRDefault="002D6831" w:rsidP="008018AD"/>
        </w:tc>
        <w:tc>
          <w:tcPr>
            <w:tcW w:w="2457" w:type="dxa"/>
            <w:tcBorders>
              <w:top w:val="nil"/>
              <w:left w:val="nil"/>
              <w:bottom w:val="single" w:sz="4" w:space="0" w:color="auto"/>
              <w:right w:val="nil"/>
            </w:tcBorders>
            <w:shd w:val="clear" w:color="000000" w:fill="D9D9D9"/>
            <w:hideMark/>
          </w:tcPr>
          <w:p w14:paraId="18A2D176" w14:textId="77777777" w:rsidR="002D6831" w:rsidRPr="000F3D7F" w:rsidRDefault="002D6831" w:rsidP="008018AD">
            <w:r w:rsidRPr="000F3D7F">
              <w:t> </w:t>
            </w:r>
          </w:p>
        </w:tc>
        <w:tc>
          <w:tcPr>
            <w:tcW w:w="3095" w:type="dxa"/>
            <w:tcBorders>
              <w:top w:val="nil"/>
              <w:left w:val="nil"/>
              <w:bottom w:val="single" w:sz="4" w:space="0" w:color="auto"/>
              <w:right w:val="nil"/>
            </w:tcBorders>
            <w:shd w:val="clear" w:color="000000" w:fill="D9D9D9"/>
            <w:hideMark/>
          </w:tcPr>
          <w:p w14:paraId="394A5B08" w14:textId="77777777" w:rsidR="002D6831" w:rsidRPr="000F3D7F" w:rsidRDefault="002D6831" w:rsidP="008018AD">
            <w:r w:rsidRPr="000F3D7F">
              <w:t>Useful life of plant and equipment</w:t>
            </w:r>
          </w:p>
        </w:tc>
        <w:tc>
          <w:tcPr>
            <w:tcW w:w="2457" w:type="dxa"/>
            <w:tcBorders>
              <w:top w:val="nil"/>
              <w:left w:val="nil"/>
              <w:bottom w:val="single" w:sz="4" w:space="0" w:color="auto"/>
              <w:right w:val="nil"/>
            </w:tcBorders>
            <w:shd w:val="clear" w:color="auto" w:fill="auto"/>
            <w:hideMark/>
          </w:tcPr>
          <w:p w14:paraId="74932076" w14:textId="77777777" w:rsidR="002D6831" w:rsidRPr="000F3D7F" w:rsidRDefault="002D6831" w:rsidP="008018AD">
            <w:r w:rsidRPr="000F3D7F">
              <w:t> </w:t>
            </w:r>
          </w:p>
        </w:tc>
        <w:tc>
          <w:tcPr>
            <w:tcW w:w="3095" w:type="dxa"/>
            <w:tcBorders>
              <w:top w:val="nil"/>
              <w:left w:val="nil"/>
              <w:bottom w:val="single" w:sz="4" w:space="0" w:color="auto"/>
              <w:right w:val="nil"/>
            </w:tcBorders>
            <w:shd w:val="clear" w:color="auto" w:fill="auto"/>
            <w:hideMark/>
          </w:tcPr>
          <w:p w14:paraId="4B5157E9" w14:textId="77777777" w:rsidR="002D6831" w:rsidRPr="000F3D7F" w:rsidRDefault="002D6831" w:rsidP="008018AD">
            <w:r w:rsidRPr="000F3D7F">
              <w:t>Useful life of plant and equipment</w:t>
            </w:r>
          </w:p>
        </w:tc>
      </w:tr>
      <w:tr w:rsidR="002D6831" w:rsidRPr="000F3D7F" w14:paraId="290C0BF9" w14:textId="77777777" w:rsidTr="002D6831">
        <w:trPr>
          <w:trHeight w:val="284"/>
        </w:trPr>
        <w:tc>
          <w:tcPr>
            <w:tcW w:w="1976" w:type="dxa"/>
            <w:tcBorders>
              <w:top w:val="single" w:sz="4" w:space="0" w:color="auto"/>
              <w:left w:val="nil"/>
              <w:bottom w:val="single" w:sz="4" w:space="0" w:color="auto"/>
              <w:right w:val="nil"/>
            </w:tcBorders>
            <w:shd w:val="clear" w:color="auto" w:fill="auto"/>
            <w:hideMark/>
          </w:tcPr>
          <w:p w14:paraId="2CF19AFA" w14:textId="77777777" w:rsidR="002D6831" w:rsidRPr="000F3D7F" w:rsidRDefault="002D6831" w:rsidP="008018AD">
            <w:r w:rsidRPr="000F3D7F">
              <w:t>Exhibitions</w:t>
            </w:r>
          </w:p>
        </w:tc>
        <w:tc>
          <w:tcPr>
            <w:tcW w:w="2457" w:type="dxa"/>
            <w:tcBorders>
              <w:top w:val="single" w:sz="4" w:space="0" w:color="auto"/>
              <w:left w:val="nil"/>
              <w:bottom w:val="single" w:sz="4" w:space="0" w:color="auto"/>
              <w:right w:val="nil"/>
            </w:tcBorders>
            <w:shd w:val="clear" w:color="000000" w:fill="D9D9D9"/>
            <w:hideMark/>
          </w:tcPr>
          <w:p w14:paraId="4BD338C5" w14:textId="77777777" w:rsidR="002D6831" w:rsidRPr="000F3D7F" w:rsidRDefault="002D6831" w:rsidP="008018AD">
            <w:r w:rsidRPr="000F3D7F">
              <w:t>Depreciated replacement cost</w:t>
            </w:r>
          </w:p>
        </w:tc>
        <w:tc>
          <w:tcPr>
            <w:tcW w:w="3095" w:type="dxa"/>
            <w:tcBorders>
              <w:top w:val="single" w:sz="4" w:space="0" w:color="auto"/>
              <w:left w:val="nil"/>
              <w:bottom w:val="single" w:sz="4" w:space="0" w:color="auto"/>
              <w:right w:val="nil"/>
            </w:tcBorders>
            <w:shd w:val="clear" w:color="000000" w:fill="D9D9D9"/>
            <w:hideMark/>
          </w:tcPr>
          <w:p w14:paraId="0135B024" w14:textId="77777777" w:rsidR="002D6831" w:rsidRPr="000F3D7F" w:rsidRDefault="002D6831" w:rsidP="008018AD">
            <w:r w:rsidRPr="000F3D7F">
              <w:t>Cost per unit</w:t>
            </w:r>
          </w:p>
          <w:p w14:paraId="03B30F00" w14:textId="77777777" w:rsidR="002D6831" w:rsidRPr="000F3D7F" w:rsidRDefault="002D6831" w:rsidP="008018AD">
            <w:r w:rsidRPr="000F3D7F">
              <w:t>Useful life of exhibition</w:t>
            </w:r>
          </w:p>
        </w:tc>
        <w:tc>
          <w:tcPr>
            <w:tcW w:w="2457" w:type="dxa"/>
            <w:tcBorders>
              <w:top w:val="single" w:sz="4" w:space="0" w:color="auto"/>
              <w:left w:val="nil"/>
              <w:bottom w:val="single" w:sz="4" w:space="0" w:color="auto"/>
              <w:right w:val="nil"/>
            </w:tcBorders>
            <w:shd w:val="clear" w:color="auto" w:fill="auto"/>
            <w:hideMark/>
          </w:tcPr>
          <w:p w14:paraId="07533624" w14:textId="77777777" w:rsidR="002D6831" w:rsidRPr="000F3D7F" w:rsidRDefault="002D6831" w:rsidP="008018AD">
            <w:r w:rsidRPr="000F3D7F">
              <w:t>Depreciated replacement cost</w:t>
            </w:r>
          </w:p>
        </w:tc>
        <w:tc>
          <w:tcPr>
            <w:tcW w:w="3095" w:type="dxa"/>
            <w:tcBorders>
              <w:top w:val="single" w:sz="4" w:space="0" w:color="auto"/>
              <w:left w:val="nil"/>
              <w:bottom w:val="single" w:sz="4" w:space="0" w:color="auto"/>
              <w:right w:val="nil"/>
            </w:tcBorders>
            <w:shd w:val="clear" w:color="auto" w:fill="auto"/>
            <w:hideMark/>
          </w:tcPr>
          <w:p w14:paraId="1E50B876" w14:textId="77777777" w:rsidR="002D6831" w:rsidRPr="000F3D7F" w:rsidRDefault="002D6831" w:rsidP="008018AD">
            <w:r w:rsidRPr="000F3D7F">
              <w:t>Cost per unit</w:t>
            </w:r>
          </w:p>
          <w:p w14:paraId="19C155FA" w14:textId="77777777" w:rsidR="002D6831" w:rsidRPr="000F3D7F" w:rsidRDefault="002D6831" w:rsidP="008018AD">
            <w:r w:rsidRPr="000F3D7F">
              <w:t>Useful life of exhibition</w:t>
            </w:r>
          </w:p>
        </w:tc>
      </w:tr>
    </w:tbl>
    <w:p w14:paraId="4E34131E" w14:textId="77777777" w:rsidR="002D6831" w:rsidRPr="000F3D7F" w:rsidRDefault="002D6831" w:rsidP="008018AD">
      <w:pPr>
        <w:sectPr w:rsidR="002D6831" w:rsidRPr="000F3D7F" w:rsidSect="00B73EDC">
          <w:pgSz w:w="16838" w:h="11906" w:orient="landscape"/>
          <w:pgMar w:top="993" w:right="1387" w:bottom="1276" w:left="1440" w:header="709" w:footer="709" w:gutter="0"/>
          <w:cols w:space="708"/>
          <w:docGrid w:linePitch="360"/>
        </w:sectPr>
      </w:pPr>
    </w:p>
    <w:p w14:paraId="1AF87F29" w14:textId="17EC9265" w:rsidR="002D6831" w:rsidRDefault="002D6831" w:rsidP="008018AD">
      <w:pPr>
        <w:pStyle w:val="Heading3"/>
      </w:pPr>
      <w:r w:rsidRPr="000F3D7F">
        <w:t>10. Payables</w:t>
      </w:r>
    </w:p>
    <w:p w14:paraId="69B8F49F" w14:textId="16F45CB7" w:rsidR="009B5788" w:rsidRDefault="009B5788" w:rsidP="008018AD">
      <w:pPr>
        <w:pStyle w:val="Heading4"/>
      </w:pPr>
      <w:r w:rsidRPr="000F3D7F">
        <w:t>10(a) Current Payables</w:t>
      </w:r>
    </w:p>
    <w:p w14:paraId="5EC5371D" w14:textId="35F099FD" w:rsidR="00AF6B0D" w:rsidRDefault="00AF6B0D" w:rsidP="00AF6B0D">
      <w:pPr>
        <w:pStyle w:val="Caption"/>
        <w:keepNext/>
      </w:pPr>
      <w:r>
        <w:t xml:space="preserve">Table </w:t>
      </w:r>
      <w:r>
        <w:fldChar w:fldCharType="begin"/>
      </w:r>
      <w:r>
        <w:instrText xml:space="preserve"> SEQ Table \* ARABIC </w:instrText>
      </w:r>
      <w:r>
        <w:fldChar w:fldCharType="separate"/>
      </w:r>
      <w:r w:rsidR="0070003B">
        <w:rPr>
          <w:noProof/>
        </w:rPr>
        <w:t>35</w:t>
      </w:r>
      <w:r>
        <w:fldChar w:fldCharType="end"/>
      </w:r>
      <w:r>
        <w:t xml:space="preserve"> Current payables</w:t>
      </w:r>
    </w:p>
    <w:tbl>
      <w:tblPr>
        <w:tblW w:w="9457" w:type="dxa"/>
        <w:tblInd w:w="108" w:type="dxa"/>
        <w:tblLook w:val="04A0" w:firstRow="1" w:lastRow="0" w:firstColumn="1" w:lastColumn="0" w:noHBand="0" w:noVBand="1"/>
        <w:tblDescription w:val="Table shows current payables, contractual and statutory, for 2016–17 with a comparison the previous financial year."/>
      </w:tblPr>
      <w:tblGrid>
        <w:gridCol w:w="6027"/>
        <w:gridCol w:w="68"/>
        <w:gridCol w:w="828"/>
        <w:gridCol w:w="1333"/>
        <w:gridCol w:w="1104"/>
        <w:gridCol w:w="97"/>
      </w:tblGrid>
      <w:tr w:rsidR="003C2C1D" w:rsidRPr="00F66649" w14:paraId="779BDF81" w14:textId="77777777" w:rsidTr="00AF6B0D">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7C237079" w14:textId="77777777" w:rsidR="003C2C1D" w:rsidRPr="001C278C" w:rsidRDefault="003C2C1D" w:rsidP="00B73EDC">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769ED886" w14:textId="77777777" w:rsidR="003C2C1D" w:rsidRPr="00F66649" w:rsidRDefault="003C2C1D" w:rsidP="00B73EDC">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46E59593" w14:textId="77777777" w:rsidR="003C2C1D" w:rsidRPr="00F66649" w:rsidRDefault="003C2C1D" w:rsidP="00B73EDC">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70A7FCD8" w14:textId="77777777" w:rsidR="003C2C1D" w:rsidRPr="00F66649" w:rsidRDefault="003C2C1D" w:rsidP="00B73EDC">
            <w:pPr>
              <w:spacing w:after="0"/>
              <w:jc w:val="right"/>
              <w:rPr>
                <w:b/>
              </w:rPr>
            </w:pPr>
            <w:r w:rsidRPr="00F66649">
              <w:rPr>
                <w:b/>
              </w:rPr>
              <w:t>2016</w:t>
            </w:r>
          </w:p>
        </w:tc>
      </w:tr>
      <w:tr w:rsidR="003C2C1D" w:rsidRPr="00F66649" w14:paraId="32FB941F" w14:textId="77777777" w:rsidTr="00AF6B0D">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31DA4D94" w14:textId="77777777" w:rsidR="003C2C1D" w:rsidRPr="001C278C" w:rsidRDefault="003C2C1D" w:rsidP="00B73EDC">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1EDEE808" w14:textId="77777777" w:rsidR="003C2C1D" w:rsidRPr="00F66649" w:rsidRDefault="003C2C1D" w:rsidP="00B73EDC">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68783666" w14:textId="77777777" w:rsidR="003C2C1D" w:rsidRPr="00F66649" w:rsidRDefault="003C2C1D" w:rsidP="00B73EDC">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66CBC96F" w14:textId="77777777" w:rsidR="003C2C1D" w:rsidRPr="00F66649" w:rsidRDefault="003C2C1D" w:rsidP="00B73EDC">
            <w:pPr>
              <w:spacing w:after="0"/>
              <w:jc w:val="right"/>
              <w:rPr>
                <w:b/>
              </w:rPr>
            </w:pPr>
            <w:r w:rsidRPr="000F3D7F">
              <w:t>$'000</w:t>
            </w:r>
          </w:p>
        </w:tc>
      </w:tr>
      <w:tr w:rsidR="002D6831" w:rsidRPr="000F3D7F" w14:paraId="521F0A45" w14:textId="77777777" w:rsidTr="00AF6B0D">
        <w:trPr>
          <w:gridAfter w:val="1"/>
          <w:wAfter w:w="97" w:type="dxa"/>
          <w:cantSplit/>
          <w:trHeight w:val="255"/>
          <w:tblHeader/>
        </w:trPr>
        <w:tc>
          <w:tcPr>
            <w:tcW w:w="6027" w:type="dxa"/>
            <w:tcBorders>
              <w:top w:val="single" w:sz="4" w:space="0" w:color="auto"/>
              <w:left w:val="nil"/>
              <w:bottom w:val="nil"/>
              <w:right w:val="nil"/>
            </w:tcBorders>
            <w:shd w:val="clear" w:color="auto" w:fill="auto"/>
            <w:vAlign w:val="center"/>
          </w:tcPr>
          <w:p w14:paraId="19DF66D2" w14:textId="77777777" w:rsidR="002D6831" w:rsidRPr="00D17B35" w:rsidRDefault="002D6831" w:rsidP="00B73EDC">
            <w:pPr>
              <w:pStyle w:val="Heading5"/>
              <w:spacing w:before="0" w:after="0"/>
              <w:rPr>
                <w:i/>
              </w:rPr>
            </w:pPr>
            <w:r w:rsidRPr="00D17B35">
              <w:rPr>
                <w:i/>
              </w:rPr>
              <w:t>Contractual</w:t>
            </w:r>
          </w:p>
        </w:tc>
        <w:tc>
          <w:tcPr>
            <w:tcW w:w="896" w:type="dxa"/>
            <w:gridSpan w:val="2"/>
            <w:tcBorders>
              <w:top w:val="single" w:sz="4" w:space="0" w:color="auto"/>
              <w:left w:val="nil"/>
              <w:bottom w:val="nil"/>
              <w:right w:val="nil"/>
            </w:tcBorders>
            <w:shd w:val="clear" w:color="auto" w:fill="auto"/>
            <w:vAlign w:val="center"/>
          </w:tcPr>
          <w:p w14:paraId="2A78509F" w14:textId="77777777" w:rsidR="002D6831" w:rsidRPr="009B2D6B" w:rsidRDefault="002D6831" w:rsidP="00B73EDC">
            <w:pPr>
              <w:pStyle w:val="Heading5"/>
              <w:spacing w:before="0" w:after="0"/>
              <w:jc w:val="right"/>
            </w:pPr>
          </w:p>
        </w:tc>
        <w:tc>
          <w:tcPr>
            <w:tcW w:w="1333" w:type="dxa"/>
            <w:tcBorders>
              <w:top w:val="single" w:sz="4" w:space="0" w:color="auto"/>
              <w:left w:val="nil"/>
              <w:bottom w:val="nil"/>
              <w:right w:val="nil"/>
            </w:tcBorders>
            <w:shd w:val="clear" w:color="000000" w:fill="D9D9D9"/>
            <w:vAlign w:val="center"/>
          </w:tcPr>
          <w:p w14:paraId="64B99E6E" w14:textId="77777777" w:rsidR="002D6831" w:rsidRPr="000F3D7F" w:rsidRDefault="002D6831" w:rsidP="00B73EDC">
            <w:pPr>
              <w:pStyle w:val="Heading5"/>
              <w:spacing w:before="0" w:after="0"/>
              <w:jc w:val="right"/>
            </w:pPr>
          </w:p>
        </w:tc>
        <w:tc>
          <w:tcPr>
            <w:tcW w:w="1104" w:type="dxa"/>
            <w:tcBorders>
              <w:top w:val="single" w:sz="4" w:space="0" w:color="auto"/>
              <w:left w:val="nil"/>
              <w:bottom w:val="nil"/>
              <w:right w:val="nil"/>
            </w:tcBorders>
            <w:shd w:val="clear" w:color="auto" w:fill="auto"/>
            <w:vAlign w:val="center"/>
          </w:tcPr>
          <w:p w14:paraId="3FFFC46B" w14:textId="77777777" w:rsidR="002D6831" w:rsidRPr="000F3D7F" w:rsidRDefault="002D6831" w:rsidP="00B73EDC">
            <w:pPr>
              <w:pStyle w:val="Heading5"/>
              <w:spacing w:before="0" w:after="0"/>
              <w:jc w:val="right"/>
            </w:pPr>
          </w:p>
        </w:tc>
      </w:tr>
      <w:tr w:rsidR="002D6831" w:rsidRPr="000F3D7F" w14:paraId="6C364106"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hideMark/>
          </w:tcPr>
          <w:p w14:paraId="0BD9EB43" w14:textId="77777777" w:rsidR="002D6831" w:rsidRPr="000F3D7F" w:rsidRDefault="002D6831" w:rsidP="00B73EDC">
            <w:pPr>
              <w:spacing w:after="0"/>
            </w:pPr>
            <w:r w:rsidRPr="000F3D7F">
              <w:t>Trade Creditors</w:t>
            </w:r>
          </w:p>
        </w:tc>
        <w:tc>
          <w:tcPr>
            <w:tcW w:w="896" w:type="dxa"/>
            <w:gridSpan w:val="2"/>
            <w:tcBorders>
              <w:top w:val="nil"/>
              <w:left w:val="nil"/>
              <w:bottom w:val="nil"/>
              <w:right w:val="nil"/>
            </w:tcBorders>
            <w:shd w:val="clear" w:color="auto" w:fill="auto"/>
            <w:vAlign w:val="center"/>
            <w:hideMark/>
          </w:tcPr>
          <w:p w14:paraId="422315EC"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hideMark/>
          </w:tcPr>
          <w:p w14:paraId="570CDB7F" w14:textId="77777777" w:rsidR="002D6831" w:rsidRPr="000F3D7F" w:rsidRDefault="002D6831" w:rsidP="00B73EDC">
            <w:pPr>
              <w:spacing w:after="0"/>
              <w:jc w:val="right"/>
            </w:pPr>
            <w:r w:rsidRPr="000F3D7F">
              <w:t>1,023</w:t>
            </w:r>
          </w:p>
        </w:tc>
        <w:tc>
          <w:tcPr>
            <w:tcW w:w="1104" w:type="dxa"/>
            <w:tcBorders>
              <w:top w:val="nil"/>
              <w:left w:val="nil"/>
              <w:bottom w:val="nil"/>
              <w:right w:val="nil"/>
            </w:tcBorders>
            <w:shd w:val="clear" w:color="auto" w:fill="auto"/>
            <w:vAlign w:val="center"/>
            <w:hideMark/>
          </w:tcPr>
          <w:p w14:paraId="234D6C08" w14:textId="77777777" w:rsidR="002D6831" w:rsidRPr="000F3D7F" w:rsidRDefault="002D6831" w:rsidP="00B73EDC">
            <w:pPr>
              <w:spacing w:after="0"/>
              <w:jc w:val="right"/>
            </w:pPr>
            <w:r w:rsidRPr="000F3D7F">
              <w:t>2,224</w:t>
            </w:r>
          </w:p>
        </w:tc>
      </w:tr>
      <w:tr w:rsidR="002D6831" w:rsidRPr="000F3D7F" w14:paraId="2A4977A3"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hideMark/>
          </w:tcPr>
          <w:p w14:paraId="78698660" w14:textId="77777777" w:rsidR="002D6831" w:rsidRPr="000F3D7F" w:rsidRDefault="002D6831" w:rsidP="00B73EDC">
            <w:pPr>
              <w:spacing w:after="0"/>
            </w:pPr>
            <w:r w:rsidRPr="000F3D7F">
              <w:t>Car Park Levy</w:t>
            </w:r>
          </w:p>
        </w:tc>
        <w:tc>
          <w:tcPr>
            <w:tcW w:w="896" w:type="dxa"/>
            <w:gridSpan w:val="2"/>
            <w:tcBorders>
              <w:top w:val="nil"/>
              <w:left w:val="nil"/>
              <w:bottom w:val="nil"/>
              <w:right w:val="nil"/>
            </w:tcBorders>
            <w:shd w:val="clear" w:color="auto" w:fill="auto"/>
            <w:vAlign w:val="center"/>
            <w:hideMark/>
          </w:tcPr>
          <w:p w14:paraId="0355132E"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hideMark/>
          </w:tcPr>
          <w:p w14:paraId="71CD7A63" w14:textId="77777777" w:rsidR="002D6831" w:rsidRPr="000F3D7F" w:rsidRDefault="002D6831" w:rsidP="00B73EDC">
            <w:pPr>
              <w:spacing w:after="0"/>
              <w:jc w:val="right"/>
            </w:pPr>
            <w:r w:rsidRPr="000F3D7F">
              <w:t>292</w:t>
            </w:r>
          </w:p>
        </w:tc>
        <w:tc>
          <w:tcPr>
            <w:tcW w:w="1104" w:type="dxa"/>
            <w:tcBorders>
              <w:top w:val="nil"/>
              <w:left w:val="nil"/>
              <w:bottom w:val="nil"/>
              <w:right w:val="nil"/>
            </w:tcBorders>
            <w:shd w:val="clear" w:color="auto" w:fill="auto"/>
            <w:vAlign w:val="center"/>
            <w:hideMark/>
          </w:tcPr>
          <w:p w14:paraId="72DD2E63" w14:textId="77777777" w:rsidR="002D6831" w:rsidRPr="000F3D7F" w:rsidRDefault="002D6831" w:rsidP="00B73EDC">
            <w:pPr>
              <w:spacing w:after="0"/>
              <w:jc w:val="right"/>
            </w:pPr>
            <w:r w:rsidRPr="000F3D7F">
              <w:t>567</w:t>
            </w:r>
          </w:p>
        </w:tc>
      </w:tr>
      <w:tr w:rsidR="002D6831" w:rsidRPr="000F3D7F" w14:paraId="3FC987D1"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tcPr>
          <w:p w14:paraId="5F7F82CD" w14:textId="77777777" w:rsidR="002D6831" w:rsidRPr="000F3D7F" w:rsidRDefault="002D6831" w:rsidP="00B73EDC">
            <w:pPr>
              <w:spacing w:after="0"/>
            </w:pPr>
            <w:r w:rsidRPr="000F3D7F">
              <w:t>Advance EMP – DEDJTR</w:t>
            </w:r>
          </w:p>
        </w:tc>
        <w:tc>
          <w:tcPr>
            <w:tcW w:w="896" w:type="dxa"/>
            <w:gridSpan w:val="2"/>
            <w:tcBorders>
              <w:top w:val="nil"/>
              <w:left w:val="nil"/>
              <w:bottom w:val="nil"/>
              <w:right w:val="nil"/>
            </w:tcBorders>
            <w:shd w:val="clear" w:color="auto" w:fill="auto"/>
            <w:vAlign w:val="center"/>
          </w:tcPr>
          <w:p w14:paraId="39C9E377"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tcPr>
          <w:p w14:paraId="112822C7" w14:textId="77777777" w:rsidR="002D6831" w:rsidRPr="000F3D7F" w:rsidRDefault="002D6831" w:rsidP="00B73EDC">
            <w:pPr>
              <w:spacing w:after="0"/>
              <w:jc w:val="right"/>
            </w:pPr>
            <w:r w:rsidRPr="000F3D7F">
              <w:t>919</w:t>
            </w:r>
          </w:p>
        </w:tc>
        <w:tc>
          <w:tcPr>
            <w:tcW w:w="1104" w:type="dxa"/>
            <w:tcBorders>
              <w:top w:val="nil"/>
              <w:left w:val="nil"/>
              <w:bottom w:val="nil"/>
              <w:right w:val="nil"/>
            </w:tcBorders>
            <w:shd w:val="clear" w:color="auto" w:fill="auto"/>
            <w:vAlign w:val="center"/>
          </w:tcPr>
          <w:p w14:paraId="4BCAD7E7" w14:textId="77777777" w:rsidR="002D6831" w:rsidRPr="000F3D7F" w:rsidRDefault="002D6831" w:rsidP="00B73EDC">
            <w:pPr>
              <w:spacing w:after="0"/>
              <w:jc w:val="right"/>
            </w:pPr>
            <w:r w:rsidRPr="000F3D7F">
              <w:t>6,435</w:t>
            </w:r>
          </w:p>
        </w:tc>
      </w:tr>
      <w:tr w:rsidR="002D6831" w:rsidRPr="000F3D7F" w14:paraId="2A492244"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tcPr>
          <w:p w14:paraId="316C4108" w14:textId="77777777" w:rsidR="002D6831" w:rsidRPr="000F3D7F" w:rsidRDefault="002D6831" w:rsidP="00B73EDC">
            <w:pPr>
              <w:spacing w:after="0"/>
            </w:pPr>
            <w:r w:rsidRPr="000F3D7F">
              <w:t>Other Payables</w:t>
            </w:r>
          </w:p>
        </w:tc>
        <w:tc>
          <w:tcPr>
            <w:tcW w:w="896" w:type="dxa"/>
            <w:gridSpan w:val="2"/>
            <w:tcBorders>
              <w:top w:val="nil"/>
              <w:left w:val="nil"/>
              <w:bottom w:val="nil"/>
              <w:right w:val="nil"/>
            </w:tcBorders>
            <w:shd w:val="clear" w:color="auto" w:fill="auto"/>
            <w:vAlign w:val="center"/>
          </w:tcPr>
          <w:p w14:paraId="21079D29"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tcPr>
          <w:p w14:paraId="3C24EBC9" w14:textId="77777777" w:rsidR="002D6831" w:rsidRPr="000F3D7F" w:rsidRDefault="002D6831" w:rsidP="00B73EDC">
            <w:pPr>
              <w:spacing w:after="0"/>
              <w:jc w:val="right"/>
            </w:pPr>
            <w:r w:rsidRPr="000F3D7F">
              <w:t>2,000</w:t>
            </w:r>
          </w:p>
        </w:tc>
        <w:tc>
          <w:tcPr>
            <w:tcW w:w="1104" w:type="dxa"/>
            <w:tcBorders>
              <w:top w:val="nil"/>
              <w:left w:val="nil"/>
              <w:bottom w:val="nil"/>
              <w:right w:val="nil"/>
            </w:tcBorders>
            <w:shd w:val="clear" w:color="auto" w:fill="auto"/>
            <w:vAlign w:val="center"/>
          </w:tcPr>
          <w:p w14:paraId="6F765934" w14:textId="3C790BAF" w:rsidR="002D6831" w:rsidRPr="000F3D7F" w:rsidRDefault="00D17B35" w:rsidP="00B73EDC">
            <w:pPr>
              <w:spacing w:after="0"/>
              <w:jc w:val="right"/>
            </w:pPr>
            <w:r>
              <w:t>0</w:t>
            </w:r>
          </w:p>
        </w:tc>
      </w:tr>
      <w:tr w:rsidR="002D6831" w:rsidRPr="000F3D7F" w14:paraId="5288BF61"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tcPr>
          <w:p w14:paraId="52B466A4" w14:textId="77777777" w:rsidR="002D6831" w:rsidRPr="000F3D7F" w:rsidRDefault="002D6831" w:rsidP="00B73EDC">
            <w:pPr>
              <w:spacing w:after="0"/>
            </w:pPr>
            <w:r w:rsidRPr="000F3D7F">
              <w:t>Advance Billings</w:t>
            </w:r>
          </w:p>
        </w:tc>
        <w:tc>
          <w:tcPr>
            <w:tcW w:w="896" w:type="dxa"/>
            <w:gridSpan w:val="2"/>
            <w:tcBorders>
              <w:top w:val="nil"/>
              <w:left w:val="nil"/>
              <w:bottom w:val="nil"/>
              <w:right w:val="nil"/>
            </w:tcBorders>
            <w:shd w:val="clear" w:color="auto" w:fill="auto"/>
            <w:vAlign w:val="center"/>
          </w:tcPr>
          <w:p w14:paraId="6DD2768B"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tcPr>
          <w:p w14:paraId="3E1AB1F3" w14:textId="77777777" w:rsidR="002D6831" w:rsidRPr="000F3D7F" w:rsidRDefault="002D6831" w:rsidP="00B73EDC">
            <w:pPr>
              <w:spacing w:after="0"/>
              <w:jc w:val="right"/>
            </w:pPr>
            <w:r w:rsidRPr="000F3D7F">
              <w:t>35</w:t>
            </w:r>
          </w:p>
        </w:tc>
        <w:tc>
          <w:tcPr>
            <w:tcW w:w="1104" w:type="dxa"/>
            <w:tcBorders>
              <w:top w:val="nil"/>
              <w:left w:val="nil"/>
              <w:bottom w:val="nil"/>
              <w:right w:val="nil"/>
            </w:tcBorders>
            <w:shd w:val="clear" w:color="auto" w:fill="auto"/>
            <w:vAlign w:val="center"/>
          </w:tcPr>
          <w:p w14:paraId="21299012" w14:textId="77777777" w:rsidR="002D6831" w:rsidRPr="000F3D7F" w:rsidRDefault="002D6831" w:rsidP="00B73EDC">
            <w:pPr>
              <w:spacing w:after="0"/>
              <w:jc w:val="right"/>
            </w:pPr>
            <w:r w:rsidRPr="000F3D7F">
              <w:t>288</w:t>
            </w:r>
          </w:p>
        </w:tc>
      </w:tr>
      <w:tr w:rsidR="002D6831" w:rsidRPr="000F3D7F" w14:paraId="403E1203"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hideMark/>
          </w:tcPr>
          <w:p w14:paraId="6322D8F5" w14:textId="77777777" w:rsidR="002D6831" w:rsidRPr="000F3D7F" w:rsidRDefault="002D6831" w:rsidP="00B73EDC">
            <w:pPr>
              <w:spacing w:after="0"/>
            </w:pPr>
            <w:r w:rsidRPr="000F3D7F">
              <w:t>Accrued Salaries</w:t>
            </w:r>
          </w:p>
        </w:tc>
        <w:tc>
          <w:tcPr>
            <w:tcW w:w="896" w:type="dxa"/>
            <w:gridSpan w:val="2"/>
            <w:tcBorders>
              <w:top w:val="nil"/>
              <w:left w:val="nil"/>
              <w:bottom w:val="nil"/>
              <w:right w:val="nil"/>
            </w:tcBorders>
            <w:shd w:val="clear" w:color="auto" w:fill="auto"/>
            <w:vAlign w:val="center"/>
            <w:hideMark/>
          </w:tcPr>
          <w:p w14:paraId="4AEA1E59" w14:textId="77777777" w:rsidR="002D6831" w:rsidRPr="009B2D6B" w:rsidRDefault="002D6831" w:rsidP="00B73EDC">
            <w:pPr>
              <w:spacing w:after="0"/>
              <w:jc w:val="right"/>
            </w:pPr>
          </w:p>
        </w:tc>
        <w:tc>
          <w:tcPr>
            <w:tcW w:w="1333" w:type="dxa"/>
            <w:tcBorders>
              <w:top w:val="nil"/>
              <w:left w:val="nil"/>
              <w:bottom w:val="nil"/>
              <w:right w:val="nil"/>
            </w:tcBorders>
            <w:shd w:val="clear" w:color="000000" w:fill="D9D9D9"/>
            <w:vAlign w:val="center"/>
            <w:hideMark/>
          </w:tcPr>
          <w:p w14:paraId="129B1307" w14:textId="77777777" w:rsidR="002D6831" w:rsidRPr="000F3D7F" w:rsidRDefault="002D6831" w:rsidP="00B73EDC">
            <w:pPr>
              <w:spacing w:after="0"/>
              <w:jc w:val="right"/>
            </w:pPr>
            <w:r w:rsidRPr="000F3D7F">
              <w:t>1,259</w:t>
            </w:r>
          </w:p>
        </w:tc>
        <w:tc>
          <w:tcPr>
            <w:tcW w:w="1104" w:type="dxa"/>
            <w:tcBorders>
              <w:top w:val="nil"/>
              <w:left w:val="nil"/>
              <w:bottom w:val="nil"/>
              <w:right w:val="nil"/>
            </w:tcBorders>
            <w:shd w:val="clear" w:color="auto" w:fill="auto"/>
            <w:vAlign w:val="center"/>
            <w:hideMark/>
          </w:tcPr>
          <w:p w14:paraId="6235AD16" w14:textId="77777777" w:rsidR="002D6831" w:rsidRPr="000F3D7F" w:rsidRDefault="002D6831" w:rsidP="00B73EDC">
            <w:pPr>
              <w:spacing w:after="0"/>
              <w:jc w:val="right"/>
            </w:pPr>
            <w:r w:rsidRPr="000F3D7F">
              <w:t>647</w:t>
            </w:r>
          </w:p>
        </w:tc>
      </w:tr>
      <w:tr w:rsidR="002D6831" w:rsidRPr="00D17B35" w14:paraId="0DEE3440" w14:textId="77777777" w:rsidTr="00AF6B0D">
        <w:trPr>
          <w:gridAfter w:val="1"/>
          <w:wAfter w:w="97" w:type="dxa"/>
          <w:cantSplit/>
          <w:trHeight w:val="255"/>
          <w:tblHeader/>
        </w:trPr>
        <w:tc>
          <w:tcPr>
            <w:tcW w:w="6027" w:type="dxa"/>
            <w:tcBorders>
              <w:top w:val="nil"/>
              <w:left w:val="nil"/>
              <w:bottom w:val="nil"/>
              <w:right w:val="nil"/>
            </w:tcBorders>
            <w:shd w:val="clear" w:color="auto" w:fill="auto"/>
            <w:vAlign w:val="center"/>
          </w:tcPr>
          <w:p w14:paraId="2845E1F2" w14:textId="77777777" w:rsidR="002D6831" w:rsidRPr="00D17B35" w:rsidRDefault="002D6831" w:rsidP="00B73EDC">
            <w:pPr>
              <w:pStyle w:val="Heading5"/>
              <w:spacing w:before="0" w:after="0"/>
            </w:pPr>
            <w:r w:rsidRPr="00D17B35">
              <w:t>Statutory</w:t>
            </w:r>
          </w:p>
        </w:tc>
        <w:tc>
          <w:tcPr>
            <w:tcW w:w="896" w:type="dxa"/>
            <w:gridSpan w:val="2"/>
            <w:tcBorders>
              <w:top w:val="nil"/>
              <w:left w:val="nil"/>
              <w:bottom w:val="nil"/>
              <w:right w:val="nil"/>
            </w:tcBorders>
            <w:shd w:val="clear" w:color="auto" w:fill="auto"/>
            <w:vAlign w:val="center"/>
          </w:tcPr>
          <w:p w14:paraId="1BF9C720" w14:textId="77777777" w:rsidR="002D6831" w:rsidRPr="00D17B35" w:rsidRDefault="002D6831" w:rsidP="00B73EDC">
            <w:pPr>
              <w:pStyle w:val="Heading5"/>
              <w:spacing w:before="0" w:after="0"/>
              <w:jc w:val="right"/>
            </w:pPr>
          </w:p>
        </w:tc>
        <w:tc>
          <w:tcPr>
            <w:tcW w:w="1333" w:type="dxa"/>
            <w:tcBorders>
              <w:top w:val="nil"/>
              <w:left w:val="nil"/>
              <w:bottom w:val="nil"/>
              <w:right w:val="nil"/>
            </w:tcBorders>
            <w:shd w:val="clear" w:color="000000" w:fill="D9D9D9"/>
            <w:vAlign w:val="center"/>
          </w:tcPr>
          <w:p w14:paraId="5858D1AB" w14:textId="77777777" w:rsidR="002D6831" w:rsidRPr="00D17B35" w:rsidRDefault="002D6831" w:rsidP="00B73EDC">
            <w:pPr>
              <w:pStyle w:val="Heading5"/>
              <w:spacing w:before="0" w:after="0"/>
              <w:jc w:val="right"/>
            </w:pPr>
          </w:p>
        </w:tc>
        <w:tc>
          <w:tcPr>
            <w:tcW w:w="1104" w:type="dxa"/>
            <w:tcBorders>
              <w:top w:val="nil"/>
              <w:left w:val="nil"/>
              <w:bottom w:val="nil"/>
              <w:right w:val="nil"/>
            </w:tcBorders>
            <w:shd w:val="clear" w:color="auto" w:fill="auto"/>
            <w:vAlign w:val="center"/>
          </w:tcPr>
          <w:p w14:paraId="62706C0E" w14:textId="77777777" w:rsidR="002D6831" w:rsidRPr="00D17B35" w:rsidRDefault="002D6831" w:rsidP="00B73EDC">
            <w:pPr>
              <w:pStyle w:val="Heading5"/>
              <w:spacing w:before="0" w:after="0"/>
              <w:jc w:val="right"/>
            </w:pPr>
          </w:p>
        </w:tc>
      </w:tr>
      <w:tr w:rsidR="002D6831" w:rsidRPr="000F3D7F" w14:paraId="53C600C5" w14:textId="77777777" w:rsidTr="00AF6B0D">
        <w:trPr>
          <w:gridAfter w:val="1"/>
          <w:wAfter w:w="97" w:type="dxa"/>
          <w:cantSplit/>
          <w:trHeight w:val="255"/>
          <w:tblHeader/>
        </w:trPr>
        <w:tc>
          <w:tcPr>
            <w:tcW w:w="6027" w:type="dxa"/>
            <w:tcBorders>
              <w:top w:val="nil"/>
              <w:left w:val="nil"/>
              <w:bottom w:val="single" w:sz="2" w:space="0" w:color="auto"/>
              <w:right w:val="nil"/>
            </w:tcBorders>
            <w:shd w:val="clear" w:color="auto" w:fill="auto"/>
            <w:vAlign w:val="center"/>
          </w:tcPr>
          <w:p w14:paraId="06572297" w14:textId="77777777" w:rsidR="002D6831" w:rsidRPr="000F3D7F" w:rsidRDefault="002D6831" w:rsidP="00B73EDC">
            <w:pPr>
              <w:spacing w:after="0"/>
              <w:rPr>
                <w:b/>
              </w:rPr>
            </w:pPr>
            <w:r w:rsidRPr="000F3D7F">
              <w:t>Payroll Tax</w:t>
            </w:r>
          </w:p>
        </w:tc>
        <w:tc>
          <w:tcPr>
            <w:tcW w:w="896" w:type="dxa"/>
            <w:gridSpan w:val="2"/>
            <w:tcBorders>
              <w:top w:val="nil"/>
              <w:left w:val="nil"/>
              <w:bottom w:val="single" w:sz="2" w:space="0" w:color="auto"/>
              <w:right w:val="nil"/>
            </w:tcBorders>
            <w:shd w:val="clear" w:color="auto" w:fill="auto"/>
            <w:vAlign w:val="center"/>
          </w:tcPr>
          <w:p w14:paraId="57D6BC31" w14:textId="77777777" w:rsidR="002D6831" w:rsidRPr="009B2D6B" w:rsidRDefault="002D6831" w:rsidP="00B73EDC">
            <w:pPr>
              <w:spacing w:after="0"/>
              <w:jc w:val="right"/>
            </w:pPr>
          </w:p>
        </w:tc>
        <w:tc>
          <w:tcPr>
            <w:tcW w:w="1333" w:type="dxa"/>
            <w:tcBorders>
              <w:top w:val="nil"/>
              <w:left w:val="nil"/>
              <w:bottom w:val="single" w:sz="4" w:space="0" w:color="auto"/>
              <w:right w:val="nil"/>
            </w:tcBorders>
            <w:shd w:val="clear" w:color="000000" w:fill="D9D9D9"/>
            <w:vAlign w:val="center"/>
          </w:tcPr>
          <w:p w14:paraId="63FE8CA0" w14:textId="77777777" w:rsidR="002D6831" w:rsidRPr="000F3D7F" w:rsidRDefault="002D6831" w:rsidP="00B73EDC">
            <w:pPr>
              <w:spacing w:after="0"/>
              <w:jc w:val="right"/>
            </w:pPr>
            <w:r w:rsidRPr="000F3D7F">
              <w:t>252</w:t>
            </w:r>
          </w:p>
        </w:tc>
        <w:tc>
          <w:tcPr>
            <w:tcW w:w="1104" w:type="dxa"/>
            <w:tcBorders>
              <w:top w:val="nil"/>
              <w:left w:val="nil"/>
              <w:bottom w:val="single" w:sz="2" w:space="0" w:color="auto"/>
              <w:right w:val="nil"/>
            </w:tcBorders>
            <w:shd w:val="clear" w:color="auto" w:fill="auto"/>
            <w:vAlign w:val="center"/>
          </w:tcPr>
          <w:p w14:paraId="3765B463" w14:textId="77777777" w:rsidR="002D6831" w:rsidRPr="000F3D7F" w:rsidRDefault="002D6831" w:rsidP="00B73EDC">
            <w:pPr>
              <w:spacing w:after="0"/>
              <w:jc w:val="right"/>
            </w:pPr>
            <w:r w:rsidRPr="000F3D7F">
              <w:t>153</w:t>
            </w:r>
          </w:p>
        </w:tc>
      </w:tr>
      <w:tr w:rsidR="002D6831" w:rsidRPr="00AF6B0D" w14:paraId="3F1B9A85" w14:textId="77777777" w:rsidTr="00AF6B0D">
        <w:trPr>
          <w:gridAfter w:val="1"/>
          <w:wAfter w:w="97" w:type="dxa"/>
          <w:cantSplit/>
          <w:trHeight w:val="255"/>
          <w:tblHeader/>
        </w:trPr>
        <w:tc>
          <w:tcPr>
            <w:tcW w:w="6027" w:type="dxa"/>
            <w:tcBorders>
              <w:top w:val="single" w:sz="2" w:space="0" w:color="auto"/>
              <w:left w:val="nil"/>
              <w:right w:val="nil"/>
            </w:tcBorders>
            <w:shd w:val="clear" w:color="auto" w:fill="auto"/>
            <w:vAlign w:val="center"/>
          </w:tcPr>
          <w:p w14:paraId="6E18785B" w14:textId="77777777" w:rsidR="002D6831" w:rsidRPr="00AF6B0D" w:rsidRDefault="002D6831" w:rsidP="00B73EDC">
            <w:pPr>
              <w:spacing w:after="0"/>
              <w:rPr>
                <w:b/>
              </w:rPr>
            </w:pPr>
          </w:p>
        </w:tc>
        <w:tc>
          <w:tcPr>
            <w:tcW w:w="896" w:type="dxa"/>
            <w:gridSpan w:val="2"/>
            <w:tcBorders>
              <w:top w:val="single" w:sz="2" w:space="0" w:color="auto"/>
              <w:left w:val="nil"/>
              <w:right w:val="nil"/>
            </w:tcBorders>
            <w:shd w:val="clear" w:color="auto" w:fill="auto"/>
            <w:vAlign w:val="center"/>
          </w:tcPr>
          <w:p w14:paraId="3BCE1F63" w14:textId="77777777" w:rsidR="002D6831" w:rsidRPr="00AF6B0D" w:rsidRDefault="002D6831" w:rsidP="00B73EDC">
            <w:pPr>
              <w:spacing w:after="0"/>
              <w:jc w:val="right"/>
              <w:rPr>
                <w:b/>
              </w:rPr>
            </w:pPr>
          </w:p>
        </w:tc>
        <w:tc>
          <w:tcPr>
            <w:tcW w:w="1333" w:type="dxa"/>
            <w:tcBorders>
              <w:top w:val="nil"/>
              <w:left w:val="nil"/>
              <w:right w:val="nil"/>
            </w:tcBorders>
            <w:shd w:val="clear" w:color="000000" w:fill="D9D9D9"/>
            <w:vAlign w:val="center"/>
          </w:tcPr>
          <w:p w14:paraId="6D96FB32" w14:textId="77777777" w:rsidR="002D6831" w:rsidRPr="00AF6B0D" w:rsidRDefault="002D6831" w:rsidP="00B73EDC">
            <w:pPr>
              <w:spacing w:after="0"/>
              <w:jc w:val="right"/>
              <w:rPr>
                <w:b/>
              </w:rPr>
            </w:pPr>
            <w:r w:rsidRPr="00AF6B0D">
              <w:rPr>
                <w:b/>
              </w:rPr>
              <w:t>5,780</w:t>
            </w:r>
          </w:p>
        </w:tc>
        <w:tc>
          <w:tcPr>
            <w:tcW w:w="1104" w:type="dxa"/>
            <w:tcBorders>
              <w:top w:val="single" w:sz="2" w:space="0" w:color="auto"/>
              <w:left w:val="nil"/>
              <w:right w:val="nil"/>
            </w:tcBorders>
            <w:shd w:val="clear" w:color="auto" w:fill="auto"/>
            <w:vAlign w:val="center"/>
          </w:tcPr>
          <w:p w14:paraId="542F8C06" w14:textId="77777777" w:rsidR="002D6831" w:rsidRPr="00AF6B0D" w:rsidRDefault="002D6831" w:rsidP="00B73EDC">
            <w:pPr>
              <w:spacing w:after="0"/>
              <w:jc w:val="right"/>
              <w:rPr>
                <w:b/>
              </w:rPr>
            </w:pPr>
            <w:r w:rsidRPr="00AF6B0D">
              <w:rPr>
                <w:b/>
              </w:rPr>
              <w:t>10,314</w:t>
            </w:r>
          </w:p>
        </w:tc>
      </w:tr>
    </w:tbl>
    <w:p w14:paraId="52F31C80" w14:textId="2FF21CAC" w:rsidR="009B5788" w:rsidRDefault="009B5788" w:rsidP="008018AD">
      <w:pPr>
        <w:pStyle w:val="Heading4"/>
      </w:pPr>
      <w:r w:rsidRPr="000F3D7F">
        <w:t>10(b) Non-Current Payables</w:t>
      </w:r>
    </w:p>
    <w:p w14:paraId="7D805264" w14:textId="2575A4D5" w:rsidR="002A6639" w:rsidRDefault="002A6639" w:rsidP="002A6639">
      <w:pPr>
        <w:pStyle w:val="Caption"/>
        <w:keepNext/>
      </w:pPr>
      <w:r>
        <w:t xml:space="preserve">Table </w:t>
      </w:r>
      <w:r>
        <w:fldChar w:fldCharType="begin"/>
      </w:r>
      <w:r>
        <w:instrText xml:space="preserve"> SEQ Table \* ARABIC </w:instrText>
      </w:r>
      <w:r>
        <w:fldChar w:fldCharType="separate"/>
      </w:r>
      <w:r w:rsidR="0070003B">
        <w:rPr>
          <w:noProof/>
        </w:rPr>
        <w:t>36</w:t>
      </w:r>
      <w:r>
        <w:fldChar w:fldCharType="end"/>
      </w:r>
      <w:r>
        <w:t xml:space="preserve"> Non-current payables</w:t>
      </w:r>
    </w:p>
    <w:tbl>
      <w:tblPr>
        <w:tblW w:w="9457" w:type="dxa"/>
        <w:tblInd w:w="108" w:type="dxa"/>
        <w:tblLook w:val="04A0" w:firstRow="1" w:lastRow="0" w:firstColumn="1" w:lastColumn="0" w:noHBand="0" w:noVBand="1"/>
        <w:tblDescription w:val="Table shows non-current payables - only one item - for 2016–17, with a comparison to the previous financial year."/>
      </w:tblPr>
      <w:tblGrid>
        <w:gridCol w:w="6026"/>
        <w:gridCol w:w="69"/>
        <w:gridCol w:w="828"/>
        <w:gridCol w:w="1333"/>
        <w:gridCol w:w="1104"/>
        <w:gridCol w:w="97"/>
      </w:tblGrid>
      <w:tr w:rsidR="003C2C1D" w:rsidRPr="00F66649" w14:paraId="417E0571" w14:textId="77777777" w:rsidTr="002A6639">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4482861F"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5E603617" w14:textId="77777777" w:rsidR="003C2C1D" w:rsidRPr="00F66649" w:rsidRDefault="003C2C1D" w:rsidP="00D17B35">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2C080099" w14:textId="77777777" w:rsidR="003C2C1D" w:rsidRPr="00F66649" w:rsidRDefault="003C2C1D" w:rsidP="00D17B35">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4A0BCB2B" w14:textId="77777777" w:rsidR="003C2C1D" w:rsidRPr="00F66649" w:rsidRDefault="003C2C1D" w:rsidP="00D17B35">
            <w:pPr>
              <w:spacing w:after="0"/>
              <w:jc w:val="right"/>
              <w:rPr>
                <w:b/>
              </w:rPr>
            </w:pPr>
            <w:r w:rsidRPr="00F66649">
              <w:rPr>
                <w:b/>
              </w:rPr>
              <w:t>2016</w:t>
            </w:r>
          </w:p>
        </w:tc>
      </w:tr>
      <w:tr w:rsidR="003C2C1D" w:rsidRPr="00F66649" w14:paraId="2E2AC984" w14:textId="77777777" w:rsidTr="002A6639">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1AA38B35"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0F202ADA" w14:textId="77777777" w:rsidR="003C2C1D" w:rsidRPr="00F66649" w:rsidRDefault="003C2C1D" w:rsidP="00D17B35">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6018A251" w14:textId="77777777" w:rsidR="003C2C1D" w:rsidRPr="00F66649" w:rsidRDefault="003C2C1D" w:rsidP="00D17B35">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2C17F550" w14:textId="77777777" w:rsidR="003C2C1D" w:rsidRPr="00F66649" w:rsidRDefault="003C2C1D" w:rsidP="00D17B35">
            <w:pPr>
              <w:spacing w:after="0"/>
              <w:jc w:val="right"/>
              <w:rPr>
                <w:b/>
              </w:rPr>
            </w:pPr>
            <w:r w:rsidRPr="000F3D7F">
              <w:t>$'000</w:t>
            </w:r>
          </w:p>
        </w:tc>
      </w:tr>
      <w:tr w:rsidR="009B5788" w:rsidRPr="000F3D7F" w14:paraId="1DC4C133" w14:textId="77777777" w:rsidTr="002A6639">
        <w:trPr>
          <w:gridAfter w:val="1"/>
          <w:wAfter w:w="97" w:type="dxa"/>
          <w:cantSplit/>
          <w:trHeight w:val="255"/>
          <w:tblHeader/>
        </w:trPr>
        <w:tc>
          <w:tcPr>
            <w:tcW w:w="6026" w:type="dxa"/>
            <w:tcBorders>
              <w:top w:val="single" w:sz="4" w:space="0" w:color="auto"/>
              <w:left w:val="nil"/>
              <w:bottom w:val="single" w:sz="4" w:space="0" w:color="auto"/>
              <w:right w:val="nil"/>
            </w:tcBorders>
            <w:shd w:val="clear" w:color="auto" w:fill="auto"/>
            <w:vAlign w:val="center"/>
          </w:tcPr>
          <w:p w14:paraId="1572ECBD" w14:textId="77777777" w:rsidR="009B5788" w:rsidRPr="000F3D7F" w:rsidRDefault="009B5788" w:rsidP="00D17B35">
            <w:pPr>
              <w:spacing w:after="0"/>
            </w:pPr>
            <w:r w:rsidRPr="000F3D7F">
              <w:t>Advance EMP – DEDJTR</w:t>
            </w:r>
          </w:p>
        </w:tc>
        <w:tc>
          <w:tcPr>
            <w:tcW w:w="897" w:type="dxa"/>
            <w:gridSpan w:val="2"/>
            <w:tcBorders>
              <w:top w:val="single" w:sz="4" w:space="0" w:color="auto"/>
              <w:left w:val="nil"/>
              <w:bottom w:val="single" w:sz="4" w:space="0" w:color="auto"/>
              <w:right w:val="nil"/>
            </w:tcBorders>
            <w:shd w:val="clear" w:color="auto" w:fill="auto"/>
            <w:vAlign w:val="center"/>
          </w:tcPr>
          <w:p w14:paraId="74F0DADC" w14:textId="77777777" w:rsidR="009B5788" w:rsidRPr="009B2D6B" w:rsidRDefault="009B5788" w:rsidP="00D17B35">
            <w:pPr>
              <w:spacing w:after="0"/>
              <w:jc w:val="right"/>
            </w:pPr>
          </w:p>
        </w:tc>
        <w:tc>
          <w:tcPr>
            <w:tcW w:w="1333" w:type="dxa"/>
            <w:tcBorders>
              <w:top w:val="single" w:sz="4" w:space="0" w:color="auto"/>
              <w:left w:val="nil"/>
              <w:bottom w:val="single" w:sz="4" w:space="0" w:color="auto"/>
              <w:right w:val="nil"/>
            </w:tcBorders>
            <w:shd w:val="clear" w:color="000000" w:fill="D9D9D9"/>
            <w:vAlign w:val="center"/>
          </w:tcPr>
          <w:p w14:paraId="57091FB5" w14:textId="77777777" w:rsidR="009B5788" w:rsidRPr="000F3D7F" w:rsidRDefault="009B5788" w:rsidP="00D17B35">
            <w:pPr>
              <w:spacing w:after="0"/>
              <w:jc w:val="right"/>
            </w:pPr>
            <w:r w:rsidRPr="000F3D7F">
              <w:t>5,515</w:t>
            </w:r>
          </w:p>
        </w:tc>
        <w:tc>
          <w:tcPr>
            <w:tcW w:w="1104" w:type="dxa"/>
            <w:tcBorders>
              <w:top w:val="single" w:sz="4" w:space="0" w:color="auto"/>
              <w:left w:val="nil"/>
              <w:bottom w:val="single" w:sz="4" w:space="0" w:color="auto"/>
              <w:right w:val="nil"/>
            </w:tcBorders>
            <w:shd w:val="clear" w:color="auto" w:fill="auto"/>
            <w:vAlign w:val="center"/>
          </w:tcPr>
          <w:p w14:paraId="14125147" w14:textId="77777777" w:rsidR="009B5788" w:rsidRPr="000F3D7F" w:rsidRDefault="009B5788" w:rsidP="00D17B35">
            <w:pPr>
              <w:spacing w:after="0"/>
              <w:jc w:val="right"/>
            </w:pPr>
            <w:r w:rsidRPr="000F3D7F">
              <w:t>4,265</w:t>
            </w:r>
          </w:p>
        </w:tc>
      </w:tr>
      <w:tr w:rsidR="009B5788" w:rsidRPr="00B52BDA" w14:paraId="402D9DB8" w14:textId="77777777" w:rsidTr="002A6639">
        <w:trPr>
          <w:gridAfter w:val="1"/>
          <w:wAfter w:w="97" w:type="dxa"/>
          <w:cantSplit/>
          <w:trHeight w:val="255"/>
          <w:tblHeader/>
        </w:trPr>
        <w:tc>
          <w:tcPr>
            <w:tcW w:w="6026" w:type="dxa"/>
            <w:tcBorders>
              <w:top w:val="single" w:sz="4" w:space="0" w:color="auto"/>
              <w:left w:val="nil"/>
              <w:bottom w:val="single" w:sz="4" w:space="0" w:color="auto"/>
              <w:right w:val="nil"/>
            </w:tcBorders>
            <w:shd w:val="clear" w:color="auto" w:fill="auto"/>
            <w:vAlign w:val="center"/>
          </w:tcPr>
          <w:p w14:paraId="2034820B" w14:textId="77777777" w:rsidR="009B5788" w:rsidRPr="00B52BDA" w:rsidRDefault="009B5788" w:rsidP="00D17B35">
            <w:pPr>
              <w:spacing w:after="0"/>
              <w:rPr>
                <w:b/>
              </w:rPr>
            </w:pPr>
          </w:p>
        </w:tc>
        <w:tc>
          <w:tcPr>
            <w:tcW w:w="897" w:type="dxa"/>
            <w:gridSpan w:val="2"/>
            <w:tcBorders>
              <w:top w:val="single" w:sz="4" w:space="0" w:color="auto"/>
              <w:left w:val="nil"/>
              <w:bottom w:val="single" w:sz="4" w:space="0" w:color="auto"/>
              <w:right w:val="nil"/>
            </w:tcBorders>
            <w:shd w:val="clear" w:color="auto" w:fill="auto"/>
            <w:vAlign w:val="center"/>
          </w:tcPr>
          <w:p w14:paraId="196DA289" w14:textId="77777777" w:rsidR="009B5788" w:rsidRPr="00B52BDA" w:rsidRDefault="009B5788" w:rsidP="00D17B35">
            <w:pPr>
              <w:spacing w:after="0"/>
              <w:jc w:val="right"/>
              <w:rPr>
                <w:b/>
              </w:rPr>
            </w:pPr>
          </w:p>
        </w:tc>
        <w:tc>
          <w:tcPr>
            <w:tcW w:w="1333" w:type="dxa"/>
            <w:tcBorders>
              <w:top w:val="single" w:sz="4" w:space="0" w:color="auto"/>
              <w:left w:val="nil"/>
              <w:bottom w:val="single" w:sz="4" w:space="0" w:color="auto"/>
              <w:right w:val="nil"/>
            </w:tcBorders>
            <w:shd w:val="clear" w:color="000000" w:fill="D9D9D9"/>
            <w:vAlign w:val="center"/>
          </w:tcPr>
          <w:p w14:paraId="1E0120A3" w14:textId="77777777" w:rsidR="009B5788" w:rsidRPr="00B52BDA" w:rsidRDefault="009B5788" w:rsidP="00D17B35">
            <w:pPr>
              <w:spacing w:after="0"/>
              <w:jc w:val="right"/>
              <w:rPr>
                <w:b/>
              </w:rPr>
            </w:pPr>
            <w:r w:rsidRPr="00B52BDA">
              <w:rPr>
                <w:b/>
              </w:rPr>
              <w:t>5,515</w:t>
            </w:r>
          </w:p>
        </w:tc>
        <w:tc>
          <w:tcPr>
            <w:tcW w:w="1104" w:type="dxa"/>
            <w:tcBorders>
              <w:top w:val="single" w:sz="4" w:space="0" w:color="auto"/>
              <w:left w:val="nil"/>
              <w:right w:val="nil"/>
            </w:tcBorders>
            <w:shd w:val="clear" w:color="auto" w:fill="auto"/>
            <w:vAlign w:val="center"/>
          </w:tcPr>
          <w:p w14:paraId="2C4DCFE7" w14:textId="77777777" w:rsidR="009B5788" w:rsidRPr="00B52BDA" w:rsidRDefault="009B5788" w:rsidP="00D17B35">
            <w:pPr>
              <w:spacing w:after="0"/>
              <w:jc w:val="right"/>
              <w:rPr>
                <w:b/>
              </w:rPr>
            </w:pPr>
            <w:r w:rsidRPr="00B52BDA">
              <w:rPr>
                <w:b/>
              </w:rPr>
              <w:t>4,265</w:t>
            </w:r>
          </w:p>
        </w:tc>
      </w:tr>
      <w:tr w:rsidR="009B5788" w:rsidRPr="00EB2A7B" w14:paraId="6D6408E2" w14:textId="77777777" w:rsidTr="002A6639">
        <w:trPr>
          <w:gridAfter w:val="1"/>
          <w:wAfter w:w="97" w:type="dxa"/>
          <w:cantSplit/>
          <w:trHeight w:val="255"/>
          <w:tblHeader/>
        </w:trPr>
        <w:tc>
          <w:tcPr>
            <w:tcW w:w="6026" w:type="dxa"/>
            <w:tcBorders>
              <w:top w:val="single" w:sz="4" w:space="0" w:color="auto"/>
              <w:left w:val="nil"/>
              <w:bottom w:val="single" w:sz="4" w:space="0" w:color="auto"/>
              <w:right w:val="nil"/>
            </w:tcBorders>
            <w:shd w:val="clear" w:color="auto" w:fill="auto"/>
            <w:vAlign w:val="center"/>
          </w:tcPr>
          <w:p w14:paraId="31087CA7" w14:textId="55DCAE0E" w:rsidR="009B5788" w:rsidRPr="00EB2A7B" w:rsidRDefault="00EB2A7B" w:rsidP="00D17B35">
            <w:pPr>
              <w:spacing w:after="0"/>
              <w:rPr>
                <w:b/>
              </w:rPr>
            </w:pPr>
            <w:r>
              <w:rPr>
                <w:b/>
              </w:rPr>
              <w:t>Total</w:t>
            </w:r>
          </w:p>
        </w:tc>
        <w:tc>
          <w:tcPr>
            <w:tcW w:w="897" w:type="dxa"/>
            <w:gridSpan w:val="2"/>
            <w:tcBorders>
              <w:top w:val="single" w:sz="4" w:space="0" w:color="auto"/>
              <w:left w:val="nil"/>
              <w:bottom w:val="single" w:sz="4" w:space="0" w:color="auto"/>
              <w:right w:val="nil"/>
            </w:tcBorders>
            <w:shd w:val="clear" w:color="auto" w:fill="auto"/>
            <w:vAlign w:val="center"/>
          </w:tcPr>
          <w:p w14:paraId="2DA2E038" w14:textId="77777777" w:rsidR="009B5788" w:rsidRPr="00EB2A7B" w:rsidRDefault="009B5788" w:rsidP="00D17B35">
            <w:pPr>
              <w:spacing w:after="0"/>
              <w:jc w:val="right"/>
              <w:rPr>
                <w:b/>
              </w:rPr>
            </w:pPr>
            <w:r w:rsidRPr="00EB2A7B">
              <w:rPr>
                <w:b/>
              </w:rPr>
              <w:t> </w:t>
            </w:r>
          </w:p>
        </w:tc>
        <w:tc>
          <w:tcPr>
            <w:tcW w:w="1333" w:type="dxa"/>
            <w:tcBorders>
              <w:top w:val="single" w:sz="4" w:space="0" w:color="auto"/>
              <w:left w:val="nil"/>
              <w:bottom w:val="single" w:sz="4" w:space="0" w:color="auto"/>
              <w:right w:val="nil"/>
            </w:tcBorders>
            <w:shd w:val="clear" w:color="000000" w:fill="D9D9D9"/>
            <w:vAlign w:val="center"/>
          </w:tcPr>
          <w:p w14:paraId="5C809E1B" w14:textId="77777777" w:rsidR="009B5788" w:rsidRPr="00EB2A7B" w:rsidRDefault="009B5788" w:rsidP="00D17B35">
            <w:pPr>
              <w:spacing w:after="0"/>
              <w:jc w:val="right"/>
              <w:rPr>
                <w:b/>
              </w:rPr>
            </w:pPr>
            <w:r w:rsidRPr="00EB2A7B">
              <w:rPr>
                <w:b/>
              </w:rPr>
              <w:t>11,295</w:t>
            </w:r>
          </w:p>
        </w:tc>
        <w:tc>
          <w:tcPr>
            <w:tcW w:w="1104" w:type="dxa"/>
            <w:tcBorders>
              <w:top w:val="single" w:sz="2" w:space="0" w:color="auto"/>
              <w:left w:val="nil"/>
              <w:bottom w:val="single" w:sz="4" w:space="0" w:color="auto"/>
              <w:right w:val="nil"/>
            </w:tcBorders>
            <w:shd w:val="clear" w:color="auto" w:fill="auto"/>
            <w:vAlign w:val="center"/>
          </w:tcPr>
          <w:p w14:paraId="4D3E62E0" w14:textId="77777777" w:rsidR="009B5788" w:rsidRPr="00EB2A7B" w:rsidRDefault="009B5788" w:rsidP="00D17B35">
            <w:pPr>
              <w:spacing w:after="0"/>
              <w:jc w:val="right"/>
              <w:rPr>
                <w:b/>
              </w:rPr>
            </w:pPr>
            <w:r w:rsidRPr="00EB2A7B">
              <w:rPr>
                <w:b/>
              </w:rPr>
              <w:t>14,579</w:t>
            </w:r>
          </w:p>
        </w:tc>
      </w:tr>
    </w:tbl>
    <w:p w14:paraId="59614AFC" w14:textId="41892D2B" w:rsidR="002D6831" w:rsidRDefault="002D6831" w:rsidP="008018AD">
      <w:pPr>
        <w:pStyle w:val="Heading3"/>
      </w:pPr>
      <w:r w:rsidRPr="000F3D7F">
        <w:t>11. Interest Bearing Liabilities</w:t>
      </w:r>
    </w:p>
    <w:p w14:paraId="4696958D" w14:textId="7A59AB36" w:rsidR="009B5788" w:rsidRDefault="009B5788" w:rsidP="008018AD">
      <w:pPr>
        <w:pStyle w:val="Heading4"/>
      </w:pPr>
      <w:r>
        <w:t xml:space="preserve">11(a) </w:t>
      </w:r>
      <w:r w:rsidRPr="000F3D7F">
        <w:t>Current</w:t>
      </w:r>
    </w:p>
    <w:p w14:paraId="3CC3F1F4" w14:textId="3039543F" w:rsidR="002A6639" w:rsidRDefault="002A6639" w:rsidP="002A6639">
      <w:pPr>
        <w:pStyle w:val="Caption"/>
        <w:keepNext/>
      </w:pPr>
      <w:r>
        <w:t xml:space="preserve">Table </w:t>
      </w:r>
      <w:r>
        <w:fldChar w:fldCharType="begin"/>
      </w:r>
      <w:r>
        <w:instrText xml:space="preserve"> SEQ Table \* ARABIC </w:instrText>
      </w:r>
      <w:r>
        <w:fldChar w:fldCharType="separate"/>
      </w:r>
      <w:r w:rsidR="0070003B">
        <w:rPr>
          <w:noProof/>
        </w:rPr>
        <w:t>37</w:t>
      </w:r>
      <w:r>
        <w:fldChar w:fldCharType="end"/>
      </w:r>
      <w:r>
        <w:t xml:space="preserve"> Current interest bearing liabilities</w:t>
      </w:r>
    </w:p>
    <w:tbl>
      <w:tblPr>
        <w:tblW w:w="9472" w:type="dxa"/>
        <w:tblInd w:w="108" w:type="dxa"/>
        <w:tblLook w:val="04A0" w:firstRow="1" w:lastRow="0" w:firstColumn="1" w:lastColumn="0" w:noHBand="0" w:noVBand="1"/>
        <w:tblDescription w:val="Table shows current interest bearing liabilities for 2016–17, with a comparison to the previous financial year."/>
      </w:tblPr>
      <w:tblGrid>
        <w:gridCol w:w="6095"/>
        <w:gridCol w:w="828"/>
        <w:gridCol w:w="15"/>
        <w:gridCol w:w="1252"/>
        <w:gridCol w:w="15"/>
        <w:gridCol w:w="1252"/>
        <w:gridCol w:w="15"/>
      </w:tblGrid>
      <w:tr w:rsidR="003C2C1D" w:rsidRPr="00F66649" w14:paraId="4AC43927" w14:textId="77777777" w:rsidTr="002A6639">
        <w:trPr>
          <w:gridAfter w:val="1"/>
          <w:wAfter w:w="15" w:type="dxa"/>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32DF8F26"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45837760" w14:textId="77777777" w:rsidR="003C2C1D" w:rsidRPr="00F66649" w:rsidRDefault="003C2C1D" w:rsidP="00D17B35">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5F877E28" w14:textId="77777777" w:rsidR="003C2C1D" w:rsidRPr="00F66649" w:rsidRDefault="003C2C1D" w:rsidP="00D17B35">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6BFFAE07" w14:textId="77777777" w:rsidR="003C2C1D" w:rsidRPr="00F66649" w:rsidRDefault="003C2C1D" w:rsidP="00D17B35">
            <w:pPr>
              <w:spacing w:after="0"/>
              <w:jc w:val="right"/>
              <w:rPr>
                <w:b/>
              </w:rPr>
            </w:pPr>
            <w:r w:rsidRPr="00F66649">
              <w:rPr>
                <w:b/>
              </w:rPr>
              <w:t>2016</w:t>
            </w:r>
          </w:p>
        </w:tc>
      </w:tr>
      <w:tr w:rsidR="003C2C1D" w:rsidRPr="00F66649" w14:paraId="6663672C" w14:textId="77777777" w:rsidTr="002A6639">
        <w:trPr>
          <w:gridAfter w:val="1"/>
          <w:wAfter w:w="15" w:type="dxa"/>
          <w:cantSplit/>
          <w:trHeight w:val="223"/>
          <w:tblHeader/>
        </w:trPr>
        <w:tc>
          <w:tcPr>
            <w:tcW w:w="6095" w:type="dxa"/>
            <w:tcBorders>
              <w:top w:val="single" w:sz="4" w:space="0" w:color="auto"/>
              <w:bottom w:val="single" w:sz="4" w:space="0" w:color="auto"/>
              <w:right w:val="nil"/>
            </w:tcBorders>
            <w:shd w:val="clear" w:color="auto" w:fill="auto"/>
            <w:noWrap/>
            <w:vAlign w:val="center"/>
          </w:tcPr>
          <w:p w14:paraId="64D17BAF"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5382E5B4" w14:textId="77777777" w:rsidR="003C2C1D" w:rsidRPr="00F66649" w:rsidRDefault="003C2C1D" w:rsidP="00D17B35">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5FB31144" w14:textId="77777777" w:rsidR="003C2C1D" w:rsidRPr="00F66649" w:rsidRDefault="003C2C1D" w:rsidP="00D17B35">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73AA469A" w14:textId="77777777" w:rsidR="003C2C1D" w:rsidRPr="00F66649" w:rsidRDefault="003C2C1D" w:rsidP="00D17B35">
            <w:pPr>
              <w:spacing w:after="0"/>
              <w:jc w:val="right"/>
              <w:rPr>
                <w:b/>
              </w:rPr>
            </w:pPr>
            <w:r w:rsidRPr="000F3D7F">
              <w:t>$'000</w:t>
            </w:r>
          </w:p>
        </w:tc>
      </w:tr>
      <w:tr w:rsidR="002D6831" w:rsidRPr="00D17B35" w14:paraId="029E360D" w14:textId="77777777" w:rsidTr="002A6639">
        <w:trPr>
          <w:cantSplit/>
          <w:trHeight w:val="255"/>
          <w:tblHeader/>
        </w:trPr>
        <w:tc>
          <w:tcPr>
            <w:tcW w:w="6095" w:type="dxa"/>
            <w:tcBorders>
              <w:top w:val="single" w:sz="4" w:space="0" w:color="auto"/>
              <w:left w:val="nil"/>
              <w:right w:val="nil"/>
            </w:tcBorders>
            <w:shd w:val="clear" w:color="auto" w:fill="auto"/>
            <w:noWrap/>
            <w:vAlign w:val="center"/>
            <w:hideMark/>
          </w:tcPr>
          <w:p w14:paraId="2BAB802C" w14:textId="77777777" w:rsidR="002D6831" w:rsidRPr="00D17B35" w:rsidRDefault="002D6831" w:rsidP="00D17B35">
            <w:pPr>
              <w:pStyle w:val="Heading5"/>
              <w:spacing w:before="0" w:after="0"/>
            </w:pPr>
            <w:r w:rsidRPr="00D17B35">
              <w:t>Secured</w:t>
            </w:r>
          </w:p>
        </w:tc>
        <w:tc>
          <w:tcPr>
            <w:tcW w:w="843" w:type="dxa"/>
            <w:gridSpan w:val="2"/>
            <w:tcBorders>
              <w:top w:val="single" w:sz="4" w:space="0" w:color="auto"/>
              <w:left w:val="nil"/>
              <w:right w:val="nil"/>
            </w:tcBorders>
            <w:shd w:val="clear" w:color="auto" w:fill="auto"/>
            <w:noWrap/>
            <w:vAlign w:val="center"/>
            <w:hideMark/>
          </w:tcPr>
          <w:p w14:paraId="6D60F545" w14:textId="77777777" w:rsidR="002D6831" w:rsidRPr="00D17B35" w:rsidRDefault="002D6831" w:rsidP="00D17B35">
            <w:pPr>
              <w:pStyle w:val="Heading5"/>
              <w:spacing w:before="0" w:after="0"/>
              <w:jc w:val="right"/>
            </w:pPr>
          </w:p>
        </w:tc>
        <w:tc>
          <w:tcPr>
            <w:tcW w:w="1267" w:type="dxa"/>
            <w:gridSpan w:val="2"/>
            <w:tcBorders>
              <w:top w:val="single" w:sz="4" w:space="0" w:color="auto"/>
              <w:left w:val="nil"/>
              <w:right w:val="nil"/>
            </w:tcBorders>
            <w:shd w:val="clear" w:color="000000" w:fill="D9D9D9"/>
            <w:noWrap/>
            <w:vAlign w:val="center"/>
            <w:hideMark/>
          </w:tcPr>
          <w:p w14:paraId="3BAE3760" w14:textId="77777777" w:rsidR="002D6831" w:rsidRPr="00D17B35" w:rsidRDefault="002D6831" w:rsidP="00D17B35">
            <w:pPr>
              <w:pStyle w:val="Heading5"/>
              <w:spacing w:before="0" w:after="0"/>
              <w:jc w:val="right"/>
            </w:pPr>
            <w:r w:rsidRPr="00D17B35">
              <w:t> </w:t>
            </w:r>
          </w:p>
        </w:tc>
        <w:tc>
          <w:tcPr>
            <w:tcW w:w="1267" w:type="dxa"/>
            <w:gridSpan w:val="2"/>
            <w:tcBorders>
              <w:top w:val="single" w:sz="4" w:space="0" w:color="auto"/>
              <w:left w:val="nil"/>
              <w:right w:val="nil"/>
            </w:tcBorders>
            <w:shd w:val="clear" w:color="auto" w:fill="auto"/>
            <w:noWrap/>
            <w:vAlign w:val="center"/>
            <w:hideMark/>
          </w:tcPr>
          <w:p w14:paraId="258F3984" w14:textId="77777777" w:rsidR="002D6831" w:rsidRPr="00D17B35" w:rsidRDefault="002D6831" w:rsidP="00D17B35">
            <w:pPr>
              <w:pStyle w:val="Heading5"/>
              <w:spacing w:before="0" w:after="0"/>
              <w:jc w:val="right"/>
            </w:pPr>
          </w:p>
        </w:tc>
      </w:tr>
      <w:tr w:rsidR="002D6831" w:rsidRPr="000F3D7F" w14:paraId="34C04813" w14:textId="77777777" w:rsidTr="002A6639">
        <w:trPr>
          <w:cantSplit/>
          <w:trHeight w:val="255"/>
          <w:tblHeader/>
        </w:trPr>
        <w:tc>
          <w:tcPr>
            <w:tcW w:w="6095" w:type="dxa"/>
            <w:tcBorders>
              <w:top w:val="nil"/>
              <w:left w:val="nil"/>
              <w:right w:val="nil"/>
            </w:tcBorders>
            <w:shd w:val="clear" w:color="auto" w:fill="auto"/>
            <w:vAlign w:val="center"/>
            <w:hideMark/>
          </w:tcPr>
          <w:p w14:paraId="0A8C53F0" w14:textId="77777777" w:rsidR="002D6831" w:rsidRPr="000F3D7F" w:rsidRDefault="002D6831" w:rsidP="00D17B35">
            <w:pPr>
              <w:spacing w:after="0"/>
            </w:pPr>
            <w:r w:rsidRPr="000F3D7F">
              <w:t xml:space="preserve">Lease liabilities </w:t>
            </w:r>
          </w:p>
        </w:tc>
        <w:tc>
          <w:tcPr>
            <w:tcW w:w="843" w:type="dxa"/>
            <w:gridSpan w:val="2"/>
            <w:tcBorders>
              <w:top w:val="nil"/>
              <w:left w:val="nil"/>
              <w:right w:val="nil"/>
            </w:tcBorders>
            <w:shd w:val="clear" w:color="auto" w:fill="auto"/>
            <w:vAlign w:val="center"/>
            <w:hideMark/>
          </w:tcPr>
          <w:p w14:paraId="447CCF0B" w14:textId="77777777" w:rsidR="002D6831" w:rsidRPr="009B2D6B" w:rsidRDefault="002D6831" w:rsidP="00D17B35">
            <w:pPr>
              <w:spacing w:after="0"/>
              <w:jc w:val="right"/>
            </w:pPr>
            <w:r w:rsidRPr="009B2D6B">
              <w:t> </w:t>
            </w:r>
          </w:p>
        </w:tc>
        <w:tc>
          <w:tcPr>
            <w:tcW w:w="1267" w:type="dxa"/>
            <w:gridSpan w:val="2"/>
            <w:tcBorders>
              <w:top w:val="nil"/>
              <w:left w:val="nil"/>
              <w:right w:val="nil"/>
            </w:tcBorders>
            <w:shd w:val="clear" w:color="000000" w:fill="D9D9D9"/>
            <w:vAlign w:val="center"/>
            <w:hideMark/>
          </w:tcPr>
          <w:p w14:paraId="031FB3F4" w14:textId="77777777" w:rsidR="002D6831" w:rsidRPr="000F3D7F" w:rsidRDefault="002D6831" w:rsidP="00D17B35">
            <w:pPr>
              <w:spacing w:after="0"/>
              <w:jc w:val="right"/>
            </w:pPr>
            <w:r w:rsidRPr="000F3D7F">
              <w:t>145</w:t>
            </w:r>
          </w:p>
        </w:tc>
        <w:tc>
          <w:tcPr>
            <w:tcW w:w="1267" w:type="dxa"/>
            <w:gridSpan w:val="2"/>
            <w:tcBorders>
              <w:top w:val="nil"/>
              <w:left w:val="nil"/>
              <w:right w:val="nil"/>
            </w:tcBorders>
            <w:shd w:val="clear" w:color="auto" w:fill="auto"/>
            <w:vAlign w:val="center"/>
            <w:hideMark/>
          </w:tcPr>
          <w:p w14:paraId="72474F76" w14:textId="77777777" w:rsidR="002D6831" w:rsidRPr="000F3D7F" w:rsidRDefault="002D6831" w:rsidP="00D17B35">
            <w:pPr>
              <w:spacing w:after="0"/>
              <w:jc w:val="right"/>
            </w:pPr>
            <w:r w:rsidRPr="000F3D7F">
              <w:t>185</w:t>
            </w:r>
          </w:p>
        </w:tc>
      </w:tr>
    </w:tbl>
    <w:p w14:paraId="5A0C2B72" w14:textId="62334533" w:rsidR="009B5788" w:rsidRDefault="009B5788" w:rsidP="008018AD">
      <w:pPr>
        <w:pStyle w:val="Heading4"/>
      </w:pPr>
      <w:r>
        <w:t xml:space="preserve">11(b) </w:t>
      </w:r>
      <w:r w:rsidRPr="000F3D7F">
        <w:t>Non-current</w:t>
      </w:r>
    </w:p>
    <w:p w14:paraId="16B57E18" w14:textId="301760B6" w:rsidR="002A6639" w:rsidRDefault="002A6639" w:rsidP="002A6639">
      <w:pPr>
        <w:pStyle w:val="Caption"/>
        <w:keepNext/>
      </w:pPr>
      <w:r>
        <w:t xml:space="preserve">Table </w:t>
      </w:r>
      <w:r>
        <w:fldChar w:fldCharType="begin"/>
      </w:r>
      <w:r>
        <w:instrText xml:space="preserve"> SEQ Table \* ARABIC </w:instrText>
      </w:r>
      <w:r>
        <w:fldChar w:fldCharType="separate"/>
      </w:r>
      <w:r w:rsidR="0070003B">
        <w:rPr>
          <w:noProof/>
        </w:rPr>
        <w:t>38</w:t>
      </w:r>
      <w:r>
        <w:fldChar w:fldCharType="end"/>
      </w:r>
      <w:r>
        <w:t xml:space="preserve"> Non-current interest bearing liabilities</w:t>
      </w:r>
    </w:p>
    <w:tbl>
      <w:tblPr>
        <w:tblW w:w="9472" w:type="dxa"/>
        <w:tblInd w:w="108" w:type="dxa"/>
        <w:tblLook w:val="04A0" w:firstRow="1" w:lastRow="0" w:firstColumn="1" w:lastColumn="0" w:noHBand="0" w:noVBand="1"/>
        <w:tblDescription w:val="Table shows non-current interest bearing liabilities for 2016–17, with a comparison to the previous financial year."/>
      </w:tblPr>
      <w:tblGrid>
        <w:gridCol w:w="6095"/>
        <w:gridCol w:w="828"/>
        <w:gridCol w:w="15"/>
        <w:gridCol w:w="1252"/>
        <w:gridCol w:w="15"/>
        <w:gridCol w:w="1252"/>
        <w:gridCol w:w="15"/>
      </w:tblGrid>
      <w:tr w:rsidR="003C2C1D" w:rsidRPr="00F66649" w14:paraId="00A8A0BD" w14:textId="77777777" w:rsidTr="002A6639">
        <w:trPr>
          <w:gridAfter w:val="1"/>
          <w:wAfter w:w="15" w:type="dxa"/>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41B6FEE9"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245E11FB" w14:textId="77777777" w:rsidR="003C2C1D" w:rsidRPr="00F66649" w:rsidRDefault="003C2C1D" w:rsidP="00D17B35">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47E492CA" w14:textId="77777777" w:rsidR="003C2C1D" w:rsidRPr="00F66649" w:rsidRDefault="003C2C1D" w:rsidP="00D17B35">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26E02999" w14:textId="77777777" w:rsidR="003C2C1D" w:rsidRPr="00F66649" w:rsidRDefault="003C2C1D" w:rsidP="00D17B35">
            <w:pPr>
              <w:spacing w:after="0"/>
              <w:jc w:val="right"/>
              <w:rPr>
                <w:b/>
              </w:rPr>
            </w:pPr>
            <w:r w:rsidRPr="00F66649">
              <w:rPr>
                <w:b/>
              </w:rPr>
              <w:t>2016</w:t>
            </w:r>
          </w:p>
        </w:tc>
      </w:tr>
      <w:tr w:rsidR="003C2C1D" w:rsidRPr="00F66649" w14:paraId="3F5248BA" w14:textId="77777777" w:rsidTr="002A6639">
        <w:trPr>
          <w:gridAfter w:val="1"/>
          <w:wAfter w:w="15" w:type="dxa"/>
          <w:cantSplit/>
          <w:trHeight w:val="223"/>
          <w:tblHeader/>
        </w:trPr>
        <w:tc>
          <w:tcPr>
            <w:tcW w:w="6095" w:type="dxa"/>
            <w:tcBorders>
              <w:top w:val="single" w:sz="4" w:space="0" w:color="auto"/>
              <w:bottom w:val="single" w:sz="4" w:space="0" w:color="auto"/>
              <w:right w:val="nil"/>
            </w:tcBorders>
            <w:shd w:val="clear" w:color="auto" w:fill="auto"/>
            <w:noWrap/>
            <w:vAlign w:val="center"/>
          </w:tcPr>
          <w:p w14:paraId="602B1114"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6F3B22BA" w14:textId="77777777" w:rsidR="003C2C1D" w:rsidRPr="00F66649" w:rsidRDefault="003C2C1D" w:rsidP="00D17B35">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4AB0258B" w14:textId="77777777" w:rsidR="003C2C1D" w:rsidRPr="00F66649" w:rsidRDefault="003C2C1D" w:rsidP="00D17B35">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629D1598" w14:textId="77777777" w:rsidR="003C2C1D" w:rsidRPr="00F66649" w:rsidRDefault="003C2C1D" w:rsidP="00D17B35">
            <w:pPr>
              <w:spacing w:after="0"/>
              <w:jc w:val="right"/>
              <w:rPr>
                <w:b/>
              </w:rPr>
            </w:pPr>
            <w:r w:rsidRPr="000F3D7F">
              <w:t>$'000</w:t>
            </w:r>
          </w:p>
        </w:tc>
      </w:tr>
      <w:tr w:rsidR="009B5788" w:rsidRPr="00D17B35" w14:paraId="295ECB5C" w14:textId="77777777" w:rsidTr="002A6639">
        <w:trPr>
          <w:cantSplit/>
          <w:trHeight w:val="255"/>
          <w:tblHeader/>
        </w:trPr>
        <w:tc>
          <w:tcPr>
            <w:tcW w:w="6095" w:type="dxa"/>
            <w:tcBorders>
              <w:top w:val="single" w:sz="4" w:space="0" w:color="auto"/>
              <w:left w:val="nil"/>
              <w:bottom w:val="nil"/>
              <w:right w:val="nil"/>
            </w:tcBorders>
            <w:shd w:val="clear" w:color="auto" w:fill="auto"/>
            <w:vAlign w:val="center"/>
            <w:hideMark/>
          </w:tcPr>
          <w:p w14:paraId="21D5A7B3" w14:textId="77777777" w:rsidR="009B5788" w:rsidRPr="00D17B35" w:rsidRDefault="009B5788" w:rsidP="00D17B35">
            <w:pPr>
              <w:pStyle w:val="Heading5"/>
              <w:spacing w:before="0" w:after="0"/>
            </w:pPr>
            <w:r w:rsidRPr="00D17B35">
              <w:t>Secured</w:t>
            </w:r>
          </w:p>
        </w:tc>
        <w:tc>
          <w:tcPr>
            <w:tcW w:w="843" w:type="dxa"/>
            <w:gridSpan w:val="2"/>
            <w:tcBorders>
              <w:top w:val="single" w:sz="4" w:space="0" w:color="auto"/>
              <w:left w:val="nil"/>
              <w:bottom w:val="nil"/>
              <w:right w:val="nil"/>
            </w:tcBorders>
            <w:shd w:val="clear" w:color="auto" w:fill="auto"/>
            <w:vAlign w:val="center"/>
            <w:hideMark/>
          </w:tcPr>
          <w:p w14:paraId="1C8F3D6B" w14:textId="77777777" w:rsidR="009B5788" w:rsidRPr="00D17B35" w:rsidRDefault="009B5788" w:rsidP="00D17B35">
            <w:pPr>
              <w:pStyle w:val="Heading5"/>
              <w:spacing w:before="0" w:after="0"/>
              <w:jc w:val="right"/>
            </w:pPr>
          </w:p>
        </w:tc>
        <w:tc>
          <w:tcPr>
            <w:tcW w:w="1267" w:type="dxa"/>
            <w:gridSpan w:val="2"/>
            <w:tcBorders>
              <w:top w:val="single" w:sz="4" w:space="0" w:color="auto"/>
              <w:left w:val="nil"/>
              <w:bottom w:val="nil"/>
              <w:right w:val="nil"/>
            </w:tcBorders>
            <w:shd w:val="clear" w:color="000000" w:fill="D9D9D9"/>
            <w:vAlign w:val="center"/>
            <w:hideMark/>
          </w:tcPr>
          <w:p w14:paraId="3E33FEF9" w14:textId="77777777" w:rsidR="009B5788" w:rsidRPr="00D17B35" w:rsidRDefault="009B5788" w:rsidP="00D17B35">
            <w:pPr>
              <w:pStyle w:val="Heading5"/>
              <w:spacing w:before="0" w:after="0"/>
              <w:jc w:val="right"/>
            </w:pPr>
            <w:r w:rsidRPr="00D17B35">
              <w:t> </w:t>
            </w:r>
          </w:p>
        </w:tc>
        <w:tc>
          <w:tcPr>
            <w:tcW w:w="1267" w:type="dxa"/>
            <w:gridSpan w:val="2"/>
            <w:tcBorders>
              <w:top w:val="single" w:sz="4" w:space="0" w:color="auto"/>
              <w:left w:val="nil"/>
              <w:bottom w:val="nil"/>
              <w:right w:val="nil"/>
            </w:tcBorders>
            <w:shd w:val="clear" w:color="auto" w:fill="auto"/>
            <w:vAlign w:val="center"/>
            <w:hideMark/>
          </w:tcPr>
          <w:p w14:paraId="6BC96CC6" w14:textId="77777777" w:rsidR="009B5788" w:rsidRPr="00D17B35" w:rsidRDefault="009B5788" w:rsidP="00D17B35">
            <w:pPr>
              <w:pStyle w:val="Heading5"/>
              <w:spacing w:before="0" w:after="0"/>
              <w:jc w:val="right"/>
            </w:pPr>
          </w:p>
        </w:tc>
      </w:tr>
      <w:tr w:rsidR="009B5788" w:rsidRPr="000F3D7F" w14:paraId="330A4FC7" w14:textId="77777777" w:rsidTr="002A6639">
        <w:trPr>
          <w:cantSplit/>
          <w:trHeight w:val="255"/>
          <w:tblHeader/>
        </w:trPr>
        <w:tc>
          <w:tcPr>
            <w:tcW w:w="6095" w:type="dxa"/>
            <w:tcBorders>
              <w:top w:val="nil"/>
              <w:left w:val="nil"/>
              <w:bottom w:val="single" w:sz="4" w:space="0" w:color="auto"/>
              <w:right w:val="nil"/>
            </w:tcBorders>
            <w:shd w:val="clear" w:color="auto" w:fill="auto"/>
            <w:vAlign w:val="center"/>
            <w:hideMark/>
          </w:tcPr>
          <w:p w14:paraId="34AC63C3" w14:textId="77777777" w:rsidR="009B5788" w:rsidRPr="000F3D7F" w:rsidRDefault="009B5788" w:rsidP="00D17B35">
            <w:pPr>
              <w:spacing w:after="0"/>
            </w:pPr>
            <w:r w:rsidRPr="000F3D7F">
              <w:t xml:space="preserve">Lease liabilities </w:t>
            </w:r>
          </w:p>
        </w:tc>
        <w:tc>
          <w:tcPr>
            <w:tcW w:w="843" w:type="dxa"/>
            <w:gridSpan w:val="2"/>
            <w:tcBorders>
              <w:top w:val="nil"/>
              <w:left w:val="nil"/>
              <w:bottom w:val="single" w:sz="4" w:space="0" w:color="auto"/>
              <w:right w:val="nil"/>
            </w:tcBorders>
            <w:shd w:val="clear" w:color="auto" w:fill="auto"/>
            <w:vAlign w:val="center"/>
            <w:hideMark/>
          </w:tcPr>
          <w:p w14:paraId="547BF36D" w14:textId="77777777" w:rsidR="009B5788" w:rsidRPr="009B2D6B" w:rsidRDefault="009B5788" w:rsidP="00D17B35">
            <w:pPr>
              <w:spacing w:after="0"/>
              <w:jc w:val="right"/>
            </w:pPr>
            <w:r w:rsidRPr="009B2D6B">
              <w:t> </w:t>
            </w:r>
          </w:p>
        </w:tc>
        <w:tc>
          <w:tcPr>
            <w:tcW w:w="1267" w:type="dxa"/>
            <w:gridSpan w:val="2"/>
            <w:tcBorders>
              <w:top w:val="nil"/>
              <w:left w:val="nil"/>
              <w:bottom w:val="single" w:sz="4" w:space="0" w:color="auto"/>
              <w:right w:val="nil"/>
            </w:tcBorders>
            <w:shd w:val="clear" w:color="000000" w:fill="D9D9D9"/>
            <w:vAlign w:val="center"/>
            <w:hideMark/>
          </w:tcPr>
          <w:p w14:paraId="3236704B" w14:textId="77777777" w:rsidR="009B5788" w:rsidRPr="000F3D7F" w:rsidRDefault="009B5788" w:rsidP="00D17B35">
            <w:pPr>
              <w:spacing w:after="0"/>
              <w:jc w:val="right"/>
            </w:pPr>
            <w:r w:rsidRPr="000F3D7F">
              <w:t>218</w:t>
            </w:r>
          </w:p>
        </w:tc>
        <w:tc>
          <w:tcPr>
            <w:tcW w:w="1267" w:type="dxa"/>
            <w:gridSpan w:val="2"/>
            <w:tcBorders>
              <w:top w:val="nil"/>
              <w:left w:val="nil"/>
              <w:bottom w:val="single" w:sz="4" w:space="0" w:color="auto"/>
              <w:right w:val="nil"/>
            </w:tcBorders>
            <w:shd w:val="clear" w:color="auto" w:fill="auto"/>
            <w:vAlign w:val="center"/>
            <w:hideMark/>
          </w:tcPr>
          <w:p w14:paraId="6D7EC2F6" w14:textId="77777777" w:rsidR="009B5788" w:rsidRPr="000F3D7F" w:rsidRDefault="009B5788" w:rsidP="00D17B35">
            <w:pPr>
              <w:spacing w:after="0"/>
              <w:jc w:val="right"/>
            </w:pPr>
            <w:r w:rsidRPr="000F3D7F">
              <w:t>272</w:t>
            </w:r>
          </w:p>
        </w:tc>
      </w:tr>
      <w:tr w:rsidR="009B5788" w:rsidRPr="00EB2A7B" w14:paraId="6A92C823" w14:textId="77777777" w:rsidTr="002A6639">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2DA35B3D" w14:textId="77777777" w:rsidR="009B5788" w:rsidRPr="00EB2A7B" w:rsidRDefault="009B5788" w:rsidP="00D17B35">
            <w:pPr>
              <w:spacing w:after="0"/>
              <w:rPr>
                <w:b/>
              </w:rPr>
            </w:pPr>
            <w:r w:rsidRPr="00EB2A7B">
              <w:rPr>
                <w:b/>
              </w:rPr>
              <w:t>Total Interest Bearing Liabilities</w:t>
            </w:r>
          </w:p>
        </w:tc>
        <w:tc>
          <w:tcPr>
            <w:tcW w:w="843" w:type="dxa"/>
            <w:gridSpan w:val="2"/>
            <w:tcBorders>
              <w:top w:val="single" w:sz="4" w:space="0" w:color="auto"/>
              <w:left w:val="nil"/>
              <w:bottom w:val="single" w:sz="4" w:space="0" w:color="auto"/>
              <w:right w:val="nil"/>
            </w:tcBorders>
            <w:shd w:val="clear" w:color="auto" w:fill="auto"/>
            <w:vAlign w:val="center"/>
            <w:hideMark/>
          </w:tcPr>
          <w:p w14:paraId="6EEFF3BF" w14:textId="77777777" w:rsidR="009B5788" w:rsidRPr="00EB2A7B" w:rsidRDefault="009B5788" w:rsidP="00D17B35">
            <w:pPr>
              <w:spacing w:after="0"/>
              <w:jc w:val="right"/>
              <w:rPr>
                <w:b/>
              </w:rPr>
            </w:pPr>
            <w:r w:rsidRPr="00EB2A7B">
              <w:rPr>
                <w:b/>
              </w:rPr>
              <w:t> </w:t>
            </w:r>
          </w:p>
        </w:tc>
        <w:tc>
          <w:tcPr>
            <w:tcW w:w="1267" w:type="dxa"/>
            <w:gridSpan w:val="2"/>
            <w:tcBorders>
              <w:top w:val="single" w:sz="4" w:space="0" w:color="auto"/>
              <w:left w:val="nil"/>
              <w:bottom w:val="single" w:sz="4" w:space="0" w:color="auto"/>
              <w:right w:val="nil"/>
            </w:tcBorders>
            <w:shd w:val="clear" w:color="000000" w:fill="D9D9D9"/>
            <w:vAlign w:val="center"/>
            <w:hideMark/>
          </w:tcPr>
          <w:p w14:paraId="0666D642" w14:textId="77777777" w:rsidR="009B5788" w:rsidRPr="00EB2A7B" w:rsidRDefault="009B5788" w:rsidP="00D17B35">
            <w:pPr>
              <w:spacing w:after="0"/>
              <w:jc w:val="right"/>
              <w:rPr>
                <w:b/>
              </w:rPr>
            </w:pPr>
            <w:r w:rsidRPr="00EB2A7B">
              <w:rPr>
                <w:b/>
              </w:rPr>
              <w:t>363</w:t>
            </w:r>
          </w:p>
        </w:tc>
        <w:tc>
          <w:tcPr>
            <w:tcW w:w="1267" w:type="dxa"/>
            <w:gridSpan w:val="2"/>
            <w:tcBorders>
              <w:top w:val="single" w:sz="4" w:space="0" w:color="auto"/>
              <w:left w:val="nil"/>
              <w:bottom w:val="single" w:sz="4" w:space="0" w:color="auto"/>
              <w:right w:val="nil"/>
            </w:tcBorders>
            <w:shd w:val="clear" w:color="auto" w:fill="auto"/>
            <w:vAlign w:val="center"/>
            <w:hideMark/>
          </w:tcPr>
          <w:p w14:paraId="32365CCC" w14:textId="77777777" w:rsidR="009B5788" w:rsidRPr="00EB2A7B" w:rsidRDefault="009B5788" w:rsidP="00D17B35">
            <w:pPr>
              <w:spacing w:after="0"/>
              <w:jc w:val="right"/>
              <w:rPr>
                <w:b/>
              </w:rPr>
            </w:pPr>
            <w:r w:rsidRPr="00EB2A7B">
              <w:rPr>
                <w:b/>
              </w:rPr>
              <w:t>457</w:t>
            </w:r>
          </w:p>
        </w:tc>
      </w:tr>
    </w:tbl>
    <w:p w14:paraId="1C1BDAC0" w14:textId="77777777" w:rsidR="007D3511" w:rsidRDefault="007D3511">
      <w:pPr>
        <w:spacing w:after="160" w:line="259" w:lineRule="auto"/>
        <w:rPr>
          <w:rFonts w:eastAsiaTheme="majorEastAsia" w:cstheme="majorBidi"/>
          <w:b/>
          <w:iCs/>
          <w:sz w:val="24"/>
        </w:rPr>
      </w:pPr>
      <w:r>
        <w:br w:type="page"/>
      </w:r>
    </w:p>
    <w:p w14:paraId="69F62E3B" w14:textId="645B42BB" w:rsidR="009B5788" w:rsidRDefault="009B5788" w:rsidP="008018AD">
      <w:pPr>
        <w:pStyle w:val="Heading4"/>
      </w:pPr>
      <w:r w:rsidRPr="000F3D7F">
        <w:t>11(c) Assets pledged as security</w:t>
      </w:r>
    </w:p>
    <w:p w14:paraId="7D9D4BB1" w14:textId="3CB20212" w:rsidR="002A6639" w:rsidRDefault="002A6639" w:rsidP="002A6639">
      <w:pPr>
        <w:pStyle w:val="Caption"/>
        <w:keepNext/>
      </w:pPr>
      <w:r>
        <w:t xml:space="preserve">Table </w:t>
      </w:r>
      <w:r>
        <w:fldChar w:fldCharType="begin"/>
      </w:r>
      <w:r>
        <w:instrText xml:space="preserve"> SEQ Table \* ARABIC </w:instrText>
      </w:r>
      <w:r>
        <w:fldChar w:fldCharType="separate"/>
      </w:r>
      <w:r w:rsidR="0070003B">
        <w:rPr>
          <w:noProof/>
        </w:rPr>
        <w:t>39</w:t>
      </w:r>
      <w:r>
        <w:fldChar w:fldCharType="end"/>
      </w:r>
      <w:r>
        <w:t xml:space="preserve"> Assets pledged as security</w:t>
      </w:r>
    </w:p>
    <w:tbl>
      <w:tblPr>
        <w:tblW w:w="9472" w:type="dxa"/>
        <w:tblInd w:w="108" w:type="dxa"/>
        <w:tblLook w:val="04A0" w:firstRow="1" w:lastRow="0" w:firstColumn="1" w:lastColumn="0" w:noHBand="0" w:noVBand="1"/>
        <w:tblDescription w:val="Table shows assets pledged as security for 2016–17, with a comparison to the previous financial year."/>
      </w:tblPr>
      <w:tblGrid>
        <w:gridCol w:w="6095"/>
        <w:gridCol w:w="828"/>
        <w:gridCol w:w="15"/>
        <w:gridCol w:w="1252"/>
        <w:gridCol w:w="15"/>
        <w:gridCol w:w="1252"/>
        <w:gridCol w:w="15"/>
      </w:tblGrid>
      <w:tr w:rsidR="003C2C1D" w:rsidRPr="00F66649" w14:paraId="70821E73" w14:textId="77777777" w:rsidTr="002A6639">
        <w:trPr>
          <w:gridAfter w:val="1"/>
          <w:wAfter w:w="15" w:type="dxa"/>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3ACD41BB"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6F5F7DF8" w14:textId="77777777" w:rsidR="003C2C1D" w:rsidRPr="00F66649" w:rsidRDefault="003C2C1D" w:rsidP="00D17B35">
            <w:pPr>
              <w:spacing w:after="0"/>
              <w:rPr>
                <w:b/>
              </w:rPr>
            </w:pPr>
            <w:r w:rsidRPr="00F66649">
              <w:rPr>
                <w:b/>
              </w:rPr>
              <w:t>Notes</w:t>
            </w:r>
          </w:p>
        </w:tc>
        <w:tc>
          <w:tcPr>
            <w:tcW w:w="1267" w:type="dxa"/>
            <w:gridSpan w:val="2"/>
            <w:tcBorders>
              <w:top w:val="single" w:sz="4" w:space="0" w:color="auto"/>
              <w:left w:val="nil"/>
              <w:bottom w:val="single" w:sz="4" w:space="0" w:color="auto"/>
              <w:right w:val="nil"/>
            </w:tcBorders>
            <w:shd w:val="clear" w:color="000000" w:fill="D9D9D9"/>
            <w:noWrap/>
            <w:vAlign w:val="center"/>
            <w:hideMark/>
          </w:tcPr>
          <w:p w14:paraId="3D708788" w14:textId="77777777" w:rsidR="003C2C1D" w:rsidRPr="00F66649" w:rsidRDefault="003C2C1D" w:rsidP="00D17B35">
            <w:pPr>
              <w:spacing w:after="0"/>
              <w:jc w:val="right"/>
              <w:rPr>
                <w:b/>
              </w:rPr>
            </w:pPr>
            <w:r w:rsidRPr="00F66649">
              <w:rPr>
                <w:b/>
              </w:rPr>
              <w:t>2017</w:t>
            </w:r>
          </w:p>
        </w:tc>
        <w:tc>
          <w:tcPr>
            <w:tcW w:w="1267" w:type="dxa"/>
            <w:gridSpan w:val="2"/>
            <w:tcBorders>
              <w:top w:val="single" w:sz="4" w:space="0" w:color="auto"/>
              <w:left w:val="nil"/>
              <w:bottom w:val="single" w:sz="4" w:space="0" w:color="auto"/>
            </w:tcBorders>
            <w:shd w:val="clear" w:color="auto" w:fill="auto"/>
            <w:noWrap/>
            <w:vAlign w:val="center"/>
            <w:hideMark/>
          </w:tcPr>
          <w:p w14:paraId="210C50BD" w14:textId="77777777" w:rsidR="003C2C1D" w:rsidRPr="00F66649" w:rsidRDefault="003C2C1D" w:rsidP="00D17B35">
            <w:pPr>
              <w:spacing w:after="0"/>
              <w:jc w:val="right"/>
              <w:rPr>
                <w:b/>
              </w:rPr>
            </w:pPr>
            <w:r w:rsidRPr="00F66649">
              <w:rPr>
                <w:b/>
              </w:rPr>
              <w:t>2016</w:t>
            </w:r>
          </w:p>
        </w:tc>
      </w:tr>
      <w:tr w:rsidR="003C2C1D" w:rsidRPr="00F66649" w14:paraId="64797A4C" w14:textId="77777777" w:rsidTr="002A6639">
        <w:trPr>
          <w:gridAfter w:val="1"/>
          <w:wAfter w:w="15" w:type="dxa"/>
          <w:cantSplit/>
          <w:trHeight w:val="223"/>
          <w:tblHeader/>
        </w:trPr>
        <w:tc>
          <w:tcPr>
            <w:tcW w:w="6095" w:type="dxa"/>
            <w:tcBorders>
              <w:top w:val="single" w:sz="4" w:space="0" w:color="auto"/>
              <w:bottom w:val="single" w:sz="4" w:space="0" w:color="auto"/>
              <w:right w:val="nil"/>
            </w:tcBorders>
            <w:shd w:val="clear" w:color="auto" w:fill="auto"/>
            <w:noWrap/>
            <w:vAlign w:val="center"/>
          </w:tcPr>
          <w:p w14:paraId="4AD72008"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39F4AF4B" w14:textId="77777777" w:rsidR="003C2C1D" w:rsidRPr="00F66649" w:rsidRDefault="003C2C1D" w:rsidP="00D17B35">
            <w:pPr>
              <w:spacing w:after="0"/>
              <w:rPr>
                <w:b/>
              </w:rPr>
            </w:pPr>
          </w:p>
        </w:tc>
        <w:tc>
          <w:tcPr>
            <w:tcW w:w="1267" w:type="dxa"/>
            <w:gridSpan w:val="2"/>
            <w:tcBorders>
              <w:top w:val="single" w:sz="4" w:space="0" w:color="auto"/>
              <w:left w:val="nil"/>
              <w:bottom w:val="single" w:sz="4" w:space="0" w:color="auto"/>
              <w:right w:val="nil"/>
            </w:tcBorders>
            <w:shd w:val="clear" w:color="000000" w:fill="D9D9D9"/>
            <w:noWrap/>
            <w:vAlign w:val="center"/>
          </w:tcPr>
          <w:p w14:paraId="7AF5A8A9" w14:textId="77777777" w:rsidR="003C2C1D" w:rsidRPr="00F66649" w:rsidRDefault="003C2C1D" w:rsidP="00D17B35">
            <w:pPr>
              <w:spacing w:after="0"/>
              <w:jc w:val="right"/>
              <w:rPr>
                <w:b/>
              </w:rPr>
            </w:pPr>
            <w:r w:rsidRPr="000F3D7F">
              <w:t>$'000</w:t>
            </w:r>
          </w:p>
        </w:tc>
        <w:tc>
          <w:tcPr>
            <w:tcW w:w="1267" w:type="dxa"/>
            <w:gridSpan w:val="2"/>
            <w:tcBorders>
              <w:top w:val="single" w:sz="4" w:space="0" w:color="auto"/>
              <w:left w:val="nil"/>
              <w:bottom w:val="single" w:sz="4" w:space="0" w:color="auto"/>
            </w:tcBorders>
            <w:shd w:val="clear" w:color="auto" w:fill="auto"/>
            <w:noWrap/>
            <w:vAlign w:val="center"/>
          </w:tcPr>
          <w:p w14:paraId="3D54421F" w14:textId="77777777" w:rsidR="003C2C1D" w:rsidRPr="00F66649" w:rsidRDefault="003C2C1D" w:rsidP="00D17B35">
            <w:pPr>
              <w:spacing w:after="0"/>
              <w:jc w:val="right"/>
              <w:rPr>
                <w:b/>
              </w:rPr>
            </w:pPr>
            <w:r w:rsidRPr="000F3D7F">
              <w:t>$'000</w:t>
            </w:r>
          </w:p>
        </w:tc>
      </w:tr>
      <w:tr w:rsidR="009B5788" w:rsidRPr="000F3D7F" w14:paraId="556CA389" w14:textId="77777777" w:rsidTr="002A6639">
        <w:trPr>
          <w:cantSplit/>
          <w:trHeight w:val="255"/>
          <w:tblHeader/>
        </w:trPr>
        <w:tc>
          <w:tcPr>
            <w:tcW w:w="6095" w:type="dxa"/>
            <w:tcBorders>
              <w:top w:val="single" w:sz="4" w:space="0" w:color="auto"/>
              <w:left w:val="nil"/>
              <w:bottom w:val="nil"/>
              <w:right w:val="nil"/>
            </w:tcBorders>
            <w:shd w:val="clear" w:color="auto" w:fill="auto"/>
            <w:noWrap/>
            <w:vAlign w:val="center"/>
            <w:hideMark/>
          </w:tcPr>
          <w:p w14:paraId="64074AC9" w14:textId="77777777" w:rsidR="009B5788" w:rsidRPr="000F3D7F" w:rsidRDefault="009B5788" w:rsidP="00D17B35">
            <w:pPr>
              <w:spacing w:after="0"/>
            </w:pPr>
            <w:r w:rsidRPr="000F3D7F">
              <w:t>The carrying amounts of non–current assets pledged as security:</w:t>
            </w:r>
          </w:p>
        </w:tc>
        <w:tc>
          <w:tcPr>
            <w:tcW w:w="843" w:type="dxa"/>
            <w:gridSpan w:val="2"/>
            <w:tcBorders>
              <w:top w:val="single" w:sz="4" w:space="0" w:color="auto"/>
              <w:left w:val="nil"/>
              <w:bottom w:val="nil"/>
              <w:right w:val="nil"/>
            </w:tcBorders>
            <w:shd w:val="clear" w:color="auto" w:fill="auto"/>
            <w:noWrap/>
            <w:vAlign w:val="center"/>
            <w:hideMark/>
          </w:tcPr>
          <w:p w14:paraId="06CCE162" w14:textId="77777777" w:rsidR="009B5788" w:rsidRPr="009B2D6B" w:rsidRDefault="009B5788" w:rsidP="00D17B35">
            <w:pPr>
              <w:spacing w:after="0"/>
              <w:jc w:val="right"/>
            </w:pPr>
          </w:p>
        </w:tc>
        <w:tc>
          <w:tcPr>
            <w:tcW w:w="1267" w:type="dxa"/>
            <w:gridSpan w:val="2"/>
            <w:tcBorders>
              <w:top w:val="single" w:sz="4" w:space="0" w:color="auto"/>
              <w:left w:val="nil"/>
              <w:bottom w:val="nil"/>
              <w:right w:val="nil"/>
            </w:tcBorders>
            <w:shd w:val="clear" w:color="000000" w:fill="D9D9D9"/>
            <w:noWrap/>
            <w:vAlign w:val="center"/>
            <w:hideMark/>
          </w:tcPr>
          <w:p w14:paraId="7CEF1057" w14:textId="77777777" w:rsidR="009B5788" w:rsidRPr="000F3D7F" w:rsidRDefault="009B5788" w:rsidP="00D17B35">
            <w:pPr>
              <w:spacing w:after="0"/>
              <w:jc w:val="right"/>
            </w:pPr>
            <w:r w:rsidRPr="000F3D7F">
              <w:t> </w:t>
            </w:r>
          </w:p>
        </w:tc>
        <w:tc>
          <w:tcPr>
            <w:tcW w:w="1267" w:type="dxa"/>
            <w:gridSpan w:val="2"/>
            <w:tcBorders>
              <w:top w:val="single" w:sz="4" w:space="0" w:color="auto"/>
              <w:left w:val="nil"/>
              <w:bottom w:val="nil"/>
              <w:right w:val="nil"/>
            </w:tcBorders>
            <w:shd w:val="clear" w:color="auto" w:fill="auto"/>
            <w:noWrap/>
            <w:vAlign w:val="center"/>
            <w:hideMark/>
          </w:tcPr>
          <w:p w14:paraId="7A52CC18" w14:textId="77777777" w:rsidR="009B5788" w:rsidRPr="000F3D7F" w:rsidRDefault="009B5788" w:rsidP="00D17B35">
            <w:pPr>
              <w:spacing w:after="0"/>
              <w:jc w:val="right"/>
            </w:pPr>
          </w:p>
        </w:tc>
      </w:tr>
      <w:tr w:rsidR="009B5788" w:rsidRPr="00D17B35" w14:paraId="1638F891" w14:textId="77777777" w:rsidTr="002A6639">
        <w:trPr>
          <w:cantSplit/>
          <w:trHeight w:val="255"/>
          <w:tblHeader/>
        </w:trPr>
        <w:tc>
          <w:tcPr>
            <w:tcW w:w="6095" w:type="dxa"/>
            <w:tcBorders>
              <w:top w:val="nil"/>
              <w:left w:val="nil"/>
              <w:bottom w:val="nil"/>
              <w:right w:val="nil"/>
            </w:tcBorders>
            <w:shd w:val="clear" w:color="auto" w:fill="auto"/>
            <w:noWrap/>
            <w:vAlign w:val="center"/>
            <w:hideMark/>
          </w:tcPr>
          <w:p w14:paraId="43CAB17C" w14:textId="77777777" w:rsidR="009B5788" w:rsidRPr="00D17B35" w:rsidRDefault="009B5788" w:rsidP="00D17B35">
            <w:pPr>
              <w:pStyle w:val="Heading5"/>
              <w:spacing w:before="0" w:after="0"/>
            </w:pPr>
            <w:r w:rsidRPr="00D17B35">
              <w:t>Finance lease</w:t>
            </w:r>
          </w:p>
        </w:tc>
        <w:tc>
          <w:tcPr>
            <w:tcW w:w="843" w:type="dxa"/>
            <w:gridSpan w:val="2"/>
            <w:tcBorders>
              <w:top w:val="nil"/>
              <w:left w:val="nil"/>
              <w:bottom w:val="nil"/>
              <w:right w:val="nil"/>
            </w:tcBorders>
            <w:shd w:val="clear" w:color="auto" w:fill="auto"/>
            <w:noWrap/>
            <w:vAlign w:val="center"/>
            <w:hideMark/>
          </w:tcPr>
          <w:p w14:paraId="5207BF68" w14:textId="77777777" w:rsidR="009B5788" w:rsidRPr="00D17B35" w:rsidRDefault="009B5788" w:rsidP="00D17B35">
            <w:pPr>
              <w:pStyle w:val="Heading5"/>
              <w:spacing w:before="0" w:after="0"/>
              <w:jc w:val="right"/>
            </w:pPr>
          </w:p>
        </w:tc>
        <w:tc>
          <w:tcPr>
            <w:tcW w:w="1267" w:type="dxa"/>
            <w:gridSpan w:val="2"/>
            <w:tcBorders>
              <w:top w:val="nil"/>
              <w:left w:val="nil"/>
              <w:bottom w:val="nil"/>
              <w:right w:val="nil"/>
            </w:tcBorders>
            <w:shd w:val="clear" w:color="000000" w:fill="D9D9D9"/>
            <w:noWrap/>
            <w:vAlign w:val="center"/>
            <w:hideMark/>
          </w:tcPr>
          <w:p w14:paraId="0E46DF10" w14:textId="77777777" w:rsidR="009B5788" w:rsidRPr="00D17B35" w:rsidRDefault="009B5788" w:rsidP="00D17B35">
            <w:pPr>
              <w:pStyle w:val="Heading5"/>
              <w:spacing w:before="0" w:after="0"/>
              <w:jc w:val="right"/>
            </w:pPr>
            <w:r w:rsidRPr="00D17B35">
              <w:t> </w:t>
            </w:r>
          </w:p>
        </w:tc>
        <w:tc>
          <w:tcPr>
            <w:tcW w:w="1267" w:type="dxa"/>
            <w:gridSpan w:val="2"/>
            <w:tcBorders>
              <w:top w:val="nil"/>
              <w:left w:val="nil"/>
              <w:bottom w:val="nil"/>
              <w:right w:val="nil"/>
            </w:tcBorders>
            <w:shd w:val="clear" w:color="auto" w:fill="auto"/>
            <w:noWrap/>
            <w:vAlign w:val="center"/>
            <w:hideMark/>
          </w:tcPr>
          <w:p w14:paraId="4FE819F7" w14:textId="77777777" w:rsidR="009B5788" w:rsidRPr="00D17B35" w:rsidRDefault="009B5788" w:rsidP="00D17B35">
            <w:pPr>
              <w:pStyle w:val="Heading5"/>
              <w:spacing w:before="0" w:after="0"/>
              <w:jc w:val="right"/>
            </w:pPr>
          </w:p>
        </w:tc>
      </w:tr>
      <w:tr w:rsidR="009B5788" w:rsidRPr="000F3D7F" w14:paraId="5368A6AF" w14:textId="77777777" w:rsidTr="002A6639">
        <w:trPr>
          <w:cantSplit/>
          <w:trHeight w:val="255"/>
          <w:tblHeader/>
        </w:trPr>
        <w:tc>
          <w:tcPr>
            <w:tcW w:w="6095" w:type="dxa"/>
            <w:tcBorders>
              <w:top w:val="nil"/>
              <w:left w:val="nil"/>
              <w:bottom w:val="single" w:sz="4" w:space="0" w:color="auto"/>
              <w:right w:val="nil"/>
            </w:tcBorders>
            <w:shd w:val="clear" w:color="auto" w:fill="auto"/>
            <w:noWrap/>
            <w:vAlign w:val="center"/>
            <w:hideMark/>
          </w:tcPr>
          <w:p w14:paraId="22A4925E" w14:textId="77777777" w:rsidR="009B5788" w:rsidRPr="000F3D7F" w:rsidRDefault="009B5788" w:rsidP="00D17B35">
            <w:pPr>
              <w:spacing w:after="0"/>
            </w:pPr>
            <w:r w:rsidRPr="000F3D7F">
              <w:t>Plant and equipment under finance lease</w:t>
            </w:r>
          </w:p>
        </w:tc>
        <w:tc>
          <w:tcPr>
            <w:tcW w:w="843" w:type="dxa"/>
            <w:gridSpan w:val="2"/>
            <w:tcBorders>
              <w:top w:val="nil"/>
              <w:left w:val="nil"/>
              <w:bottom w:val="single" w:sz="4" w:space="0" w:color="auto"/>
              <w:right w:val="nil"/>
            </w:tcBorders>
            <w:shd w:val="clear" w:color="auto" w:fill="auto"/>
            <w:noWrap/>
            <w:vAlign w:val="center"/>
            <w:hideMark/>
          </w:tcPr>
          <w:p w14:paraId="1E8FE2C3" w14:textId="77777777" w:rsidR="009B5788" w:rsidRPr="009B2D6B" w:rsidRDefault="009B5788" w:rsidP="00D17B35">
            <w:pPr>
              <w:spacing w:after="0"/>
              <w:jc w:val="right"/>
            </w:pPr>
            <w:r w:rsidRPr="009B2D6B">
              <w:t xml:space="preserve"> 9(a)</w:t>
            </w:r>
          </w:p>
        </w:tc>
        <w:tc>
          <w:tcPr>
            <w:tcW w:w="1267" w:type="dxa"/>
            <w:gridSpan w:val="2"/>
            <w:tcBorders>
              <w:top w:val="nil"/>
              <w:left w:val="nil"/>
              <w:bottom w:val="single" w:sz="4" w:space="0" w:color="auto"/>
              <w:right w:val="nil"/>
            </w:tcBorders>
            <w:shd w:val="clear" w:color="000000" w:fill="D9D9D9"/>
            <w:vAlign w:val="center"/>
            <w:hideMark/>
          </w:tcPr>
          <w:p w14:paraId="10FB18AD" w14:textId="77777777" w:rsidR="009B5788" w:rsidRPr="000F3D7F" w:rsidRDefault="009B5788" w:rsidP="00D17B35">
            <w:pPr>
              <w:spacing w:after="0"/>
              <w:jc w:val="right"/>
            </w:pPr>
            <w:r w:rsidRPr="000F3D7F">
              <w:t>378</w:t>
            </w:r>
          </w:p>
        </w:tc>
        <w:tc>
          <w:tcPr>
            <w:tcW w:w="1267" w:type="dxa"/>
            <w:gridSpan w:val="2"/>
            <w:tcBorders>
              <w:top w:val="nil"/>
              <w:left w:val="nil"/>
              <w:bottom w:val="single" w:sz="4" w:space="0" w:color="auto"/>
              <w:right w:val="nil"/>
            </w:tcBorders>
            <w:shd w:val="clear" w:color="auto" w:fill="auto"/>
            <w:vAlign w:val="center"/>
            <w:hideMark/>
          </w:tcPr>
          <w:p w14:paraId="0BEE636B" w14:textId="77777777" w:rsidR="009B5788" w:rsidRPr="000F3D7F" w:rsidRDefault="009B5788" w:rsidP="00D17B35">
            <w:pPr>
              <w:spacing w:after="0"/>
              <w:jc w:val="right"/>
            </w:pPr>
            <w:r w:rsidRPr="000F3D7F">
              <w:t>458</w:t>
            </w:r>
          </w:p>
        </w:tc>
      </w:tr>
      <w:tr w:rsidR="009B5788" w:rsidRPr="00BB5ABB" w14:paraId="2CFB2F36" w14:textId="77777777" w:rsidTr="002A6639">
        <w:trPr>
          <w:cantSplit/>
          <w:trHeight w:val="285"/>
          <w:tblHeader/>
        </w:trPr>
        <w:tc>
          <w:tcPr>
            <w:tcW w:w="6095" w:type="dxa"/>
            <w:tcBorders>
              <w:top w:val="single" w:sz="4" w:space="0" w:color="auto"/>
              <w:left w:val="nil"/>
              <w:bottom w:val="single" w:sz="4" w:space="0" w:color="auto"/>
              <w:right w:val="nil"/>
            </w:tcBorders>
            <w:shd w:val="clear" w:color="auto" w:fill="auto"/>
            <w:vAlign w:val="center"/>
            <w:hideMark/>
          </w:tcPr>
          <w:p w14:paraId="70CF64DB" w14:textId="77777777" w:rsidR="009B5788" w:rsidRPr="00BB5ABB" w:rsidRDefault="009B5788" w:rsidP="00D17B35">
            <w:pPr>
              <w:spacing w:after="0"/>
              <w:rPr>
                <w:b/>
              </w:rPr>
            </w:pPr>
            <w:r w:rsidRPr="00BB5ABB">
              <w:rPr>
                <w:b/>
              </w:rPr>
              <w:t>Total Assets pledged as security</w:t>
            </w:r>
          </w:p>
        </w:tc>
        <w:tc>
          <w:tcPr>
            <w:tcW w:w="843" w:type="dxa"/>
            <w:gridSpan w:val="2"/>
            <w:tcBorders>
              <w:top w:val="single" w:sz="4" w:space="0" w:color="auto"/>
              <w:left w:val="nil"/>
              <w:bottom w:val="single" w:sz="4" w:space="0" w:color="auto"/>
              <w:right w:val="nil"/>
            </w:tcBorders>
            <w:shd w:val="clear" w:color="auto" w:fill="auto"/>
            <w:vAlign w:val="center"/>
            <w:hideMark/>
          </w:tcPr>
          <w:p w14:paraId="5F5D2B3B" w14:textId="77777777" w:rsidR="009B5788" w:rsidRPr="00BB5ABB" w:rsidRDefault="009B5788" w:rsidP="00D17B35">
            <w:pPr>
              <w:spacing w:after="0"/>
              <w:jc w:val="right"/>
              <w:rPr>
                <w:b/>
              </w:rPr>
            </w:pPr>
            <w:r w:rsidRPr="00BB5ABB">
              <w:rPr>
                <w:b/>
              </w:rPr>
              <w:t> </w:t>
            </w:r>
          </w:p>
        </w:tc>
        <w:tc>
          <w:tcPr>
            <w:tcW w:w="1267" w:type="dxa"/>
            <w:gridSpan w:val="2"/>
            <w:tcBorders>
              <w:top w:val="single" w:sz="4" w:space="0" w:color="auto"/>
              <w:left w:val="nil"/>
              <w:bottom w:val="single" w:sz="4" w:space="0" w:color="auto"/>
              <w:right w:val="nil"/>
            </w:tcBorders>
            <w:shd w:val="clear" w:color="000000" w:fill="D9D9D9"/>
            <w:vAlign w:val="center"/>
            <w:hideMark/>
          </w:tcPr>
          <w:p w14:paraId="14505213" w14:textId="77777777" w:rsidR="009B5788" w:rsidRPr="00BB5ABB" w:rsidRDefault="009B5788" w:rsidP="00D17B35">
            <w:pPr>
              <w:spacing w:after="0"/>
              <w:jc w:val="right"/>
              <w:rPr>
                <w:b/>
              </w:rPr>
            </w:pPr>
            <w:r w:rsidRPr="00BB5ABB">
              <w:rPr>
                <w:b/>
              </w:rPr>
              <w:t>378</w:t>
            </w:r>
          </w:p>
        </w:tc>
        <w:tc>
          <w:tcPr>
            <w:tcW w:w="1267" w:type="dxa"/>
            <w:gridSpan w:val="2"/>
            <w:tcBorders>
              <w:top w:val="single" w:sz="4" w:space="0" w:color="auto"/>
              <w:left w:val="nil"/>
              <w:bottom w:val="single" w:sz="4" w:space="0" w:color="auto"/>
              <w:right w:val="nil"/>
            </w:tcBorders>
            <w:shd w:val="clear" w:color="auto" w:fill="auto"/>
            <w:vAlign w:val="center"/>
            <w:hideMark/>
          </w:tcPr>
          <w:p w14:paraId="68695BFF" w14:textId="77777777" w:rsidR="009B5788" w:rsidRPr="00BB5ABB" w:rsidRDefault="009B5788" w:rsidP="00D17B35">
            <w:pPr>
              <w:spacing w:after="0"/>
              <w:jc w:val="right"/>
              <w:rPr>
                <w:b/>
              </w:rPr>
            </w:pPr>
            <w:r w:rsidRPr="00BB5ABB">
              <w:rPr>
                <w:b/>
              </w:rPr>
              <w:t>458</w:t>
            </w:r>
          </w:p>
        </w:tc>
      </w:tr>
    </w:tbl>
    <w:p w14:paraId="5B531CD9" w14:textId="6EF79645" w:rsidR="00D17B35" w:rsidRDefault="00D17B35"/>
    <w:p w14:paraId="06B77151" w14:textId="18251C12" w:rsidR="0095455B" w:rsidRDefault="0095455B" w:rsidP="0095455B">
      <w:pPr>
        <w:pStyle w:val="Caption"/>
        <w:keepNext/>
      </w:pPr>
      <w:r>
        <w:t xml:space="preserve">Table </w:t>
      </w:r>
      <w:r>
        <w:fldChar w:fldCharType="begin"/>
      </w:r>
      <w:r>
        <w:instrText xml:space="preserve"> SEQ Table \* ARABIC </w:instrText>
      </w:r>
      <w:r>
        <w:fldChar w:fldCharType="separate"/>
      </w:r>
      <w:r w:rsidR="0070003B">
        <w:rPr>
          <w:noProof/>
        </w:rPr>
        <w:t>40</w:t>
      </w:r>
      <w:r>
        <w:fldChar w:fldCharType="end"/>
      </w:r>
      <w:r>
        <w:t xml:space="preserve"> Leases</w:t>
      </w:r>
    </w:p>
    <w:tbl>
      <w:tblPr>
        <w:tblW w:w="9340" w:type="dxa"/>
        <w:tblInd w:w="108" w:type="dxa"/>
        <w:tblLook w:val="04A0" w:firstRow="1" w:lastRow="0" w:firstColumn="1" w:lastColumn="0" w:noHBand="0" w:noVBand="1"/>
        <w:tblDescription w:val="Table shows finance leases, minimum lease payments, present value of minimum lease payements and a total. Against these categories the columns show minimum future lease payaments, and present value of minimum future lease payements for 2016 and 2017."/>
      </w:tblPr>
      <w:tblGrid>
        <w:gridCol w:w="4636"/>
        <w:gridCol w:w="736"/>
        <w:gridCol w:w="992"/>
        <w:gridCol w:w="992"/>
        <w:gridCol w:w="992"/>
        <w:gridCol w:w="992"/>
      </w:tblGrid>
      <w:tr w:rsidR="002D6831" w:rsidRPr="000F3D7F" w14:paraId="7B60A5E9" w14:textId="77777777" w:rsidTr="0095455B">
        <w:trPr>
          <w:cantSplit/>
          <w:trHeight w:val="780"/>
          <w:tblHeader/>
        </w:trPr>
        <w:tc>
          <w:tcPr>
            <w:tcW w:w="4636" w:type="dxa"/>
            <w:tcBorders>
              <w:top w:val="single" w:sz="4" w:space="0" w:color="auto"/>
              <w:left w:val="nil"/>
              <w:bottom w:val="single" w:sz="4" w:space="0" w:color="auto"/>
              <w:right w:val="nil"/>
            </w:tcBorders>
            <w:shd w:val="clear" w:color="auto" w:fill="auto"/>
            <w:noWrap/>
            <w:vAlign w:val="center"/>
            <w:hideMark/>
          </w:tcPr>
          <w:p w14:paraId="31EE083B" w14:textId="77777777" w:rsidR="002D6831" w:rsidRPr="000F3D7F" w:rsidRDefault="002D6831" w:rsidP="00D17B35">
            <w:pPr>
              <w:spacing w:after="0"/>
            </w:pPr>
            <w:r w:rsidRPr="000F3D7F">
              <w:t> </w:t>
            </w:r>
          </w:p>
        </w:tc>
        <w:tc>
          <w:tcPr>
            <w:tcW w:w="736" w:type="dxa"/>
            <w:tcBorders>
              <w:top w:val="single" w:sz="4" w:space="0" w:color="auto"/>
              <w:left w:val="nil"/>
              <w:bottom w:val="single" w:sz="4" w:space="0" w:color="auto"/>
              <w:right w:val="nil"/>
            </w:tcBorders>
            <w:shd w:val="clear" w:color="auto" w:fill="auto"/>
            <w:noWrap/>
            <w:vAlign w:val="center"/>
            <w:hideMark/>
          </w:tcPr>
          <w:p w14:paraId="13BE97C7" w14:textId="77777777" w:rsidR="002D6831" w:rsidRPr="00BB5ABB" w:rsidRDefault="002D6831" w:rsidP="00D17B35">
            <w:pPr>
              <w:spacing w:after="0"/>
              <w:rPr>
                <w:b/>
              </w:rPr>
            </w:pPr>
            <w:r w:rsidRPr="00BB5ABB">
              <w:rPr>
                <w:b/>
              </w:rPr>
              <w:t> </w:t>
            </w:r>
          </w:p>
        </w:tc>
        <w:tc>
          <w:tcPr>
            <w:tcW w:w="1984" w:type="dxa"/>
            <w:gridSpan w:val="2"/>
            <w:tcBorders>
              <w:top w:val="single" w:sz="4" w:space="0" w:color="auto"/>
              <w:left w:val="nil"/>
              <w:bottom w:val="single" w:sz="4" w:space="0" w:color="auto"/>
              <w:right w:val="nil"/>
            </w:tcBorders>
            <w:shd w:val="clear" w:color="auto" w:fill="auto"/>
            <w:vAlign w:val="center"/>
            <w:hideMark/>
          </w:tcPr>
          <w:p w14:paraId="11D166B1" w14:textId="16BB084E" w:rsidR="002D6831" w:rsidRPr="00BB5ABB" w:rsidRDefault="002D6831" w:rsidP="00D17B35">
            <w:pPr>
              <w:spacing w:after="0"/>
              <w:jc w:val="center"/>
              <w:rPr>
                <w:b/>
              </w:rPr>
            </w:pPr>
            <w:r w:rsidRPr="00BB5ABB">
              <w:rPr>
                <w:b/>
              </w:rPr>
              <w:t>Minimum future lease payments</w:t>
            </w:r>
          </w:p>
        </w:tc>
        <w:tc>
          <w:tcPr>
            <w:tcW w:w="1984" w:type="dxa"/>
            <w:gridSpan w:val="2"/>
            <w:tcBorders>
              <w:top w:val="single" w:sz="4" w:space="0" w:color="auto"/>
              <w:left w:val="nil"/>
              <w:bottom w:val="single" w:sz="4" w:space="0" w:color="auto"/>
              <w:right w:val="nil"/>
            </w:tcBorders>
            <w:shd w:val="clear" w:color="auto" w:fill="auto"/>
            <w:vAlign w:val="center"/>
            <w:hideMark/>
          </w:tcPr>
          <w:p w14:paraId="295D4D06" w14:textId="77777777" w:rsidR="002D6831" w:rsidRPr="00BB5ABB" w:rsidRDefault="002D6831" w:rsidP="00D17B35">
            <w:pPr>
              <w:spacing w:after="0"/>
              <w:jc w:val="center"/>
              <w:rPr>
                <w:b/>
              </w:rPr>
            </w:pPr>
            <w:r w:rsidRPr="00BB5ABB">
              <w:rPr>
                <w:b/>
              </w:rPr>
              <w:t>Present value of minimum future lease payments</w:t>
            </w:r>
          </w:p>
        </w:tc>
      </w:tr>
      <w:tr w:rsidR="002D6831" w:rsidRPr="000F3D7F" w14:paraId="2540E955" w14:textId="77777777" w:rsidTr="0095455B">
        <w:trPr>
          <w:cantSplit/>
          <w:trHeight w:val="285"/>
          <w:tblHeader/>
        </w:trPr>
        <w:tc>
          <w:tcPr>
            <w:tcW w:w="4636" w:type="dxa"/>
            <w:tcBorders>
              <w:top w:val="single" w:sz="4" w:space="0" w:color="auto"/>
              <w:left w:val="nil"/>
              <w:right w:val="nil"/>
            </w:tcBorders>
            <w:shd w:val="clear" w:color="auto" w:fill="auto"/>
            <w:noWrap/>
            <w:vAlign w:val="center"/>
            <w:hideMark/>
          </w:tcPr>
          <w:p w14:paraId="45C9C777" w14:textId="77777777" w:rsidR="002D6831" w:rsidRPr="000F3D7F" w:rsidRDefault="002D6831" w:rsidP="00D17B35">
            <w:pPr>
              <w:spacing w:after="0"/>
            </w:pPr>
            <w:r w:rsidRPr="000F3D7F">
              <w:t> </w:t>
            </w:r>
          </w:p>
        </w:tc>
        <w:tc>
          <w:tcPr>
            <w:tcW w:w="736" w:type="dxa"/>
            <w:tcBorders>
              <w:top w:val="single" w:sz="4" w:space="0" w:color="auto"/>
              <w:left w:val="nil"/>
              <w:right w:val="nil"/>
            </w:tcBorders>
            <w:shd w:val="clear" w:color="auto" w:fill="auto"/>
            <w:noWrap/>
            <w:vAlign w:val="center"/>
            <w:hideMark/>
          </w:tcPr>
          <w:p w14:paraId="68F608C1" w14:textId="77777777" w:rsidR="002D6831" w:rsidRPr="00D93BD2" w:rsidRDefault="002D6831" w:rsidP="00D17B35">
            <w:pPr>
              <w:spacing w:after="0"/>
            </w:pPr>
            <w:r w:rsidRPr="00D93BD2">
              <w:t> </w:t>
            </w:r>
          </w:p>
        </w:tc>
        <w:tc>
          <w:tcPr>
            <w:tcW w:w="992" w:type="dxa"/>
            <w:tcBorders>
              <w:top w:val="single" w:sz="4" w:space="0" w:color="auto"/>
              <w:left w:val="nil"/>
              <w:right w:val="nil"/>
            </w:tcBorders>
            <w:shd w:val="clear" w:color="000000" w:fill="D9D9D9"/>
            <w:noWrap/>
            <w:vAlign w:val="center"/>
            <w:hideMark/>
          </w:tcPr>
          <w:p w14:paraId="41BABCDD" w14:textId="77777777" w:rsidR="002D6831" w:rsidRPr="00BB5ABB" w:rsidRDefault="002D6831" w:rsidP="00D17B35">
            <w:pPr>
              <w:spacing w:after="0"/>
              <w:jc w:val="right"/>
              <w:rPr>
                <w:b/>
              </w:rPr>
            </w:pPr>
            <w:r w:rsidRPr="00BB5ABB">
              <w:rPr>
                <w:b/>
              </w:rPr>
              <w:t>2017</w:t>
            </w:r>
          </w:p>
        </w:tc>
        <w:tc>
          <w:tcPr>
            <w:tcW w:w="992" w:type="dxa"/>
            <w:tcBorders>
              <w:top w:val="single" w:sz="4" w:space="0" w:color="auto"/>
              <w:left w:val="nil"/>
              <w:right w:val="nil"/>
            </w:tcBorders>
            <w:shd w:val="clear" w:color="auto" w:fill="auto"/>
            <w:noWrap/>
            <w:vAlign w:val="center"/>
            <w:hideMark/>
          </w:tcPr>
          <w:p w14:paraId="33EC4194" w14:textId="77777777" w:rsidR="002D6831" w:rsidRPr="00BB5ABB" w:rsidRDefault="002D6831" w:rsidP="00D17B35">
            <w:pPr>
              <w:spacing w:after="0"/>
              <w:jc w:val="right"/>
              <w:rPr>
                <w:b/>
              </w:rPr>
            </w:pPr>
            <w:r w:rsidRPr="00BB5ABB">
              <w:rPr>
                <w:b/>
              </w:rPr>
              <w:t>2016</w:t>
            </w:r>
          </w:p>
        </w:tc>
        <w:tc>
          <w:tcPr>
            <w:tcW w:w="992" w:type="dxa"/>
            <w:tcBorders>
              <w:top w:val="single" w:sz="4" w:space="0" w:color="auto"/>
              <w:left w:val="nil"/>
              <w:right w:val="nil"/>
            </w:tcBorders>
            <w:shd w:val="clear" w:color="000000" w:fill="D9D9D9"/>
            <w:noWrap/>
            <w:vAlign w:val="center"/>
            <w:hideMark/>
          </w:tcPr>
          <w:p w14:paraId="099C95B3" w14:textId="77777777" w:rsidR="002D6831" w:rsidRPr="00BB5ABB" w:rsidRDefault="002D6831" w:rsidP="00D17B35">
            <w:pPr>
              <w:spacing w:after="0"/>
              <w:jc w:val="right"/>
              <w:rPr>
                <w:b/>
              </w:rPr>
            </w:pPr>
            <w:r w:rsidRPr="00BB5ABB">
              <w:rPr>
                <w:b/>
              </w:rPr>
              <w:t>2017</w:t>
            </w:r>
          </w:p>
        </w:tc>
        <w:tc>
          <w:tcPr>
            <w:tcW w:w="992" w:type="dxa"/>
            <w:tcBorders>
              <w:top w:val="single" w:sz="4" w:space="0" w:color="auto"/>
              <w:left w:val="nil"/>
              <w:right w:val="nil"/>
            </w:tcBorders>
            <w:shd w:val="clear" w:color="auto" w:fill="auto"/>
            <w:noWrap/>
            <w:vAlign w:val="center"/>
            <w:hideMark/>
          </w:tcPr>
          <w:p w14:paraId="572799B7" w14:textId="77777777" w:rsidR="002D6831" w:rsidRPr="00BB5ABB" w:rsidRDefault="002D6831" w:rsidP="00D17B35">
            <w:pPr>
              <w:spacing w:after="0"/>
              <w:jc w:val="right"/>
              <w:rPr>
                <w:b/>
              </w:rPr>
            </w:pPr>
            <w:r w:rsidRPr="00BB5ABB">
              <w:rPr>
                <w:b/>
              </w:rPr>
              <w:t>2016</w:t>
            </w:r>
          </w:p>
        </w:tc>
      </w:tr>
      <w:tr w:rsidR="002D6831" w:rsidRPr="000F3D7F" w14:paraId="0B63C9C2" w14:textId="77777777" w:rsidTr="0095455B">
        <w:trPr>
          <w:cantSplit/>
          <w:trHeight w:val="285"/>
          <w:tblHeader/>
        </w:trPr>
        <w:tc>
          <w:tcPr>
            <w:tcW w:w="4636" w:type="dxa"/>
            <w:tcBorders>
              <w:left w:val="nil"/>
              <w:bottom w:val="single" w:sz="4" w:space="0" w:color="auto"/>
              <w:right w:val="nil"/>
            </w:tcBorders>
            <w:shd w:val="clear" w:color="auto" w:fill="auto"/>
            <w:noWrap/>
            <w:vAlign w:val="center"/>
            <w:hideMark/>
          </w:tcPr>
          <w:p w14:paraId="46443247" w14:textId="77777777" w:rsidR="002D6831" w:rsidRPr="000F3D7F" w:rsidRDefault="002D6831" w:rsidP="00D17B35">
            <w:pPr>
              <w:spacing w:after="0"/>
            </w:pPr>
            <w:r w:rsidRPr="000F3D7F">
              <w:t> </w:t>
            </w:r>
          </w:p>
        </w:tc>
        <w:tc>
          <w:tcPr>
            <w:tcW w:w="736" w:type="dxa"/>
            <w:tcBorders>
              <w:left w:val="nil"/>
              <w:bottom w:val="single" w:sz="4" w:space="0" w:color="auto"/>
              <w:right w:val="nil"/>
            </w:tcBorders>
            <w:shd w:val="clear" w:color="auto" w:fill="auto"/>
            <w:noWrap/>
            <w:vAlign w:val="center"/>
            <w:hideMark/>
          </w:tcPr>
          <w:p w14:paraId="4149A3D0" w14:textId="77777777" w:rsidR="002D6831" w:rsidRPr="00D93BD2" w:rsidRDefault="002D6831" w:rsidP="00D17B35">
            <w:pPr>
              <w:spacing w:after="0"/>
            </w:pPr>
            <w:r w:rsidRPr="00D93BD2">
              <w:t> </w:t>
            </w:r>
          </w:p>
        </w:tc>
        <w:tc>
          <w:tcPr>
            <w:tcW w:w="992" w:type="dxa"/>
            <w:tcBorders>
              <w:left w:val="nil"/>
              <w:bottom w:val="single" w:sz="4" w:space="0" w:color="auto"/>
              <w:right w:val="nil"/>
            </w:tcBorders>
            <w:shd w:val="clear" w:color="000000" w:fill="D9D9D9"/>
            <w:noWrap/>
            <w:vAlign w:val="center"/>
            <w:hideMark/>
          </w:tcPr>
          <w:p w14:paraId="411E2A1F" w14:textId="77777777" w:rsidR="002D6831" w:rsidRPr="000F3D7F" w:rsidRDefault="002D6831" w:rsidP="00D17B35">
            <w:pPr>
              <w:spacing w:after="0"/>
              <w:jc w:val="right"/>
            </w:pPr>
            <w:r w:rsidRPr="000F3D7F">
              <w:t>$'000</w:t>
            </w:r>
          </w:p>
        </w:tc>
        <w:tc>
          <w:tcPr>
            <w:tcW w:w="992" w:type="dxa"/>
            <w:tcBorders>
              <w:left w:val="nil"/>
              <w:bottom w:val="single" w:sz="4" w:space="0" w:color="auto"/>
              <w:right w:val="nil"/>
            </w:tcBorders>
            <w:shd w:val="clear" w:color="auto" w:fill="auto"/>
            <w:noWrap/>
            <w:vAlign w:val="center"/>
            <w:hideMark/>
          </w:tcPr>
          <w:p w14:paraId="3D42ACA5" w14:textId="77777777" w:rsidR="002D6831" w:rsidRPr="000F3D7F" w:rsidRDefault="002D6831" w:rsidP="00D17B35">
            <w:pPr>
              <w:spacing w:after="0"/>
              <w:jc w:val="right"/>
            </w:pPr>
            <w:r w:rsidRPr="000F3D7F">
              <w:t>$'000</w:t>
            </w:r>
          </w:p>
        </w:tc>
        <w:tc>
          <w:tcPr>
            <w:tcW w:w="992" w:type="dxa"/>
            <w:tcBorders>
              <w:left w:val="nil"/>
              <w:bottom w:val="single" w:sz="4" w:space="0" w:color="auto"/>
              <w:right w:val="nil"/>
            </w:tcBorders>
            <w:shd w:val="clear" w:color="000000" w:fill="D9D9D9"/>
            <w:noWrap/>
            <w:vAlign w:val="center"/>
            <w:hideMark/>
          </w:tcPr>
          <w:p w14:paraId="41E6176C" w14:textId="77777777" w:rsidR="002D6831" w:rsidRPr="000F3D7F" w:rsidRDefault="002D6831" w:rsidP="00D17B35">
            <w:pPr>
              <w:spacing w:after="0"/>
              <w:jc w:val="right"/>
            </w:pPr>
            <w:r w:rsidRPr="000F3D7F">
              <w:t>$'000</w:t>
            </w:r>
          </w:p>
        </w:tc>
        <w:tc>
          <w:tcPr>
            <w:tcW w:w="992" w:type="dxa"/>
            <w:tcBorders>
              <w:left w:val="nil"/>
              <w:bottom w:val="single" w:sz="4" w:space="0" w:color="auto"/>
              <w:right w:val="nil"/>
            </w:tcBorders>
            <w:shd w:val="clear" w:color="auto" w:fill="auto"/>
            <w:noWrap/>
            <w:vAlign w:val="center"/>
            <w:hideMark/>
          </w:tcPr>
          <w:p w14:paraId="331D7023" w14:textId="77777777" w:rsidR="002D6831" w:rsidRPr="000F3D7F" w:rsidRDefault="002D6831" w:rsidP="00D17B35">
            <w:pPr>
              <w:spacing w:after="0"/>
              <w:jc w:val="right"/>
            </w:pPr>
            <w:r w:rsidRPr="000F3D7F">
              <w:t>$'000</w:t>
            </w:r>
          </w:p>
        </w:tc>
      </w:tr>
      <w:tr w:rsidR="002D6831" w:rsidRPr="000F3D7F" w14:paraId="49FE41D3"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0E3FBF31" w14:textId="77777777" w:rsidR="002D6831" w:rsidRPr="000F3D7F" w:rsidRDefault="002D6831" w:rsidP="00D17B35">
            <w:pPr>
              <w:pStyle w:val="Heading5"/>
              <w:spacing w:before="0" w:after="0"/>
            </w:pPr>
            <w:r w:rsidRPr="000F3D7F">
              <w:t xml:space="preserve">Finance Leases </w:t>
            </w:r>
          </w:p>
        </w:tc>
        <w:tc>
          <w:tcPr>
            <w:tcW w:w="736" w:type="dxa"/>
            <w:tcBorders>
              <w:top w:val="nil"/>
              <w:left w:val="nil"/>
              <w:bottom w:val="nil"/>
              <w:right w:val="nil"/>
            </w:tcBorders>
            <w:shd w:val="clear" w:color="auto" w:fill="auto"/>
            <w:vAlign w:val="center"/>
            <w:hideMark/>
          </w:tcPr>
          <w:p w14:paraId="3E96789E" w14:textId="77777777" w:rsidR="002D6831" w:rsidRPr="00D93BD2" w:rsidRDefault="002D6831" w:rsidP="00D17B35">
            <w:pPr>
              <w:pStyle w:val="Heading5"/>
              <w:spacing w:before="0" w:after="0"/>
            </w:pPr>
          </w:p>
        </w:tc>
        <w:tc>
          <w:tcPr>
            <w:tcW w:w="992" w:type="dxa"/>
            <w:tcBorders>
              <w:top w:val="nil"/>
              <w:left w:val="nil"/>
              <w:bottom w:val="nil"/>
              <w:right w:val="nil"/>
            </w:tcBorders>
            <w:shd w:val="clear" w:color="000000" w:fill="D9D9D9"/>
            <w:vAlign w:val="center"/>
            <w:hideMark/>
          </w:tcPr>
          <w:p w14:paraId="2D9E199F" w14:textId="77777777" w:rsidR="002D6831" w:rsidRPr="000F3D7F" w:rsidRDefault="002D6831" w:rsidP="00D17B35">
            <w:pPr>
              <w:pStyle w:val="Heading5"/>
              <w:spacing w:before="0" w:after="0"/>
              <w:jc w:val="right"/>
            </w:pPr>
            <w:r w:rsidRPr="000F3D7F">
              <w:t> </w:t>
            </w:r>
          </w:p>
        </w:tc>
        <w:tc>
          <w:tcPr>
            <w:tcW w:w="992" w:type="dxa"/>
            <w:tcBorders>
              <w:top w:val="nil"/>
              <w:left w:val="nil"/>
              <w:bottom w:val="nil"/>
              <w:right w:val="nil"/>
            </w:tcBorders>
            <w:shd w:val="clear" w:color="auto" w:fill="auto"/>
            <w:vAlign w:val="center"/>
            <w:hideMark/>
          </w:tcPr>
          <w:p w14:paraId="2549A289" w14:textId="77777777" w:rsidR="002D6831" w:rsidRPr="000F3D7F" w:rsidRDefault="002D6831" w:rsidP="00D17B35">
            <w:pPr>
              <w:pStyle w:val="Heading5"/>
              <w:spacing w:before="0" w:after="0"/>
              <w:jc w:val="right"/>
            </w:pPr>
          </w:p>
        </w:tc>
        <w:tc>
          <w:tcPr>
            <w:tcW w:w="992" w:type="dxa"/>
            <w:tcBorders>
              <w:top w:val="nil"/>
              <w:left w:val="nil"/>
              <w:bottom w:val="nil"/>
              <w:right w:val="nil"/>
            </w:tcBorders>
            <w:shd w:val="clear" w:color="000000" w:fill="D9D9D9"/>
            <w:vAlign w:val="center"/>
            <w:hideMark/>
          </w:tcPr>
          <w:p w14:paraId="14ED16F9" w14:textId="77777777" w:rsidR="002D6831" w:rsidRPr="000F3D7F" w:rsidRDefault="002D6831" w:rsidP="00D17B35">
            <w:pPr>
              <w:pStyle w:val="Heading5"/>
              <w:spacing w:before="0" w:after="0"/>
              <w:jc w:val="right"/>
            </w:pPr>
            <w:r w:rsidRPr="000F3D7F">
              <w:t> </w:t>
            </w:r>
          </w:p>
        </w:tc>
        <w:tc>
          <w:tcPr>
            <w:tcW w:w="992" w:type="dxa"/>
            <w:tcBorders>
              <w:top w:val="nil"/>
              <w:left w:val="nil"/>
              <w:bottom w:val="nil"/>
              <w:right w:val="nil"/>
            </w:tcBorders>
            <w:shd w:val="clear" w:color="auto" w:fill="auto"/>
            <w:vAlign w:val="center"/>
            <w:hideMark/>
          </w:tcPr>
          <w:p w14:paraId="66970095" w14:textId="77777777" w:rsidR="002D6831" w:rsidRPr="000F3D7F" w:rsidRDefault="002D6831" w:rsidP="00D17B35">
            <w:pPr>
              <w:pStyle w:val="Heading5"/>
              <w:spacing w:before="0" w:after="0"/>
              <w:jc w:val="right"/>
            </w:pPr>
          </w:p>
        </w:tc>
      </w:tr>
      <w:tr w:rsidR="002D6831" w:rsidRPr="000F3D7F" w14:paraId="43337B5F"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3A30127F" w14:textId="77777777" w:rsidR="002D6831" w:rsidRPr="000F3D7F" w:rsidRDefault="002D6831" w:rsidP="00D17B35">
            <w:pPr>
              <w:spacing w:after="0"/>
            </w:pPr>
            <w:r w:rsidRPr="000F3D7F">
              <w:t>Finance leases are payable as follows:</w:t>
            </w:r>
          </w:p>
        </w:tc>
        <w:tc>
          <w:tcPr>
            <w:tcW w:w="736" w:type="dxa"/>
            <w:tcBorders>
              <w:top w:val="nil"/>
              <w:left w:val="nil"/>
              <w:bottom w:val="nil"/>
              <w:right w:val="nil"/>
            </w:tcBorders>
            <w:shd w:val="clear" w:color="auto" w:fill="auto"/>
            <w:vAlign w:val="center"/>
            <w:hideMark/>
          </w:tcPr>
          <w:p w14:paraId="6142599E" w14:textId="77777777" w:rsidR="002D6831" w:rsidRPr="00D93BD2" w:rsidRDefault="002D6831" w:rsidP="00D17B35">
            <w:pPr>
              <w:spacing w:after="0"/>
            </w:pPr>
          </w:p>
        </w:tc>
        <w:tc>
          <w:tcPr>
            <w:tcW w:w="992" w:type="dxa"/>
            <w:tcBorders>
              <w:top w:val="nil"/>
              <w:left w:val="nil"/>
              <w:bottom w:val="nil"/>
              <w:right w:val="nil"/>
            </w:tcBorders>
            <w:shd w:val="clear" w:color="000000" w:fill="D9D9D9"/>
            <w:vAlign w:val="center"/>
            <w:hideMark/>
          </w:tcPr>
          <w:p w14:paraId="4974E72D" w14:textId="77777777" w:rsidR="002D6831" w:rsidRPr="000F3D7F" w:rsidRDefault="002D6831" w:rsidP="00D17B35">
            <w:pPr>
              <w:spacing w:after="0"/>
              <w:jc w:val="right"/>
            </w:pPr>
            <w:r w:rsidRPr="000F3D7F">
              <w:t> </w:t>
            </w:r>
          </w:p>
        </w:tc>
        <w:tc>
          <w:tcPr>
            <w:tcW w:w="992" w:type="dxa"/>
            <w:tcBorders>
              <w:top w:val="nil"/>
              <w:left w:val="nil"/>
              <w:bottom w:val="nil"/>
              <w:right w:val="nil"/>
            </w:tcBorders>
            <w:shd w:val="clear" w:color="auto" w:fill="auto"/>
            <w:vAlign w:val="center"/>
            <w:hideMark/>
          </w:tcPr>
          <w:p w14:paraId="24D58EF4" w14:textId="77777777" w:rsidR="002D6831" w:rsidRPr="000F3D7F" w:rsidRDefault="002D6831" w:rsidP="00D17B35">
            <w:pPr>
              <w:spacing w:after="0"/>
              <w:jc w:val="right"/>
            </w:pPr>
          </w:p>
        </w:tc>
        <w:tc>
          <w:tcPr>
            <w:tcW w:w="992" w:type="dxa"/>
            <w:tcBorders>
              <w:top w:val="nil"/>
              <w:left w:val="nil"/>
              <w:bottom w:val="nil"/>
              <w:right w:val="nil"/>
            </w:tcBorders>
            <w:shd w:val="clear" w:color="000000" w:fill="D9D9D9"/>
            <w:vAlign w:val="center"/>
            <w:hideMark/>
          </w:tcPr>
          <w:p w14:paraId="2FD9E5CE" w14:textId="77777777" w:rsidR="002D6831" w:rsidRPr="000F3D7F" w:rsidRDefault="002D6831" w:rsidP="00D17B35">
            <w:pPr>
              <w:spacing w:after="0"/>
              <w:jc w:val="right"/>
            </w:pPr>
            <w:r w:rsidRPr="000F3D7F">
              <w:t> </w:t>
            </w:r>
          </w:p>
        </w:tc>
        <w:tc>
          <w:tcPr>
            <w:tcW w:w="992" w:type="dxa"/>
            <w:tcBorders>
              <w:top w:val="nil"/>
              <w:left w:val="nil"/>
              <w:bottom w:val="nil"/>
              <w:right w:val="nil"/>
            </w:tcBorders>
            <w:shd w:val="clear" w:color="auto" w:fill="auto"/>
            <w:vAlign w:val="center"/>
            <w:hideMark/>
          </w:tcPr>
          <w:p w14:paraId="5551EE65" w14:textId="77777777" w:rsidR="002D6831" w:rsidRPr="000F3D7F" w:rsidRDefault="002D6831" w:rsidP="00D17B35">
            <w:pPr>
              <w:spacing w:after="0"/>
              <w:jc w:val="right"/>
            </w:pPr>
          </w:p>
        </w:tc>
      </w:tr>
      <w:tr w:rsidR="002D6831" w:rsidRPr="000F3D7F" w14:paraId="62BA3F7D"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2910CDD2" w14:textId="77777777" w:rsidR="002D6831" w:rsidRPr="000F3D7F" w:rsidRDefault="002D6831" w:rsidP="00D17B35">
            <w:pPr>
              <w:spacing w:after="0"/>
            </w:pPr>
            <w:r w:rsidRPr="000F3D7F">
              <w:t>Not longer than 1 year</w:t>
            </w:r>
          </w:p>
        </w:tc>
        <w:tc>
          <w:tcPr>
            <w:tcW w:w="736" w:type="dxa"/>
            <w:tcBorders>
              <w:top w:val="nil"/>
              <w:left w:val="nil"/>
              <w:bottom w:val="nil"/>
              <w:right w:val="nil"/>
            </w:tcBorders>
            <w:shd w:val="clear" w:color="auto" w:fill="auto"/>
            <w:vAlign w:val="center"/>
            <w:hideMark/>
          </w:tcPr>
          <w:p w14:paraId="04B4B0C2" w14:textId="77777777" w:rsidR="002D6831" w:rsidRPr="00D93BD2" w:rsidRDefault="002D6831" w:rsidP="00D17B35">
            <w:pPr>
              <w:spacing w:after="0"/>
            </w:pPr>
          </w:p>
        </w:tc>
        <w:tc>
          <w:tcPr>
            <w:tcW w:w="992" w:type="dxa"/>
            <w:tcBorders>
              <w:top w:val="nil"/>
              <w:left w:val="nil"/>
              <w:bottom w:val="nil"/>
              <w:right w:val="nil"/>
            </w:tcBorders>
            <w:shd w:val="clear" w:color="000000" w:fill="D9D9D9"/>
            <w:vAlign w:val="center"/>
            <w:hideMark/>
          </w:tcPr>
          <w:p w14:paraId="22EDB02F" w14:textId="77777777" w:rsidR="002D6831" w:rsidRPr="000F3D7F" w:rsidRDefault="002D6831" w:rsidP="00D17B35">
            <w:pPr>
              <w:spacing w:after="0"/>
              <w:jc w:val="right"/>
            </w:pPr>
            <w:r w:rsidRPr="000F3D7F">
              <w:t>156</w:t>
            </w:r>
          </w:p>
        </w:tc>
        <w:tc>
          <w:tcPr>
            <w:tcW w:w="992" w:type="dxa"/>
            <w:tcBorders>
              <w:top w:val="nil"/>
              <w:left w:val="nil"/>
              <w:bottom w:val="nil"/>
              <w:right w:val="nil"/>
            </w:tcBorders>
            <w:shd w:val="clear" w:color="auto" w:fill="auto"/>
            <w:vAlign w:val="center"/>
            <w:hideMark/>
          </w:tcPr>
          <w:p w14:paraId="138CCD46" w14:textId="77777777" w:rsidR="002D6831" w:rsidRPr="000F3D7F" w:rsidRDefault="002D6831" w:rsidP="00D17B35">
            <w:pPr>
              <w:spacing w:after="0"/>
              <w:jc w:val="right"/>
            </w:pPr>
            <w:r w:rsidRPr="000F3D7F">
              <w:t>199</w:t>
            </w:r>
          </w:p>
        </w:tc>
        <w:tc>
          <w:tcPr>
            <w:tcW w:w="992" w:type="dxa"/>
            <w:tcBorders>
              <w:top w:val="nil"/>
              <w:left w:val="nil"/>
              <w:bottom w:val="nil"/>
              <w:right w:val="nil"/>
            </w:tcBorders>
            <w:shd w:val="clear" w:color="000000" w:fill="D9D9D9"/>
            <w:vAlign w:val="center"/>
            <w:hideMark/>
          </w:tcPr>
          <w:p w14:paraId="1BABB3E0" w14:textId="77777777" w:rsidR="002D6831" w:rsidRPr="000F3D7F" w:rsidRDefault="002D6831" w:rsidP="00D17B35">
            <w:pPr>
              <w:spacing w:after="0"/>
              <w:jc w:val="right"/>
            </w:pPr>
            <w:r w:rsidRPr="000F3D7F">
              <w:t>145</w:t>
            </w:r>
          </w:p>
        </w:tc>
        <w:tc>
          <w:tcPr>
            <w:tcW w:w="992" w:type="dxa"/>
            <w:tcBorders>
              <w:top w:val="nil"/>
              <w:left w:val="nil"/>
              <w:bottom w:val="nil"/>
              <w:right w:val="nil"/>
            </w:tcBorders>
            <w:shd w:val="clear" w:color="auto" w:fill="auto"/>
            <w:vAlign w:val="center"/>
            <w:hideMark/>
          </w:tcPr>
          <w:p w14:paraId="252049C1" w14:textId="77777777" w:rsidR="002D6831" w:rsidRPr="000F3D7F" w:rsidRDefault="002D6831" w:rsidP="00D17B35">
            <w:pPr>
              <w:spacing w:after="0"/>
              <w:jc w:val="right"/>
            </w:pPr>
            <w:r w:rsidRPr="000F3D7F">
              <w:t>185</w:t>
            </w:r>
          </w:p>
        </w:tc>
      </w:tr>
      <w:tr w:rsidR="002D6831" w:rsidRPr="000F3D7F" w14:paraId="21FE260F" w14:textId="77777777" w:rsidTr="0095455B">
        <w:trPr>
          <w:cantSplit/>
          <w:trHeight w:val="285"/>
          <w:tblHeader/>
        </w:trPr>
        <w:tc>
          <w:tcPr>
            <w:tcW w:w="4636" w:type="dxa"/>
            <w:tcBorders>
              <w:top w:val="nil"/>
              <w:left w:val="nil"/>
              <w:bottom w:val="single" w:sz="4" w:space="0" w:color="auto"/>
              <w:right w:val="nil"/>
            </w:tcBorders>
            <w:shd w:val="clear" w:color="auto" w:fill="auto"/>
            <w:vAlign w:val="center"/>
            <w:hideMark/>
          </w:tcPr>
          <w:p w14:paraId="1E22781A" w14:textId="77777777" w:rsidR="002D6831" w:rsidRPr="000F3D7F" w:rsidRDefault="002D6831" w:rsidP="00D17B35">
            <w:pPr>
              <w:spacing w:after="0"/>
            </w:pPr>
            <w:r w:rsidRPr="000F3D7F">
              <w:t>Longer than 1 year but not longer than 5 years</w:t>
            </w:r>
          </w:p>
        </w:tc>
        <w:tc>
          <w:tcPr>
            <w:tcW w:w="736" w:type="dxa"/>
            <w:tcBorders>
              <w:top w:val="nil"/>
              <w:left w:val="nil"/>
              <w:bottom w:val="single" w:sz="4" w:space="0" w:color="auto"/>
              <w:right w:val="nil"/>
            </w:tcBorders>
            <w:shd w:val="clear" w:color="auto" w:fill="auto"/>
            <w:vAlign w:val="center"/>
            <w:hideMark/>
          </w:tcPr>
          <w:p w14:paraId="2B66412F" w14:textId="77777777" w:rsidR="002D6831" w:rsidRPr="00D93BD2" w:rsidRDefault="002D6831" w:rsidP="00D17B35">
            <w:pPr>
              <w:spacing w:after="0"/>
            </w:pPr>
            <w:r w:rsidRPr="00D93BD2">
              <w:t> </w:t>
            </w:r>
          </w:p>
        </w:tc>
        <w:tc>
          <w:tcPr>
            <w:tcW w:w="992" w:type="dxa"/>
            <w:tcBorders>
              <w:top w:val="nil"/>
              <w:left w:val="nil"/>
              <w:bottom w:val="single" w:sz="4" w:space="0" w:color="auto"/>
              <w:right w:val="nil"/>
            </w:tcBorders>
            <w:shd w:val="clear" w:color="000000" w:fill="D9D9D9"/>
            <w:vAlign w:val="center"/>
            <w:hideMark/>
          </w:tcPr>
          <w:p w14:paraId="0CDF6359" w14:textId="77777777" w:rsidR="002D6831" w:rsidRPr="000F3D7F" w:rsidRDefault="002D6831" w:rsidP="00D17B35">
            <w:pPr>
              <w:spacing w:after="0"/>
              <w:jc w:val="right"/>
            </w:pPr>
            <w:r w:rsidRPr="000F3D7F">
              <w:t>226</w:t>
            </w:r>
          </w:p>
        </w:tc>
        <w:tc>
          <w:tcPr>
            <w:tcW w:w="992" w:type="dxa"/>
            <w:tcBorders>
              <w:top w:val="nil"/>
              <w:left w:val="nil"/>
              <w:bottom w:val="single" w:sz="4" w:space="0" w:color="auto"/>
              <w:right w:val="nil"/>
            </w:tcBorders>
            <w:shd w:val="clear" w:color="auto" w:fill="auto"/>
            <w:vAlign w:val="center"/>
            <w:hideMark/>
          </w:tcPr>
          <w:p w14:paraId="70F2F471" w14:textId="77777777" w:rsidR="002D6831" w:rsidRPr="000F3D7F" w:rsidRDefault="002D6831" w:rsidP="00D17B35">
            <w:pPr>
              <w:spacing w:after="0"/>
              <w:jc w:val="right"/>
            </w:pPr>
            <w:r w:rsidRPr="000F3D7F">
              <w:t>287</w:t>
            </w:r>
          </w:p>
        </w:tc>
        <w:tc>
          <w:tcPr>
            <w:tcW w:w="992" w:type="dxa"/>
            <w:tcBorders>
              <w:top w:val="nil"/>
              <w:left w:val="nil"/>
              <w:bottom w:val="single" w:sz="4" w:space="0" w:color="auto"/>
              <w:right w:val="nil"/>
            </w:tcBorders>
            <w:shd w:val="clear" w:color="000000" w:fill="D9D9D9"/>
            <w:vAlign w:val="center"/>
            <w:hideMark/>
          </w:tcPr>
          <w:p w14:paraId="33988C36" w14:textId="77777777" w:rsidR="002D6831" w:rsidRPr="000F3D7F" w:rsidRDefault="002D6831" w:rsidP="00D17B35">
            <w:pPr>
              <w:spacing w:after="0"/>
              <w:jc w:val="right"/>
            </w:pPr>
            <w:r w:rsidRPr="000F3D7F">
              <w:t>218</w:t>
            </w:r>
          </w:p>
        </w:tc>
        <w:tc>
          <w:tcPr>
            <w:tcW w:w="992" w:type="dxa"/>
            <w:tcBorders>
              <w:top w:val="nil"/>
              <w:left w:val="nil"/>
              <w:bottom w:val="single" w:sz="4" w:space="0" w:color="auto"/>
              <w:right w:val="nil"/>
            </w:tcBorders>
            <w:shd w:val="clear" w:color="auto" w:fill="auto"/>
            <w:vAlign w:val="center"/>
            <w:hideMark/>
          </w:tcPr>
          <w:p w14:paraId="7E47C283" w14:textId="77777777" w:rsidR="002D6831" w:rsidRPr="000F3D7F" w:rsidRDefault="002D6831" w:rsidP="00D17B35">
            <w:pPr>
              <w:spacing w:after="0"/>
              <w:jc w:val="right"/>
            </w:pPr>
            <w:r w:rsidRPr="000F3D7F">
              <w:t>272</w:t>
            </w:r>
          </w:p>
        </w:tc>
      </w:tr>
      <w:tr w:rsidR="002D6831" w:rsidRPr="00BB5ABB" w14:paraId="223FA487"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2E06DAB4" w14:textId="77777777" w:rsidR="002D6831" w:rsidRPr="00BB5ABB" w:rsidRDefault="002D6831" w:rsidP="00D17B35">
            <w:pPr>
              <w:spacing w:after="0"/>
              <w:rPr>
                <w:b/>
              </w:rPr>
            </w:pPr>
            <w:r w:rsidRPr="00BB5ABB">
              <w:rPr>
                <w:b/>
              </w:rPr>
              <w:t>Minimum lease payments</w:t>
            </w:r>
          </w:p>
        </w:tc>
        <w:tc>
          <w:tcPr>
            <w:tcW w:w="736" w:type="dxa"/>
            <w:tcBorders>
              <w:top w:val="nil"/>
              <w:left w:val="nil"/>
              <w:bottom w:val="nil"/>
              <w:right w:val="nil"/>
            </w:tcBorders>
            <w:shd w:val="clear" w:color="auto" w:fill="auto"/>
            <w:vAlign w:val="center"/>
            <w:hideMark/>
          </w:tcPr>
          <w:p w14:paraId="5800E948" w14:textId="77777777" w:rsidR="002D6831" w:rsidRPr="00BB5ABB" w:rsidRDefault="002D6831" w:rsidP="00D17B35">
            <w:pPr>
              <w:spacing w:after="0"/>
              <w:rPr>
                <w:b/>
              </w:rPr>
            </w:pPr>
          </w:p>
        </w:tc>
        <w:tc>
          <w:tcPr>
            <w:tcW w:w="992" w:type="dxa"/>
            <w:tcBorders>
              <w:top w:val="nil"/>
              <w:left w:val="nil"/>
              <w:bottom w:val="nil"/>
              <w:right w:val="nil"/>
            </w:tcBorders>
            <w:shd w:val="clear" w:color="000000" w:fill="D9D9D9"/>
            <w:vAlign w:val="center"/>
            <w:hideMark/>
          </w:tcPr>
          <w:p w14:paraId="36024A58" w14:textId="77777777" w:rsidR="002D6831" w:rsidRPr="00BB5ABB" w:rsidRDefault="002D6831" w:rsidP="00D17B35">
            <w:pPr>
              <w:spacing w:after="0"/>
              <w:jc w:val="right"/>
              <w:rPr>
                <w:b/>
              </w:rPr>
            </w:pPr>
            <w:r w:rsidRPr="00BB5ABB">
              <w:rPr>
                <w:b/>
              </w:rPr>
              <w:t>382</w:t>
            </w:r>
          </w:p>
        </w:tc>
        <w:tc>
          <w:tcPr>
            <w:tcW w:w="992" w:type="dxa"/>
            <w:tcBorders>
              <w:top w:val="nil"/>
              <w:left w:val="nil"/>
              <w:bottom w:val="nil"/>
              <w:right w:val="nil"/>
            </w:tcBorders>
            <w:shd w:val="clear" w:color="auto" w:fill="auto"/>
            <w:vAlign w:val="center"/>
            <w:hideMark/>
          </w:tcPr>
          <w:p w14:paraId="10EAEDFC" w14:textId="77777777" w:rsidR="002D6831" w:rsidRPr="00BB5ABB" w:rsidRDefault="002D6831" w:rsidP="00D17B35">
            <w:pPr>
              <w:spacing w:after="0"/>
              <w:jc w:val="right"/>
              <w:rPr>
                <w:b/>
              </w:rPr>
            </w:pPr>
            <w:r w:rsidRPr="00BB5ABB">
              <w:rPr>
                <w:b/>
              </w:rPr>
              <w:t>486</w:t>
            </w:r>
          </w:p>
        </w:tc>
        <w:tc>
          <w:tcPr>
            <w:tcW w:w="992" w:type="dxa"/>
            <w:tcBorders>
              <w:top w:val="nil"/>
              <w:left w:val="nil"/>
              <w:bottom w:val="nil"/>
              <w:right w:val="nil"/>
            </w:tcBorders>
            <w:shd w:val="clear" w:color="000000" w:fill="D9D9D9"/>
            <w:vAlign w:val="center"/>
            <w:hideMark/>
          </w:tcPr>
          <w:p w14:paraId="1FB8921F" w14:textId="77777777" w:rsidR="002D6831" w:rsidRPr="00BB5ABB" w:rsidRDefault="002D6831" w:rsidP="00D17B35">
            <w:pPr>
              <w:spacing w:after="0"/>
              <w:jc w:val="right"/>
              <w:rPr>
                <w:b/>
              </w:rPr>
            </w:pPr>
            <w:r w:rsidRPr="00BB5ABB">
              <w:rPr>
                <w:b/>
              </w:rPr>
              <w:t>363</w:t>
            </w:r>
          </w:p>
        </w:tc>
        <w:tc>
          <w:tcPr>
            <w:tcW w:w="992" w:type="dxa"/>
            <w:tcBorders>
              <w:top w:val="nil"/>
              <w:left w:val="nil"/>
              <w:bottom w:val="nil"/>
              <w:right w:val="nil"/>
            </w:tcBorders>
            <w:shd w:val="clear" w:color="auto" w:fill="auto"/>
            <w:vAlign w:val="center"/>
            <w:hideMark/>
          </w:tcPr>
          <w:p w14:paraId="06CA843C" w14:textId="77777777" w:rsidR="002D6831" w:rsidRPr="00BB5ABB" w:rsidRDefault="002D6831" w:rsidP="00D17B35">
            <w:pPr>
              <w:spacing w:after="0"/>
              <w:jc w:val="right"/>
              <w:rPr>
                <w:b/>
              </w:rPr>
            </w:pPr>
            <w:r w:rsidRPr="00BB5ABB">
              <w:rPr>
                <w:b/>
              </w:rPr>
              <w:t>457</w:t>
            </w:r>
          </w:p>
        </w:tc>
      </w:tr>
      <w:tr w:rsidR="002D6831" w:rsidRPr="000F3D7F" w14:paraId="3E2D6C49" w14:textId="77777777" w:rsidTr="0095455B">
        <w:trPr>
          <w:cantSplit/>
          <w:trHeight w:val="285"/>
          <w:tblHeader/>
        </w:trPr>
        <w:tc>
          <w:tcPr>
            <w:tcW w:w="4636" w:type="dxa"/>
            <w:tcBorders>
              <w:top w:val="nil"/>
              <w:left w:val="nil"/>
              <w:bottom w:val="single" w:sz="4" w:space="0" w:color="auto"/>
              <w:right w:val="nil"/>
            </w:tcBorders>
            <w:shd w:val="clear" w:color="auto" w:fill="auto"/>
            <w:vAlign w:val="center"/>
            <w:hideMark/>
          </w:tcPr>
          <w:p w14:paraId="7E978164" w14:textId="77777777" w:rsidR="002D6831" w:rsidRPr="000F3D7F" w:rsidRDefault="002D6831" w:rsidP="00D17B35">
            <w:pPr>
              <w:spacing w:after="0"/>
            </w:pPr>
            <w:r w:rsidRPr="000F3D7F">
              <w:t>Less future finance charges</w:t>
            </w:r>
          </w:p>
        </w:tc>
        <w:tc>
          <w:tcPr>
            <w:tcW w:w="736" w:type="dxa"/>
            <w:tcBorders>
              <w:top w:val="nil"/>
              <w:left w:val="nil"/>
              <w:bottom w:val="single" w:sz="4" w:space="0" w:color="auto"/>
              <w:right w:val="nil"/>
            </w:tcBorders>
            <w:shd w:val="clear" w:color="auto" w:fill="auto"/>
            <w:vAlign w:val="center"/>
            <w:hideMark/>
          </w:tcPr>
          <w:p w14:paraId="154BDBEE" w14:textId="77777777" w:rsidR="002D6831" w:rsidRPr="00D93BD2" w:rsidRDefault="002D6831" w:rsidP="00D17B35">
            <w:pPr>
              <w:spacing w:after="0"/>
            </w:pPr>
            <w:r w:rsidRPr="00D93BD2">
              <w:t> </w:t>
            </w:r>
          </w:p>
        </w:tc>
        <w:tc>
          <w:tcPr>
            <w:tcW w:w="992" w:type="dxa"/>
            <w:tcBorders>
              <w:top w:val="nil"/>
              <w:left w:val="nil"/>
              <w:bottom w:val="single" w:sz="4" w:space="0" w:color="auto"/>
              <w:right w:val="nil"/>
            </w:tcBorders>
            <w:shd w:val="clear" w:color="000000" w:fill="D9D9D9"/>
            <w:vAlign w:val="center"/>
            <w:hideMark/>
          </w:tcPr>
          <w:p w14:paraId="1A410404" w14:textId="77777777" w:rsidR="002D6831" w:rsidRPr="000F3D7F" w:rsidRDefault="002D6831" w:rsidP="00D17B35">
            <w:pPr>
              <w:spacing w:after="0"/>
              <w:jc w:val="right"/>
            </w:pPr>
            <w:r w:rsidRPr="000F3D7F">
              <w:t>(19)</w:t>
            </w:r>
          </w:p>
        </w:tc>
        <w:tc>
          <w:tcPr>
            <w:tcW w:w="992" w:type="dxa"/>
            <w:tcBorders>
              <w:top w:val="nil"/>
              <w:left w:val="nil"/>
              <w:bottom w:val="single" w:sz="4" w:space="0" w:color="auto"/>
              <w:right w:val="nil"/>
            </w:tcBorders>
            <w:shd w:val="clear" w:color="auto" w:fill="auto"/>
            <w:vAlign w:val="center"/>
            <w:hideMark/>
          </w:tcPr>
          <w:p w14:paraId="4B43DD07" w14:textId="77777777" w:rsidR="002D6831" w:rsidRPr="000F3D7F" w:rsidRDefault="002D6831" w:rsidP="00D17B35">
            <w:pPr>
              <w:spacing w:after="0"/>
              <w:jc w:val="right"/>
            </w:pPr>
            <w:r w:rsidRPr="000F3D7F">
              <w:t>(29)</w:t>
            </w:r>
          </w:p>
        </w:tc>
        <w:tc>
          <w:tcPr>
            <w:tcW w:w="992" w:type="dxa"/>
            <w:tcBorders>
              <w:top w:val="nil"/>
              <w:left w:val="nil"/>
              <w:bottom w:val="single" w:sz="4" w:space="0" w:color="auto"/>
              <w:right w:val="nil"/>
            </w:tcBorders>
            <w:shd w:val="clear" w:color="000000" w:fill="D9D9D9"/>
            <w:vAlign w:val="center"/>
            <w:hideMark/>
          </w:tcPr>
          <w:p w14:paraId="05832BA4" w14:textId="77777777" w:rsidR="002D6831" w:rsidRPr="000F3D7F" w:rsidRDefault="002D6831" w:rsidP="00D17B35">
            <w:pPr>
              <w:spacing w:after="0"/>
              <w:jc w:val="right"/>
            </w:pPr>
            <w:r w:rsidRPr="000F3D7F">
              <w:t>-</w:t>
            </w:r>
          </w:p>
        </w:tc>
        <w:tc>
          <w:tcPr>
            <w:tcW w:w="992" w:type="dxa"/>
            <w:tcBorders>
              <w:top w:val="nil"/>
              <w:left w:val="nil"/>
              <w:bottom w:val="single" w:sz="4" w:space="0" w:color="auto"/>
              <w:right w:val="nil"/>
            </w:tcBorders>
            <w:shd w:val="clear" w:color="auto" w:fill="auto"/>
            <w:vAlign w:val="center"/>
            <w:hideMark/>
          </w:tcPr>
          <w:p w14:paraId="142DDABE" w14:textId="77777777" w:rsidR="002D6831" w:rsidRPr="000F3D7F" w:rsidRDefault="002D6831" w:rsidP="00D17B35">
            <w:pPr>
              <w:spacing w:after="0"/>
              <w:jc w:val="right"/>
            </w:pPr>
            <w:r w:rsidRPr="000F3D7F">
              <w:t>-</w:t>
            </w:r>
          </w:p>
        </w:tc>
      </w:tr>
      <w:tr w:rsidR="002D6831" w:rsidRPr="00BB5ABB" w14:paraId="2DBA6F13"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6FA00E60" w14:textId="77777777" w:rsidR="002D6831" w:rsidRPr="00BB5ABB" w:rsidRDefault="002D6831" w:rsidP="00D17B35">
            <w:pPr>
              <w:spacing w:after="0"/>
              <w:rPr>
                <w:b/>
              </w:rPr>
            </w:pPr>
            <w:r w:rsidRPr="00BB5ABB">
              <w:rPr>
                <w:b/>
              </w:rPr>
              <w:t>Present value of minimum lease payments</w:t>
            </w:r>
          </w:p>
        </w:tc>
        <w:tc>
          <w:tcPr>
            <w:tcW w:w="736" w:type="dxa"/>
            <w:tcBorders>
              <w:top w:val="nil"/>
              <w:left w:val="nil"/>
              <w:bottom w:val="nil"/>
              <w:right w:val="nil"/>
            </w:tcBorders>
            <w:shd w:val="clear" w:color="auto" w:fill="auto"/>
            <w:vAlign w:val="center"/>
            <w:hideMark/>
          </w:tcPr>
          <w:p w14:paraId="6A545B41" w14:textId="77777777" w:rsidR="002D6831" w:rsidRPr="00BB5ABB" w:rsidRDefault="002D6831" w:rsidP="00D17B35">
            <w:pPr>
              <w:spacing w:after="0"/>
              <w:rPr>
                <w:b/>
              </w:rPr>
            </w:pPr>
          </w:p>
        </w:tc>
        <w:tc>
          <w:tcPr>
            <w:tcW w:w="992" w:type="dxa"/>
            <w:tcBorders>
              <w:top w:val="nil"/>
              <w:left w:val="nil"/>
              <w:bottom w:val="nil"/>
              <w:right w:val="nil"/>
            </w:tcBorders>
            <w:shd w:val="clear" w:color="000000" w:fill="D9D9D9"/>
            <w:vAlign w:val="center"/>
            <w:hideMark/>
          </w:tcPr>
          <w:p w14:paraId="413DB97C" w14:textId="77777777" w:rsidR="002D6831" w:rsidRPr="00BB5ABB" w:rsidRDefault="002D6831" w:rsidP="00D17B35">
            <w:pPr>
              <w:spacing w:after="0"/>
              <w:jc w:val="right"/>
              <w:rPr>
                <w:b/>
              </w:rPr>
            </w:pPr>
            <w:r w:rsidRPr="00BB5ABB">
              <w:rPr>
                <w:b/>
              </w:rPr>
              <w:t>363</w:t>
            </w:r>
          </w:p>
        </w:tc>
        <w:tc>
          <w:tcPr>
            <w:tcW w:w="992" w:type="dxa"/>
            <w:tcBorders>
              <w:top w:val="nil"/>
              <w:left w:val="nil"/>
              <w:bottom w:val="nil"/>
              <w:right w:val="nil"/>
            </w:tcBorders>
            <w:shd w:val="clear" w:color="auto" w:fill="auto"/>
            <w:vAlign w:val="center"/>
            <w:hideMark/>
          </w:tcPr>
          <w:p w14:paraId="7801A0F6" w14:textId="77777777" w:rsidR="002D6831" w:rsidRPr="00BB5ABB" w:rsidRDefault="002D6831" w:rsidP="00D17B35">
            <w:pPr>
              <w:spacing w:after="0"/>
              <w:jc w:val="right"/>
              <w:rPr>
                <w:b/>
              </w:rPr>
            </w:pPr>
            <w:r w:rsidRPr="00BB5ABB">
              <w:rPr>
                <w:b/>
              </w:rPr>
              <w:t>457</w:t>
            </w:r>
          </w:p>
        </w:tc>
        <w:tc>
          <w:tcPr>
            <w:tcW w:w="992" w:type="dxa"/>
            <w:tcBorders>
              <w:top w:val="nil"/>
              <w:left w:val="nil"/>
              <w:bottom w:val="nil"/>
              <w:right w:val="nil"/>
            </w:tcBorders>
            <w:shd w:val="clear" w:color="000000" w:fill="D9D9D9"/>
            <w:vAlign w:val="center"/>
            <w:hideMark/>
          </w:tcPr>
          <w:p w14:paraId="7188F22D" w14:textId="77777777" w:rsidR="002D6831" w:rsidRPr="00BB5ABB" w:rsidRDefault="002D6831" w:rsidP="00D17B35">
            <w:pPr>
              <w:spacing w:after="0"/>
              <w:jc w:val="right"/>
              <w:rPr>
                <w:b/>
              </w:rPr>
            </w:pPr>
            <w:r w:rsidRPr="00BB5ABB">
              <w:rPr>
                <w:b/>
              </w:rPr>
              <w:t>363</w:t>
            </w:r>
          </w:p>
        </w:tc>
        <w:tc>
          <w:tcPr>
            <w:tcW w:w="992" w:type="dxa"/>
            <w:tcBorders>
              <w:top w:val="nil"/>
              <w:left w:val="nil"/>
              <w:bottom w:val="nil"/>
              <w:right w:val="nil"/>
            </w:tcBorders>
            <w:shd w:val="clear" w:color="auto" w:fill="auto"/>
            <w:vAlign w:val="center"/>
            <w:hideMark/>
          </w:tcPr>
          <w:p w14:paraId="2DBFAF72" w14:textId="77777777" w:rsidR="002D6831" w:rsidRPr="00BB5ABB" w:rsidRDefault="002D6831" w:rsidP="00D17B35">
            <w:pPr>
              <w:spacing w:after="0"/>
              <w:jc w:val="right"/>
              <w:rPr>
                <w:b/>
              </w:rPr>
            </w:pPr>
            <w:r w:rsidRPr="00BB5ABB">
              <w:rPr>
                <w:b/>
              </w:rPr>
              <w:t>457</w:t>
            </w:r>
          </w:p>
        </w:tc>
      </w:tr>
      <w:tr w:rsidR="002D6831" w:rsidRPr="000F3D7F" w14:paraId="193864FF"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58F0BB0F" w14:textId="77777777" w:rsidR="002D6831" w:rsidRPr="000F3D7F" w:rsidRDefault="002D6831" w:rsidP="00D17B35">
            <w:pPr>
              <w:spacing w:after="0"/>
            </w:pPr>
            <w:r w:rsidRPr="000F3D7F">
              <w:t>Representing lease liabilities:</w:t>
            </w:r>
          </w:p>
        </w:tc>
        <w:tc>
          <w:tcPr>
            <w:tcW w:w="736" w:type="dxa"/>
            <w:tcBorders>
              <w:top w:val="nil"/>
              <w:left w:val="nil"/>
              <w:bottom w:val="nil"/>
              <w:right w:val="nil"/>
            </w:tcBorders>
            <w:shd w:val="clear" w:color="auto" w:fill="auto"/>
            <w:vAlign w:val="center"/>
            <w:hideMark/>
          </w:tcPr>
          <w:p w14:paraId="26450CB6" w14:textId="77777777" w:rsidR="002D6831" w:rsidRPr="00D93BD2" w:rsidRDefault="002D6831" w:rsidP="00D17B35">
            <w:pPr>
              <w:spacing w:after="0"/>
            </w:pPr>
          </w:p>
        </w:tc>
        <w:tc>
          <w:tcPr>
            <w:tcW w:w="992" w:type="dxa"/>
            <w:tcBorders>
              <w:top w:val="nil"/>
              <w:left w:val="nil"/>
              <w:bottom w:val="nil"/>
              <w:right w:val="nil"/>
            </w:tcBorders>
            <w:shd w:val="clear" w:color="000000" w:fill="D9D9D9"/>
            <w:vAlign w:val="center"/>
            <w:hideMark/>
          </w:tcPr>
          <w:p w14:paraId="420568ED" w14:textId="77777777" w:rsidR="002D6831" w:rsidRPr="000F3D7F" w:rsidRDefault="002D6831" w:rsidP="00D17B35">
            <w:pPr>
              <w:spacing w:after="0"/>
              <w:jc w:val="right"/>
            </w:pPr>
            <w:r w:rsidRPr="000F3D7F">
              <w:t> </w:t>
            </w:r>
          </w:p>
        </w:tc>
        <w:tc>
          <w:tcPr>
            <w:tcW w:w="992" w:type="dxa"/>
            <w:tcBorders>
              <w:top w:val="nil"/>
              <w:left w:val="nil"/>
              <w:bottom w:val="nil"/>
              <w:right w:val="nil"/>
            </w:tcBorders>
            <w:shd w:val="clear" w:color="auto" w:fill="auto"/>
            <w:vAlign w:val="center"/>
            <w:hideMark/>
          </w:tcPr>
          <w:p w14:paraId="64971886" w14:textId="77777777" w:rsidR="002D6831" w:rsidRPr="000F3D7F" w:rsidRDefault="002D6831" w:rsidP="00D17B35">
            <w:pPr>
              <w:spacing w:after="0"/>
              <w:jc w:val="right"/>
            </w:pPr>
          </w:p>
        </w:tc>
        <w:tc>
          <w:tcPr>
            <w:tcW w:w="992" w:type="dxa"/>
            <w:tcBorders>
              <w:top w:val="nil"/>
              <w:left w:val="nil"/>
              <w:bottom w:val="nil"/>
              <w:right w:val="nil"/>
            </w:tcBorders>
            <w:shd w:val="clear" w:color="000000" w:fill="D9D9D9"/>
            <w:vAlign w:val="center"/>
            <w:hideMark/>
          </w:tcPr>
          <w:p w14:paraId="1394B103" w14:textId="77777777" w:rsidR="002D6831" w:rsidRPr="000F3D7F" w:rsidRDefault="002D6831" w:rsidP="00D17B35">
            <w:pPr>
              <w:spacing w:after="0"/>
              <w:jc w:val="right"/>
            </w:pPr>
            <w:r w:rsidRPr="000F3D7F">
              <w:t> </w:t>
            </w:r>
          </w:p>
        </w:tc>
        <w:tc>
          <w:tcPr>
            <w:tcW w:w="992" w:type="dxa"/>
            <w:tcBorders>
              <w:top w:val="nil"/>
              <w:left w:val="nil"/>
              <w:bottom w:val="nil"/>
              <w:right w:val="nil"/>
            </w:tcBorders>
            <w:shd w:val="clear" w:color="auto" w:fill="auto"/>
            <w:vAlign w:val="center"/>
            <w:hideMark/>
          </w:tcPr>
          <w:p w14:paraId="4A577BE2" w14:textId="77777777" w:rsidR="002D6831" w:rsidRPr="000F3D7F" w:rsidRDefault="002D6831" w:rsidP="00D17B35">
            <w:pPr>
              <w:spacing w:after="0"/>
              <w:jc w:val="right"/>
            </w:pPr>
          </w:p>
        </w:tc>
      </w:tr>
      <w:tr w:rsidR="002D6831" w:rsidRPr="000F3D7F" w14:paraId="453D6E40" w14:textId="77777777" w:rsidTr="0095455B">
        <w:trPr>
          <w:cantSplit/>
          <w:trHeight w:val="285"/>
          <w:tblHeader/>
        </w:trPr>
        <w:tc>
          <w:tcPr>
            <w:tcW w:w="4636" w:type="dxa"/>
            <w:tcBorders>
              <w:top w:val="nil"/>
              <w:left w:val="nil"/>
              <w:bottom w:val="nil"/>
              <w:right w:val="nil"/>
            </w:tcBorders>
            <w:shd w:val="clear" w:color="auto" w:fill="auto"/>
            <w:vAlign w:val="center"/>
            <w:hideMark/>
          </w:tcPr>
          <w:p w14:paraId="23874096" w14:textId="77777777" w:rsidR="002D6831" w:rsidRPr="000F3D7F" w:rsidRDefault="002D6831" w:rsidP="00D17B35">
            <w:pPr>
              <w:spacing w:after="0"/>
            </w:pPr>
            <w:r w:rsidRPr="000F3D7F">
              <w:t>Current (Note 11(a))</w:t>
            </w:r>
          </w:p>
        </w:tc>
        <w:tc>
          <w:tcPr>
            <w:tcW w:w="736" w:type="dxa"/>
            <w:tcBorders>
              <w:top w:val="nil"/>
              <w:left w:val="nil"/>
              <w:bottom w:val="nil"/>
              <w:right w:val="nil"/>
            </w:tcBorders>
            <w:shd w:val="clear" w:color="auto" w:fill="auto"/>
            <w:vAlign w:val="center"/>
            <w:hideMark/>
          </w:tcPr>
          <w:p w14:paraId="16C58BF1" w14:textId="77777777" w:rsidR="002D6831" w:rsidRPr="00D93BD2" w:rsidRDefault="002D6831" w:rsidP="00D17B35">
            <w:pPr>
              <w:spacing w:after="0"/>
            </w:pPr>
          </w:p>
        </w:tc>
        <w:tc>
          <w:tcPr>
            <w:tcW w:w="992" w:type="dxa"/>
            <w:tcBorders>
              <w:top w:val="nil"/>
              <w:left w:val="nil"/>
              <w:bottom w:val="nil"/>
              <w:right w:val="nil"/>
            </w:tcBorders>
            <w:shd w:val="clear" w:color="000000" w:fill="D9D9D9"/>
            <w:vAlign w:val="center"/>
            <w:hideMark/>
          </w:tcPr>
          <w:p w14:paraId="33966109" w14:textId="77777777" w:rsidR="002D6831" w:rsidRPr="000F3D7F" w:rsidRDefault="002D6831" w:rsidP="00D17B35">
            <w:pPr>
              <w:spacing w:after="0"/>
              <w:jc w:val="right"/>
            </w:pPr>
            <w:r w:rsidRPr="000F3D7F">
              <w:t>-</w:t>
            </w:r>
          </w:p>
        </w:tc>
        <w:tc>
          <w:tcPr>
            <w:tcW w:w="992" w:type="dxa"/>
            <w:tcBorders>
              <w:top w:val="nil"/>
              <w:left w:val="nil"/>
              <w:bottom w:val="nil"/>
              <w:right w:val="nil"/>
            </w:tcBorders>
            <w:shd w:val="clear" w:color="auto" w:fill="auto"/>
            <w:vAlign w:val="center"/>
            <w:hideMark/>
          </w:tcPr>
          <w:p w14:paraId="2B1570DC" w14:textId="77777777" w:rsidR="002D6831" w:rsidRPr="000F3D7F" w:rsidRDefault="002D6831" w:rsidP="00D17B35">
            <w:pPr>
              <w:spacing w:after="0"/>
              <w:jc w:val="right"/>
            </w:pPr>
            <w:r w:rsidRPr="000F3D7F">
              <w:t>-</w:t>
            </w:r>
          </w:p>
        </w:tc>
        <w:tc>
          <w:tcPr>
            <w:tcW w:w="992" w:type="dxa"/>
            <w:tcBorders>
              <w:top w:val="nil"/>
              <w:left w:val="nil"/>
              <w:bottom w:val="nil"/>
              <w:right w:val="nil"/>
            </w:tcBorders>
            <w:shd w:val="clear" w:color="000000" w:fill="D9D9D9"/>
            <w:vAlign w:val="center"/>
            <w:hideMark/>
          </w:tcPr>
          <w:p w14:paraId="7097728C" w14:textId="77777777" w:rsidR="002D6831" w:rsidRPr="000F3D7F" w:rsidRDefault="002D6831" w:rsidP="00D17B35">
            <w:pPr>
              <w:spacing w:after="0"/>
              <w:jc w:val="right"/>
            </w:pPr>
            <w:r w:rsidRPr="000F3D7F">
              <w:t>145</w:t>
            </w:r>
          </w:p>
        </w:tc>
        <w:tc>
          <w:tcPr>
            <w:tcW w:w="992" w:type="dxa"/>
            <w:tcBorders>
              <w:top w:val="nil"/>
              <w:left w:val="nil"/>
              <w:bottom w:val="nil"/>
              <w:right w:val="nil"/>
            </w:tcBorders>
            <w:shd w:val="clear" w:color="auto" w:fill="auto"/>
            <w:vAlign w:val="center"/>
            <w:hideMark/>
          </w:tcPr>
          <w:p w14:paraId="7D1261C3" w14:textId="77777777" w:rsidR="002D6831" w:rsidRPr="000F3D7F" w:rsidRDefault="002D6831" w:rsidP="00D17B35">
            <w:pPr>
              <w:spacing w:after="0"/>
              <w:jc w:val="right"/>
            </w:pPr>
            <w:r w:rsidRPr="000F3D7F">
              <w:t>185</w:t>
            </w:r>
          </w:p>
        </w:tc>
      </w:tr>
      <w:tr w:rsidR="002D6831" w:rsidRPr="000F3D7F" w14:paraId="449ED877" w14:textId="77777777" w:rsidTr="0095455B">
        <w:trPr>
          <w:cantSplit/>
          <w:trHeight w:val="285"/>
          <w:tblHeader/>
        </w:trPr>
        <w:tc>
          <w:tcPr>
            <w:tcW w:w="4636" w:type="dxa"/>
            <w:tcBorders>
              <w:top w:val="nil"/>
              <w:left w:val="nil"/>
              <w:bottom w:val="single" w:sz="4" w:space="0" w:color="auto"/>
              <w:right w:val="nil"/>
            </w:tcBorders>
            <w:shd w:val="clear" w:color="auto" w:fill="auto"/>
            <w:vAlign w:val="center"/>
            <w:hideMark/>
          </w:tcPr>
          <w:p w14:paraId="60BB6331" w14:textId="77777777" w:rsidR="002D6831" w:rsidRPr="000F3D7F" w:rsidRDefault="002D6831" w:rsidP="00D17B35">
            <w:pPr>
              <w:spacing w:after="0"/>
            </w:pPr>
            <w:r w:rsidRPr="000F3D7F">
              <w:t>Non–current (Note 11(b))</w:t>
            </w:r>
          </w:p>
        </w:tc>
        <w:tc>
          <w:tcPr>
            <w:tcW w:w="736" w:type="dxa"/>
            <w:tcBorders>
              <w:top w:val="nil"/>
              <w:left w:val="nil"/>
              <w:bottom w:val="single" w:sz="4" w:space="0" w:color="auto"/>
              <w:right w:val="nil"/>
            </w:tcBorders>
            <w:shd w:val="clear" w:color="auto" w:fill="auto"/>
            <w:vAlign w:val="center"/>
            <w:hideMark/>
          </w:tcPr>
          <w:p w14:paraId="0FD935C1" w14:textId="77777777" w:rsidR="002D6831" w:rsidRPr="00D93BD2" w:rsidRDefault="002D6831" w:rsidP="00D17B35">
            <w:pPr>
              <w:spacing w:after="0"/>
            </w:pPr>
          </w:p>
        </w:tc>
        <w:tc>
          <w:tcPr>
            <w:tcW w:w="992" w:type="dxa"/>
            <w:tcBorders>
              <w:top w:val="nil"/>
              <w:left w:val="nil"/>
              <w:bottom w:val="single" w:sz="4" w:space="0" w:color="auto"/>
              <w:right w:val="nil"/>
            </w:tcBorders>
            <w:shd w:val="clear" w:color="000000" w:fill="D9D9D9"/>
            <w:vAlign w:val="center"/>
            <w:hideMark/>
          </w:tcPr>
          <w:p w14:paraId="1AEFF69F" w14:textId="77777777" w:rsidR="002D6831" w:rsidRPr="000F3D7F" w:rsidRDefault="002D6831" w:rsidP="00D17B35">
            <w:pPr>
              <w:spacing w:after="0"/>
              <w:jc w:val="right"/>
            </w:pPr>
            <w:r w:rsidRPr="000F3D7F">
              <w:t>-</w:t>
            </w:r>
          </w:p>
        </w:tc>
        <w:tc>
          <w:tcPr>
            <w:tcW w:w="992" w:type="dxa"/>
            <w:tcBorders>
              <w:top w:val="nil"/>
              <w:left w:val="nil"/>
              <w:bottom w:val="single" w:sz="4" w:space="0" w:color="auto"/>
              <w:right w:val="nil"/>
            </w:tcBorders>
            <w:shd w:val="clear" w:color="auto" w:fill="auto"/>
            <w:vAlign w:val="center"/>
            <w:hideMark/>
          </w:tcPr>
          <w:p w14:paraId="02D4EC82" w14:textId="77777777" w:rsidR="002D6831" w:rsidRPr="000F3D7F" w:rsidRDefault="002D6831" w:rsidP="00D17B35">
            <w:pPr>
              <w:spacing w:after="0"/>
              <w:jc w:val="right"/>
            </w:pPr>
            <w:r w:rsidRPr="000F3D7F">
              <w:t>-</w:t>
            </w:r>
          </w:p>
        </w:tc>
        <w:tc>
          <w:tcPr>
            <w:tcW w:w="992" w:type="dxa"/>
            <w:tcBorders>
              <w:top w:val="nil"/>
              <w:left w:val="nil"/>
              <w:bottom w:val="single" w:sz="4" w:space="0" w:color="auto"/>
              <w:right w:val="nil"/>
            </w:tcBorders>
            <w:shd w:val="clear" w:color="000000" w:fill="D9D9D9"/>
            <w:vAlign w:val="center"/>
            <w:hideMark/>
          </w:tcPr>
          <w:p w14:paraId="3D81FA4A" w14:textId="77777777" w:rsidR="002D6831" w:rsidRPr="000F3D7F" w:rsidRDefault="002D6831" w:rsidP="00D17B35">
            <w:pPr>
              <w:spacing w:after="0"/>
              <w:jc w:val="right"/>
            </w:pPr>
            <w:r w:rsidRPr="000F3D7F">
              <w:t>218</w:t>
            </w:r>
          </w:p>
        </w:tc>
        <w:tc>
          <w:tcPr>
            <w:tcW w:w="992" w:type="dxa"/>
            <w:tcBorders>
              <w:top w:val="nil"/>
              <w:left w:val="nil"/>
              <w:bottom w:val="single" w:sz="4" w:space="0" w:color="auto"/>
              <w:right w:val="nil"/>
            </w:tcBorders>
            <w:shd w:val="clear" w:color="auto" w:fill="auto"/>
            <w:vAlign w:val="center"/>
            <w:hideMark/>
          </w:tcPr>
          <w:p w14:paraId="3E6BB22A" w14:textId="77777777" w:rsidR="002D6831" w:rsidRPr="000F3D7F" w:rsidRDefault="002D6831" w:rsidP="00D17B35">
            <w:pPr>
              <w:spacing w:after="0"/>
              <w:jc w:val="right"/>
            </w:pPr>
            <w:r w:rsidRPr="000F3D7F">
              <w:t>272</w:t>
            </w:r>
          </w:p>
        </w:tc>
      </w:tr>
      <w:tr w:rsidR="002D6831" w:rsidRPr="00BB5ABB" w14:paraId="310750FF" w14:textId="77777777" w:rsidTr="0095455B">
        <w:trPr>
          <w:cantSplit/>
          <w:trHeight w:val="285"/>
          <w:tblHeader/>
        </w:trPr>
        <w:tc>
          <w:tcPr>
            <w:tcW w:w="4636" w:type="dxa"/>
            <w:tcBorders>
              <w:top w:val="single" w:sz="4" w:space="0" w:color="auto"/>
              <w:left w:val="nil"/>
              <w:bottom w:val="single" w:sz="4" w:space="0" w:color="auto"/>
              <w:right w:val="nil"/>
            </w:tcBorders>
            <w:shd w:val="clear" w:color="auto" w:fill="auto"/>
            <w:vAlign w:val="center"/>
            <w:hideMark/>
          </w:tcPr>
          <w:p w14:paraId="1CE31397" w14:textId="77777777" w:rsidR="002D6831" w:rsidRPr="00BB5ABB" w:rsidRDefault="002D6831" w:rsidP="00D17B35">
            <w:pPr>
              <w:spacing w:after="0"/>
              <w:rPr>
                <w:b/>
              </w:rPr>
            </w:pPr>
            <w:r w:rsidRPr="00BB5ABB">
              <w:rPr>
                <w:b/>
              </w:rPr>
              <w:t>Total</w:t>
            </w:r>
          </w:p>
        </w:tc>
        <w:tc>
          <w:tcPr>
            <w:tcW w:w="736" w:type="dxa"/>
            <w:tcBorders>
              <w:top w:val="single" w:sz="4" w:space="0" w:color="auto"/>
              <w:left w:val="nil"/>
              <w:bottom w:val="single" w:sz="4" w:space="0" w:color="auto"/>
              <w:right w:val="nil"/>
            </w:tcBorders>
            <w:shd w:val="clear" w:color="auto" w:fill="auto"/>
            <w:vAlign w:val="center"/>
            <w:hideMark/>
          </w:tcPr>
          <w:p w14:paraId="4E7350D6" w14:textId="77777777" w:rsidR="002D6831" w:rsidRPr="00BB5ABB" w:rsidRDefault="002D6831" w:rsidP="00D17B35">
            <w:pPr>
              <w:spacing w:after="0"/>
              <w:rPr>
                <w:b/>
              </w:rPr>
            </w:pPr>
            <w:r w:rsidRPr="00BB5ABB">
              <w:rPr>
                <w:b/>
              </w:rPr>
              <w:t> </w:t>
            </w:r>
          </w:p>
        </w:tc>
        <w:tc>
          <w:tcPr>
            <w:tcW w:w="992" w:type="dxa"/>
            <w:tcBorders>
              <w:top w:val="single" w:sz="4" w:space="0" w:color="auto"/>
              <w:left w:val="nil"/>
              <w:bottom w:val="single" w:sz="4" w:space="0" w:color="auto"/>
              <w:right w:val="nil"/>
            </w:tcBorders>
            <w:shd w:val="clear" w:color="000000" w:fill="D9D9D9"/>
            <w:vAlign w:val="center"/>
            <w:hideMark/>
          </w:tcPr>
          <w:p w14:paraId="38F0F86F" w14:textId="77777777" w:rsidR="002D6831" w:rsidRPr="00BB5ABB" w:rsidRDefault="002D6831" w:rsidP="00D17B35">
            <w:pPr>
              <w:spacing w:after="0"/>
              <w:jc w:val="right"/>
              <w:rPr>
                <w:b/>
              </w:rPr>
            </w:pPr>
            <w:r w:rsidRPr="00BB5ABB">
              <w:rPr>
                <w:b/>
              </w:rPr>
              <w:t>-</w:t>
            </w:r>
          </w:p>
        </w:tc>
        <w:tc>
          <w:tcPr>
            <w:tcW w:w="992" w:type="dxa"/>
            <w:tcBorders>
              <w:top w:val="single" w:sz="4" w:space="0" w:color="auto"/>
              <w:left w:val="nil"/>
              <w:bottom w:val="single" w:sz="4" w:space="0" w:color="auto"/>
              <w:right w:val="nil"/>
            </w:tcBorders>
            <w:shd w:val="clear" w:color="auto" w:fill="auto"/>
            <w:vAlign w:val="center"/>
            <w:hideMark/>
          </w:tcPr>
          <w:p w14:paraId="0F779A3C" w14:textId="77777777" w:rsidR="002D6831" w:rsidRPr="00BB5ABB" w:rsidRDefault="002D6831" w:rsidP="00D17B35">
            <w:pPr>
              <w:spacing w:after="0"/>
              <w:jc w:val="right"/>
              <w:rPr>
                <w:b/>
              </w:rPr>
            </w:pPr>
            <w:r w:rsidRPr="00BB5ABB">
              <w:rPr>
                <w:b/>
              </w:rPr>
              <w:t>-</w:t>
            </w:r>
          </w:p>
        </w:tc>
        <w:tc>
          <w:tcPr>
            <w:tcW w:w="992" w:type="dxa"/>
            <w:tcBorders>
              <w:top w:val="single" w:sz="4" w:space="0" w:color="auto"/>
              <w:left w:val="nil"/>
              <w:bottom w:val="single" w:sz="4" w:space="0" w:color="auto"/>
              <w:right w:val="nil"/>
            </w:tcBorders>
            <w:shd w:val="clear" w:color="000000" w:fill="D9D9D9"/>
            <w:vAlign w:val="center"/>
            <w:hideMark/>
          </w:tcPr>
          <w:p w14:paraId="7A64B673" w14:textId="77777777" w:rsidR="002D6831" w:rsidRPr="00BB5ABB" w:rsidRDefault="002D6831" w:rsidP="00D17B35">
            <w:pPr>
              <w:spacing w:after="0"/>
              <w:jc w:val="right"/>
              <w:rPr>
                <w:b/>
              </w:rPr>
            </w:pPr>
            <w:r w:rsidRPr="00BB5ABB">
              <w:rPr>
                <w:b/>
              </w:rPr>
              <w:t>363</w:t>
            </w:r>
          </w:p>
        </w:tc>
        <w:tc>
          <w:tcPr>
            <w:tcW w:w="992" w:type="dxa"/>
            <w:tcBorders>
              <w:top w:val="single" w:sz="4" w:space="0" w:color="auto"/>
              <w:left w:val="nil"/>
              <w:bottom w:val="single" w:sz="4" w:space="0" w:color="auto"/>
              <w:right w:val="nil"/>
            </w:tcBorders>
            <w:shd w:val="clear" w:color="auto" w:fill="auto"/>
            <w:vAlign w:val="center"/>
            <w:hideMark/>
          </w:tcPr>
          <w:p w14:paraId="04B86500" w14:textId="77777777" w:rsidR="002D6831" w:rsidRPr="00BB5ABB" w:rsidRDefault="002D6831" w:rsidP="00D17B35">
            <w:pPr>
              <w:spacing w:after="0"/>
              <w:jc w:val="right"/>
              <w:rPr>
                <w:b/>
              </w:rPr>
            </w:pPr>
            <w:r w:rsidRPr="00BB5ABB">
              <w:rPr>
                <w:b/>
              </w:rPr>
              <w:t>457</w:t>
            </w:r>
          </w:p>
        </w:tc>
      </w:tr>
    </w:tbl>
    <w:p w14:paraId="00BB0F9F" w14:textId="77777777" w:rsidR="002D6831" w:rsidRPr="000F3D7F" w:rsidRDefault="002D6831" w:rsidP="008018AD">
      <w:r w:rsidRPr="000F3D7F">
        <w:t>Finance leases relate to motor vehicles leased from Department of Treasury and Finance.</w:t>
      </w:r>
    </w:p>
    <w:p w14:paraId="637A4BF3" w14:textId="77777777" w:rsidR="00D17B35" w:rsidRDefault="00D17B35">
      <w:pPr>
        <w:spacing w:after="160" w:line="259" w:lineRule="auto"/>
        <w:rPr>
          <w:rFonts w:eastAsiaTheme="majorEastAsia" w:cstheme="majorBidi"/>
          <w:b/>
          <w:sz w:val="32"/>
        </w:rPr>
      </w:pPr>
      <w:r>
        <w:br w:type="page"/>
      </w:r>
    </w:p>
    <w:p w14:paraId="103661E0" w14:textId="2D63A9EA" w:rsidR="002D6831" w:rsidRDefault="0020672E" w:rsidP="008018AD">
      <w:pPr>
        <w:pStyle w:val="Heading3"/>
      </w:pPr>
      <w:r>
        <w:t xml:space="preserve">12. </w:t>
      </w:r>
      <w:r w:rsidR="002D6831" w:rsidRPr="000F3D7F">
        <w:t>Employee Related Provisions</w:t>
      </w:r>
    </w:p>
    <w:p w14:paraId="751CECEA" w14:textId="52465006" w:rsidR="0095455B" w:rsidRDefault="0095455B" w:rsidP="0095455B">
      <w:pPr>
        <w:pStyle w:val="Caption"/>
        <w:keepNext/>
      </w:pPr>
      <w:r>
        <w:t xml:space="preserve">Table </w:t>
      </w:r>
      <w:r>
        <w:fldChar w:fldCharType="begin"/>
      </w:r>
      <w:r>
        <w:instrText xml:space="preserve"> SEQ Table \* ARABIC </w:instrText>
      </w:r>
      <w:r>
        <w:fldChar w:fldCharType="separate"/>
      </w:r>
      <w:r w:rsidR="0070003B">
        <w:rPr>
          <w:noProof/>
        </w:rPr>
        <w:t>41</w:t>
      </w:r>
      <w:r>
        <w:fldChar w:fldCharType="end"/>
      </w:r>
      <w:r>
        <w:t xml:space="preserve"> Employee related provisions</w:t>
      </w:r>
    </w:p>
    <w:tbl>
      <w:tblPr>
        <w:tblW w:w="9508" w:type="dxa"/>
        <w:tblInd w:w="108" w:type="dxa"/>
        <w:tblLook w:val="04A0" w:firstRow="1" w:lastRow="0" w:firstColumn="1" w:lastColumn="0" w:noHBand="0" w:noVBand="1"/>
        <w:tblDescription w:val="Table shows employeed related provisions for 2016–17, with a comparison to the previous financial year. Included are current and non-current provisions. Under current provisions are employee benefits; Annual leave, long service leave, and Staff Partnership Agreement. "/>
      </w:tblPr>
      <w:tblGrid>
        <w:gridCol w:w="6095"/>
        <w:gridCol w:w="828"/>
        <w:gridCol w:w="57"/>
        <w:gridCol w:w="1121"/>
        <w:gridCol w:w="93"/>
        <w:gridCol w:w="1225"/>
        <w:gridCol w:w="89"/>
      </w:tblGrid>
      <w:tr w:rsidR="003C2C1D" w:rsidRPr="00F66649" w14:paraId="7D056161" w14:textId="77777777" w:rsidTr="0095455B">
        <w:trPr>
          <w:cantSplit/>
          <w:trHeight w:val="206"/>
          <w:tblHeader/>
        </w:trPr>
        <w:tc>
          <w:tcPr>
            <w:tcW w:w="6095" w:type="dxa"/>
            <w:tcBorders>
              <w:top w:val="single" w:sz="4" w:space="0" w:color="auto"/>
              <w:bottom w:val="single" w:sz="4" w:space="0" w:color="auto"/>
              <w:right w:val="nil"/>
            </w:tcBorders>
            <w:shd w:val="clear" w:color="auto" w:fill="auto"/>
            <w:noWrap/>
            <w:vAlign w:val="center"/>
            <w:hideMark/>
          </w:tcPr>
          <w:p w14:paraId="75595698"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7F5BF05D" w14:textId="77777777" w:rsidR="003C2C1D" w:rsidRPr="00F66649" w:rsidRDefault="003C2C1D" w:rsidP="00D17B35">
            <w:pPr>
              <w:spacing w:after="0"/>
              <w:rPr>
                <w:b/>
              </w:rPr>
            </w:pPr>
            <w:r w:rsidRPr="00F66649">
              <w:rPr>
                <w:b/>
              </w:rPr>
              <w:t>Notes</w:t>
            </w:r>
          </w:p>
        </w:tc>
        <w:tc>
          <w:tcPr>
            <w:tcW w:w="1271" w:type="dxa"/>
            <w:gridSpan w:val="3"/>
            <w:tcBorders>
              <w:top w:val="single" w:sz="4" w:space="0" w:color="auto"/>
              <w:left w:val="nil"/>
              <w:bottom w:val="single" w:sz="4" w:space="0" w:color="auto"/>
              <w:right w:val="nil"/>
            </w:tcBorders>
            <w:shd w:val="clear" w:color="000000" w:fill="D9D9D9"/>
            <w:noWrap/>
            <w:vAlign w:val="center"/>
            <w:hideMark/>
          </w:tcPr>
          <w:p w14:paraId="05211667" w14:textId="77777777" w:rsidR="003C2C1D" w:rsidRPr="00F66649" w:rsidRDefault="003C2C1D" w:rsidP="00D17B35">
            <w:pPr>
              <w:spacing w:after="0"/>
              <w:jc w:val="right"/>
              <w:rPr>
                <w:b/>
              </w:rPr>
            </w:pPr>
            <w:r w:rsidRPr="00F66649">
              <w:rPr>
                <w:b/>
              </w:rPr>
              <w:t>2017</w:t>
            </w:r>
          </w:p>
        </w:tc>
        <w:tc>
          <w:tcPr>
            <w:tcW w:w="1314" w:type="dxa"/>
            <w:gridSpan w:val="2"/>
            <w:tcBorders>
              <w:top w:val="single" w:sz="4" w:space="0" w:color="auto"/>
              <w:left w:val="nil"/>
              <w:bottom w:val="single" w:sz="4" w:space="0" w:color="auto"/>
            </w:tcBorders>
            <w:shd w:val="clear" w:color="auto" w:fill="auto"/>
            <w:noWrap/>
            <w:vAlign w:val="center"/>
            <w:hideMark/>
          </w:tcPr>
          <w:p w14:paraId="61650F35" w14:textId="77777777" w:rsidR="003C2C1D" w:rsidRPr="00F66649" w:rsidRDefault="003C2C1D" w:rsidP="00D17B35">
            <w:pPr>
              <w:spacing w:after="0"/>
              <w:jc w:val="right"/>
              <w:rPr>
                <w:b/>
              </w:rPr>
            </w:pPr>
            <w:r w:rsidRPr="00F66649">
              <w:rPr>
                <w:b/>
              </w:rPr>
              <w:t>2016</w:t>
            </w:r>
          </w:p>
        </w:tc>
      </w:tr>
      <w:tr w:rsidR="003C2C1D" w:rsidRPr="00F66649" w14:paraId="78917A5B" w14:textId="77777777" w:rsidTr="0095455B">
        <w:trPr>
          <w:cantSplit/>
          <w:trHeight w:val="223"/>
          <w:tblHeader/>
        </w:trPr>
        <w:tc>
          <w:tcPr>
            <w:tcW w:w="6095" w:type="dxa"/>
            <w:tcBorders>
              <w:top w:val="single" w:sz="4" w:space="0" w:color="auto"/>
              <w:bottom w:val="single" w:sz="4" w:space="0" w:color="auto"/>
              <w:right w:val="nil"/>
            </w:tcBorders>
            <w:shd w:val="clear" w:color="auto" w:fill="auto"/>
            <w:noWrap/>
            <w:vAlign w:val="center"/>
          </w:tcPr>
          <w:p w14:paraId="5275D37A"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0D3ED84C" w14:textId="77777777" w:rsidR="003C2C1D" w:rsidRPr="00F66649" w:rsidRDefault="003C2C1D" w:rsidP="00D17B35">
            <w:pPr>
              <w:spacing w:after="0"/>
              <w:rPr>
                <w:b/>
              </w:rPr>
            </w:pPr>
          </w:p>
        </w:tc>
        <w:tc>
          <w:tcPr>
            <w:tcW w:w="1271" w:type="dxa"/>
            <w:gridSpan w:val="3"/>
            <w:tcBorders>
              <w:top w:val="single" w:sz="4" w:space="0" w:color="auto"/>
              <w:left w:val="nil"/>
              <w:bottom w:val="single" w:sz="4" w:space="0" w:color="auto"/>
              <w:right w:val="nil"/>
            </w:tcBorders>
            <w:shd w:val="clear" w:color="000000" w:fill="D9D9D9"/>
            <w:noWrap/>
            <w:vAlign w:val="center"/>
          </w:tcPr>
          <w:p w14:paraId="3EFCA171" w14:textId="77777777" w:rsidR="003C2C1D" w:rsidRPr="00F66649" w:rsidRDefault="003C2C1D" w:rsidP="00D17B35">
            <w:pPr>
              <w:spacing w:after="0"/>
              <w:jc w:val="right"/>
              <w:rPr>
                <w:b/>
              </w:rPr>
            </w:pPr>
            <w:r w:rsidRPr="000F3D7F">
              <w:t>$'000</w:t>
            </w:r>
          </w:p>
        </w:tc>
        <w:tc>
          <w:tcPr>
            <w:tcW w:w="1314" w:type="dxa"/>
            <w:gridSpan w:val="2"/>
            <w:tcBorders>
              <w:top w:val="single" w:sz="4" w:space="0" w:color="auto"/>
              <w:left w:val="nil"/>
              <w:bottom w:val="single" w:sz="4" w:space="0" w:color="auto"/>
            </w:tcBorders>
            <w:shd w:val="clear" w:color="auto" w:fill="auto"/>
            <w:noWrap/>
            <w:vAlign w:val="center"/>
          </w:tcPr>
          <w:p w14:paraId="7CCA50FA" w14:textId="77777777" w:rsidR="003C2C1D" w:rsidRPr="00F66649" w:rsidRDefault="003C2C1D" w:rsidP="00D17B35">
            <w:pPr>
              <w:spacing w:after="0"/>
              <w:jc w:val="right"/>
              <w:rPr>
                <w:b/>
              </w:rPr>
            </w:pPr>
            <w:r w:rsidRPr="000F3D7F">
              <w:t>$'000</w:t>
            </w:r>
          </w:p>
        </w:tc>
      </w:tr>
      <w:tr w:rsidR="002D6831" w:rsidRPr="000F3D7F" w14:paraId="72F7E744" w14:textId="77777777" w:rsidTr="0095455B">
        <w:trPr>
          <w:gridAfter w:val="1"/>
          <w:wAfter w:w="89" w:type="dxa"/>
          <w:cantSplit/>
          <w:trHeight w:val="255"/>
          <w:tblHeader/>
        </w:trPr>
        <w:tc>
          <w:tcPr>
            <w:tcW w:w="6095" w:type="dxa"/>
            <w:tcBorders>
              <w:top w:val="single" w:sz="4" w:space="0" w:color="auto"/>
              <w:left w:val="nil"/>
              <w:bottom w:val="nil"/>
              <w:right w:val="nil"/>
            </w:tcBorders>
            <w:shd w:val="clear" w:color="auto" w:fill="auto"/>
            <w:noWrap/>
            <w:vAlign w:val="center"/>
            <w:hideMark/>
          </w:tcPr>
          <w:p w14:paraId="115583CD" w14:textId="77777777" w:rsidR="002D6831" w:rsidRPr="000F3D7F" w:rsidRDefault="002D6831" w:rsidP="00D17B35">
            <w:pPr>
              <w:pStyle w:val="Heading4"/>
              <w:spacing w:before="0" w:after="0"/>
            </w:pPr>
            <w:r w:rsidRPr="000F3D7F">
              <w:t>Current Provisions</w:t>
            </w:r>
          </w:p>
        </w:tc>
        <w:tc>
          <w:tcPr>
            <w:tcW w:w="885" w:type="dxa"/>
            <w:gridSpan w:val="2"/>
            <w:tcBorders>
              <w:top w:val="single" w:sz="4" w:space="0" w:color="auto"/>
              <w:left w:val="nil"/>
              <w:bottom w:val="nil"/>
              <w:right w:val="nil"/>
            </w:tcBorders>
            <w:shd w:val="clear" w:color="auto" w:fill="auto"/>
            <w:noWrap/>
            <w:vAlign w:val="center"/>
            <w:hideMark/>
          </w:tcPr>
          <w:p w14:paraId="18AE1682" w14:textId="77777777" w:rsidR="002D6831" w:rsidRPr="00B52BDA" w:rsidRDefault="002D6831" w:rsidP="00D17B35">
            <w:pPr>
              <w:pStyle w:val="Heading4"/>
              <w:spacing w:before="0" w:after="0"/>
              <w:jc w:val="right"/>
              <w:rPr>
                <w:b w:val="0"/>
              </w:rPr>
            </w:pPr>
            <w:r w:rsidRPr="00B52BDA">
              <w:rPr>
                <w:b w:val="0"/>
              </w:rPr>
              <w:t> </w:t>
            </w:r>
          </w:p>
        </w:tc>
        <w:tc>
          <w:tcPr>
            <w:tcW w:w="1121" w:type="dxa"/>
            <w:tcBorders>
              <w:top w:val="single" w:sz="4" w:space="0" w:color="auto"/>
              <w:left w:val="nil"/>
              <w:bottom w:val="nil"/>
              <w:right w:val="nil"/>
            </w:tcBorders>
            <w:shd w:val="clear" w:color="000000" w:fill="D9D9D9"/>
            <w:noWrap/>
            <w:vAlign w:val="center"/>
            <w:hideMark/>
          </w:tcPr>
          <w:p w14:paraId="69A23431" w14:textId="77777777" w:rsidR="002D6831" w:rsidRPr="000F3D7F" w:rsidRDefault="002D6831" w:rsidP="00D17B35">
            <w:pPr>
              <w:pStyle w:val="Heading4"/>
              <w:spacing w:before="0" w:after="0"/>
              <w:jc w:val="right"/>
            </w:pPr>
            <w:r w:rsidRPr="000F3D7F">
              <w:t> </w:t>
            </w:r>
          </w:p>
        </w:tc>
        <w:tc>
          <w:tcPr>
            <w:tcW w:w="1318" w:type="dxa"/>
            <w:gridSpan w:val="2"/>
            <w:tcBorders>
              <w:top w:val="single" w:sz="4" w:space="0" w:color="auto"/>
              <w:left w:val="nil"/>
              <w:bottom w:val="nil"/>
              <w:right w:val="nil"/>
            </w:tcBorders>
            <w:shd w:val="clear" w:color="auto" w:fill="auto"/>
            <w:noWrap/>
            <w:vAlign w:val="center"/>
            <w:hideMark/>
          </w:tcPr>
          <w:p w14:paraId="0EB93A22" w14:textId="77777777" w:rsidR="002D6831" w:rsidRPr="000F3D7F" w:rsidRDefault="002D6831" w:rsidP="00D17B35">
            <w:pPr>
              <w:pStyle w:val="Heading4"/>
              <w:spacing w:before="0" w:after="0"/>
              <w:jc w:val="right"/>
            </w:pPr>
            <w:r w:rsidRPr="000F3D7F">
              <w:t> </w:t>
            </w:r>
          </w:p>
        </w:tc>
      </w:tr>
      <w:tr w:rsidR="002D6831" w:rsidRPr="000F3D7F" w14:paraId="1028F07C" w14:textId="77777777" w:rsidTr="0095455B">
        <w:trPr>
          <w:gridAfter w:val="1"/>
          <w:wAfter w:w="89" w:type="dxa"/>
          <w:cantSplit/>
          <w:trHeight w:val="255"/>
          <w:tblHeader/>
        </w:trPr>
        <w:tc>
          <w:tcPr>
            <w:tcW w:w="6095" w:type="dxa"/>
            <w:tcBorders>
              <w:top w:val="nil"/>
              <w:left w:val="nil"/>
              <w:bottom w:val="nil"/>
              <w:right w:val="nil"/>
            </w:tcBorders>
            <w:shd w:val="clear" w:color="auto" w:fill="auto"/>
            <w:noWrap/>
            <w:vAlign w:val="center"/>
            <w:hideMark/>
          </w:tcPr>
          <w:p w14:paraId="2B700F65" w14:textId="77777777" w:rsidR="002D6831" w:rsidRPr="000F3D7F" w:rsidRDefault="002D6831" w:rsidP="00D17B35">
            <w:pPr>
              <w:pStyle w:val="Heading5"/>
              <w:spacing w:before="0" w:after="0"/>
            </w:pPr>
            <w:r w:rsidRPr="000F3D7F">
              <w:t>Employee Benefits – Annual Leave</w:t>
            </w:r>
          </w:p>
        </w:tc>
        <w:tc>
          <w:tcPr>
            <w:tcW w:w="885" w:type="dxa"/>
            <w:gridSpan w:val="2"/>
            <w:tcBorders>
              <w:top w:val="nil"/>
              <w:left w:val="nil"/>
              <w:bottom w:val="nil"/>
              <w:right w:val="nil"/>
            </w:tcBorders>
            <w:shd w:val="clear" w:color="auto" w:fill="auto"/>
            <w:noWrap/>
            <w:vAlign w:val="center"/>
            <w:hideMark/>
          </w:tcPr>
          <w:p w14:paraId="050B5A8E" w14:textId="77777777" w:rsidR="002D6831" w:rsidRPr="00B52BDA" w:rsidRDefault="002D6831" w:rsidP="00D17B35">
            <w:pPr>
              <w:pStyle w:val="Heading5"/>
              <w:spacing w:before="0" w:after="0"/>
              <w:jc w:val="right"/>
              <w:rPr>
                <w:b w:val="0"/>
              </w:rPr>
            </w:pPr>
            <w:r w:rsidRPr="00B52BDA">
              <w:rPr>
                <w:b w:val="0"/>
              </w:rPr>
              <w:t>12(a)</w:t>
            </w:r>
          </w:p>
        </w:tc>
        <w:tc>
          <w:tcPr>
            <w:tcW w:w="1121" w:type="dxa"/>
            <w:tcBorders>
              <w:top w:val="nil"/>
              <w:left w:val="nil"/>
              <w:bottom w:val="nil"/>
              <w:right w:val="nil"/>
            </w:tcBorders>
            <w:shd w:val="clear" w:color="000000" w:fill="D9D9D9"/>
            <w:noWrap/>
            <w:vAlign w:val="center"/>
            <w:hideMark/>
          </w:tcPr>
          <w:p w14:paraId="1F9DAA4B" w14:textId="77777777" w:rsidR="002D6831" w:rsidRPr="000F3D7F" w:rsidRDefault="002D6831" w:rsidP="00D17B35">
            <w:pPr>
              <w:pStyle w:val="Heading5"/>
              <w:spacing w:before="0" w:after="0"/>
              <w:jc w:val="right"/>
            </w:pPr>
            <w:r w:rsidRPr="000F3D7F">
              <w:t> </w:t>
            </w:r>
          </w:p>
        </w:tc>
        <w:tc>
          <w:tcPr>
            <w:tcW w:w="1318" w:type="dxa"/>
            <w:gridSpan w:val="2"/>
            <w:tcBorders>
              <w:top w:val="nil"/>
              <w:left w:val="nil"/>
              <w:bottom w:val="nil"/>
              <w:right w:val="nil"/>
            </w:tcBorders>
            <w:shd w:val="clear" w:color="auto" w:fill="auto"/>
            <w:noWrap/>
            <w:vAlign w:val="center"/>
            <w:hideMark/>
          </w:tcPr>
          <w:p w14:paraId="7E9AB544" w14:textId="77777777" w:rsidR="002D6831" w:rsidRPr="000F3D7F" w:rsidRDefault="002D6831" w:rsidP="00D17B35">
            <w:pPr>
              <w:pStyle w:val="Heading5"/>
              <w:spacing w:before="0" w:after="0"/>
              <w:jc w:val="right"/>
            </w:pPr>
          </w:p>
        </w:tc>
      </w:tr>
      <w:tr w:rsidR="002D6831" w:rsidRPr="000F3D7F" w14:paraId="59035190"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0D9E856A" w14:textId="77777777" w:rsidR="002D6831" w:rsidRPr="000F3D7F" w:rsidRDefault="002D6831" w:rsidP="00D17B35">
            <w:pPr>
              <w:spacing w:after="0"/>
            </w:pPr>
            <w:r w:rsidRPr="000F3D7F">
              <w:t>Unconditional and expected to be settled within 12 months*</w:t>
            </w:r>
          </w:p>
        </w:tc>
        <w:tc>
          <w:tcPr>
            <w:tcW w:w="885" w:type="dxa"/>
            <w:gridSpan w:val="2"/>
            <w:tcBorders>
              <w:top w:val="nil"/>
              <w:left w:val="nil"/>
              <w:bottom w:val="nil"/>
              <w:right w:val="nil"/>
            </w:tcBorders>
            <w:shd w:val="clear" w:color="auto" w:fill="auto"/>
            <w:vAlign w:val="center"/>
            <w:hideMark/>
          </w:tcPr>
          <w:p w14:paraId="1570E81C" w14:textId="77777777" w:rsidR="002D6831" w:rsidRPr="00B52BDA"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27854148" w14:textId="77777777" w:rsidR="002D6831" w:rsidRPr="000F3D7F" w:rsidRDefault="002D6831" w:rsidP="00D17B35">
            <w:pPr>
              <w:spacing w:after="0"/>
              <w:jc w:val="right"/>
            </w:pPr>
            <w:r w:rsidRPr="000F3D7F">
              <w:t>1,547</w:t>
            </w:r>
          </w:p>
        </w:tc>
        <w:tc>
          <w:tcPr>
            <w:tcW w:w="1318" w:type="dxa"/>
            <w:gridSpan w:val="2"/>
            <w:tcBorders>
              <w:top w:val="nil"/>
              <w:left w:val="nil"/>
              <w:bottom w:val="nil"/>
              <w:right w:val="nil"/>
            </w:tcBorders>
            <w:shd w:val="clear" w:color="auto" w:fill="auto"/>
            <w:vAlign w:val="center"/>
            <w:hideMark/>
          </w:tcPr>
          <w:p w14:paraId="3E262918" w14:textId="00653C1A" w:rsidR="002D6831" w:rsidRPr="000F3D7F" w:rsidRDefault="008A1F13" w:rsidP="00D17B35">
            <w:pPr>
              <w:spacing w:after="0"/>
              <w:jc w:val="right"/>
            </w:pPr>
            <w:r>
              <w:t>1,251</w:t>
            </w:r>
          </w:p>
        </w:tc>
      </w:tr>
      <w:tr w:rsidR="002D6831" w:rsidRPr="000F3D7F" w14:paraId="5A4489C4"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tcPr>
          <w:p w14:paraId="6F5CE4F7" w14:textId="77777777" w:rsidR="002D6831" w:rsidRPr="000F3D7F" w:rsidRDefault="002D6831" w:rsidP="00D17B35">
            <w:pPr>
              <w:spacing w:after="0"/>
            </w:pPr>
            <w:r w:rsidRPr="000F3D7F">
              <w:t>Unconditional and expected to be settled after 12 months**</w:t>
            </w:r>
          </w:p>
        </w:tc>
        <w:tc>
          <w:tcPr>
            <w:tcW w:w="885" w:type="dxa"/>
            <w:gridSpan w:val="2"/>
            <w:tcBorders>
              <w:top w:val="nil"/>
              <w:left w:val="nil"/>
              <w:bottom w:val="nil"/>
              <w:right w:val="nil"/>
            </w:tcBorders>
            <w:shd w:val="clear" w:color="auto" w:fill="auto"/>
            <w:vAlign w:val="center"/>
          </w:tcPr>
          <w:p w14:paraId="59C8C7E6" w14:textId="77777777" w:rsidR="002D6831" w:rsidRPr="00B52BDA" w:rsidRDefault="002D6831" w:rsidP="00D17B35">
            <w:pPr>
              <w:spacing w:after="0"/>
              <w:jc w:val="right"/>
            </w:pPr>
          </w:p>
        </w:tc>
        <w:tc>
          <w:tcPr>
            <w:tcW w:w="1121" w:type="dxa"/>
            <w:tcBorders>
              <w:top w:val="nil"/>
              <w:left w:val="nil"/>
              <w:bottom w:val="nil"/>
              <w:right w:val="nil"/>
            </w:tcBorders>
            <w:shd w:val="clear" w:color="000000" w:fill="D9D9D9"/>
            <w:vAlign w:val="center"/>
          </w:tcPr>
          <w:p w14:paraId="06A99940" w14:textId="77777777" w:rsidR="002D6831" w:rsidRPr="000F3D7F" w:rsidRDefault="002D6831" w:rsidP="00D17B35">
            <w:pPr>
              <w:spacing w:after="0"/>
              <w:jc w:val="right"/>
            </w:pPr>
            <w:r w:rsidRPr="000F3D7F">
              <w:t>1,190</w:t>
            </w:r>
          </w:p>
        </w:tc>
        <w:tc>
          <w:tcPr>
            <w:tcW w:w="1318" w:type="dxa"/>
            <w:gridSpan w:val="2"/>
            <w:tcBorders>
              <w:top w:val="nil"/>
              <w:left w:val="nil"/>
              <w:bottom w:val="nil"/>
              <w:right w:val="nil"/>
            </w:tcBorders>
            <w:shd w:val="clear" w:color="auto" w:fill="auto"/>
            <w:vAlign w:val="center"/>
          </w:tcPr>
          <w:p w14:paraId="3368E5CC" w14:textId="77777777" w:rsidR="002D6831" w:rsidRPr="000F3D7F" w:rsidRDefault="002D6831" w:rsidP="00D17B35">
            <w:pPr>
              <w:spacing w:after="0"/>
              <w:jc w:val="right"/>
            </w:pPr>
            <w:r w:rsidRPr="000F3D7F">
              <w:t>1,481</w:t>
            </w:r>
          </w:p>
        </w:tc>
      </w:tr>
      <w:tr w:rsidR="002D6831" w:rsidRPr="000F3D7F" w14:paraId="4C0ACDEC"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1266090F" w14:textId="77777777" w:rsidR="002D6831" w:rsidRPr="000F3D7F" w:rsidRDefault="002D6831" w:rsidP="00D17B35">
            <w:pPr>
              <w:pStyle w:val="Heading5"/>
              <w:spacing w:before="0" w:after="0"/>
            </w:pPr>
            <w:r w:rsidRPr="000F3D7F">
              <w:t>Employee Benefits – Long Service Leave</w:t>
            </w:r>
          </w:p>
        </w:tc>
        <w:tc>
          <w:tcPr>
            <w:tcW w:w="885" w:type="dxa"/>
            <w:gridSpan w:val="2"/>
            <w:tcBorders>
              <w:top w:val="nil"/>
              <w:left w:val="nil"/>
              <w:bottom w:val="nil"/>
              <w:right w:val="nil"/>
            </w:tcBorders>
            <w:shd w:val="clear" w:color="auto" w:fill="auto"/>
            <w:vAlign w:val="center"/>
            <w:hideMark/>
          </w:tcPr>
          <w:p w14:paraId="6F764AA8" w14:textId="77777777" w:rsidR="002D6831" w:rsidRPr="00B52BDA" w:rsidRDefault="002D6831" w:rsidP="00D17B35">
            <w:pPr>
              <w:pStyle w:val="Heading5"/>
              <w:spacing w:before="0" w:after="0"/>
              <w:jc w:val="right"/>
              <w:rPr>
                <w:b w:val="0"/>
              </w:rPr>
            </w:pPr>
            <w:r w:rsidRPr="00B52BDA">
              <w:rPr>
                <w:b w:val="0"/>
              </w:rPr>
              <w:t>12(a)</w:t>
            </w:r>
          </w:p>
        </w:tc>
        <w:tc>
          <w:tcPr>
            <w:tcW w:w="1121" w:type="dxa"/>
            <w:tcBorders>
              <w:top w:val="nil"/>
              <w:left w:val="nil"/>
              <w:bottom w:val="nil"/>
              <w:right w:val="nil"/>
            </w:tcBorders>
            <w:shd w:val="clear" w:color="000000" w:fill="D9D9D9"/>
            <w:vAlign w:val="center"/>
            <w:hideMark/>
          </w:tcPr>
          <w:p w14:paraId="281AF071" w14:textId="77777777" w:rsidR="002D6831" w:rsidRPr="000F3D7F" w:rsidRDefault="002D6831" w:rsidP="00D17B35">
            <w:pPr>
              <w:pStyle w:val="Heading5"/>
              <w:spacing w:before="0" w:after="0"/>
              <w:jc w:val="right"/>
            </w:pPr>
            <w:r w:rsidRPr="000F3D7F">
              <w:t> </w:t>
            </w:r>
          </w:p>
        </w:tc>
        <w:tc>
          <w:tcPr>
            <w:tcW w:w="1318" w:type="dxa"/>
            <w:gridSpan w:val="2"/>
            <w:tcBorders>
              <w:top w:val="nil"/>
              <w:left w:val="nil"/>
              <w:bottom w:val="nil"/>
              <w:right w:val="nil"/>
            </w:tcBorders>
            <w:shd w:val="clear" w:color="auto" w:fill="auto"/>
            <w:vAlign w:val="center"/>
            <w:hideMark/>
          </w:tcPr>
          <w:p w14:paraId="2C86D7A0" w14:textId="77777777" w:rsidR="002D6831" w:rsidRPr="000F3D7F" w:rsidRDefault="002D6831" w:rsidP="00D17B35">
            <w:pPr>
              <w:pStyle w:val="Heading5"/>
              <w:spacing w:before="0" w:after="0"/>
              <w:jc w:val="right"/>
            </w:pPr>
          </w:p>
        </w:tc>
      </w:tr>
      <w:tr w:rsidR="002D6831" w:rsidRPr="000F3D7F" w14:paraId="35B151EF"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558AA46F" w14:textId="77777777" w:rsidR="002D6831" w:rsidRPr="000F3D7F" w:rsidRDefault="002D6831" w:rsidP="00D17B35">
            <w:pPr>
              <w:spacing w:after="0"/>
            </w:pPr>
            <w:r w:rsidRPr="000F3D7F">
              <w:t>Unconditional and expected to be settled within 12 months*</w:t>
            </w:r>
          </w:p>
        </w:tc>
        <w:tc>
          <w:tcPr>
            <w:tcW w:w="885" w:type="dxa"/>
            <w:gridSpan w:val="2"/>
            <w:tcBorders>
              <w:top w:val="nil"/>
              <w:left w:val="nil"/>
              <w:bottom w:val="nil"/>
              <w:right w:val="nil"/>
            </w:tcBorders>
            <w:shd w:val="clear" w:color="auto" w:fill="auto"/>
            <w:vAlign w:val="center"/>
            <w:hideMark/>
          </w:tcPr>
          <w:p w14:paraId="42D31E06" w14:textId="77777777" w:rsidR="002D6831" w:rsidRPr="00B52BDA"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3833B501" w14:textId="77777777" w:rsidR="002D6831" w:rsidRPr="000F3D7F" w:rsidRDefault="002D6831" w:rsidP="00D17B35">
            <w:pPr>
              <w:spacing w:after="0"/>
              <w:jc w:val="right"/>
            </w:pPr>
            <w:r w:rsidRPr="000F3D7F">
              <w:t>618</w:t>
            </w:r>
          </w:p>
        </w:tc>
        <w:tc>
          <w:tcPr>
            <w:tcW w:w="1318" w:type="dxa"/>
            <w:gridSpan w:val="2"/>
            <w:tcBorders>
              <w:top w:val="nil"/>
              <w:left w:val="nil"/>
              <w:bottom w:val="nil"/>
              <w:right w:val="nil"/>
            </w:tcBorders>
            <w:shd w:val="clear" w:color="auto" w:fill="auto"/>
            <w:vAlign w:val="center"/>
            <w:hideMark/>
          </w:tcPr>
          <w:p w14:paraId="32B3C5A0" w14:textId="77777777" w:rsidR="002D6831" w:rsidRPr="000F3D7F" w:rsidRDefault="002D6831" w:rsidP="00D17B35">
            <w:pPr>
              <w:spacing w:after="0"/>
              <w:jc w:val="right"/>
            </w:pPr>
            <w:r w:rsidRPr="000F3D7F">
              <w:t>537</w:t>
            </w:r>
          </w:p>
        </w:tc>
      </w:tr>
      <w:tr w:rsidR="002D6831" w:rsidRPr="000F3D7F" w14:paraId="486DD97A"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6EA10A40" w14:textId="77777777" w:rsidR="002D6831" w:rsidRPr="000F3D7F" w:rsidRDefault="002D6831" w:rsidP="00D17B35">
            <w:pPr>
              <w:spacing w:after="0"/>
            </w:pPr>
            <w:r w:rsidRPr="000F3D7F">
              <w:t>Unconditional and expected to be settled after 12 months**</w:t>
            </w:r>
          </w:p>
        </w:tc>
        <w:tc>
          <w:tcPr>
            <w:tcW w:w="885" w:type="dxa"/>
            <w:gridSpan w:val="2"/>
            <w:tcBorders>
              <w:top w:val="nil"/>
              <w:left w:val="nil"/>
              <w:bottom w:val="nil"/>
              <w:right w:val="nil"/>
            </w:tcBorders>
            <w:shd w:val="clear" w:color="auto" w:fill="auto"/>
            <w:vAlign w:val="center"/>
            <w:hideMark/>
          </w:tcPr>
          <w:p w14:paraId="33131D95" w14:textId="77777777" w:rsidR="002D6831" w:rsidRPr="00B52BDA"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7F6298FE" w14:textId="77777777" w:rsidR="002D6831" w:rsidRPr="000F3D7F" w:rsidRDefault="002D6831" w:rsidP="00D17B35">
            <w:pPr>
              <w:spacing w:after="0"/>
              <w:jc w:val="right"/>
            </w:pPr>
            <w:r w:rsidRPr="000F3D7F">
              <w:t>5,535</w:t>
            </w:r>
          </w:p>
        </w:tc>
        <w:tc>
          <w:tcPr>
            <w:tcW w:w="1318" w:type="dxa"/>
            <w:gridSpan w:val="2"/>
            <w:tcBorders>
              <w:top w:val="nil"/>
              <w:left w:val="nil"/>
              <w:bottom w:val="nil"/>
              <w:right w:val="nil"/>
            </w:tcBorders>
            <w:shd w:val="clear" w:color="auto" w:fill="auto"/>
            <w:vAlign w:val="center"/>
            <w:hideMark/>
          </w:tcPr>
          <w:p w14:paraId="04944D80" w14:textId="77777777" w:rsidR="002D6831" w:rsidRPr="000F3D7F" w:rsidRDefault="002D6831" w:rsidP="00D17B35">
            <w:pPr>
              <w:spacing w:after="0"/>
              <w:jc w:val="right"/>
            </w:pPr>
            <w:r w:rsidRPr="000F3D7F">
              <w:t>5,387</w:t>
            </w:r>
          </w:p>
        </w:tc>
      </w:tr>
      <w:tr w:rsidR="002D6831" w:rsidRPr="000F3D7F" w14:paraId="3FCE0C52" w14:textId="77777777" w:rsidTr="0095455B">
        <w:trPr>
          <w:gridAfter w:val="1"/>
          <w:wAfter w:w="89" w:type="dxa"/>
          <w:cantSplit/>
          <w:trHeight w:val="255"/>
          <w:tblHeader/>
        </w:trPr>
        <w:tc>
          <w:tcPr>
            <w:tcW w:w="6095" w:type="dxa"/>
            <w:tcBorders>
              <w:top w:val="nil"/>
              <w:left w:val="nil"/>
              <w:bottom w:val="nil"/>
              <w:right w:val="nil"/>
            </w:tcBorders>
            <w:shd w:val="clear" w:color="auto" w:fill="auto"/>
            <w:noWrap/>
            <w:vAlign w:val="center"/>
            <w:hideMark/>
          </w:tcPr>
          <w:p w14:paraId="393CFD14" w14:textId="77777777" w:rsidR="002D6831" w:rsidRPr="000F3D7F" w:rsidRDefault="002D6831" w:rsidP="00D17B35">
            <w:pPr>
              <w:pStyle w:val="Heading5"/>
              <w:spacing w:before="0" w:after="0"/>
            </w:pPr>
            <w:r w:rsidRPr="000F3D7F">
              <w:t>Employee Benefits – Staff Partnership Agreement</w:t>
            </w:r>
          </w:p>
        </w:tc>
        <w:tc>
          <w:tcPr>
            <w:tcW w:w="885" w:type="dxa"/>
            <w:gridSpan w:val="2"/>
            <w:tcBorders>
              <w:top w:val="nil"/>
              <w:left w:val="nil"/>
              <w:bottom w:val="nil"/>
              <w:right w:val="nil"/>
            </w:tcBorders>
            <w:shd w:val="clear" w:color="auto" w:fill="auto"/>
            <w:vAlign w:val="center"/>
            <w:hideMark/>
          </w:tcPr>
          <w:p w14:paraId="73C5C759" w14:textId="77777777" w:rsidR="002D6831" w:rsidRPr="00B52BDA" w:rsidRDefault="002D6831" w:rsidP="00D17B35">
            <w:pPr>
              <w:pStyle w:val="Heading5"/>
              <w:spacing w:before="0" w:after="0"/>
              <w:jc w:val="right"/>
              <w:rPr>
                <w:b w:val="0"/>
              </w:rPr>
            </w:pPr>
            <w:r w:rsidRPr="00B52BDA">
              <w:rPr>
                <w:b w:val="0"/>
              </w:rPr>
              <w:t>12(a)</w:t>
            </w:r>
          </w:p>
        </w:tc>
        <w:tc>
          <w:tcPr>
            <w:tcW w:w="1121" w:type="dxa"/>
            <w:tcBorders>
              <w:top w:val="nil"/>
              <w:left w:val="nil"/>
              <w:bottom w:val="nil"/>
              <w:right w:val="nil"/>
            </w:tcBorders>
            <w:shd w:val="clear" w:color="000000" w:fill="D9D9D9"/>
            <w:vAlign w:val="center"/>
            <w:hideMark/>
          </w:tcPr>
          <w:p w14:paraId="057D8E6E" w14:textId="77777777" w:rsidR="002D6831" w:rsidRPr="000F3D7F" w:rsidRDefault="002D6831" w:rsidP="00D17B35">
            <w:pPr>
              <w:pStyle w:val="Heading5"/>
              <w:spacing w:before="0" w:after="0"/>
              <w:jc w:val="right"/>
            </w:pPr>
            <w:r w:rsidRPr="000F3D7F">
              <w:t> </w:t>
            </w:r>
          </w:p>
        </w:tc>
        <w:tc>
          <w:tcPr>
            <w:tcW w:w="1318" w:type="dxa"/>
            <w:gridSpan w:val="2"/>
            <w:tcBorders>
              <w:top w:val="nil"/>
              <w:left w:val="nil"/>
              <w:bottom w:val="nil"/>
              <w:right w:val="nil"/>
            </w:tcBorders>
            <w:shd w:val="clear" w:color="auto" w:fill="auto"/>
            <w:vAlign w:val="center"/>
            <w:hideMark/>
          </w:tcPr>
          <w:p w14:paraId="3CCDD76C" w14:textId="77777777" w:rsidR="002D6831" w:rsidRPr="000F3D7F" w:rsidRDefault="002D6831" w:rsidP="00D17B35">
            <w:pPr>
              <w:pStyle w:val="Heading5"/>
              <w:spacing w:before="0" w:after="0"/>
              <w:jc w:val="right"/>
            </w:pPr>
          </w:p>
        </w:tc>
      </w:tr>
      <w:tr w:rsidR="002D6831" w:rsidRPr="000F3D7F" w14:paraId="02FA7542" w14:textId="77777777" w:rsidTr="0095455B">
        <w:trPr>
          <w:gridAfter w:val="1"/>
          <w:wAfter w:w="89" w:type="dxa"/>
          <w:cantSplit/>
          <w:trHeight w:val="255"/>
          <w:tblHeader/>
        </w:trPr>
        <w:tc>
          <w:tcPr>
            <w:tcW w:w="6095" w:type="dxa"/>
            <w:tcBorders>
              <w:top w:val="nil"/>
              <w:left w:val="nil"/>
              <w:bottom w:val="single" w:sz="4" w:space="0" w:color="auto"/>
              <w:right w:val="nil"/>
            </w:tcBorders>
            <w:shd w:val="clear" w:color="auto" w:fill="auto"/>
            <w:noWrap/>
            <w:vAlign w:val="center"/>
            <w:hideMark/>
          </w:tcPr>
          <w:p w14:paraId="5EBB8792" w14:textId="77777777" w:rsidR="002D6831" w:rsidRPr="000F3D7F" w:rsidRDefault="002D6831" w:rsidP="00D17B35">
            <w:pPr>
              <w:spacing w:after="0"/>
            </w:pPr>
            <w:r w:rsidRPr="000F3D7F">
              <w:t>Staff Partnership Agreement increase effective 1 January 2016</w:t>
            </w:r>
          </w:p>
        </w:tc>
        <w:tc>
          <w:tcPr>
            <w:tcW w:w="885" w:type="dxa"/>
            <w:gridSpan w:val="2"/>
            <w:tcBorders>
              <w:top w:val="nil"/>
              <w:left w:val="nil"/>
              <w:bottom w:val="single" w:sz="4" w:space="0" w:color="auto"/>
              <w:right w:val="nil"/>
            </w:tcBorders>
            <w:shd w:val="clear" w:color="auto" w:fill="auto"/>
            <w:vAlign w:val="center"/>
            <w:hideMark/>
          </w:tcPr>
          <w:p w14:paraId="5B4CC773" w14:textId="77777777" w:rsidR="002D6831" w:rsidRPr="00B52BDA" w:rsidRDefault="002D6831" w:rsidP="00D17B35">
            <w:pPr>
              <w:spacing w:after="0"/>
              <w:jc w:val="right"/>
            </w:pPr>
            <w:r w:rsidRPr="00B52BDA">
              <w:t> </w:t>
            </w:r>
          </w:p>
        </w:tc>
        <w:tc>
          <w:tcPr>
            <w:tcW w:w="1121" w:type="dxa"/>
            <w:tcBorders>
              <w:top w:val="nil"/>
              <w:left w:val="nil"/>
              <w:bottom w:val="single" w:sz="4" w:space="0" w:color="auto"/>
              <w:right w:val="nil"/>
            </w:tcBorders>
            <w:shd w:val="clear" w:color="000000" w:fill="D9D9D9"/>
            <w:vAlign w:val="center"/>
            <w:hideMark/>
          </w:tcPr>
          <w:p w14:paraId="2B8C77B2" w14:textId="77777777" w:rsidR="002D6831" w:rsidRPr="000F3D7F" w:rsidRDefault="002D6831" w:rsidP="00D17B35">
            <w:pPr>
              <w:spacing w:after="0"/>
              <w:jc w:val="right"/>
            </w:pPr>
            <w:r w:rsidRPr="000F3D7F">
              <w:t>-</w:t>
            </w:r>
          </w:p>
        </w:tc>
        <w:tc>
          <w:tcPr>
            <w:tcW w:w="1318" w:type="dxa"/>
            <w:gridSpan w:val="2"/>
            <w:tcBorders>
              <w:top w:val="nil"/>
              <w:left w:val="nil"/>
              <w:bottom w:val="single" w:sz="4" w:space="0" w:color="auto"/>
              <w:right w:val="nil"/>
            </w:tcBorders>
            <w:shd w:val="clear" w:color="auto" w:fill="auto"/>
            <w:vAlign w:val="center"/>
            <w:hideMark/>
          </w:tcPr>
          <w:p w14:paraId="46D8B73D" w14:textId="77777777" w:rsidR="002D6831" w:rsidRPr="000F3D7F" w:rsidRDefault="002D6831" w:rsidP="00D17B35">
            <w:pPr>
              <w:spacing w:after="0"/>
              <w:jc w:val="right"/>
            </w:pPr>
            <w:r w:rsidRPr="000F3D7F">
              <w:t>360</w:t>
            </w:r>
          </w:p>
        </w:tc>
      </w:tr>
      <w:tr w:rsidR="002D6831" w:rsidRPr="00A26518" w14:paraId="6891E51D"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5D710D23" w14:textId="785FCD20" w:rsidR="002D6831" w:rsidRPr="000F3D7F" w:rsidRDefault="002D6831" w:rsidP="00D17B35">
            <w:pPr>
              <w:spacing w:after="0"/>
            </w:pPr>
          </w:p>
        </w:tc>
        <w:tc>
          <w:tcPr>
            <w:tcW w:w="885" w:type="dxa"/>
            <w:gridSpan w:val="2"/>
            <w:tcBorders>
              <w:top w:val="nil"/>
              <w:left w:val="nil"/>
              <w:bottom w:val="nil"/>
              <w:right w:val="nil"/>
            </w:tcBorders>
            <w:shd w:val="clear" w:color="auto" w:fill="auto"/>
            <w:vAlign w:val="center"/>
            <w:hideMark/>
          </w:tcPr>
          <w:p w14:paraId="5511DF58" w14:textId="77777777" w:rsidR="002D6831" w:rsidRPr="00B52BDA"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29B20577" w14:textId="77777777" w:rsidR="002D6831" w:rsidRPr="00A26518" w:rsidRDefault="002D6831" w:rsidP="00D17B35">
            <w:pPr>
              <w:spacing w:after="0"/>
              <w:jc w:val="right"/>
              <w:rPr>
                <w:b/>
              </w:rPr>
            </w:pPr>
            <w:r w:rsidRPr="00A26518">
              <w:rPr>
                <w:b/>
              </w:rPr>
              <w:t>8,890</w:t>
            </w:r>
          </w:p>
        </w:tc>
        <w:tc>
          <w:tcPr>
            <w:tcW w:w="1318" w:type="dxa"/>
            <w:gridSpan w:val="2"/>
            <w:tcBorders>
              <w:top w:val="nil"/>
              <w:left w:val="nil"/>
              <w:bottom w:val="nil"/>
              <w:right w:val="nil"/>
            </w:tcBorders>
            <w:shd w:val="clear" w:color="auto" w:fill="auto"/>
            <w:vAlign w:val="center"/>
            <w:hideMark/>
          </w:tcPr>
          <w:p w14:paraId="2D887F8C" w14:textId="77777777" w:rsidR="002D6831" w:rsidRPr="00A26518" w:rsidRDefault="002D6831" w:rsidP="00D17B35">
            <w:pPr>
              <w:spacing w:after="0"/>
              <w:jc w:val="right"/>
              <w:rPr>
                <w:b/>
              </w:rPr>
            </w:pPr>
            <w:r w:rsidRPr="00A26518">
              <w:rPr>
                <w:b/>
              </w:rPr>
              <w:t>9,016</w:t>
            </w:r>
          </w:p>
        </w:tc>
      </w:tr>
      <w:tr w:rsidR="002D6831" w:rsidRPr="00D17B35" w14:paraId="09FEE8ED" w14:textId="77777777" w:rsidTr="0095455B">
        <w:trPr>
          <w:gridAfter w:val="1"/>
          <w:wAfter w:w="89" w:type="dxa"/>
          <w:cantSplit/>
          <w:trHeight w:val="255"/>
          <w:tblHeader/>
        </w:trPr>
        <w:tc>
          <w:tcPr>
            <w:tcW w:w="6095" w:type="dxa"/>
            <w:tcBorders>
              <w:top w:val="nil"/>
              <w:left w:val="nil"/>
              <w:bottom w:val="nil"/>
              <w:right w:val="nil"/>
            </w:tcBorders>
            <w:shd w:val="clear" w:color="auto" w:fill="auto"/>
            <w:noWrap/>
            <w:vAlign w:val="center"/>
            <w:hideMark/>
          </w:tcPr>
          <w:p w14:paraId="400F7FC6" w14:textId="77777777" w:rsidR="002D6831" w:rsidRPr="00D17B35" w:rsidRDefault="002D6831" w:rsidP="00D17B35">
            <w:pPr>
              <w:spacing w:after="0"/>
              <w:rPr>
                <w:b/>
              </w:rPr>
            </w:pPr>
            <w:r w:rsidRPr="00D17B35">
              <w:rPr>
                <w:b/>
              </w:rPr>
              <w:t>Provisions related to employee benefit on-costs:</w:t>
            </w:r>
          </w:p>
        </w:tc>
        <w:tc>
          <w:tcPr>
            <w:tcW w:w="885" w:type="dxa"/>
            <w:gridSpan w:val="2"/>
            <w:tcBorders>
              <w:top w:val="nil"/>
              <w:left w:val="nil"/>
              <w:bottom w:val="nil"/>
              <w:right w:val="nil"/>
            </w:tcBorders>
            <w:shd w:val="clear" w:color="auto" w:fill="auto"/>
            <w:vAlign w:val="center"/>
            <w:hideMark/>
          </w:tcPr>
          <w:p w14:paraId="2DA59A89" w14:textId="77777777" w:rsidR="002D6831" w:rsidRPr="00B52BDA" w:rsidRDefault="002D6831" w:rsidP="00D17B35">
            <w:pPr>
              <w:spacing w:after="0"/>
              <w:jc w:val="right"/>
            </w:pPr>
            <w:r w:rsidRPr="00B52BDA">
              <w:t>12(a)</w:t>
            </w:r>
          </w:p>
        </w:tc>
        <w:tc>
          <w:tcPr>
            <w:tcW w:w="1121" w:type="dxa"/>
            <w:tcBorders>
              <w:top w:val="nil"/>
              <w:left w:val="nil"/>
              <w:bottom w:val="nil"/>
              <w:right w:val="nil"/>
            </w:tcBorders>
            <w:shd w:val="clear" w:color="000000" w:fill="D9D9D9"/>
            <w:vAlign w:val="center"/>
            <w:hideMark/>
          </w:tcPr>
          <w:p w14:paraId="452637CF" w14:textId="77777777" w:rsidR="002D6831" w:rsidRPr="00D17B35" w:rsidRDefault="002D6831" w:rsidP="00D17B35">
            <w:pPr>
              <w:spacing w:after="0"/>
              <w:jc w:val="right"/>
              <w:rPr>
                <w:b/>
              </w:rPr>
            </w:pPr>
            <w:r w:rsidRPr="00D17B35">
              <w:rPr>
                <w:b/>
              </w:rPr>
              <w:t> </w:t>
            </w:r>
          </w:p>
        </w:tc>
        <w:tc>
          <w:tcPr>
            <w:tcW w:w="1318" w:type="dxa"/>
            <w:gridSpan w:val="2"/>
            <w:tcBorders>
              <w:top w:val="nil"/>
              <w:left w:val="nil"/>
              <w:bottom w:val="nil"/>
              <w:right w:val="nil"/>
            </w:tcBorders>
            <w:shd w:val="clear" w:color="auto" w:fill="auto"/>
            <w:vAlign w:val="center"/>
            <w:hideMark/>
          </w:tcPr>
          <w:p w14:paraId="6637E952" w14:textId="77777777" w:rsidR="002D6831" w:rsidRPr="00D17B35" w:rsidRDefault="002D6831" w:rsidP="00D17B35">
            <w:pPr>
              <w:spacing w:after="0"/>
              <w:jc w:val="right"/>
              <w:rPr>
                <w:b/>
              </w:rPr>
            </w:pPr>
          </w:p>
        </w:tc>
      </w:tr>
      <w:tr w:rsidR="002D6831" w:rsidRPr="000F3D7F" w14:paraId="5C2A92BB"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133A826C" w14:textId="77777777" w:rsidR="002D6831" w:rsidRPr="000F3D7F" w:rsidRDefault="002D6831" w:rsidP="00D17B35">
            <w:pPr>
              <w:spacing w:after="0"/>
            </w:pPr>
            <w:r w:rsidRPr="000F3D7F">
              <w:t>Unconditional and expected to be settled within 12 months*</w:t>
            </w:r>
          </w:p>
        </w:tc>
        <w:tc>
          <w:tcPr>
            <w:tcW w:w="885" w:type="dxa"/>
            <w:gridSpan w:val="2"/>
            <w:tcBorders>
              <w:top w:val="nil"/>
              <w:left w:val="nil"/>
              <w:bottom w:val="nil"/>
              <w:right w:val="nil"/>
            </w:tcBorders>
            <w:shd w:val="clear" w:color="auto" w:fill="auto"/>
            <w:vAlign w:val="center"/>
            <w:hideMark/>
          </w:tcPr>
          <w:p w14:paraId="46AA3729" w14:textId="77777777" w:rsidR="002D6831" w:rsidRPr="000F3D7F"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0B12F624" w14:textId="77777777" w:rsidR="002D6831" w:rsidRPr="000F3D7F" w:rsidRDefault="002D6831" w:rsidP="00D17B35">
            <w:pPr>
              <w:spacing w:after="0"/>
              <w:jc w:val="right"/>
            </w:pPr>
            <w:r w:rsidRPr="000F3D7F">
              <w:t>327</w:t>
            </w:r>
          </w:p>
        </w:tc>
        <w:tc>
          <w:tcPr>
            <w:tcW w:w="1318" w:type="dxa"/>
            <w:gridSpan w:val="2"/>
            <w:tcBorders>
              <w:top w:val="nil"/>
              <w:left w:val="nil"/>
              <w:bottom w:val="nil"/>
              <w:right w:val="nil"/>
            </w:tcBorders>
            <w:shd w:val="clear" w:color="auto" w:fill="auto"/>
            <w:vAlign w:val="center"/>
            <w:hideMark/>
          </w:tcPr>
          <w:p w14:paraId="7179792C" w14:textId="77777777" w:rsidR="002D6831" w:rsidRPr="000F3D7F" w:rsidRDefault="002D6831" w:rsidP="00D17B35">
            <w:pPr>
              <w:spacing w:after="0"/>
              <w:jc w:val="right"/>
            </w:pPr>
            <w:r w:rsidRPr="000F3D7F">
              <w:t>603</w:t>
            </w:r>
          </w:p>
        </w:tc>
      </w:tr>
      <w:tr w:rsidR="002D6831" w:rsidRPr="000F3D7F" w14:paraId="0B4018E4" w14:textId="77777777" w:rsidTr="0095455B">
        <w:trPr>
          <w:gridAfter w:val="1"/>
          <w:wAfter w:w="89" w:type="dxa"/>
          <w:cantSplit/>
          <w:trHeight w:val="255"/>
          <w:tblHeader/>
        </w:trPr>
        <w:tc>
          <w:tcPr>
            <w:tcW w:w="6095" w:type="dxa"/>
            <w:tcBorders>
              <w:top w:val="nil"/>
              <w:left w:val="nil"/>
              <w:bottom w:val="single" w:sz="4" w:space="0" w:color="auto"/>
              <w:right w:val="nil"/>
            </w:tcBorders>
            <w:shd w:val="clear" w:color="auto" w:fill="auto"/>
            <w:vAlign w:val="center"/>
            <w:hideMark/>
          </w:tcPr>
          <w:p w14:paraId="684BF29D" w14:textId="77777777" w:rsidR="002D6831" w:rsidRPr="000F3D7F" w:rsidRDefault="002D6831" w:rsidP="00D17B35">
            <w:pPr>
              <w:spacing w:after="0"/>
            </w:pPr>
            <w:r w:rsidRPr="000F3D7F">
              <w:t>Unconditional and expected to be settled after 12 months**</w:t>
            </w:r>
          </w:p>
        </w:tc>
        <w:tc>
          <w:tcPr>
            <w:tcW w:w="885" w:type="dxa"/>
            <w:gridSpan w:val="2"/>
            <w:tcBorders>
              <w:top w:val="nil"/>
              <w:left w:val="nil"/>
              <w:bottom w:val="single" w:sz="4" w:space="0" w:color="auto"/>
              <w:right w:val="nil"/>
            </w:tcBorders>
            <w:shd w:val="clear" w:color="auto" w:fill="auto"/>
            <w:vAlign w:val="center"/>
            <w:hideMark/>
          </w:tcPr>
          <w:p w14:paraId="44A75357" w14:textId="77777777" w:rsidR="002D6831" w:rsidRPr="000F3D7F" w:rsidRDefault="002D6831" w:rsidP="00D17B35">
            <w:pPr>
              <w:spacing w:after="0"/>
              <w:jc w:val="right"/>
            </w:pPr>
            <w:r w:rsidRPr="000F3D7F">
              <w:t> </w:t>
            </w:r>
          </w:p>
        </w:tc>
        <w:tc>
          <w:tcPr>
            <w:tcW w:w="1121" w:type="dxa"/>
            <w:tcBorders>
              <w:top w:val="nil"/>
              <w:left w:val="nil"/>
              <w:bottom w:val="single" w:sz="4" w:space="0" w:color="auto"/>
              <w:right w:val="nil"/>
            </w:tcBorders>
            <w:shd w:val="clear" w:color="000000" w:fill="D9D9D9"/>
            <w:vAlign w:val="center"/>
            <w:hideMark/>
          </w:tcPr>
          <w:p w14:paraId="6235166E" w14:textId="77777777" w:rsidR="002D6831" w:rsidRPr="000F3D7F" w:rsidRDefault="002D6831" w:rsidP="00D17B35">
            <w:pPr>
              <w:spacing w:after="0"/>
              <w:jc w:val="right"/>
            </w:pPr>
            <w:r w:rsidRPr="000F3D7F">
              <w:t>1,069</w:t>
            </w:r>
          </w:p>
        </w:tc>
        <w:tc>
          <w:tcPr>
            <w:tcW w:w="1318" w:type="dxa"/>
            <w:gridSpan w:val="2"/>
            <w:tcBorders>
              <w:top w:val="nil"/>
              <w:left w:val="nil"/>
              <w:bottom w:val="single" w:sz="4" w:space="0" w:color="auto"/>
              <w:right w:val="nil"/>
            </w:tcBorders>
            <w:shd w:val="clear" w:color="auto" w:fill="auto"/>
            <w:vAlign w:val="center"/>
            <w:hideMark/>
          </w:tcPr>
          <w:p w14:paraId="29AA7465" w14:textId="77777777" w:rsidR="002D6831" w:rsidRPr="000F3D7F" w:rsidRDefault="002D6831" w:rsidP="00D17B35">
            <w:pPr>
              <w:spacing w:after="0"/>
              <w:jc w:val="right"/>
            </w:pPr>
            <w:r w:rsidRPr="000F3D7F">
              <w:t>875</w:t>
            </w:r>
          </w:p>
        </w:tc>
      </w:tr>
      <w:tr w:rsidR="002D6831" w:rsidRPr="00A26518" w14:paraId="2B4F55F5"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3507A045" w14:textId="77777777" w:rsidR="002D6831" w:rsidRPr="000F3D7F" w:rsidRDefault="002D6831" w:rsidP="00D17B35">
            <w:pPr>
              <w:spacing w:after="0"/>
            </w:pPr>
          </w:p>
        </w:tc>
        <w:tc>
          <w:tcPr>
            <w:tcW w:w="885" w:type="dxa"/>
            <w:gridSpan w:val="2"/>
            <w:tcBorders>
              <w:top w:val="nil"/>
              <w:left w:val="nil"/>
              <w:bottom w:val="nil"/>
              <w:right w:val="nil"/>
            </w:tcBorders>
            <w:shd w:val="clear" w:color="auto" w:fill="auto"/>
            <w:vAlign w:val="center"/>
            <w:hideMark/>
          </w:tcPr>
          <w:p w14:paraId="009C4ED0" w14:textId="77777777" w:rsidR="002D6831" w:rsidRPr="000F3D7F"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07882994" w14:textId="77777777" w:rsidR="002D6831" w:rsidRPr="00A26518" w:rsidRDefault="002D6831" w:rsidP="00D17B35">
            <w:pPr>
              <w:spacing w:after="0"/>
              <w:jc w:val="right"/>
              <w:rPr>
                <w:b/>
              </w:rPr>
            </w:pPr>
            <w:r w:rsidRPr="00A26518">
              <w:rPr>
                <w:b/>
              </w:rPr>
              <w:t>1,396</w:t>
            </w:r>
          </w:p>
        </w:tc>
        <w:tc>
          <w:tcPr>
            <w:tcW w:w="1318" w:type="dxa"/>
            <w:gridSpan w:val="2"/>
            <w:tcBorders>
              <w:top w:val="nil"/>
              <w:left w:val="nil"/>
              <w:bottom w:val="nil"/>
              <w:right w:val="nil"/>
            </w:tcBorders>
            <w:shd w:val="clear" w:color="auto" w:fill="auto"/>
            <w:vAlign w:val="center"/>
            <w:hideMark/>
          </w:tcPr>
          <w:p w14:paraId="0DAFC619" w14:textId="77777777" w:rsidR="002D6831" w:rsidRPr="00A26518" w:rsidRDefault="002D6831" w:rsidP="00D17B35">
            <w:pPr>
              <w:spacing w:after="0"/>
              <w:jc w:val="right"/>
              <w:rPr>
                <w:b/>
              </w:rPr>
            </w:pPr>
            <w:r w:rsidRPr="00A26518">
              <w:rPr>
                <w:b/>
              </w:rPr>
              <w:t>1,478</w:t>
            </w:r>
          </w:p>
        </w:tc>
      </w:tr>
      <w:tr w:rsidR="002D6831" w:rsidRPr="00BB5ABB" w14:paraId="2C6ED211" w14:textId="77777777" w:rsidTr="0095455B">
        <w:trPr>
          <w:gridAfter w:val="1"/>
          <w:wAfter w:w="89" w:type="dxa"/>
          <w:cantSplit/>
          <w:trHeight w:val="300"/>
          <w:tblHeader/>
        </w:trPr>
        <w:tc>
          <w:tcPr>
            <w:tcW w:w="6095" w:type="dxa"/>
            <w:tcBorders>
              <w:top w:val="single" w:sz="4" w:space="0" w:color="auto"/>
              <w:left w:val="nil"/>
              <w:bottom w:val="single" w:sz="4" w:space="0" w:color="auto"/>
              <w:right w:val="nil"/>
            </w:tcBorders>
            <w:shd w:val="clear" w:color="auto" w:fill="auto"/>
            <w:vAlign w:val="center"/>
            <w:hideMark/>
          </w:tcPr>
          <w:p w14:paraId="1DA161EC" w14:textId="77777777" w:rsidR="002D6831" w:rsidRPr="00BB5ABB" w:rsidRDefault="002D6831" w:rsidP="00D17B35">
            <w:pPr>
              <w:spacing w:after="0"/>
              <w:rPr>
                <w:b/>
              </w:rPr>
            </w:pPr>
            <w:r w:rsidRPr="00BB5ABB">
              <w:rPr>
                <w:b/>
              </w:rPr>
              <w:t>Total Current Provisions</w:t>
            </w:r>
          </w:p>
        </w:tc>
        <w:tc>
          <w:tcPr>
            <w:tcW w:w="885" w:type="dxa"/>
            <w:gridSpan w:val="2"/>
            <w:tcBorders>
              <w:top w:val="single" w:sz="4" w:space="0" w:color="auto"/>
              <w:left w:val="nil"/>
              <w:bottom w:val="single" w:sz="4" w:space="0" w:color="auto"/>
              <w:right w:val="nil"/>
            </w:tcBorders>
            <w:shd w:val="clear" w:color="auto" w:fill="auto"/>
            <w:vAlign w:val="center"/>
            <w:hideMark/>
          </w:tcPr>
          <w:p w14:paraId="5336689F" w14:textId="77777777" w:rsidR="002D6831" w:rsidRPr="00BB5ABB" w:rsidRDefault="002D6831" w:rsidP="00D17B35">
            <w:pPr>
              <w:spacing w:after="0"/>
              <w:jc w:val="right"/>
              <w:rPr>
                <w:b/>
              </w:rPr>
            </w:pPr>
            <w:r w:rsidRPr="00BB5ABB">
              <w:rPr>
                <w:b/>
              </w:rPr>
              <w:t> </w:t>
            </w:r>
          </w:p>
        </w:tc>
        <w:tc>
          <w:tcPr>
            <w:tcW w:w="1121" w:type="dxa"/>
            <w:tcBorders>
              <w:top w:val="single" w:sz="4" w:space="0" w:color="auto"/>
              <w:left w:val="nil"/>
              <w:bottom w:val="single" w:sz="4" w:space="0" w:color="auto"/>
              <w:right w:val="nil"/>
            </w:tcBorders>
            <w:shd w:val="clear" w:color="000000" w:fill="D9D9D9"/>
            <w:vAlign w:val="center"/>
            <w:hideMark/>
          </w:tcPr>
          <w:p w14:paraId="695881B3" w14:textId="77777777" w:rsidR="002D6831" w:rsidRPr="00BB5ABB" w:rsidRDefault="002D6831" w:rsidP="00D17B35">
            <w:pPr>
              <w:spacing w:after="0"/>
              <w:jc w:val="right"/>
              <w:rPr>
                <w:b/>
              </w:rPr>
            </w:pPr>
            <w:r w:rsidRPr="00BB5ABB">
              <w:rPr>
                <w:b/>
              </w:rPr>
              <w:t>10,286</w:t>
            </w:r>
          </w:p>
        </w:tc>
        <w:tc>
          <w:tcPr>
            <w:tcW w:w="1318" w:type="dxa"/>
            <w:gridSpan w:val="2"/>
            <w:tcBorders>
              <w:top w:val="single" w:sz="4" w:space="0" w:color="auto"/>
              <w:left w:val="nil"/>
              <w:bottom w:val="single" w:sz="4" w:space="0" w:color="auto"/>
              <w:right w:val="nil"/>
            </w:tcBorders>
            <w:shd w:val="clear" w:color="auto" w:fill="auto"/>
            <w:vAlign w:val="center"/>
            <w:hideMark/>
          </w:tcPr>
          <w:p w14:paraId="0374A1C6" w14:textId="77777777" w:rsidR="002D6831" w:rsidRPr="00BB5ABB" w:rsidRDefault="002D6831" w:rsidP="00D17B35">
            <w:pPr>
              <w:spacing w:after="0"/>
              <w:jc w:val="right"/>
              <w:rPr>
                <w:b/>
              </w:rPr>
            </w:pPr>
            <w:r w:rsidRPr="00BB5ABB">
              <w:rPr>
                <w:b/>
              </w:rPr>
              <w:t>10,494</w:t>
            </w:r>
          </w:p>
        </w:tc>
      </w:tr>
      <w:tr w:rsidR="002D6831" w:rsidRPr="00D17B35" w14:paraId="196A5033"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327DA54D" w14:textId="77777777" w:rsidR="002D6831" w:rsidRPr="00D17B35" w:rsidRDefault="002D6831" w:rsidP="00D17B35">
            <w:pPr>
              <w:spacing w:after="0"/>
              <w:rPr>
                <w:b/>
              </w:rPr>
            </w:pPr>
            <w:r w:rsidRPr="00D17B35">
              <w:rPr>
                <w:b/>
              </w:rPr>
              <w:t>Non-Current Provisions</w:t>
            </w:r>
          </w:p>
        </w:tc>
        <w:tc>
          <w:tcPr>
            <w:tcW w:w="885" w:type="dxa"/>
            <w:gridSpan w:val="2"/>
            <w:tcBorders>
              <w:top w:val="nil"/>
              <w:left w:val="nil"/>
              <w:bottom w:val="nil"/>
              <w:right w:val="nil"/>
            </w:tcBorders>
            <w:shd w:val="clear" w:color="auto" w:fill="auto"/>
            <w:vAlign w:val="center"/>
            <w:hideMark/>
          </w:tcPr>
          <w:p w14:paraId="193B4D9F" w14:textId="77777777" w:rsidR="002D6831" w:rsidRPr="00D17B35" w:rsidRDefault="002D6831" w:rsidP="00D17B35">
            <w:pPr>
              <w:spacing w:after="0"/>
              <w:jc w:val="right"/>
              <w:rPr>
                <w:b/>
              </w:rPr>
            </w:pPr>
          </w:p>
        </w:tc>
        <w:tc>
          <w:tcPr>
            <w:tcW w:w="1121" w:type="dxa"/>
            <w:tcBorders>
              <w:top w:val="nil"/>
              <w:left w:val="nil"/>
              <w:bottom w:val="nil"/>
              <w:right w:val="nil"/>
            </w:tcBorders>
            <w:shd w:val="clear" w:color="000000" w:fill="D9D9D9"/>
            <w:vAlign w:val="center"/>
            <w:hideMark/>
          </w:tcPr>
          <w:p w14:paraId="131D8DA7" w14:textId="77777777" w:rsidR="002D6831" w:rsidRPr="00D17B35" w:rsidRDefault="002D6831" w:rsidP="00D17B35">
            <w:pPr>
              <w:spacing w:after="0"/>
              <w:jc w:val="right"/>
              <w:rPr>
                <w:b/>
              </w:rPr>
            </w:pPr>
            <w:r w:rsidRPr="00D17B35">
              <w:rPr>
                <w:b/>
              </w:rPr>
              <w:t> </w:t>
            </w:r>
          </w:p>
        </w:tc>
        <w:tc>
          <w:tcPr>
            <w:tcW w:w="1318" w:type="dxa"/>
            <w:gridSpan w:val="2"/>
            <w:tcBorders>
              <w:top w:val="nil"/>
              <w:left w:val="nil"/>
              <w:bottom w:val="nil"/>
              <w:right w:val="nil"/>
            </w:tcBorders>
            <w:shd w:val="clear" w:color="auto" w:fill="auto"/>
            <w:vAlign w:val="center"/>
            <w:hideMark/>
          </w:tcPr>
          <w:p w14:paraId="6FCFFEAE" w14:textId="77777777" w:rsidR="002D6831" w:rsidRPr="00D17B35" w:rsidRDefault="002D6831" w:rsidP="00D17B35">
            <w:pPr>
              <w:spacing w:after="0"/>
              <w:jc w:val="right"/>
              <w:rPr>
                <w:b/>
              </w:rPr>
            </w:pPr>
          </w:p>
        </w:tc>
      </w:tr>
      <w:tr w:rsidR="002D6831" w:rsidRPr="000F3D7F" w14:paraId="65646EA5"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1E937917" w14:textId="77777777" w:rsidR="002D6831" w:rsidRPr="000F3D7F" w:rsidRDefault="002D6831" w:rsidP="00D17B35">
            <w:pPr>
              <w:spacing w:after="0"/>
            </w:pPr>
            <w:r w:rsidRPr="000F3D7F">
              <w:t>Employee Benefits (Note 12(a))**</w:t>
            </w:r>
          </w:p>
        </w:tc>
        <w:tc>
          <w:tcPr>
            <w:tcW w:w="885" w:type="dxa"/>
            <w:gridSpan w:val="2"/>
            <w:tcBorders>
              <w:top w:val="nil"/>
              <w:left w:val="nil"/>
              <w:bottom w:val="nil"/>
              <w:right w:val="nil"/>
            </w:tcBorders>
            <w:shd w:val="clear" w:color="auto" w:fill="auto"/>
            <w:vAlign w:val="center"/>
            <w:hideMark/>
          </w:tcPr>
          <w:p w14:paraId="1A99228D" w14:textId="77777777" w:rsidR="002D6831" w:rsidRPr="000F3D7F" w:rsidRDefault="002D6831" w:rsidP="00D17B35">
            <w:pPr>
              <w:spacing w:after="0"/>
              <w:jc w:val="right"/>
            </w:pPr>
            <w:r w:rsidRPr="000F3D7F">
              <w:t>12(a)</w:t>
            </w:r>
          </w:p>
        </w:tc>
        <w:tc>
          <w:tcPr>
            <w:tcW w:w="1121" w:type="dxa"/>
            <w:tcBorders>
              <w:top w:val="nil"/>
              <w:left w:val="nil"/>
              <w:bottom w:val="nil"/>
              <w:right w:val="nil"/>
            </w:tcBorders>
            <w:shd w:val="clear" w:color="000000" w:fill="D9D9D9"/>
            <w:vAlign w:val="center"/>
            <w:hideMark/>
          </w:tcPr>
          <w:p w14:paraId="7FCF41BA" w14:textId="77777777" w:rsidR="002D6831" w:rsidRPr="000F3D7F" w:rsidRDefault="002D6831" w:rsidP="00D17B35">
            <w:pPr>
              <w:spacing w:after="0"/>
              <w:jc w:val="right"/>
            </w:pPr>
            <w:r w:rsidRPr="000F3D7F">
              <w:t>817</w:t>
            </w:r>
          </w:p>
        </w:tc>
        <w:tc>
          <w:tcPr>
            <w:tcW w:w="1318" w:type="dxa"/>
            <w:gridSpan w:val="2"/>
            <w:tcBorders>
              <w:top w:val="nil"/>
              <w:left w:val="nil"/>
              <w:bottom w:val="nil"/>
              <w:right w:val="nil"/>
            </w:tcBorders>
            <w:shd w:val="clear" w:color="auto" w:fill="auto"/>
            <w:vAlign w:val="center"/>
            <w:hideMark/>
          </w:tcPr>
          <w:p w14:paraId="4D1979DA" w14:textId="77777777" w:rsidR="002D6831" w:rsidRPr="000F3D7F" w:rsidRDefault="002D6831" w:rsidP="00D17B35">
            <w:pPr>
              <w:spacing w:after="0"/>
              <w:jc w:val="right"/>
            </w:pPr>
            <w:r w:rsidRPr="000F3D7F">
              <w:t>720</w:t>
            </w:r>
          </w:p>
        </w:tc>
      </w:tr>
      <w:tr w:rsidR="002D6831" w:rsidRPr="000F3D7F" w14:paraId="4365D18F" w14:textId="77777777" w:rsidTr="0095455B">
        <w:trPr>
          <w:gridAfter w:val="1"/>
          <w:wAfter w:w="89" w:type="dxa"/>
          <w:cantSplit/>
          <w:trHeight w:val="255"/>
          <w:tblHeader/>
        </w:trPr>
        <w:tc>
          <w:tcPr>
            <w:tcW w:w="6095" w:type="dxa"/>
            <w:tcBorders>
              <w:top w:val="nil"/>
              <w:left w:val="nil"/>
              <w:bottom w:val="nil"/>
              <w:right w:val="nil"/>
            </w:tcBorders>
            <w:shd w:val="clear" w:color="auto" w:fill="auto"/>
            <w:vAlign w:val="center"/>
            <w:hideMark/>
          </w:tcPr>
          <w:p w14:paraId="58F59099" w14:textId="77777777" w:rsidR="002D6831" w:rsidRPr="000F3D7F" w:rsidRDefault="002D6831" w:rsidP="00D17B35">
            <w:pPr>
              <w:spacing w:after="0"/>
            </w:pPr>
            <w:r w:rsidRPr="000F3D7F">
              <w:t>Employee Benefits on-costs**</w:t>
            </w:r>
          </w:p>
        </w:tc>
        <w:tc>
          <w:tcPr>
            <w:tcW w:w="885" w:type="dxa"/>
            <w:gridSpan w:val="2"/>
            <w:tcBorders>
              <w:top w:val="nil"/>
              <w:left w:val="nil"/>
              <w:bottom w:val="nil"/>
              <w:right w:val="nil"/>
            </w:tcBorders>
            <w:shd w:val="clear" w:color="auto" w:fill="auto"/>
            <w:vAlign w:val="center"/>
            <w:hideMark/>
          </w:tcPr>
          <w:p w14:paraId="5FB9238F" w14:textId="77777777" w:rsidR="002D6831" w:rsidRPr="000F3D7F" w:rsidRDefault="002D6831" w:rsidP="00D17B35">
            <w:pPr>
              <w:spacing w:after="0"/>
              <w:jc w:val="right"/>
            </w:pPr>
          </w:p>
        </w:tc>
        <w:tc>
          <w:tcPr>
            <w:tcW w:w="1121" w:type="dxa"/>
            <w:tcBorders>
              <w:top w:val="nil"/>
              <w:left w:val="nil"/>
              <w:bottom w:val="nil"/>
              <w:right w:val="nil"/>
            </w:tcBorders>
            <w:shd w:val="clear" w:color="000000" w:fill="D9D9D9"/>
            <w:vAlign w:val="center"/>
            <w:hideMark/>
          </w:tcPr>
          <w:p w14:paraId="5C9606F4" w14:textId="77777777" w:rsidR="002D6831" w:rsidRPr="000F3D7F" w:rsidRDefault="002D6831" w:rsidP="00D17B35">
            <w:pPr>
              <w:spacing w:after="0"/>
              <w:jc w:val="right"/>
            </w:pPr>
            <w:r w:rsidRPr="000F3D7F">
              <w:t>129</w:t>
            </w:r>
          </w:p>
        </w:tc>
        <w:tc>
          <w:tcPr>
            <w:tcW w:w="1318" w:type="dxa"/>
            <w:gridSpan w:val="2"/>
            <w:tcBorders>
              <w:top w:val="nil"/>
              <w:left w:val="nil"/>
              <w:bottom w:val="nil"/>
              <w:right w:val="nil"/>
            </w:tcBorders>
            <w:shd w:val="clear" w:color="auto" w:fill="auto"/>
            <w:vAlign w:val="center"/>
            <w:hideMark/>
          </w:tcPr>
          <w:p w14:paraId="0295AEF6" w14:textId="77777777" w:rsidR="002D6831" w:rsidRPr="000F3D7F" w:rsidRDefault="002D6831" w:rsidP="00D17B35">
            <w:pPr>
              <w:spacing w:after="0"/>
              <w:jc w:val="right"/>
            </w:pPr>
            <w:r w:rsidRPr="000F3D7F">
              <w:t>117</w:t>
            </w:r>
          </w:p>
        </w:tc>
      </w:tr>
      <w:tr w:rsidR="002D6831" w:rsidRPr="00BB5ABB" w14:paraId="650F38D7" w14:textId="77777777" w:rsidTr="0095455B">
        <w:trPr>
          <w:gridAfter w:val="1"/>
          <w:wAfter w:w="89" w:type="dxa"/>
          <w:cantSplit/>
          <w:trHeight w:val="300"/>
          <w:tblHeader/>
        </w:trPr>
        <w:tc>
          <w:tcPr>
            <w:tcW w:w="6095" w:type="dxa"/>
            <w:tcBorders>
              <w:top w:val="single" w:sz="4" w:space="0" w:color="auto"/>
              <w:left w:val="nil"/>
              <w:bottom w:val="single" w:sz="4" w:space="0" w:color="auto"/>
              <w:right w:val="nil"/>
            </w:tcBorders>
            <w:shd w:val="clear" w:color="auto" w:fill="auto"/>
            <w:vAlign w:val="center"/>
            <w:hideMark/>
          </w:tcPr>
          <w:p w14:paraId="34252BA6" w14:textId="77777777" w:rsidR="002D6831" w:rsidRPr="00BB5ABB" w:rsidRDefault="002D6831" w:rsidP="00D17B35">
            <w:pPr>
              <w:spacing w:after="0"/>
              <w:rPr>
                <w:b/>
              </w:rPr>
            </w:pPr>
            <w:r w:rsidRPr="00BB5ABB">
              <w:rPr>
                <w:b/>
              </w:rPr>
              <w:t>Total Non-Current Provisions</w:t>
            </w:r>
          </w:p>
        </w:tc>
        <w:tc>
          <w:tcPr>
            <w:tcW w:w="885" w:type="dxa"/>
            <w:gridSpan w:val="2"/>
            <w:tcBorders>
              <w:top w:val="single" w:sz="4" w:space="0" w:color="auto"/>
              <w:left w:val="nil"/>
              <w:bottom w:val="single" w:sz="4" w:space="0" w:color="auto"/>
              <w:right w:val="nil"/>
            </w:tcBorders>
            <w:shd w:val="clear" w:color="auto" w:fill="auto"/>
            <w:vAlign w:val="center"/>
            <w:hideMark/>
          </w:tcPr>
          <w:p w14:paraId="110861D7" w14:textId="77777777" w:rsidR="002D6831" w:rsidRPr="00BB5ABB" w:rsidRDefault="002D6831" w:rsidP="00D17B35">
            <w:pPr>
              <w:spacing w:after="0"/>
              <w:jc w:val="right"/>
              <w:rPr>
                <w:b/>
              </w:rPr>
            </w:pPr>
            <w:r w:rsidRPr="00BB5ABB">
              <w:rPr>
                <w:b/>
              </w:rPr>
              <w:t> </w:t>
            </w:r>
          </w:p>
        </w:tc>
        <w:tc>
          <w:tcPr>
            <w:tcW w:w="1121" w:type="dxa"/>
            <w:tcBorders>
              <w:top w:val="single" w:sz="4" w:space="0" w:color="auto"/>
              <w:left w:val="nil"/>
              <w:bottom w:val="single" w:sz="4" w:space="0" w:color="auto"/>
              <w:right w:val="nil"/>
            </w:tcBorders>
            <w:shd w:val="clear" w:color="000000" w:fill="D9D9D9"/>
            <w:vAlign w:val="center"/>
            <w:hideMark/>
          </w:tcPr>
          <w:p w14:paraId="099E231D" w14:textId="77777777" w:rsidR="002D6831" w:rsidRPr="00BB5ABB" w:rsidRDefault="002D6831" w:rsidP="00D17B35">
            <w:pPr>
              <w:spacing w:after="0"/>
              <w:jc w:val="right"/>
              <w:rPr>
                <w:b/>
              </w:rPr>
            </w:pPr>
            <w:r w:rsidRPr="00BB5ABB">
              <w:rPr>
                <w:b/>
              </w:rPr>
              <w:t>946</w:t>
            </w:r>
          </w:p>
        </w:tc>
        <w:tc>
          <w:tcPr>
            <w:tcW w:w="1318" w:type="dxa"/>
            <w:gridSpan w:val="2"/>
            <w:tcBorders>
              <w:top w:val="single" w:sz="4" w:space="0" w:color="auto"/>
              <w:left w:val="nil"/>
              <w:bottom w:val="single" w:sz="4" w:space="0" w:color="auto"/>
              <w:right w:val="nil"/>
            </w:tcBorders>
            <w:shd w:val="clear" w:color="auto" w:fill="auto"/>
            <w:vAlign w:val="center"/>
            <w:hideMark/>
          </w:tcPr>
          <w:p w14:paraId="12B5D73F" w14:textId="77777777" w:rsidR="002D6831" w:rsidRPr="00BB5ABB" w:rsidRDefault="002D6831" w:rsidP="00D17B35">
            <w:pPr>
              <w:spacing w:after="0"/>
              <w:jc w:val="right"/>
              <w:rPr>
                <w:b/>
              </w:rPr>
            </w:pPr>
            <w:r w:rsidRPr="00BB5ABB">
              <w:rPr>
                <w:b/>
              </w:rPr>
              <w:t>837</w:t>
            </w:r>
          </w:p>
        </w:tc>
      </w:tr>
      <w:tr w:rsidR="002D6831" w:rsidRPr="00BB5ABB" w14:paraId="32772D3E" w14:textId="77777777" w:rsidTr="0095455B">
        <w:trPr>
          <w:gridAfter w:val="1"/>
          <w:wAfter w:w="89" w:type="dxa"/>
          <w:cantSplit/>
          <w:trHeight w:val="300"/>
          <w:tblHeader/>
        </w:trPr>
        <w:tc>
          <w:tcPr>
            <w:tcW w:w="6095" w:type="dxa"/>
            <w:tcBorders>
              <w:top w:val="nil"/>
              <w:left w:val="nil"/>
              <w:bottom w:val="single" w:sz="2" w:space="0" w:color="auto"/>
              <w:right w:val="nil"/>
            </w:tcBorders>
            <w:shd w:val="clear" w:color="auto" w:fill="auto"/>
            <w:vAlign w:val="center"/>
            <w:hideMark/>
          </w:tcPr>
          <w:p w14:paraId="14048FB6" w14:textId="77777777" w:rsidR="002D6831" w:rsidRPr="00BB5ABB" w:rsidRDefault="002D6831" w:rsidP="00D17B35">
            <w:pPr>
              <w:spacing w:after="0"/>
              <w:rPr>
                <w:b/>
              </w:rPr>
            </w:pPr>
            <w:r w:rsidRPr="00BB5ABB">
              <w:rPr>
                <w:b/>
              </w:rPr>
              <w:t>Total Employee Related Provisions</w:t>
            </w:r>
          </w:p>
        </w:tc>
        <w:tc>
          <w:tcPr>
            <w:tcW w:w="885" w:type="dxa"/>
            <w:gridSpan w:val="2"/>
            <w:tcBorders>
              <w:top w:val="nil"/>
              <w:left w:val="nil"/>
              <w:bottom w:val="single" w:sz="2" w:space="0" w:color="auto"/>
              <w:right w:val="nil"/>
            </w:tcBorders>
            <w:shd w:val="clear" w:color="auto" w:fill="auto"/>
            <w:vAlign w:val="center"/>
            <w:hideMark/>
          </w:tcPr>
          <w:p w14:paraId="0E09F969" w14:textId="77777777" w:rsidR="002D6831" w:rsidRPr="00BB5ABB" w:rsidRDefault="002D6831" w:rsidP="00D17B35">
            <w:pPr>
              <w:spacing w:after="0"/>
              <w:jc w:val="right"/>
              <w:rPr>
                <w:b/>
              </w:rPr>
            </w:pPr>
            <w:r w:rsidRPr="00BB5ABB">
              <w:rPr>
                <w:b/>
              </w:rPr>
              <w:t> </w:t>
            </w:r>
          </w:p>
        </w:tc>
        <w:tc>
          <w:tcPr>
            <w:tcW w:w="1121" w:type="dxa"/>
            <w:tcBorders>
              <w:top w:val="nil"/>
              <w:left w:val="nil"/>
              <w:bottom w:val="single" w:sz="4" w:space="0" w:color="auto"/>
              <w:right w:val="nil"/>
            </w:tcBorders>
            <w:shd w:val="clear" w:color="000000" w:fill="D9D9D9"/>
            <w:vAlign w:val="center"/>
            <w:hideMark/>
          </w:tcPr>
          <w:p w14:paraId="2FB1DEC7" w14:textId="77777777" w:rsidR="002D6831" w:rsidRPr="00BB5ABB" w:rsidRDefault="002D6831" w:rsidP="00D17B35">
            <w:pPr>
              <w:spacing w:after="0"/>
              <w:jc w:val="right"/>
              <w:rPr>
                <w:b/>
              </w:rPr>
            </w:pPr>
            <w:r w:rsidRPr="00BB5ABB">
              <w:rPr>
                <w:b/>
              </w:rPr>
              <w:t>11,232</w:t>
            </w:r>
          </w:p>
        </w:tc>
        <w:tc>
          <w:tcPr>
            <w:tcW w:w="1318" w:type="dxa"/>
            <w:gridSpan w:val="2"/>
            <w:tcBorders>
              <w:top w:val="nil"/>
              <w:left w:val="nil"/>
              <w:bottom w:val="single" w:sz="2" w:space="0" w:color="auto"/>
              <w:right w:val="nil"/>
            </w:tcBorders>
            <w:shd w:val="clear" w:color="auto" w:fill="auto"/>
            <w:vAlign w:val="center"/>
            <w:hideMark/>
          </w:tcPr>
          <w:p w14:paraId="55BC4385" w14:textId="77777777" w:rsidR="002D6831" w:rsidRPr="00BB5ABB" w:rsidRDefault="002D6831" w:rsidP="00D17B35">
            <w:pPr>
              <w:spacing w:after="0"/>
              <w:jc w:val="right"/>
              <w:rPr>
                <w:b/>
              </w:rPr>
            </w:pPr>
            <w:r w:rsidRPr="00BB5ABB">
              <w:rPr>
                <w:b/>
              </w:rPr>
              <w:t>11,331</w:t>
            </w:r>
          </w:p>
        </w:tc>
      </w:tr>
    </w:tbl>
    <w:p w14:paraId="210F7AE4" w14:textId="77777777" w:rsidR="002D6831" w:rsidRPr="000F3D7F" w:rsidRDefault="002D6831" w:rsidP="008018AD">
      <w:r w:rsidRPr="000F3D7F">
        <w:t>* The amounts disclosed are nominal (undiscounted) amounts.</w:t>
      </w:r>
    </w:p>
    <w:p w14:paraId="69EA4EB9" w14:textId="287E2AE2" w:rsidR="002D6831" w:rsidRDefault="002D6831" w:rsidP="008018AD">
      <w:r w:rsidRPr="000F3D7F">
        <w:t>** The amounts disclosed are discounted to present values.</w:t>
      </w:r>
    </w:p>
    <w:p w14:paraId="79F719C3" w14:textId="4D84BF29" w:rsidR="002D6831" w:rsidRDefault="009B5788" w:rsidP="008018AD">
      <w:pPr>
        <w:pStyle w:val="Heading4"/>
      </w:pPr>
      <w:r w:rsidRPr="000F3D7F">
        <w:t>12(a) Employee Benefits and related on-costs</w:t>
      </w:r>
    </w:p>
    <w:p w14:paraId="580B5FE5" w14:textId="1833D34E" w:rsidR="001B278F" w:rsidRDefault="001B278F" w:rsidP="001B278F">
      <w:pPr>
        <w:pStyle w:val="Caption"/>
        <w:keepNext/>
      </w:pPr>
      <w:r>
        <w:t xml:space="preserve">Table </w:t>
      </w:r>
      <w:r>
        <w:fldChar w:fldCharType="begin"/>
      </w:r>
      <w:r>
        <w:instrText xml:space="preserve"> SEQ Table \* ARABIC </w:instrText>
      </w:r>
      <w:r>
        <w:fldChar w:fldCharType="separate"/>
      </w:r>
      <w:r w:rsidR="0070003B">
        <w:rPr>
          <w:noProof/>
        </w:rPr>
        <w:t>42</w:t>
      </w:r>
      <w:r>
        <w:fldChar w:fldCharType="end"/>
      </w:r>
      <w:r>
        <w:t xml:space="preserve"> Employee benefits and related on-costs</w:t>
      </w:r>
    </w:p>
    <w:tbl>
      <w:tblPr>
        <w:tblW w:w="9565" w:type="dxa"/>
        <w:tblLook w:val="04A0" w:firstRow="1" w:lastRow="0" w:firstColumn="1" w:lastColumn="0" w:noHBand="0" w:noVBand="1"/>
        <w:tblDescription w:val="Table shows employee benefits and related on-costs for 2016–17, with a comparison to the previous financial year. Included are: currentl employee benefits, non-current employee benefits and on-costs."/>
      </w:tblPr>
      <w:tblGrid>
        <w:gridCol w:w="108"/>
        <w:gridCol w:w="5988"/>
        <w:gridCol w:w="107"/>
        <w:gridCol w:w="828"/>
        <w:gridCol w:w="1191"/>
        <w:gridCol w:w="1138"/>
        <w:gridCol w:w="205"/>
      </w:tblGrid>
      <w:tr w:rsidR="003C2C1D" w:rsidRPr="00F66649" w14:paraId="739D08F0" w14:textId="77777777" w:rsidTr="001B278F">
        <w:trPr>
          <w:gridBefore w:val="1"/>
          <w:wBefore w:w="108" w:type="dxa"/>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70D5B5DE" w14:textId="77777777" w:rsidR="003C2C1D" w:rsidRPr="001C278C" w:rsidRDefault="003C2C1D" w:rsidP="00D17B35">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51AEEA93" w14:textId="77777777" w:rsidR="003C2C1D" w:rsidRPr="00F66649" w:rsidRDefault="003C2C1D" w:rsidP="00D17B35">
            <w:pPr>
              <w:spacing w:after="0"/>
              <w:rPr>
                <w:b/>
              </w:rPr>
            </w:pPr>
            <w:r w:rsidRPr="00F66649">
              <w:rPr>
                <w:b/>
              </w:rPr>
              <w:t>Notes</w:t>
            </w:r>
          </w:p>
        </w:tc>
        <w:tc>
          <w:tcPr>
            <w:tcW w:w="1191" w:type="dxa"/>
            <w:tcBorders>
              <w:top w:val="single" w:sz="4" w:space="0" w:color="auto"/>
              <w:left w:val="nil"/>
              <w:bottom w:val="single" w:sz="4" w:space="0" w:color="auto"/>
              <w:right w:val="nil"/>
            </w:tcBorders>
            <w:shd w:val="clear" w:color="000000" w:fill="D9D9D9"/>
            <w:noWrap/>
            <w:vAlign w:val="center"/>
            <w:hideMark/>
          </w:tcPr>
          <w:p w14:paraId="3E69FD04" w14:textId="77777777" w:rsidR="003C2C1D" w:rsidRPr="00F66649" w:rsidRDefault="003C2C1D" w:rsidP="00D17B35">
            <w:pPr>
              <w:spacing w:after="0"/>
              <w:jc w:val="right"/>
              <w:rPr>
                <w:b/>
              </w:rPr>
            </w:pPr>
            <w:r w:rsidRPr="00F66649">
              <w:rPr>
                <w:b/>
              </w:rPr>
              <w:t>2017</w:t>
            </w:r>
          </w:p>
        </w:tc>
        <w:tc>
          <w:tcPr>
            <w:tcW w:w="1343" w:type="dxa"/>
            <w:gridSpan w:val="2"/>
            <w:tcBorders>
              <w:top w:val="single" w:sz="4" w:space="0" w:color="auto"/>
              <w:left w:val="nil"/>
              <w:bottom w:val="single" w:sz="4" w:space="0" w:color="auto"/>
            </w:tcBorders>
            <w:shd w:val="clear" w:color="auto" w:fill="auto"/>
            <w:noWrap/>
            <w:vAlign w:val="center"/>
            <w:hideMark/>
          </w:tcPr>
          <w:p w14:paraId="031C66B6" w14:textId="77777777" w:rsidR="003C2C1D" w:rsidRPr="00F66649" w:rsidRDefault="003C2C1D" w:rsidP="00D17B35">
            <w:pPr>
              <w:spacing w:after="0"/>
              <w:jc w:val="right"/>
              <w:rPr>
                <w:b/>
              </w:rPr>
            </w:pPr>
            <w:r w:rsidRPr="00F66649">
              <w:rPr>
                <w:b/>
              </w:rPr>
              <w:t>2016</w:t>
            </w:r>
          </w:p>
        </w:tc>
      </w:tr>
      <w:tr w:rsidR="003C2C1D" w:rsidRPr="00F66649" w14:paraId="07A68F3D" w14:textId="77777777" w:rsidTr="001B278F">
        <w:trPr>
          <w:gridBefore w:val="1"/>
          <w:wBefore w:w="108" w:type="dxa"/>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6A6CE190" w14:textId="77777777" w:rsidR="003C2C1D" w:rsidRPr="001C278C" w:rsidRDefault="003C2C1D" w:rsidP="00D17B35">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6E164453" w14:textId="77777777" w:rsidR="003C2C1D" w:rsidRPr="00F66649" w:rsidRDefault="003C2C1D" w:rsidP="00D17B35">
            <w:pPr>
              <w:spacing w:after="0"/>
              <w:rPr>
                <w:b/>
              </w:rPr>
            </w:pPr>
          </w:p>
        </w:tc>
        <w:tc>
          <w:tcPr>
            <w:tcW w:w="1191" w:type="dxa"/>
            <w:tcBorders>
              <w:top w:val="single" w:sz="4" w:space="0" w:color="auto"/>
              <w:left w:val="nil"/>
              <w:bottom w:val="single" w:sz="4" w:space="0" w:color="auto"/>
              <w:right w:val="nil"/>
            </w:tcBorders>
            <w:shd w:val="clear" w:color="000000" w:fill="D9D9D9"/>
            <w:noWrap/>
            <w:vAlign w:val="center"/>
          </w:tcPr>
          <w:p w14:paraId="67481D62" w14:textId="77777777" w:rsidR="003C2C1D" w:rsidRPr="00F66649" w:rsidRDefault="003C2C1D" w:rsidP="00D17B35">
            <w:pPr>
              <w:spacing w:after="0"/>
              <w:jc w:val="right"/>
              <w:rPr>
                <w:b/>
              </w:rPr>
            </w:pPr>
            <w:r w:rsidRPr="000F3D7F">
              <w:t>$'000</w:t>
            </w:r>
          </w:p>
        </w:tc>
        <w:tc>
          <w:tcPr>
            <w:tcW w:w="1343" w:type="dxa"/>
            <w:gridSpan w:val="2"/>
            <w:tcBorders>
              <w:top w:val="single" w:sz="4" w:space="0" w:color="auto"/>
              <w:left w:val="nil"/>
              <w:bottom w:val="single" w:sz="4" w:space="0" w:color="auto"/>
            </w:tcBorders>
            <w:shd w:val="clear" w:color="auto" w:fill="auto"/>
            <w:noWrap/>
            <w:vAlign w:val="center"/>
          </w:tcPr>
          <w:p w14:paraId="549C34E8" w14:textId="77777777" w:rsidR="003C2C1D" w:rsidRPr="00F66649" w:rsidRDefault="003C2C1D" w:rsidP="00D17B35">
            <w:pPr>
              <w:spacing w:after="0"/>
              <w:jc w:val="right"/>
              <w:rPr>
                <w:b/>
              </w:rPr>
            </w:pPr>
            <w:r w:rsidRPr="000F3D7F">
              <w:t>$'000</w:t>
            </w:r>
          </w:p>
        </w:tc>
      </w:tr>
      <w:tr w:rsidR="009B5788" w:rsidRPr="000F3D7F" w14:paraId="27233046" w14:textId="77777777" w:rsidTr="001B278F">
        <w:tblPrEx>
          <w:jc w:val="center"/>
        </w:tblPrEx>
        <w:trPr>
          <w:gridAfter w:val="1"/>
          <w:wAfter w:w="205" w:type="dxa"/>
          <w:cantSplit/>
          <w:trHeight w:val="255"/>
          <w:tblHeader/>
          <w:jc w:val="center"/>
        </w:trPr>
        <w:tc>
          <w:tcPr>
            <w:tcW w:w="6096" w:type="dxa"/>
            <w:gridSpan w:val="2"/>
            <w:tcBorders>
              <w:top w:val="single" w:sz="4" w:space="0" w:color="auto"/>
              <w:left w:val="nil"/>
              <w:bottom w:val="nil"/>
              <w:right w:val="nil"/>
            </w:tcBorders>
            <w:shd w:val="clear" w:color="auto" w:fill="auto"/>
            <w:vAlign w:val="center"/>
            <w:hideMark/>
          </w:tcPr>
          <w:p w14:paraId="49572C51" w14:textId="77777777" w:rsidR="009B5788" w:rsidRPr="000F3D7F" w:rsidRDefault="009B5788" w:rsidP="00D17B35">
            <w:pPr>
              <w:pStyle w:val="Heading5"/>
              <w:spacing w:before="0" w:after="0"/>
            </w:pPr>
            <w:r w:rsidRPr="000F3D7F">
              <w:t>Current Employee Benefits</w:t>
            </w:r>
          </w:p>
        </w:tc>
        <w:tc>
          <w:tcPr>
            <w:tcW w:w="935" w:type="dxa"/>
            <w:gridSpan w:val="2"/>
            <w:tcBorders>
              <w:top w:val="single" w:sz="4" w:space="0" w:color="auto"/>
              <w:left w:val="nil"/>
              <w:bottom w:val="nil"/>
              <w:right w:val="nil"/>
            </w:tcBorders>
            <w:shd w:val="clear" w:color="auto" w:fill="auto"/>
            <w:vAlign w:val="center"/>
            <w:hideMark/>
          </w:tcPr>
          <w:p w14:paraId="304BF5AB" w14:textId="77777777" w:rsidR="009B5788" w:rsidRPr="009F3B72" w:rsidRDefault="009B5788" w:rsidP="00D17B35">
            <w:pPr>
              <w:pStyle w:val="Heading5"/>
              <w:spacing w:before="0" w:after="0"/>
              <w:jc w:val="right"/>
            </w:pPr>
            <w:r w:rsidRPr="009F3B72">
              <w:t> </w:t>
            </w:r>
          </w:p>
        </w:tc>
        <w:tc>
          <w:tcPr>
            <w:tcW w:w="1191" w:type="dxa"/>
            <w:tcBorders>
              <w:top w:val="single" w:sz="4" w:space="0" w:color="auto"/>
              <w:left w:val="nil"/>
              <w:bottom w:val="nil"/>
              <w:right w:val="nil"/>
            </w:tcBorders>
            <w:shd w:val="clear" w:color="000000" w:fill="D9D9D9"/>
            <w:vAlign w:val="center"/>
            <w:hideMark/>
          </w:tcPr>
          <w:p w14:paraId="6D1C7D95" w14:textId="77777777" w:rsidR="009B5788" w:rsidRPr="000F3D7F" w:rsidRDefault="009B5788" w:rsidP="00D17B35">
            <w:pPr>
              <w:pStyle w:val="Heading5"/>
              <w:spacing w:before="0" w:after="0"/>
              <w:jc w:val="right"/>
            </w:pPr>
            <w:r w:rsidRPr="000F3D7F">
              <w:t> </w:t>
            </w:r>
          </w:p>
        </w:tc>
        <w:tc>
          <w:tcPr>
            <w:tcW w:w="1138" w:type="dxa"/>
            <w:tcBorders>
              <w:top w:val="single" w:sz="4" w:space="0" w:color="auto"/>
              <w:left w:val="nil"/>
              <w:bottom w:val="nil"/>
              <w:right w:val="nil"/>
            </w:tcBorders>
            <w:shd w:val="clear" w:color="auto" w:fill="auto"/>
            <w:vAlign w:val="center"/>
            <w:hideMark/>
          </w:tcPr>
          <w:p w14:paraId="790A9C82" w14:textId="77777777" w:rsidR="009B5788" w:rsidRPr="000F3D7F" w:rsidRDefault="009B5788" w:rsidP="00D17B35">
            <w:pPr>
              <w:pStyle w:val="Heading5"/>
              <w:spacing w:before="0" w:after="0"/>
              <w:jc w:val="right"/>
            </w:pPr>
            <w:r w:rsidRPr="000F3D7F">
              <w:t> </w:t>
            </w:r>
          </w:p>
        </w:tc>
      </w:tr>
      <w:tr w:rsidR="009B5788" w:rsidRPr="000F3D7F" w14:paraId="0A63EC2C"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0BFFA973" w14:textId="77777777" w:rsidR="009B5788" w:rsidRPr="000F3D7F" w:rsidRDefault="009B5788" w:rsidP="00D17B35">
            <w:pPr>
              <w:spacing w:after="0"/>
            </w:pPr>
            <w:r w:rsidRPr="000F3D7F">
              <w:t>Annual Leave</w:t>
            </w:r>
          </w:p>
        </w:tc>
        <w:tc>
          <w:tcPr>
            <w:tcW w:w="935" w:type="dxa"/>
            <w:gridSpan w:val="2"/>
            <w:tcBorders>
              <w:top w:val="nil"/>
              <w:left w:val="nil"/>
              <w:bottom w:val="nil"/>
              <w:right w:val="nil"/>
            </w:tcBorders>
            <w:shd w:val="clear" w:color="auto" w:fill="auto"/>
            <w:vAlign w:val="center"/>
            <w:hideMark/>
          </w:tcPr>
          <w:p w14:paraId="6A146735" w14:textId="77777777" w:rsidR="009B5788" w:rsidRPr="009F3B72" w:rsidRDefault="009B5788" w:rsidP="00D17B35">
            <w:pPr>
              <w:spacing w:after="0"/>
              <w:jc w:val="right"/>
            </w:pPr>
          </w:p>
        </w:tc>
        <w:tc>
          <w:tcPr>
            <w:tcW w:w="1191" w:type="dxa"/>
            <w:tcBorders>
              <w:top w:val="nil"/>
              <w:left w:val="nil"/>
              <w:bottom w:val="nil"/>
              <w:right w:val="nil"/>
            </w:tcBorders>
            <w:shd w:val="clear" w:color="000000" w:fill="D9D9D9"/>
            <w:vAlign w:val="center"/>
            <w:hideMark/>
          </w:tcPr>
          <w:p w14:paraId="2BC85291" w14:textId="77777777" w:rsidR="009B5788" w:rsidRPr="000F3D7F" w:rsidRDefault="009B5788" w:rsidP="00D17B35">
            <w:pPr>
              <w:spacing w:after="0"/>
              <w:jc w:val="right"/>
            </w:pPr>
            <w:r w:rsidRPr="000F3D7F">
              <w:t>2,737</w:t>
            </w:r>
          </w:p>
        </w:tc>
        <w:tc>
          <w:tcPr>
            <w:tcW w:w="1138" w:type="dxa"/>
            <w:tcBorders>
              <w:top w:val="nil"/>
              <w:left w:val="nil"/>
              <w:bottom w:val="nil"/>
              <w:right w:val="nil"/>
            </w:tcBorders>
            <w:shd w:val="clear" w:color="auto" w:fill="auto"/>
            <w:vAlign w:val="center"/>
            <w:hideMark/>
          </w:tcPr>
          <w:p w14:paraId="3F14573F" w14:textId="77777777" w:rsidR="009B5788" w:rsidRPr="000F3D7F" w:rsidRDefault="009B5788" w:rsidP="00D17B35">
            <w:pPr>
              <w:spacing w:after="0"/>
              <w:jc w:val="right"/>
            </w:pPr>
            <w:r w:rsidRPr="000F3D7F">
              <w:t>2,732</w:t>
            </w:r>
          </w:p>
        </w:tc>
      </w:tr>
      <w:tr w:rsidR="009B5788" w:rsidRPr="000F3D7F" w14:paraId="0952B428"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3668171F" w14:textId="77777777" w:rsidR="009B5788" w:rsidRPr="000F3D7F" w:rsidRDefault="009B5788" w:rsidP="00D17B35">
            <w:pPr>
              <w:spacing w:after="0"/>
            </w:pPr>
            <w:r w:rsidRPr="000F3D7F">
              <w:t>Long Service Leave entitlements</w:t>
            </w:r>
          </w:p>
        </w:tc>
        <w:tc>
          <w:tcPr>
            <w:tcW w:w="935" w:type="dxa"/>
            <w:gridSpan w:val="2"/>
            <w:tcBorders>
              <w:top w:val="nil"/>
              <w:left w:val="nil"/>
              <w:bottom w:val="nil"/>
              <w:right w:val="nil"/>
            </w:tcBorders>
            <w:shd w:val="clear" w:color="auto" w:fill="auto"/>
            <w:vAlign w:val="center"/>
            <w:hideMark/>
          </w:tcPr>
          <w:p w14:paraId="524BD082" w14:textId="77777777" w:rsidR="009B5788" w:rsidRPr="009F3B72" w:rsidRDefault="009B5788" w:rsidP="00D17B35">
            <w:pPr>
              <w:spacing w:after="0"/>
              <w:jc w:val="right"/>
            </w:pPr>
          </w:p>
        </w:tc>
        <w:tc>
          <w:tcPr>
            <w:tcW w:w="1191" w:type="dxa"/>
            <w:tcBorders>
              <w:top w:val="nil"/>
              <w:left w:val="nil"/>
              <w:bottom w:val="nil"/>
              <w:right w:val="nil"/>
            </w:tcBorders>
            <w:shd w:val="clear" w:color="000000" w:fill="D9D9D9"/>
            <w:vAlign w:val="center"/>
            <w:hideMark/>
          </w:tcPr>
          <w:p w14:paraId="418AF9AC" w14:textId="77777777" w:rsidR="009B5788" w:rsidRPr="000F3D7F" w:rsidRDefault="009B5788" w:rsidP="00D17B35">
            <w:pPr>
              <w:spacing w:after="0"/>
              <w:jc w:val="right"/>
            </w:pPr>
            <w:r w:rsidRPr="000F3D7F">
              <w:t>6,153</w:t>
            </w:r>
          </w:p>
        </w:tc>
        <w:tc>
          <w:tcPr>
            <w:tcW w:w="1138" w:type="dxa"/>
            <w:tcBorders>
              <w:top w:val="nil"/>
              <w:left w:val="nil"/>
              <w:bottom w:val="nil"/>
              <w:right w:val="nil"/>
            </w:tcBorders>
            <w:shd w:val="clear" w:color="auto" w:fill="auto"/>
            <w:vAlign w:val="center"/>
            <w:hideMark/>
          </w:tcPr>
          <w:p w14:paraId="0B990B49" w14:textId="77777777" w:rsidR="009B5788" w:rsidRPr="000F3D7F" w:rsidRDefault="009B5788" w:rsidP="00D17B35">
            <w:pPr>
              <w:spacing w:after="0"/>
              <w:jc w:val="right"/>
            </w:pPr>
            <w:r w:rsidRPr="000F3D7F">
              <w:t>5,924</w:t>
            </w:r>
          </w:p>
        </w:tc>
      </w:tr>
      <w:tr w:rsidR="009B5788" w:rsidRPr="000F3D7F" w14:paraId="7A5BF8A7"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44D624B1" w14:textId="77777777" w:rsidR="009B5788" w:rsidRPr="000F3D7F" w:rsidRDefault="009B5788" w:rsidP="00D17B35">
            <w:pPr>
              <w:spacing w:after="0"/>
            </w:pPr>
            <w:r w:rsidRPr="000F3D7F">
              <w:t>Staff Partnership Agreement increase effective 1 January 2016</w:t>
            </w:r>
          </w:p>
        </w:tc>
        <w:tc>
          <w:tcPr>
            <w:tcW w:w="935" w:type="dxa"/>
            <w:gridSpan w:val="2"/>
            <w:tcBorders>
              <w:top w:val="nil"/>
              <w:left w:val="nil"/>
              <w:bottom w:val="nil"/>
              <w:right w:val="nil"/>
            </w:tcBorders>
            <w:shd w:val="clear" w:color="auto" w:fill="auto"/>
            <w:vAlign w:val="center"/>
            <w:hideMark/>
          </w:tcPr>
          <w:p w14:paraId="664A830C" w14:textId="77777777" w:rsidR="009B5788" w:rsidRPr="009F3B72" w:rsidRDefault="009B5788" w:rsidP="00D17B35">
            <w:pPr>
              <w:spacing w:after="0"/>
              <w:jc w:val="right"/>
            </w:pPr>
          </w:p>
        </w:tc>
        <w:tc>
          <w:tcPr>
            <w:tcW w:w="1191" w:type="dxa"/>
            <w:tcBorders>
              <w:top w:val="nil"/>
              <w:left w:val="nil"/>
              <w:bottom w:val="nil"/>
              <w:right w:val="nil"/>
            </w:tcBorders>
            <w:shd w:val="clear" w:color="000000" w:fill="D9D9D9"/>
            <w:vAlign w:val="center"/>
            <w:hideMark/>
          </w:tcPr>
          <w:p w14:paraId="53926103" w14:textId="77777777" w:rsidR="009B5788" w:rsidRPr="000F3D7F" w:rsidRDefault="009B5788" w:rsidP="00D17B35">
            <w:pPr>
              <w:spacing w:after="0"/>
              <w:jc w:val="right"/>
            </w:pPr>
            <w:r w:rsidRPr="000F3D7F">
              <w:t>-</w:t>
            </w:r>
          </w:p>
        </w:tc>
        <w:tc>
          <w:tcPr>
            <w:tcW w:w="1138" w:type="dxa"/>
            <w:tcBorders>
              <w:top w:val="nil"/>
              <w:left w:val="nil"/>
              <w:bottom w:val="nil"/>
              <w:right w:val="nil"/>
            </w:tcBorders>
            <w:shd w:val="clear" w:color="auto" w:fill="auto"/>
            <w:vAlign w:val="center"/>
            <w:hideMark/>
          </w:tcPr>
          <w:p w14:paraId="31A0A162" w14:textId="77777777" w:rsidR="009B5788" w:rsidRPr="000F3D7F" w:rsidRDefault="009B5788" w:rsidP="00D17B35">
            <w:pPr>
              <w:spacing w:after="0"/>
              <w:jc w:val="right"/>
            </w:pPr>
            <w:r w:rsidRPr="000F3D7F">
              <w:t>360</w:t>
            </w:r>
          </w:p>
        </w:tc>
      </w:tr>
      <w:tr w:rsidR="009B5788" w:rsidRPr="000F3D7F" w14:paraId="482F713D"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355F0685" w14:textId="77777777" w:rsidR="009B5788" w:rsidRPr="000F3D7F" w:rsidRDefault="009B5788" w:rsidP="00D17B35">
            <w:pPr>
              <w:pStyle w:val="Heading5"/>
              <w:spacing w:before="0" w:after="0"/>
            </w:pPr>
            <w:r w:rsidRPr="000F3D7F">
              <w:t>Non-Current Employee Benefits</w:t>
            </w:r>
          </w:p>
        </w:tc>
        <w:tc>
          <w:tcPr>
            <w:tcW w:w="935" w:type="dxa"/>
            <w:gridSpan w:val="2"/>
            <w:tcBorders>
              <w:top w:val="nil"/>
              <w:left w:val="nil"/>
              <w:bottom w:val="nil"/>
              <w:right w:val="nil"/>
            </w:tcBorders>
            <w:shd w:val="clear" w:color="auto" w:fill="auto"/>
            <w:vAlign w:val="center"/>
            <w:hideMark/>
          </w:tcPr>
          <w:p w14:paraId="1989ECDE" w14:textId="77777777" w:rsidR="009B5788" w:rsidRPr="009F3B72" w:rsidRDefault="009B5788" w:rsidP="00D17B35">
            <w:pPr>
              <w:pStyle w:val="Heading5"/>
              <w:spacing w:before="0" w:after="0"/>
              <w:jc w:val="right"/>
            </w:pPr>
          </w:p>
        </w:tc>
        <w:tc>
          <w:tcPr>
            <w:tcW w:w="1191" w:type="dxa"/>
            <w:tcBorders>
              <w:top w:val="nil"/>
              <w:left w:val="nil"/>
              <w:bottom w:val="nil"/>
              <w:right w:val="nil"/>
            </w:tcBorders>
            <w:shd w:val="clear" w:color="000000" w:fill="D9D9D9"/>
            <w:vAlign w:val="center"/>
            <w:hideMark/>
          </w:tcPr>
          <w:p w14:paraId="5B50BE3D" w14:textId="77777777" w:rsidR="009B5788" w:rsidRPr="000F3D7F" w:rsidRDefault="009B5788" w:rsidP="00D17B35">
            <w:pPr>
              <w:pStyle w:val="Heading5"/>
              <w:spacing w:before="0" w:after="0"/>
              <w:jc w:val="right"/>
            </w:pPr>
            <w:r w:rsidRPr="000F3D7F">
              <w:t> </w:t>
            </w:r>
          </w:p>
        </w:tc>
        <w:tc>
          <w:tcPr>
            <w:tcW w:w="1138" w:type="dxa"/>
            <w:tcBorders>
              <w:top w:val="nil"/>
              <w:left w:val="nil"/>
              <w:bottom w:val="nil"/>
              <w:right w:val="nil"/>
            </w:tcBorders>
            <w:shd w:val="clear" w:color="auto" w:fill="auto"/>
            <w:vAlign w:val="center"/>
            <w:hideMark/>
          </w:tcPr>
          <w:p w14:paraId="439F0FD7" w14:textId="77777777" w:rsidR="009B5788" w:rsidRPr="000F3D7F" w:rsidRDefault="009B5788" w:rsidP="00D17B35">
            <w:pPr>
              <w:pStyle w:val="Heading5"/>
              <w:spacing w:before="0" w:after="0"/>
              <w:jc w:val="right"/>
            </w:pPr>
          </w:p>
        </w:tc>
      </w:tr>
      <w:tr w:rsidR="009B5788" w:rsidRPr="000F3D7F" w14:paraId="046904A7" w14:textId="77777777" w:rsidTr="001B278F">
        <w:tblPrEx>
          <w:jc w:val="center"/>
        </w:tblPrEx>
        <w:trPr>
          <w:gridAfter w:val="1"/>
          <w:wAfter w:w="205" w:type="dxa"/>
          <w:cantSplit/>
          <w:trHeight w:val="255"/>
          <w:tblHeader/>
          <w:jc w:val="center"/>
        </w:trPr>
        <w:tc>
          <w:tcPr>
            <w:tcW w:w="6096" w:type="dxa"/>
            <w:gridSpan w:val="2"/>
            <w:tcBorders>
              <w:top w:val="nil"/>
              <w:left w:val="nil"/>
              <w:bottom w:val="single" w:sz="4" w:space="0" w:color="auto"/>
              <w:right w:val="nil"/>
            </w:tcBorders>
            <w:shd w:val="clear" w:color="auto" w:fill="auto"/>
            <w:vAlign w:val="center"/>
            <w:hideMark/>
          </w:tcPr>
          <w:p w14:paraId="5F180B99" w14:textId="77777777" w:rsidR="009B5788" w:rsidRPr="000F3D7F" w:rsidRDefault="009B5788" w:rsidP="00D17B35">
            <w:pPr>
              <w:spacing w:after="0"/>
            </w:pPr>
            <w:r w:rsidRPr="000F3D7F">
              <w:t>Long Service Leave entitlements</w:t>
            </w:r>
          </w:p>
        </w:tc>
        <w:tc>
          <w:tcPr>
            <w:tcW w:w="935" w:type="dxa"/>
            <w:gridSpan w:val="2"/>
            <w:tcBorders>
              <w:top w:val="nil"/>
              <w:left w:val="nil"/>
              <w:bottom w:val="single" w:sz="4" w:space="0" w:color="auto"/>
              <w:right w:val="nil"/>
            </w:tcBorders>
            <w:shd w:val="clear" w:color="auto" w:fill="auto"/>
            <w:vAlign w:val="center"/>
            <w:hideMark/>
          </w:tcPr>
          <w:p w14:paraId="3881CFA3" w14:textId="77777777" w:rsidR="009B5788" w:rsidRPr="009F3B72" w:rsidRDefault="009B5788" w:rsidP="00D17B35">
            <w:pPr>
              <w:spacing w:after="0"/>
              <w:jc w:val="right"/>
            </w:pPr>
            <w:r w:rsidRPr="009F3B72">
              <w:t> </w:t>
            </w:r>
          </w:p>
        </w:tc>
        <w:tc>
          <w:tcPr>
            <w:tcW w:w="1191" w:type="dxa"/>
            <w:tcBorders>
              <w:top w:val="nil"/>
              <w:left w:val="nil"/>
              <w:bottom w:val="single" w:sz="4" w:space="0" w:color="auto"/>
              <w:right w:val="nil"/>
            </w:tcBorders>
            <w:shd w:val="clear" w:color="000000" w:fill="D9D9D9"/>
            <w:vAlign w:val="center"/>
            <w:hideMark/>
          </w:tcPr>
          <w:p w14:paraId="67077EFF" w14:textId="77777777" w:rsidR="009B5788" w:rsidRPr="000F3D7F" w:rsidRDefault="009B5788" w:rsidP="00D17B35">
            <w:pPr>
              <w:spacing w:after="0"/>
              <w:jc w:val="right"/>
            </w:pPr>
            <w:r w:rsidRPr="000F3D7F">
              <w:t>817</w:t>
            </w:r>
          </w:p>
        </w:tc>
        <w:tc>
          <w:tcPr>
            <w:tcW w:w="1138" w:type="dxa"/>
            <w:tcBorders>
              <w:top w:val="nil"/>
              <w:left w:val="nil"/>
              <w:bottom w:val="single" w:sz="4" w:space="0" w:color="auto"/>
              <w:right w:val="nil"/>
            </w:tcBorders>
            <w:shd w:val="clear" w:color="auto" w:fill="auto"/>
            <w:vAlign w:val="center"/>
            <w:hideMark/>
          </w:tcPr>
          <w:p w14:paraId="259FF439" w14:textId="77777777" w:rsidR="009B5788" w:rsidRPr="000F3D7F" w:rsidRDefault="009B5788" w:rsidP="00D17B35">
            <w:pPr>
              <w:spacing w:after="0"/>
              <w:jc w:val="right"/>
            </w:pPr>
            <w:r w:rsidRPr="000F3D7F">
              <w:t>720</w:t>
            </w:r>
          </w:p>
        </w:tc>
      </w:tr>
      <w:tr w:rsidR="009B5788" w:rsidRPr="00BB5ABB" w14:paraId="3B42178E" w14:textId="77777777" w:rsidTr="001B278F">
        <w:tblPrEx>
          <w:jc w:val="center"/>
        </w:tblPrEx>
        <w:trPr>
          <w:gridAfter w:val="1"/>
          <w:wAfter w:w="205" w:type="dxa"/>
          <w:cantSplit/>
          <w:trHeight w:val="300"/>
          <w:tblHeader/>
          <w:jc w:val="center"/>
        </w:trPr>
        <w:tc>
          <w:tcPr>
            <w:tcW w:w="6096" w:type="dxa"/>
            <w:gridSpan w:val="2"/>
            <w:tcBorders>
              <w:top w:val="nil"/>
              <w:left w:val="nil"/>
              <w:bottom w:val="single" w:sz="4" w:space="0" w:color="auto"/>
              <w:right w:val="nil"/>
            </w:tcBorders>
            <w:shd w:val="clear" w:color="auto" w:fill="auto"/>
            <w:vAlign w:val="center"/>
            <w:hideMark/>
          </w:tcPr>
          <w:p w14:paraId="4BE43B41" w14:textId="77777777" w:rsidR="009B5788" w:rsidRPr="00BB5ABB" w:rsidRDefault="009B5788" w:rsidP="00D17B35">
            <w:pPr>
              <w:spacing w:after="0"/>
              <w:rPr>
                <w:b/>
              </w:rPr>
            </w:pPr>
            <w:r w:rsidRPr="00BB5ABB">
              <w:rPr>
                <w:b/>
              </w:rPr>
              <w:t>Total Employee Benefits</w:t>
            </w:r>
          </w:p>
        </w:tc>
        <w:tc>
          <w:tcPr>
            <w:tcW w:w="935" w:type="dxa"/>
            <w:gridSpan w:val="2"/>
            <w:tcBorders>
              <w:top w:val="nil"/>
              <w:left w:val="nil"/>
              <w:bottom w:val="single" w:sz="4" w:space="0" w:color="auto"/>
              <w:right w:val="nil"/>
            </w:tcBorders>
            <w:shd w:val="clear" w:color="auto" w:fill="auto"/>
            <w:vAlign w:val="center"/>
            <w:hideMark/>
          </w:tcPr>
          <w:p w14:paraId="0DC21C7C" w14:textId="77777777" w:rsidR="009B5788" w:rsidRPr="00BB5ABB" w:rsidRDefault="009B5788" w:rsidP="00D17B35">
            <w:pPr>
              <w:spacing w:after="0"/>
              <w:jc w:val="right"/>
              <w:rPr>
                <w:b/>
              </w:rPr>
            </w:pPr>
            <w:r w:rsidRPr="00BB5ABB">
              <w:rPr>
                <w:b/>
              </w:rPr>
              <w:t> </w:t>
            </w:r>
          </w:p>
        </w:tc>
        <w:tc>
          <w:tcPr>
            <w:tcW w:w="1191" w:type="dxa"/>
            <w:tcBorders>
              <w:top w:val="nil"/>
              <w:left w:val="nil"/>
              <w:bottom w:val="single" w:sz="4" w:space="0" w:color="auto"/>
              <w:right w:val="nil"/>
            </w:tcBorders>
            <w:shd w:val="clear" w:color="000000" w:fill="D9D9D9"/>
            <w:vAlign w:val="center"/>
            <w:hideMark/>
          </w:tcPr>
          <w:p w14:paraId="6ACB7BCA" w14:textId="77777777" w:rsidR="009B5788" w:rsidRPr="00BB5ABB" w:rsidRDefault="009B5788" w:rsidP="00D17B35">
            <w:pPr>
              <w:spacing w:after="0"/>
              <w:jc w:val="right"/>
              <w:rPr>
                <w:b/>
              </w:rPr>
            </w:pPr>
            <w:r w:rsidRPr="00BB5ABB">
              <w:rPr>
                <w:b/>
              </w:rPr>
              <w:t>9,707</w:t>
            </w:r>
          </w:p>
        </w:tc>
        <w:tc>
          <w:tcPr>
            <w:tcW w:w="1138" w:type="dxa"/>
            <w:tcBorders>
              <w:top w:val="nil"/>
              <w:left w:val="nil"/>
              <w:bottom w:val="single" w:sz="4" w:space="0" w:color="auto"/>
              <w:right w:val="nil"/>
            </w:tcBorders>
            <w:shd w:val="clear" w:color="auto" w:fill="auto"/>
            <w:vAlign w:val="center"/>
            <w:hideMark/>
          </w:tcPr>
          <w:p w14:paraId="1B58DDCF" w14:textId="77777777" w:rsidR="009B5788" w:rsidRPr="00BB5ABB" w:rsidRDefault="009B5788" w:rsidP="00D17B35">
            <w:pPr>
              <w:spacing w:after="0"/>
              <w:jc w:val="right"/>
              <w:rPr>
                <w:b/>
              </w:rPr>
            </w:pPr>
            <w:r w:rsidRPr="00BB5ABB">
              <w:rPr>
                <w:b/>
              </w:rPr>
              <w:t>9,736</w:t>
            </w:r>
          </w:p>
        </w:tc>
      </w:tr>
      <w:tr w:rsidR="009B5788" w:rsidRPr="000F3D7F" w14:paraId="46335433"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718E75C1" w14:textId="77777777" w:rsidR="009B5788" w:rsidRPr="000F3D7F" w:rsidRDefault="009B5788" w:rsidP="00D17B35">
            <w:pPr>
              <w:spacing w:after="0"/>
            </w:pPr>
            <w:r w:rsidRPr="000F3D7F">
              <w:t>Current on-costs</w:t>
            </w:r>
          </w:p>
        </w:tc>
        <w:tc>
          <w:tcPr>
            <w:tcW w:w="935" w:type="dxa"/>
            <w:gridSpan w:val="2"/>
            <w:tcBorders>
              <w:top w:val="nil"/>
              <w:left w:val="nil"/>
              <w:bottom w:val="nil"/>
              <w:right w:val="nil"/>
            </w:tcBorders>
            <w:shd w:val="clear" w:color="auto" w:fill="auto"/>
            <w:vAlign w:val="center"/>
            <w:hideMark/>
          </w:tcPr>
          <w:p w14:paraId="01485EC9" w14:textId="77777777" w:rsidR="009B5788" w:rsidRPr="009F3B72" w:rsidRDefault="009B5788" w:rsidP="00D17B35">
            <w:pPr>
              <w:spacing w:after="0"/>
              <w:jc w:val="right"/>
            </w:pPr>
          </w:p>
        </w:tc>
        <w:tc>
          <w:tcPr>
            <w:tcW w:w="1191" w:type="dxa"/>
            <w:tcBorders>
              <w:top w:val="nil"/>
              <w:left w:val="nil"/>
              <w:bottom w:val="nil"/>
              <w:right w:val="nil"/>
            </w:tcBorders>
            <w:shd w:val="clear" w:color="000000" w:fill="D9D9D9"/>
            <w:vAlign w:val="center"/>
            <w:hideMark/>
          </w:tcPr>
          <w:p w14:paraId="5068E743" w14:textId="77777777" w:rsidR="009B5788" w:rsidRPr="000F3D7F" w:rsidRDefault="009B5788" w:rsidP="00D17B35">
            <w:pPr>
              <w:spacing w:after="0"/>
              <w:jc w:val="right"/>
            </w:pPr>
            <w:r w:rsidRPr="000F3D7F">
              <w:t>1,396</w:t>
            </w:r>
          </w:p>
        </w:tc>
        <w:tc>
          <w:tcPr>
            <w:tcW w:w="1138" w:type="dxa"/>
            <w:tcBorders>
              <w:top w:val="nil"/>
              <w:left w:val="nil"/>
              <w:bottom w:val="nil"/>
              <w:right w:val="nil"/>
            </w:tcBorders>
            <w:shd w:val="clear" w:color="auto" w:fill="auto"/>
            <w:vAlign w:val="center"/>
            <w:hideMark/>
          </w:tcPr>
          <w:p w14:paraId="637CCF8E" w14:textId="77777777" w:rsidR="009B5788" w:rsidRPr="000F3D7F" w:rsidRDefault="009B5788" w:rsidP="00D17B35">
            <w:pPr>
              <w:spacing w:after="0"/>
              <w:jc w:val="right"/>
            </w:pPr>
            <w:r w:rsidRPr="000F3D7F">
              <w:t>1,478</w:t>
            </w:r>
          </w:p>
        </w:tc>
      </w:tr>
      <w:tr w:rsidR="009B5788" w:rsidRPr="000F3D7F" w14:paraId="42C46132" w14:textId="77777777" w:rsidTr="001B278F">
        <w:tblPrEx>
          <w:jc w:val="center"/>
        </w:tblPrEx>
        <w:trPr>
          <w:gridAfter w:val="1"/>
          <w:wAfter w:w="205" w:type="dxa"/>
          <w:cantSplit/>
          <w:trHeight w:val="255"/>
          <w:tblHeader/>
          <w:jc w:val="center"/>
        </w:trPr>
        <w:tc>
          <w:tcPr>
            <w:tcW w:w="6096" w:type="dxa"/>
            <w:gridSpan w:val="2"/>
            <w:tcBorders>
              <w:top w:val="nil"/>
              <w:left w:val="nil"/>
              <w:bottom w:val="nil"/>
              <w:right w:val="nil"/>
            </w:tcBorders>
            <w:shd w:val="clear" w:color="auto" w:fill="auto"/>
            <w:vAlign w:val="center"/>
            <w:hideMark/>
          </w:tcPr>
          <w:p w14:paraId="3A320BA8" w14:textId="77777777" w:rsidR="009B5788" w:rsidRPr="000F3D7F" w:rsidRDefault="009B5788" w:rsidP="00D17B35">
            <w:pPr>
              <w:spacing w:after="0"/>
            </w:pPr>
            <w:r w:rsidRPr="000F3D7F">
              <w:t>Non-current on-costs</w:t>
            </w:r>
          </w:p>
        </w:tc>
        <w:tc>
          <w:tcPr>
            <w:tcW w:w="935" w:type="dxa"/>
            <w:gridSpan w:val="2"/>
            <w:tcBorders>
              <w:top w:val="nil"/>
              <w:left w:val="nil"/>
              <w:bottom w:val="nil"/>
              <w:right w:val="nil"/>
            </w:tcBorders>
            <w:shd w:val="clear" w:color="auto" w:fill="auto"/>
            <w:vAlign w:val="center"/>
            <w:hideMark/>
          </w:tcPr>
          <w:p w14:paraId="2CF611C9" w14:textId="77777777" w:rsidR="009B5788" w:rsidRPr="009F3B72" w:rsidRDefault="009B5788" w:rsidP="00D17B35">
            <w:pPr>
              <w:spacing w:after="0"/>
              <w:jc w:val="right"/>
            </w:pPr>
          </w:p>
        </w:tc>
        <w:tc>
          <w:tcPr>
            <w:tcW w:w="1191" w:type="dxa"/>
            <w:tcBorders>
              <w:top w:val="nil"/>
              <w:left w:val="nil"/>
              <w:bottom w:val="nil"/>
              <w:right w:val="nil"/>
            </w:tcBorders>
            <w:shd w:val="clear" w:color="000000" w:fill="D9D9D9"/>
            <w:vAlign w:val="center"/>
            <w:hideMark/>
          </w:tcPr>
          <w:p w14:paraId="7715191E" w14:textId="77777777" w:rsidR="009B5788" w:rsidRPr="000F3D7F" w:rsidRDefault="009B5788" w:rsidP="00D17B35">
            <w:pPr>
              <w:spacing w:after="0"/>
              <w:jc w:val="right"/>
            </w:pPr>
            <w:r w:rsidRPr="000F3D7F">
              <w:t>129</w:t>
            </w:r>
          </w:p>
        </w:tc>
        <w:tc>
          <w:tcPr>
            <w:tcW w:w="1138" w:type="dxa"/>
            <w:tcBorders>
              <w:top w:val="nil"/>
              <w:left w:val="nil"/>
              <w:bottom w:val="nil"/>
              <w:right w:val="nil"/>
            </w:tcBorders>
            <w:shd w:val="clear" w:color="auto" w:fill="auto"/>
            <w:vAlign w:val="center"/>
            <w:hideMark/>
          </w:tcPr>
          <w:p w14:paraId="7F719093" w14:textId="77777777" w:rsidR="009B5788" w:rsidRPr="000F3D7F" w:rsidRDefault="009B5788" w:rsidP="00D17B35">
            <w:pPr>
              <w:spacing w:after="0"/>
              <w:jc w:val="right"/>
            </w:pPr>
            <w:r w:rsidRPr="000F3D7F">
              <w:t>117</w:t>
            </w:r>
          </w:p>
        </w:tc>
      </w:tr>
      <w:tr w:rsidR="009B5788" w:rsidRPr="00BB5ABB" w14:paraId="0105A732" w14:textId="77777777" w:rsidTr="001B278F">
        <w:tblPrEx>
          <w:jc w:val="center"/>
        </w:tblPrEx>
        <w:trPr>
          <w:gridAfter w:val="1"/>
          <w:wAfter w:w="205" w:type="dxa"/>
          <w:cantSplit/>
          <w:trHeight w:val="300"/>
          <w:tblHeader/>
          <w:jc w:val="center"/>
        </w:trPr>
        <w:tc>
          <w:tcPr>
            <w:tcW w:w="6096" w:type="dxa"/>
            <w:gridSpan w:val="2"/>
            <w:tcBorders>
              <w:top w:val="single" w:sz="4" w:space="0" w:color="auto"/>
              <w:left w:val="nil"/>
              <w:bottom w:val="single" w:sz="4" w:space="0" w:color="auto"/>
              <w:right w:val="nil"/>
            </w:tcBorders>
            <w:shd w:val="clear" w:color="auto" w:fill="auto"/>
            <w:vAlign w:val="center"/>
            <w:hideMark/>
          </w:tcPr>
          <w:p w14:paraId="02D19681" w14:textId="77777777" w:rsidR="009B5788" w:rsidRPr="00BB5ABB" w:rsidRDefault="009B5788" w:rsidP="00D17B35">
            <w:pPr>
              <w:spacing w:after="0"/>
              <w:rPr>
                <w:b/>
              </w:rPr>
            </w:pPr>
            <w:r w:rsidRPr="00BB5ABB">
              <w:rPr>
                <w:b/>
              </w:rPr>
              <w:t>Total on-costs</w:t>
            </w:r>
          </w:p>
        </w:tc>
        <w:tc>
          <w:tcPr>
            <w:tcW w:w="935" w:type="dxa"/>
            <w:gridSpan w:val="2"/>
            <w:tcBorders>
              <w:top w:val="single" w:sz="4" w:space="0" w:color="auto"/>
              <w:left w:val="nil"/>
              <w:bottom w:val="single" w:sz="4" w:space="0" w:color="auto"/>
              <w:right w:val="nil"/>
            </w:tcBorders>
            <w:shd w:val="clear" w:color="auto" w:fill="auto"/>
            <w:vAlign w:val="center"/>
            <w:hideMark/>
          </w:tcPr>
          <w:p w14:paraId="3D879673" w14:textId="77777777" w:rsidR="009B5788" w:rsidRPr="00BB5ABB" w:rsidRDefault="009B5788" w:rsidP="00D17B35">
            <w:pPr>
              <w:spacing w:after="0"/>
              <w:jc w:val="right"/>
              <w:rPr>
                <w:b/>
              </w:rPr>
            </w:pPr>
            <w:r w:rsidRPr="00BB5ABB">
              <w:rPr>
                <w:b/>
              </w:rPr>
              <w:t> </w:t>
            </w:r>
          </w:p>
        </w:tc>
        <w:tc>
          <w:tcPr>
            <w:tcW w:w="1191" w:type="dxa"/>
            <w:tcBorders>
              <w:top w:val="single" w:sz="4" w:space="0" w:color="auto"/>
              <w:left w:val="nil"/>
              <w:bottom w:val="single" w:sz="4" w:space="0" w:color="auto"/>
              <w:right w:val="nil"/>
            </w:tcBorders>
            <w:shd w:val="clear" w:color="000000" w:fill="D9D9D9"/>
            <w:vAlign w:val="center"/>
            <w:hideMark/>
          </w:tcPr>
          <w:p w14:paraId="15A38D7A" w14:textId="77777777" w:rsidR="009B5788" w:rsidRPr="00BB5ABB" w:rsidRDefault="009B5788" w:rsidP="00D17B35">
            <w:pPr>
              <w:spacing w:after="0"/>
              <w:jc w:val="right"/>
              <w:rPr>
                <w:b/>
              </w:rPr>
            </w:pPr>
            <w:r w:rsidRPr="00BB5ABB">
              <w:rPr>
                <w:b/>
              </w:rPr>
              <w:t>1,525</w:t>
            </w:r>
          </w:p>
        </w:tc>
        <w:tc>
          <w:tcPr>
            <w:tcW w:w="1138" w:type="dxa"/>
            <w:tcBorders>
              <w:top w:val="single" w:sz="4" w:space="0" w:color="auto"/>
              <w:left w:val="nil"/>
              <w:bottom w:val="single" w:sz="4" w:space="0" w:color="auto"/>
              <w:right w:val="nil"/>
            </w:tcBorders>
            <w:shd w:val="clear" w:color="auto" w:fill="auto"/>
            <w:vAlign w:val="center"/>
            <w:hideMark/>
          </w:tcPr>
          <w:p w14:paraId="3E7747AE" w14:textId="77777777" w:rsidR="009B5788" w:rsidRPr="00BB5ABB" w:rsidRDefault="009B5788" w:rsidP="00D17B35">
            <w:pPr>
              <w:spacing w:after="0"/>
              <w:jc w:val="right"/>
              <w:rPr>
                <w:b/>
              </w:rPr>
            </w:pPr>
            <w:r w:rsidRPr="00BB5ABB">
              <w:rPr>
                <w:b/>
              </w:rPr>
              <w:t>1,595</w:t>
            </w:r>
          </w:p>
        </w:tc>
      </w:tr>
      <w:tr w:rsidR="009B5788" w:rsidRPr="00BB5ABB" w14:paraId="2EDB775E" w14:textId="77777777" w:rsidTr="001B278F">
        <w:tblPrEx>
          <w:jc w:val="center"/>
        </w:tblPrEx>
        <w:trPr>
          <w:gridAfter w:val="1"/>
          <w:wAfter w:w="205" w:type="dxa"/>
          <w:cantSplit/>
          <w:trHeight w:val="300"/>
          <w:tblHeader/>
          <w:jc w:val="center"/>
        </w:trPr>
        <w:tc>
          <w:tcPr>
            <w:tcW w:w="6096" w:type="dxa"/>
            <w:gridSpan w:val="2"/>
            <w:tcBorders>
              <w:top w:val="single" w:sz="4" w:space="0" w:color="auto"/>
              <w:left w:val="nil"/>
              <w:bottom w:val="single" w:sz="4" w:space="0" w:color="auto"/>
              <w:right w:val="nil"/>
            </w:tcBorders>
            <w:shd w:val="clear" w:color="auto" w:fill="auto"/>
            <w:vAlign w:val="center"/>
            <w:hideMark/>
          </w:tcPr>
          <w:p w14:paraId="50EBD97E" w14:textId="77777777" w:rsidR="009B5788" w:rsidRPr="00BB5ABB" w:rsidRDefault="009B5788" w:rsidP="00D17B35">
            <w:pPr>
              <w:spacing w:after="0"/>
              <w:rPr>
                <w:b/>
              </w:rPr>
            </w:pPr>
            <w:r w:rsidRPr="00BB5ABB">
              <w:rPr>
                <w:b/>
              </w:rPr>
              <w:t xml:space="preserve">Total Employee Benefits and related on-costs  </w:t>
            </w:r>
          </w:p>
        </w:tc>
        <w:tc>
          <w:tcPr>
            <w:tcW w:w="935" w:type="dxa"/>
            <w:gridSpan w:val="2"/>
            <w:tcBorders>
              <w:top w:val="single" w:sz="4" w:space="0" w:color="auto"/>
              <w:left w:val="nil"/>
              <w:bottom w:val="single" w:sz="4" w:space="0" w:color="auto"/>
              <w:right w:val="nil"/>
            </w:tcBorders>
            <w:shd w:val="clear" w:color="auto" w:fill="auto"/>
            <w:vAlign w:val="center"/>
            <w:hideMark/>
          </w:tcPr>
          <w:p w14:paraId="030396B0" w14:textId="77777777" w:rsidR="009B5788" w:rsidRPr="00BB5ABB" w:rsidRDefault="009B5788" w:rsidP="00D17B35">
            <w:pPr>
              <w:spacing w:after="0"/>
              <w:jc w:val="right"/>
              <w:rPr>
                <w:b/>
              </w:rPr>
            </w:pPr>
            <w:r w:rsidRPr="00BB5ABB">
              <w:rPr>
                <w:b/>
              </w:rPr>
              <w:t>1(j)</w:t>
            </w:r>
          </w:p>
        </w:tc>
        <w:tc>
          <w:tcPr>
            <w:tcW w:w="1191" w:type="dxa"/>
            <w:tcBorders>
              <w:top w:val="single" w:sz="4" w:space="0" w:color="auto"/>
              <w:left w:val="nil"/>
              <w:bottom w:val="single" w:sz="4" w:space="0" w:color="auto"/>
              <w:right w:val="nil"/>
            </w:tcBorders>
            <w:shd w:val="clear" w:color="000000" w:fill="D9D9D9"/>
            <w:vAlign w:val="center"/>
            <w:hideMark/>
          </w:tcPr>
          <w:p w14:paraId="3BB889B2" w14:textId="77777777" w:rsidR="009B5788" w:rsidRPr="00BB5ABB" w:rsidRDefault="009B5788" w:rsidP="00D17B35">
            <w:pPr>
              <w:spacing w:after="0"/>
              <w:jc w:val="right"/>
              <w:rPr>
                <w:b/>
              </w:rPr>
            </w:pPr>
            <w:r w:rsidRPr="00BB5ABB">
              <w:rPr>
                <w:b/>
              </w:rPr>
              <w:t>11,232</w:t>
            </w:r>
          </w:p>
        </w:tc>
        <w:tc>
          <w:tcPr>
            <w:tcW w:w="1138" w:type="dxa"/>
            <w:tcBorders>
              <w:top w:val="single" w:sz="4" w:space="0" w:color="auto"/>
              <w:left w:val="nil"/>
              <w:bottom w:val="single" w:sz="4" w:space="0" w:color="auto"/>
              <w:right w:val="nil"/>
            </w:tcBorders>
            <w:shd w:val="clear" w:color="auto" w:fill="auto"/>
            <w:vAlign w:val="center"/>
            <w:hideMark/>
          </w:tcPr>
          <w:p w14:paraId="31874E81" w14:textId="77777777" w:rsidR="009B5788" w:rsidRPr="00BB5ABB" w:rsidRDefault="009B5788" w:rsidP="00D17B35">
            <w:pPr>
              <w:spacing w:after="0"/>
              <w:jc w:val="right"/>
              <w:rPr>
                <w:b/>
              </w:rPr>
            </w:pPr>
            <w:r w:rsidRPr="00BB5ABB">
              <w:rPr>
                <w:b/>
              </w:rPr>
              <w:t>11,331</w:t>
            </w:r>
          </w:p>
        </w:tc>
      </w:tr>
    </w:tbl>
    <w:p w14:paraId="745BAD5C" w14:textId="77777777" w:rsidR="007D3511" w:rsidRDefault="007D3511">
      <w:pPr>
        <w:spacing w:after="160" w:line="259" w:lineRule="auto"/>
        <w:rPr>
          <w:rFonts w:eastAsiaTheme="majorEastAsia" w:cstheme="majorBidi"/>
          <w:b/>
          <w:sz w:val="32"/>
        </w:rPr>
      </w:pPr>
      <w:r>
        <w:br w:type="page"/>
      </w:r>
    </w:p>
    <w:p w14:paraId="17A45457" w14:textId="1AEF960A" w:rsidR="002D6831" w:rsidRDefault="0020672E" w:rsidP="00C7562B">
      <w:pPr>
        <w:pStyle w:val="Heading3"/>
        <w:spacing w:before="0" w:after="0"/>
      </w:pPr>
      <w:r>
        <w:t xml:space="preserve">13. </w:t>
      </w:r>
      <w:r w:rsidR="002D6831" w:rsidRPr="000F3D7F">
        <w:t>Equity</w:t>
      </w:r>
    </w:p>
    <w:p w14:paraId="501CB7F0" w14:textId="7DA666FC" w:rsidR="007911FF" w:rsidRPr="007911FF" w:rsidRDefault="007911FF" w:rsidP="00C7562B">
      <w:pPr>
        <w:pStyle w:val="Heading4"/>
        <w:spacing w:before="0" w:after="0"/>
      </w:pPr>
      <w:r w:rsidRPr="000F3D7F">
        <w:t>13(a) Accumulated Deficit</w:t>
      </w:r>
    </w:p>
    <w:p w14:paraId="6073DEBC" w14:textId="072BCB72" w:rsidR="0038007C" w:rsidRDefault="0038007C" w:rsidP="0038007C">
      <w:pPr>
        <w:pStyle w:val="Caption"/>
        <w:keepNext/>
      </w:pPr>
      <w:r>
        <w:t xml:space="preserve">Table </w:t>
      </w:r>
      <w:r>
        <w:fldChar w:fldCharType="begin"/>
      </w:r>
      <w:r>
        <w:instrText xml:space="preserve"> SEQ Table \* ARABIC </w:instrText>
      </w:r>
      <w:r>
        <w:fldChar w:fldCharType="separate"/>
      </w:r>
      <w:r w:rsidR="0070003B">
        <w:rPr>
          <w:noProof/>
        </w:rPr>
        <w:t>43</w:t>
      </w:r>
      <w:r>
        <w:fldChar w:fldCharType="end"/>
      </w:r>
      <w:r>
        <w:t xml:space="preserve"> Accumulated deficit</w:t>
      </w:r>
    </w:p>
    <w:tbl>
      <w:tblPr>
        <w:tblW w:w="9457" w:type="dxa"/>
        <w:tblInd w:w="108" w:type="dxa"/>
        <w:tblLook w:val="04A0" w:firstRow="1" w:lastRow="0" w:firstColumn="1" w:lastColumn="0" w:noHBand="0" w:noVBand="1"/>
        <w:tblDescription w:val="Table shows accumulated deficit for 2016–17, with a comparison to the previous financial year."/>
      </w:tblPr>
      <w:tblGrid>
        <w:gridCol w:w="5893"/>
        <w:gridCol w:w="202"/>
        <w:gridCol w:w="828"/>
        <w:gridCol w:w="1191"/>
        <w:gridCol w:w="1246"/>
        <w:gridCol w:w="97"/>
      </w:tblGrid>
      <w:tr w:rsidR="00D17B35" w:rsidRPr="00F66649" w14:paraId="53020FB2" w14:textId="77777777" w:rsidTr="001B278F">
        <w:trPr>
          <w:trHeight w:val="206"/>
        </w:trPr>
        <w:tc>
          <w:tcPr>
            <w:tcW w:w="6095" w:type="dxa"/>
            <w:gridSpan w:val="2"/>
            <w:tcBorders>
              <w:top w:val="single" w:sz="4" w:space="0" w:color="auto"/>
              <w:bottom w:val="single" w:sz="4" w:space="0" w:color="auto"/>
              <w:right w:val="nil"/>
            </w:tcBorders>
            <w:shd w:val="clear" w:color="auto" w:fill="auto"/>
            <w:noWrap/>
            <w:vAlign w:val="center"/>
            <w:hideMark/>
          </w:tcPr>
          <w:p w14:paraId="562865AD" w14:textId="77777777" w:rsidR="00D17B35" w:rsidRPr="001C278C" w:rsidRDefault="00D17B35" w:rsidP="00DA3C30">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66D19462" w14:textId="77777777" w:rsidR="00D17B35" w:rsidRPr="00F66649" w:rsidRDefault="00D17B35" w:rsidP="00DA3C30">
            <w:pPr>
              <w:spacing w:after="0"/>
              <w:rPr>
                <w:b/>
              </w:rPr>
            </w:pPr>
            <w:r w:rsidRPr="00F66649">
              <w:rPr>
                <w:b/>
              </w:rPr>
              <w:t>Notes</w:t>
            </w:r>
          </w:p>
        </w:tc>
        <w:tc>
          <w:tcPr>
            <w:tcW w:w="1191" w:type="dxa"/>
            <w:tcBorders>
              <w:top w:val="single" w:sz="4" w:space="0" w:color="auto"/>
              <w:left w:val="nil"/>
              <w:bottom w:val="single" w:sz="4" w:space="0" w:color="auto"/>
              <w:right w:val="nil"/>
            </w:tcBorders>
            <w:shd w:val="clear" w:color="000000" w:fill="D9D9D9"/>
            <w:noWrap/>
            <w:vAlign w:val="center"/>
            <w:hideMark/>
          </w:tcPr>
          <w:p w14:paraId="11365B15" w14:textId="77777777" w:rsidR="00D17B35" w:rsidRPr="00F66649" w:rsidRDefault="00D17B35" w:rsidP="00DA3C30">
            <w:pPr>
              <w:spacing w:after="0"/>
              <w:jc w:val="right"/>
              <w:rPr>
                <w:b/>
              </w:rPr>
            </w:pPr>
            <w:r w:rsidRPr="00F66649">
              <w:rPr>
                <w:b/>
              </w:rPr>
              <w:t>2017</w:t>
            </w:r>
          </w:p>
        </w:tc>
        <w:tc>
          <w:tcPr>
            <w:tcW w:w="1343" w:type="dxa"/>
            <w:gridSpan w:val="2"/>
            <w:tcBorders>
              <w:top w:val="single" w:sz="4" w:space="0" w:color="auto"/>
              <w:left w:val="nil"/>
              <w:bottom w:val="single" w:sz="4" w:space="0" w:color="auto"/>
            </w:tcBorders>
            <w:shd w:val="clear" w:color="auto" w:fill="auto"/>
            <w:noWrap/>
            <w:vAlign w:val="center"/>
            <w:hideMark/>
          </w:tcPr>
          <w:p w14:paraId="6D50E22F" w14:textId="77777777" w:rsidR="00D17B35" w:rsidRPr="00F66649" w:rsidRDefault="00D17B35" w:rsidP="00DA3C30">
            <w:pPr>
              <w:spacing w:after="0"/>
              <w:jc w:val="right"/>
              <w:rPr>
                <w:b/>
              </w:rPr>
            </w:pPr>
            <w:r w:rsidRPr="00F66649">
              <w:rPr>
                <w:b/>
              </w:rPr>
              <w:t>2016</w:t>
            </w:r>
          </w:p>
        </w:tc>
      </w:tr>
      <w:tr w:rsidR="00D17B35" w:rsidRPr="00F66649" w14:paraId="3A902E0D" w14:textId="77777777" w:rsidTr="001B278F">
        <w:trPr>
          <w:trHeight w:val="223"/>
        </w:trPr>
        <w:tc>
          <w:tcPr>
            <w:tcW w:w="6095" w:type="dxa"/>
            <w:gridSpan w:val="2"/>
            <w:tcBorders>
              <w:top w:val="single" w:sz="4" w:space="0" w:color="auto"/>
              <w:bottom w:val="single" w:sz="4" w:space="0" w:color="auto"/>
              <w:right w:val="nil"/>
            </w:tcBorders>
            <w:shd w:val="clear" w:color="auto" w:fill="auto"/>
            <w:noWrap/>
            <w:vAlign w:val="center"/>
          </w:tcPr>
          <w:p w14:paraId="11210BCA" w14:textId="77777777" w:rsidR="00D17B35" w:rsidRPr="001C278C" w:rsidRDefault="00D17B35" w:rsidP="00DA3C30">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3BCDFBFB" w14:textId="77777777" w:rsidR="00D17B35" w:rsidRPr="00F66649" w:rsidRDefault="00D17B35" w:rsidP="00DA3C30">
            <w:pPr>
              <w:spacing w:after="0"/>
              <w:rPr>
                <w:b/>
              </w:rPr>
            </w:pPr>
          </w:p>
        </w:tc>
        <w:tc>
          <w:tcPr>
            <w:tcW w:w="1191" w:type="dxa"/>
            <w:tcBorders>
              <w:top w:val="single" w:sz="4" w:space="0" w:color="auto"/>
              <w:left w:val="nil"/>
              <w:bottom w:val="single" w:sz="4" w:space="0" w:color="auto"/>
              <w:right w:val="nil"/>
            </w:tcBorders>
            <w:shd w:val="clear" w:color="000000" w:fill="D9D9D9"/>
            <w:noWrap/>
            <w:vAlign w:val="center"/>
          </w:tcPr>
          <w:p w14:paraId="68489D7B" w14:textId="77777777" w:rsidR="00D17B35" w:rsidRPr="00F66649" w:rsidRDefault="00D17B35" w:rsidP="00DA3C30">
            <w:pPr>
              <w:spacing w:after="0"/>
              <w:jc w:val="right"/>
              <w:rPr>
                <w:b/>
              </w:rPr>
            </w:pPr>
            <w:r w:rsidRPr="000F3D7F">
              <w:t>$'000</w:t>
            </w:r>
          </w:p>
        </w:tc>
        <w:tc>
          <w:tcPr>
            <w:tcW w:w="1343" w:type="dxa"/>
            <w:gridSpan w:val="2"/>
            <w:tcBorders>
              <w:top w:val="single" w:sz="4" w:space="0" w:color="auto"/>
              <w:left w:val="nil"/>
              <w:bottom w:val="single" w:sz="4" w:space="0" w:color="auto"/>
            </w:tcBorders>
            <w:shd w:val="clear" w:color="auto" w:fill="auto"/>
            <w:noWrap/>
            <w:vAlign w:val="center"/>
          </w:tcPr>
          <w:p w14:paraId="44CE5498" w14:textId="77777777" w:rsidR="00D17B35" w:rsidRPr="00F66649" w:rsidRDefault="00D17B35" w:rsidP="00DA3C30">
            <w:pPr>
              <w:spacing w:after="0"/>
              <w:jc w:val="right"/>
              <w:rPr>
                <w:b/>
              </w:rPr>
            </w:pPr>
            <w:r w:rsidRPr="000F3D7F">
              <w:t>$'000</w:t>
            </w:r>
          </w:p>
        </w:tc>
      </w:tr>
      <w:tr w:rsidR="002D6831" w:rsidRPr="000F3D7F" w14:paraId="1FFD93E1" w14:textId="77777777" w:rsidTr="001B278F">
        <w:trPr>
          <w:gridAfter w:val="1"/>
          <w:wAfter w:w="97" w:type="dxa"/>
          <w:trHeight w:val="255"/>
        </w:trPr>
        <w:tc>
          <w:tcPr>
            <w:tcW w:w="5893" w:type="dxa"/>
            <w:tcBorders>
              <w:top w:val="single" w:sz="4" w:space="0" w:color="auto"/>
              <w:left w:val="nil"/>
              <w:bottom w:val="nil"/>
              <w:right w:val="nil"/>
            </w:tcBorders>
            <w:shd w:val="clear" w:color="auto" w:fill="auto"/>
            <w:vAlign w:val="center"/>
            <w:hideMark/>
          </w:tcPr>
          <w:p w14:paraId="63397700" w14:textId="77777777" w:rsidR="002D6831" w:rsidRPr="000F3D7F" w:rsidRDefault="002D6831" w:rsidP="00DA3C30">
            <w:pPr>
              <w:spacing w:after="0"/>
            </w:pPr>
            <w:r w:rsidRPr="000F3D7F">
              <w:t>Balance at beginning of financial year</w:t>
            </w:r>
          </w:p>
        </w:tc>
        <w:tc>
          <w:tcPr>
            <w:tcW w:w="1030" w:type="dxa"/>
            <w:gridSpan w:val="2"/>
            <w:tcBorders>
              <w:top w:val="single" w:sz="4" w:space="0" w:color="auto"/>
              <w:left w:val="nil"/>
              <w:bottom w:val="nil"/>
              <w:right w:val="nil"/>
            </w:tcBorders>
            <w:shd w:val="clear" w:color="auto" w:fill="auto"/>
            <w:vAlign w:val="center"/>
            <w:hideMark/>
          </w:tcPr>
          <w:p w14:paraId="2E97355C" w14:textId="77777777" w:rsidR="002D6831" w:rsidRPr="000F3D7F" w:rsidRDefault="002D6831" w:rsidP="00DA3C30">
            <w:pPr>
              <w:spacing w:after="0"/>
              <w:jc w:val="right"/>
            </w:pPr>
            <w:r w:rsidRPr="000F3D7F">
              <w:t> </w:t>
            </w:r>
          </w:p>
        </w:tc>
        <w:tc>
          <w:tcPr>
            <w:tcW w:w="1191" w:type="dxa"/>
            <w:tcBorders>
              <w:top w:val="single" w:sz="4" w:space="0" w:color="auto"/>
              <w:left w:val="nil"/>
              <w:bottom w:val="nil"/>
              <w:right w:val="nil"/>
            </w:tcBorders>
            <w:shd w:val="clear" w:color="000000" w:fill="D9D9D9"/>
            <w:vAlign w:val="center"/>
            <w:hideMark/>
          </w:tcPr>
          <w:p w14:paraId="79E6D5A6" w14:textId="77777777" w:rsidR="002D6831" w:rsidRPr="000F3D7F" w:rsidRDefault="002D6831" w:rsidP="00DA3C30">
            <w:pPr>
              <w:spacing w:after="0"/>
              <w:jc w:val="right"/>
            </w:pPr>
            <w:r w:rsidRPr="000F3D7F">
              <w:t>(150,628)</w:t>
            </w:r>
          </w:p>
        </w:tc>
        <w:tc>
          <w:tcPr>
            <w:tcW w:w="1246" w:type="dxa"/>
            <w:tcBorders>
              <w:top w:val="single" w:sz="4" w:space="0" w:color="auto"/>
              <w:left w:val="nil"/>
              <w:bottom w:val="nil"/>
              <w:right w:val="nil"/>
            </w:tcBorders>
            <w:shd w:val="clear" w:color="auto" w:fill="auto"/>
            <w:vAlign w:val="center"/>
            <w:hideMark/>
          </w:tcPr>
          <w:p w14:paraId="279F293B" w14:textId="77777777" w:rsidR="002D6831" w:rsidRPr="000F3D7F" w:rsidRDefault="002D6831" w:rsidP="00DA3C30">
            <w:pPr>
              <w:spacing w:after="0"/>
              <w:jc w:val="right"/>
            </w:pPr>
            <w:r w:rsidRPr="000F3D7F">
              <w:t>(141,838)</w:t>
            </w:r>
          </w:p>
        </w:tc>
      </w:tr>
      <w:tr w:rsidR="002D6831" w:rsidRPr="000F3D7F" w14:paraId="12471ECE" w14:textId="77777777" w:rsidTr="001B278F">
        <w:trPr>
          <w:gridAfter w:val="1"/>
          <w:wAfter w:w="97" w:type="dxa"/>
          <w:trHeight w:val="255"/>
        </w:trPr>
        <w:tc>
          <w:tcPr>
            <w:tcW w:w="5893" w:type="dxa"/>
            <w:tcBorders>
              <w:top w:val="nil"/>
              <w:left w:val="nil"/>
              <w:bottom w:val="nil"/>
              <w:right w:val="nil"/>
            </w:tcBorders>
            <w:shd w:val="clear" w:color="auto" w:fill="auto"/>
            <w:vAlign w:val="center"/>
            <w:hideMark/>
          </w:tcPr>
          <w:p w14:paraId="5E1ED13D" w14:textId="77777777" w:rsidR="002D6831" w:rsidRPr="000F3D7F" w:rsidRDefault="002D6831" w:rsidP="00DA3C30">
            <w:pPr>
              <w:spacing w:after="0"/>
            </w:pPr>
            <w:r w:rsidRPr="000F3D7F">
              <w:t xml:space="preserve">Net result </w:t>
            </w:r>
          </w:p>
        </w:tc>
        <w:tc>
          <w:tcPr>
            <w:tcW w:w="1030" w:type="dxa"/>
            <w:gridSpan w:val="2"/>
            <w:tcBorders>
              <w:top w:val="nil"/>
              <w:left w:val="nil"/>
              <w:bottom w:val="nil"/>
              <w:right w:val="nil"/>
            </w:tcBorders>
            <w:shd w:val="clear" w:color="auto" w:fill="auto"/>
            <w:vAlign w:val="center"/>
            <w:hideMark/>
          </w:tcPr>
          <w:p w14:paraId="5F4DFB55" w14:textId="77777777" w:rsidR="002D6831" w:rsidRPr="000F3D7F" w:rsidRDefault="002D6831" w:rsidP="00DA3C30">
            <w:pPr>
              <w:spacing w:after="0"/>
              <w:jc w:val="right"/>
            </w:pPr>
          </w:p>
        </w:tc>
        <w:tc>
          <w:tcPr>
            <w:tcW w:w="1191" w:type="dxa"/>
            <w:tcBorders>
              <w:top w:val="nil"/>
              <w:left w:val="nil"/>
              <w:bottom w:val="nil"/>
              <w:right w:val="nil"/>
            </w:tcBorders>
            <w:shd w:val="clear" w:color="000000" w:fill="D9D9D9"/>
            <w:vAlign w:val="center"/>
            <w:hideMark/>
          </w:tcPr>
          <w:p w14:paraId="4DAFD47A" w14:textId="77777777" w:rsidR="002D6831" w:rsidRPr="000F3D7F" w:rsidRDefault="002D6831" w:rsidP="00DA3C30">
            <w:pPr>
              <w:spacing w:after="0"/>
              <w:jc w:val="right"/>
            </w:pPr>
            <w:r w:rsidRPr="000F3D7F">
              <w:t>(20,577)</w:t>
            </w:r>
          </w:p>
        </w:tc>
        <w:tc>
          <w:tcPr>
            <w:tcW w:w="1246" w:type="dxa"/>
            <w:tcBorders>
              <w:top w:val="nil"/>
              <w:left w:val="nil"/>
              <w:bottom w:val="nil"/>
              <w:right w:val="nil"/>
            </w:tcBorders>
            <w:shd w:val="clear" w:color="auto" w:fill="auto"/>
            <w:vAlign w:val="center"/>
            <w:hideMark/>
          </w:tcPr>
          <w:p w14:paraId="6D773C09" w14:textId="77777777" w:rsidR="002D6831" w:rsidRPr="000F3D7F" w:rsidRDefault="002D6831" w:rsidP="00DA3C30">
            <w:pPr>
              <w:spacing w:after="0"/>
              <w:jc w:val="right"/>
            </w:pPr>
            <w:r w:rsidRPr="000F3D7F">
              <w:t>(11,943)</w:t>
            </w:r>
          </w:p>
        </w:tc>
      </w:tr>
      <w:tr w:rsidR="002D6831" w:rsidRPr="009F3B72" w14:paraId="1BB0EE17" w14:textId="77777777" w:rsidTr="001B278F">
        <w:trPr>
          <w:gridAfter w:val="1"/>
          <w:wAfter w:w="97" w:type="dxa"/>
          <w:trHeight w:val="255"/>
        </w:trPr>
        <w:tc>
          <w:tcPr>
            <w:tcW w:w="5893" w:type="dxa"/>
            <w:tcBorders>
              <w:top w:val="nil"/>
              <w:left w:val="nil"/>
              <w:bottom w:val="nil"/>
              <w:right w:val="nil"/>
            </w:tcBorders>
            <w:shd w:val="clear" w:color="auto" w:fill="auto"/>
            <w:vAlign w:val="center"/>
            <w:hideMark/>
          </w:tcPr>
          <w:p w14:paraId="4D75904A" w14:textId="77777777" w:rsidR="002D6831" w:rsidRPr="009F3B72" w:rsidRDefault="002D6831" w:rsidP="00DA3C30">
            <w:pPr>
              <w:pStyle w:val="Heading5"/>
              <w:spacing w:before="0" w:after="0"/>
            </w:pPr>
            <w:r w:rsidRPr="009F3B72">
              <w:t>Transfers to Reserves:</w:t>
            </w:r>
          </w:p>
        </w:tc>
        <w:tc>
          <w:tcPr>
            <w:tcW w:w="1030" w:type="dxa"/>
            <w:gridSpan w:val="2"/>
            <w:tcBorders>
              <w:top w:val="nil"/>
              <w:left w:val="nil"/>
              <w:bottom w:val="nil"/>
              <w:right w:val="nil"/>
            </w:tcBorders>
            <w:shd w:val="clear" w:color="auto" w:fill="auto"/>
            <w:vAlign w:val="center"/>
            <w:hideMark/>
          </w:tcPr>
          <w:p w14:paraId="322D3D5A" w14:textId="77777777" w:rsidR="002D6831" w:rsidRPr="009F3B72" w:rsidRDefault="002D6831" w:rsidP="00DA3C30">
            <w:pPr>
              <w:pStyle w:val="Heading5"/>
              <w:spacing w:before="0" w:after="0"/>
              <w:jc w:val="right"/>
            </w:pPr>
          </w:p>
        </w:tc>
        <w:tc>
          <w:tcPr>
            <w:tcW w:w="1191" w:type="dxa"/>
            <w:tcBorders>
              <w:top w:val="nil"/>
              <w:left w:val="nil"/>
              <w:bottom w:val="nil"/>
              <w:right w:val="nil"/>
            </w:tcBorders>
            <w:shd w:val="clear" w:color="000000" w:fill="D9D9D9"/>
            <w:vAlign w:val="center"/>
            <w:hideMark/>
          </w:tcPr>
          <w:p w14:paraId="0C9770B4" w14:textId="77777777" w:rsidR="002D6831" w:rsidRPr="009F3B72" w:rsidRDefault="002D6831" w:rsidP="00DA3C30">
            <w:pPr>
              <w:pStyle w:val="Heading5"/>
              <w:spacing w:before="0" w:after="0"/>
              <w:jc w:val="right"/>
            </w:pPr>
            <w:r w:rsidRPr="009F3B72">
              <w:t> </w:t>
            </w:r>
          </w:p>
        </w:tc>
        <w:tc>
          <w:tcPr>
            <w:tcW w:w="1246" w:type="dxa"/>
            <w:tcBorders>
              <w:top w:val="nil"/>
              <w:left w:val="nil"/>
              <w:bottom w:val="nil"/>
              <w:right w:val="nil"/>
            </w:tcBorders>
            <w:shd w:val="clear" w:color="auto" w:fill="auto"/>
            <w:vAlign w:val="center"/>
            <w:hideMark/>
          </w:tcPr>
          <w:p w14:paraId="28CB560D" w14:textId="77777777" w:rsidR="002D6831" w:rsidRPr="009F3B72" w:rsidRDefault="002D6831" w:rsidP="00DA3C30">
            <w:pPr>
              <w:pStyle w:val="Heading5"/>
              <w:spacing w:before="0" w:after="0"/>
              <w:jc w:val="right"/>
            </w:pPr>
          </w:p>
        </w:tc>
      </w:tr>
      <w:tr w:rsidR="002D6831" w:rsidRPr="000F3D7F" w14:paraId="385F95C3" w14:textId="77777777" w:rsidTr="001B278F">
        <w:trPr>
          <w:gridAfter w:val="1"/>
          <w:wAfter w:w="97" w:type="dxa"/>
          <w:trHeight w:val="255"/>
        </w:trPr>
        <w:tc>
          <w:tcPr>
            <w:tcW w:w="5893" w:type="dxa"/>
            <w:tcBorders>
              <w:top w:val="nil"/>
              <w:left w:val="nil"/>
              <w:bottom w:val="nil"/>
              <w:right w:val="nil"/>
            </w:tcBorders>
            <w:shd w:val="clear" w:color="auto" w:fill="auto"/>
            <w:vAlign w:val="center"/>
            <w:hideMark/>
          </w:tcPr>
          <w:p w14:paraId="6DAAB920" w14:textId="77777777" w:rsidR="002D6831" w:rsidRPr="000F3D7F" w:rsidRDefault="002D6831" w:rsidP="00DA3C30">
            <w:pPr>
              <w:spacing w:after="0"/>
            </w:pPr>
            <w:r w:rsidRPr="000F3D7F">
              <w:t>Transfer to Contributed Capital</w:t>
            </w:r>
          </w:p>
        </w:tc>
        <w:tc>
          <w:tcPr>
            <w:tcW w:w="1030" w:type="dxa"/>
            <w:gridSpan w:val="2"/>
            <w:tcBorders>
              <w:top w:val="nil"/>
              <w:left w:val="nil"/>
              <w:bottom w:val="nil"/>
              <w:right w:val="nil"/>
            </w:tcBorders>
            <w:shd w:val="clear" w:color="auto" w:fill="auto"/>
            <w:vAlign w:val="center"/>
            <w:hideMark/>
          </w:tcPr>
          <w:p w14:paraId="498CF97C" w14:textId="77777777" w:rsidR="002D6831" w:rsidRPr="000F3D7F" w:rsidRDefault="002D6831" w:rsidP="00DA3C30">
            <w:pPr>
              <w:spacing w:after="0"/>
              <w:jc w:val="right"/>
            </w:pPr>
          </w:p>
        </w:tc>
        <w:tc>
          <w:tcPr>
            <w:tcW w:w="1191" w:type="dxa"/>
            <w:tcBorders>
              <w:top w:val="nil"/>
              <w:left w:val="nil"/>
              <w:bottom w:val="nil"/>
              <w:right w:val="nil"/>
            </w:tcBorders>
            <w:shd w:val="clear" w:color="000000" w:fill="D9D9D9"/>
            <w:vAlign w:val="center"/>
            <w:hideMark/>
          </w:tcPr>
          <w:p w14:paraId="404BE370" w14:textId="77777777" w:rsidR="002D6831" w:rsidRPr="000F3D7F" w:rsidRDefault="002D6831" w:rsidP="00DA3C30">
            <w:pPr>
              <w:spacing w:after="0"/>
              <w:jc w:val="right"/>
            </w:pPr>
            <w:r w:rsidRPr="000F3D7F">
              <w:t>-</w:t>
            </w:r>
          </w:p>
        </w:tc>
        <w:tc>
          <w:tcPr>
            <w:tcW w:w="1246" w:type="dxa"/>
            <w:tcBorders>
              <w:top w:val="nil"/>
              <w:left w:val="nil"/>
              <w:bottom w:val="nil"/>
              <w:right w:val="nil"/>
            </w:tcBorders>
            <w:shd w:val="clear" w:color="auto" w:fill="auto"/>
            <w:vAlign w:val="center"/>
            <w:hideMark/>
          </w:tcPr>
          <w:p w14:paraId="3A610DEA" w14:textId="77777777" w:rsidR="002D6831" w:rsidRPr="000F3D7F" w:rsidRDefault="002D6831" w:rsidP="00DA3C30">
            <w:pPr>
              <w:spacing w:after="0"/>
              <w:jc w:val="right"/>
            </w:pPr>
            <w:r w:rsidRPr="000F3D7F">
              <w:t>-</w:t>
            </w:r>
          </w:p>
        </w:tc>
      </w:tr>
      <w:tr w:rsidR="002D6831" w:rsidRPr="000F3D7F" w14:paraId="159EDE91" w14:textId="77777777" w:rsidTr="001B278F">
        <w:trPr>
          <w:gridAfter w:val="1"/>
          <w:wAfter w:w="97" w:type="dxa"/>
          <w:trHeight w:val="255"/>
        </w:trPr>
        <w:tc>
          <w:tcPr>
            <w:tcW w:w="5893" w:type="dxa"/>
            <w:tcBorders>
              <w:top w:val="nil"/>
              <w:left w:val="nil"/>
              <w:bottom w:val="nil"/>
              <w:right w:val="nil"/>
            </w:tcBorders>
            <w:shd w:val="clear" w:color="auto" w:fill="auto"/>
            <w:vAlign w:val="center"/>
            <w:hideMark/>
          </w:tcPr>
          <w:p w14:paraId="460125D1" w14:textId="77777777" w:rsidR="002D6831" w:rsidRPr="000F3D7F" w:rsidRDefault="002D6831" w:rsidP="00DA3C30">
            <w:pPr>
              <w:spacing w:after="0"/>
            </w:pPr>
            <w:r w:rsidRPr="000F3D7F">
              <w:t>Transfer (to)/from Trust Funds</w:t>
            </w:r>
          </w:p>
        </w:tc>
        <w:tc>
          <w:tcPr>
            <w:tcW w:w="1030" w:type="dxa"/>
            <w:gridSpan w:val="2"/>
            <w:tcBorders>
              <w:top w:val="nil"/>
              <w:left w:val="nil"/>
              <w:bottom w:val="nil"/>
              <w:right w:val="nil"/>
            </w:tcBorders>
            <w:shd w:val="clear" w:color="auto" w:fill="auto"/>
            <w:vAlign w:val="center"/>
            <w:hideMark/>
          </w:tcPr>
          <w:p w14:paraId="3514A3CF" w14:textId="77777777" w:rsidR="002D6831" w:rsidRPr="000F3D7F" w:rsidRDefault="002D6831" w:rsidP="00DA3C30">
            <w:pPr>
              <w:spacing w:after="0"/>
              <w:jc w:val="right"/>
            </w:pPr>
          </w:p>
        </w:tc>
        <w:tc>
          <w:tcPr>
            <w:tcW w:w="1191" w:type="dxa"/>
            <w:tcBorders>
              <w:top w:val="nil"/>
              <w:left w:val="nil"/>
              <w:bottom w:val="nil"/>
              <w:right w:val="nil"/>
            </w:tcBorders>
            <w:shd w:val="clear" w:color="000000" w:fill="D9D9D9"/>
            <w:vAlign w:val="center"/>
            <w:hideMark/>
          </w:tcPr>
          <w:p w14:paraId="73DD10B7" w14:textId="77777777" w:rsidR="002D6831" w:rsidRPr="000F3D7F" w:rsidRDefault="002D6831" w:rsidP="00DA3C30">
            <w:pPr>
              <w:spacing w:after="0"/>
              <w:jc w:val="right"/>
            </w:pPr>
            <w:r w:rsidRPr="000F3D7F">
              <w:t>(368)</w:t>
            </w:r>
          </w:p>
        </w:tc>
        <w:tc>
          <w:tcPr>
            <w:tcW w:w="1246" w:type="dxa"/>
            <w:tcBorders>
              <w:top w:val="nil"/>
              <w:left w:val="nil"/>
              <w:bottom w:val="nil"/>
              <w:right w:val="nil"/>
            </w:tcBorders>
            <w:shd w:val="clear" w:color="auto" w:fill="auto"/>
            <w:vAlign w:val="center"/>
            <w:hideMark/>
          </w:tcPr>
          <w:p w14:paraId="02D7387E" w14:textId="77777777" w:rsidR="002D6831" w:rsidRPr="000F3D7F" w:rsidRDefault="002D6831" w:rsidP="00DA3C30">
            <w:pPr>
              <w:spacing w:after="0"/>
              <w:jc w:val="right"/>
            </w:pPr>
            <w:r w:rsidRPr="000F3D7F">
              <w:t>(85)</w:t>
            </w:r>
          </w:p>
        </w:tc>
      </w:tr>
      <w:tr w:rsidR="002D6831" w:rsidRPr="000F3D7F" w14:paraId="1F746DCA" w14:textId="77777777" w:rsidTr="001B278F">
        <w:trPr>
          <w:gridAfter w:val="1"/>
          <w:wAfter w:w="97" w:type="dxa"/>
          <w:trHeight w:val="255"/>
        </w:trPr>
        <w:tc>
          <w:tcPr>
            <w:tcW w:w="5893" w:type="dxa"/>
            <w:tcBorders>
              <w:top w:val="nil"/>
              <w:left w:val="nil"/>
              <w:bottom w:val="single" w:sz="4" w:space="0" w:color="auto"/>
              <w:right w:val="nil"/>
            </w:tcBorders>
            <w:shd w:val="clear" w:color="auto" w:fill="auto"/>
            <w:vAlign w:val="center"/>
            <w:hideMark/>
          </w:tcPr>
          <w:p w14:paraId="0ACD1B47" w14:textId="77777777" w:rsidR="002D6831" w:rsidRPr="000F3D7F" w:rsidRDefault="002D6831" w:rsidP="00DA3C30">
            <w:pPr>
              <w:spacing w:after="0"/>
            </w:pPr>
            <w:r w:rsidRPr="000F3D7F">
              <w:t xml:space="preserve">Transfer (to)/from Externally Funded Special Projects </w:t>
            </w:r>
          </w:p>
        </w:tc>
        <w:tc>
          <w:tcPr>
            <w:tcW w:w="1030" w:type="dxa"/>
            <w:gridSpan w:val="2"/>
            <w:tcBorders>
              <w:top w:val="nil"/>
              <w:left w:val="nil"/>
              <w:bottom w:val="single" w:sz="4" w:space="0" w:color="auto"/>
              <w:right w:val="nil"/>
            </w:tcBorders>
            <w:shd w:val="clear" w:color="auto" w:fill="auto"/>
            <w:vAlign w:val="center"/>
            <w:hideMark/>
          </w:tcPr>
          <w:p w14:paraId="799C188E" w14:textId="77777777" w:rsidR="002D6831" w:rsidRPr="000F3D7F" w:rsidRDefault="002D6831" w:rsidP="00DA3C30">
            <w:pPr>
              <w:spacing w:after="0"/>
              <w:jc w:val="right"/>
            </w:pPr>
            <w:r w:rsidRPr="000F3D7F">
              <w:t> </w:t>
            </w:r>
          </w:p>
        </w:tc>
        <w:tc>
          <w:tcPr>
            <w:tcW w:w="1191" w:type="dxa"/>
            <w:tcBorders>
              <w:top w:val="nil"/>
              <w:left w:val="nil"/>
              <w:bottom w:val="nil"/>
              <w:right w:val="nil"/>
            </w:tcBorders>
            <w:shd w:val="clear" w:color="000000" w:fill="D9D9D9"/>
            <w:vAlign w:val="center"/>
            <w:hideMark/>
          </w:tcPr>
          <w:p w14:paraId="7466EE67" w14:textId="77777777" w:rsidR="002D6831" w:rsidRPr="000F3D7F" w:rsidRDefault="002D6831" w:rsidP="00DA3C30">
            <w:pPr>
              <w:spacing w:after="0"/>
              <w:jc w:val="right"/>
            </w:pPr>
            <w:r w:rsidRPr="000F3D7F">
              <w:t>(2,310)</w:t>
            </w:r>
          </w:p>
        </w:tc>
        <w:tc>
          <w:tcPr>
            <w:tcW w:w="1246" w:type="dxa"/>
            <w:tcBorders>
              <w:top w:val="nil"/>
              <w:left w:val="nil"/>
              <w:bottom w:val="single" w:sz="4" w:space="0" w:color="auto"/>
              <w:right w:val="nil"/>
            </w:tcBorders>
            <w:shd w:val="clear" w:color="auto" w:fill="auto"/>
            <w:vAlign w:val="center"/>
            <w:hideMark/>
          </w:tcPr>
          <w:p w14:paraId="2BD4D822" w14:textId="77777777" w:rsidR="002D6831" w:rsidRPr="000F3D7F" w:rsidRDefault="002D6831" w:rsidP="00DA3C30">
            <w:pPr>
              <w:spacing w:after="0"/>
              <w:jc w:val="right"/>
            </w:pPr>
            <w:r w:rsidRPr="000F3D7F">
              <w:t>3,238</w:t>
            </w:r>
          </w:p>
        </w:tc>
      </w:tr>
      <w:tr w:rsidR="002D6831" w:rsidRPr="00BB5ABB" w14:paraId="2B98CBE1" w14:textId="77777777" w:rsidTr="001B278F">
        <w:trPr>
          <w:gridAfter w:val="1"/>
          <w:wAfter w:w="97" w:type="dxa"/>
          <w:trHeight w:val="285"/>
        </w:trPr>
        <w:tc>
          <w:tcPr>
            <w:tcW w:w="5893" w:type="dxa"/>
            <w:tcBorders>
              <w:top w:val="nil"/>
              <w:left w:val="nil"/>
              <w:bottom w:val="single" w:sz="4" w:space="0" w:color="auto"/>
              <w:right w:val="nil"/>
            </w:tcBorders>
            <w:shd w:val="clear" w:color="auto" w:fill="auto"/>
            <w:vAlign w:val="center"/>
            <w:hideMark/>
          </w:tcPr>
          <w:p w14:paraId="50A4A544" w14:textId="77777777" w:rsidR="002D6831" w:rsidRPr="00BB5ABB" w:rsidRDefault="002D6831" w:rsidP="00DA3C30">
            <w:pPr>
              <w:spacing w:after="0"/>
              <w:rPr>
                <w:b/>
              </w:rPr>
            </w:pPr>
            <w:r w:rsidRPr="00BB5ABB">
              <w:rPr>
                <w:b/>
              </w:rPr>
              <w:t>Balance at end of financial year</w:t>
            </w:r>
          </w:p>
        </w:tc>
        <w:tc>
          <w:tcPr>
            <w:tcW w:w="1030" w:type="dxa"/>
            <w:gridSpan w:val="2"/>
            <w:tcBorders>
              <w:top w:val="nil"/>
              <w:left w:val="nil"/>
              <w:bottom w:val="single" w:sz="4" w:space="0" w:color="auto"/>
              <w:right w:val="nil"/>
            </w:tcBorders>
            <w:shd w:val="clear" w:color="auto" w:fill="auto"/>
            <w:vAlign w:val="center"/>
            <w:hideMark/>
          </w:tcPr>
          <w:p w14:paraId="5764F519" w14:textId="77777777" w:rsidR="002D6831" w:rsidRPr="00BB5ABB" w:rsidRDefault="002D6831" w:rsidP="00DA3C30">
            <w:pPr>
              <w:spacing w:after="0"/>
              <w:jc w:val="right"/>
              <w:rPr>
                <w:b/>
              </w:rPr>
            </w:pPr>
            <w:r w:rsidRPr="00BB5ABB">
              <w:rPr>
                <w:b/>
              </w:rPr>
              <w:t> </w:t>
            </w:r>
          </w:p>
        </w:tc>
        <w:tc>
          <w:tcPr>
            <w:tcW w:w="1191" w:type="dxa"/>
            <w:tcBorders>
              <w:top w:val="single" w:sz="4" w:space="0" w:color="auto"/>
              <w:left w:val="nil"/>
              <w:bottom w:val="single" w:sz="4" w:space="0" w:color="auto"/>
              <w:right w:val="nil"/>
            </w:tcBorders>
            <w:shd w:val="clear" w:color="000000" w:fill="D9D9D9"/>
            <w:vAlign w:val="center"/>
            <w:hideMark/>
          </w:tcPr>
          <w:p w14:paraId="571BA04A" w14:textId="77777777" w:rsidR="002D6831" w:rsidRPr="00BB5ABB" w:rsidRDefault="002D6831" w:rsidP="00DA3C30">
            <w:pPr>
              <w:spacing w:after="0"/>
              <w:jc w:val="right"/>
              <w:rPr>
                <w:b/>
              </w:rPr>
            </w:pPr>
            <w:r w:rsidRPr="00BB5ABB">
              <w:rPr>
                <w:b/>
              </w:rPr>
              <w:t>(173,883)</w:t>
            </w:r>
          </w:p>
        </w:tc>
        <w:tc>
          <w:tcPr>
            <w:tcW w:w="1246" w:type="dxa"/>
            <w:tcBorders>
              <w:top w:val="nil"/>
              <w:left w:val="nil"/>
              <w:bottom w:val="single" w:sz="4" w:space="0" w:color="auto"/>
              <w:right w:val="nil"/>
            </w:tcBorders>
            <w:shd w:val="clear" w:color="auto" w:fill="auto"/>
            <w:vAlign w:val="center"/>
            <w:hideMark/>
          </w:tcPr>
          <w:p w14:paraId="59E1196A" w14:textId="77777777" w:rsidR="002D6831" w:rsidRPr="00BB5ABB" w:rsidRDefault="002D6831" w:rsidP="00DA3C30">
            <w:pPr>
              <w:spacing w:after="0"/>
              <w:jc w:val="right"/>
              <w:rPr>
                <w:b/>
              </w:rPr>
            </w:pPr>
            <w:r w:rsidRPr="00BB5ABB">
              <w:rPr>
                <w:b/>
              </w:rPr>
              <w:t>(150,628)</w:t>
            </w:r>
          </w:p>
        </w:tc>
      </w:tr>
    </w:tbl>
    <w:p w14:paraId="4354FD03" w14:textId="44541159" w:rsidR="009F3B72" w:rsidRDefault="007911FF" w:rsidP="008018AD">
      <w:pPr>
        <w:pStyle w:val="Heading4"/>
        <w:rPr>
          <w:rFonts w:cs="Arial"/>
          <w:i/>
          <w:szCs w:val="18"/>
        </w:rPr>
      </w:pPr>
      <w:r w:rsidRPr="000F3D7F">
        <w:t>13(b) Reserves</w:t>
      </w:r>
    </w:p>
    <w:p w14:paraId="411C871E" w14:textId="379A71AF" w:rsidR="00072E19" w:rsidRDefault="00072E19" w:rsidP="00072E19">
      <w:pPr>
        <w:pStyle w:val="Caption"/>
        <w:keepNext/>
      </w:pPr>
      <w:r>
        <w:t xml:space="preserve">Table </w:t>
      </w:r>
      <w:r>
        <w:fldChar w:fldCharType="begin"/>
      </w:r>
      <w:r>
        <w:instrText xml:space="preserve"> SEQ Table \* ARABIC </w:instrText>
      </w:r>
      <w:r>
        <w:fldChar w:fldCharType="separate"/>
      </w:r>
      <w:r w:rsidR="0070003B">
        <w:rPr>
          <w:noProof/>
        </w:rPr>
        <w:t>44</w:t>
      </w:r>
      <w:r>
        <w:fldChar w:fldCharType="end"/>
      </w:r>
      <w:r>
        <w:t xml:space="preserve"> Reserves</w:t>
      </w:r>
    </w:p>
    <w:tbl>
      <w:tblPr>
        <w:tblW w:w="9457" w:type="dxa"/>
        <w:tblInd w:w="108" w:type="dxa"/>
        <w:tblLayout w:type="fixed"/>
        <w:tblLook w:val="04A0" w:firstRow="1" w:lastRow="0" w:firstColumn="1" w:lastColumn="0" w:noHBand="0" w:noVBand="1"/>
        <w:tblDescription w:val="Table shows reserves for 2016–17, with a comparison to the previous financial year. Included are: Trust funds, externally funded special projects, physical asset revaluation surplus, and foreign currency hedging reserves."/>
      </w:tblPr>
      <w:tblGrid>
        <w:gridCol w:w="5704"/>
        <w:gridCol w:w="189"/>
        <w:gridCol w:w="945"/>
        <w:gridCol w:w="1276"/>
        <w:gridCol w:w="1246"/>
        <w:gridCol w:w="97"/>
      </w:tblGrid>
      <w:tr w:rsidR="003C2C1D" w:rsidRPr="00F66649" w14:paraId="7A96E029" w14:textId="77777777" w:rsidTr="00072E19">
        <w:trPr>
          <w:trHeight w:val="206"/>
        </w:trPr>
        <w:tc>
          <w:tcPr>
            <w:tcW w:w="5704" w:type="dxa"/>
            <w:tcBorders>
              <w:top w:val="single" w:sz="4" w:space="0" w:color="auto"/>
              <w:bottom w:val="single" w:sz="4" w:space="0" w:color="auto"/>
              <w:right w:val="nil"/>
            </w:tcBorders>
            <w:shd w:val="clear" w:color="auto" w:fill="auto"/>
            <w:noWrap/>
            <w:vAlign w:val="center"/>
            <w:hideMark/>
          </w:tcPr>
          <w:p w14:paraId="34E0B390" w14:textId="77777777" w:rsidR="003C2C1D" w:rsidRPr="001C278C" w:rsidRDefault="003C2C1D" w:rsidP="00DA3C30">
            <w:pPr>
              <w:spacing w:after="0"/>
            </w:pPr>
            <w:r w:rsidRPr="001C278C">
              <w:t> </w:t>
            </w:r>
          </w:p>
        </w:tc>
        <w:tc>
          <w:tcPr>
            <w:tcW w:w="1134" w:type="dxa"/>
            <w:gridSpan w:val="2"/>
            <w:tcBorders>
              <w:top w:val="single" w:sz="4" w:space="0" w:color="auto"/>
              <w:left w:val="nil"/>
              <w:bottom w:val="single" w:sz="4" w:space="0" w:color="auto"/>
              <w:right w:val="nil"/>
            </w:tcBorders>
            <w:shd w:val="clear" w:color="auto" w:fill="auto"/>
            <w:noWrap/>
            <w:vAlign w:val="bottom"/>
            <w:hideMark/>
          </w:tcPr>
          <w:p w14:paraId="2B556A5D" w14:textId="77777777" w:rsidR="003C2C1D" w:rsidRPr="00F66649" w:rsidRDefault="003C2C1D" w:rsidP="00072E19">
            <w:pPr>
              <w:spacing w:after="0"/>
              <w:jc w:val="right"/>
              <w:rPr>
                <w:b/>
              </w:rPr>
            </w:pPr>
            <w:r w:rsidRPr="00F66649">
              <w:rPr>
                <w:b/>
              </w:rPr>
              <w:t>Notes</w:t>
            </w:r>
          </w:p>
        </w:tc>
        <w:tc>
          <w:tcPr>
            <w:tcW w:w="1276" w:type="dxa"/>
            <w:tcBorders>
              <w:top w:val="single" w:sz="4" w:space="0" w:color="auto"/>
              <w:left w:val="nil"/>
              <w:bottom w:val="single" w:sz="4" w:space="0" w:color="auto"/>
              <w:right w:val="nil"/>
            </w:tcBorders>
            <w:shd w:val="clear" w:color="000000" w:fill="D9D9D9"/>
            <w:noWrap/>
            <w:vAlign w:val="center"/>
            <w:hideMark/>
          </w:tcPr>
          <w:p w14:paraId="06DE3D77" w14:textId="77777777" w:rsidR="003C2C1D" w:rsidRPr="00F66649" w:rsidRDefault="003C2C1D" w:rsidP="00DA3C30">
            <w:pPr>
              <w:spacing w:after="0"/>
              <w:jc w:val="right"/>
              <w:rPr>
                <w:b/>
              </w:rPr>
            </w:pPr>
            <w:r w:rsidRPr="00F66649">
              <w:rPr>
                <w:b/>
              </w:rPr>
              <w:t>2017</w:t>
            </w:r>
          </w:p>
        </w:tc>
        <w:tc>
          <w:tcPr>
            <w:tcW w:w="1343" w:type="dxa"/>
            <w:gridSpan w:val="2"/>
            <w:tcBorders>
              <w:top w:val="single" w:sz="4" w:space="0" w:color="auto"/>
              <w:left w:val="nil"/>
              <w:bottom w:val="single" w:sz="4" w:space="0" w:color="auto"/>
            </w:tcBorders>
            <w:shd w:val="clear" w:color="auto" w:fill="auto"/>
            <w:noWrap/>
            <w:vAlign w:val="center"/>
            <w:hideMark/>
          </w:tcPr>
          <w:p w14:paraId="16E8C33E" w14:textId="77777777" w:rsidR="003C2C1D" w:rsidRPr="00F66649" w:rsidRDefault="003C2C1D" w:rsidP="00DA3C30">
            <w:pPr>
              <w:spacing w:after="0"/>
              <w:jc w:val="right"/>
              <w:rPr>
                <w:b/>
              </w:rPr>
            </w:pPr>
            <w:r w:rsidRPr="00F66649">
              <w:rPr>
                <w:b/>
              </w:rPr>
              <w:t>2016</w:t>
            </w:r>
          </w:p>
        </w:tc>
      </w:tr>
      <w:tr w:rsidR="003C2C1D" w:rsidRPr="00F66649" w14:paraId="0C3C6745" w14:textId="77777777" w:rsidTr="00072E19">
        <w:trPr>
          <w:trHeight w:val="223"/>
        </w:trPr>
        <w:tc>
          <w:tcPr>
            <w:tcW w:w="5704" w:type="dxa"/>
            <w:tcBorders>
              <w:top w:val="single" w:sz="4" w:space="0" w:color="auto"/>
              <w:bottom w:val="single" w:sz="4" w:space="0" w:color="auto"/>
              <w:right w:val="nil"/>
            </w:tcBorders>
            <w:shd w:val="clear" w:color="auto" w:fill="auto"/>
            <w:noWrap/>
            <w:vAlign w:val="center"/>
          </w:tcPr>
          <w:p w14:paraId="09227F68" w14:textId="77777777" w:rsidR="003C2C1D" w:rsidRPr="001C278C" w:rsidRDefault="003C2C1D" w:rsidP="00DA3C30">
            <w:pPr>
              <w:spacing w:after="0"/>
            </w:pPr>
          </w:p>
        </w:tc>
        <w:tc>
          <w:tcPr>
            <w:tcW w:w="1134" w:type="dxa"/>
            <w:gridSpan w:val="2"/>
            <w:tcBorders>
              <w:top w:val="single" w:sz="4" w:space="0" w:color="auto"/>
              <w:left w:val="nil"/>
              <w:bottom w:val="single" w:sz="4" w:space="0" w:color="auto"/>
              <w:right w:val="nil"/>
            </w:tcBorders>
            <w:shd w:val="clear" w:color="auto" w:fill="auto"/>
            <w:noWrap/>
            <w:vAlign w:val="center"/>
          </w:tcPr>
          <w:p w14:paraId="0B7E6BA9" w14:textId="77777777" w:rsidR="003C2C1D" w:rsidRPr="00F66649" w:rsidRDefault="003C2C1D" w:rsidP="00DA3C30">
            <w:pPr>
              <w:spacing w:after="0"/>
              <w:rPr>
                <w:b/>
              </w:rPr>
            </w:pPr>
          </w:p>
        </w:tc>
        <w:tc>
          <w:tcPr>
            <w:tcW w:w="1276" w:type="dxa"/>
            <w:tcBorders>
              <w:top w:val="single" w:sz="4" w:space="0" w:color="auto"/>
              <w:left w:val="nil"/>
              <w:bottom w:val="single" w:sz="4" w:space="0" w:color="auto"/>
              <w:right w:val="nil"/>
            </w:tcBorders>
            <w:shd w:val="clear" w:color="000000" w:fill="D9D9D9"/>
            <w:noWrap/>
            <w:vAlign w:val="bottom"/>
          </w:tcPr>
          <w:p w14:paraId="0BF4F2B0" w14:textId="77777777" w:rsidR="003C2C1D" w:rsidRPr="00F66649" w:rsidRDefault="003C2C1D" w:rsidP="00072E19">
            <w:pPr>
              <w:spacing w:after="0"/>
              <w:jc w:val="right"/>
              <w:rPr>
                <w:b/>
              </w:rPr>
            </w:pPr>
            <w:r w:rsidRPr="000F3D7F">
              <w:t>$'000</w:t>
            </w:r>
          </w:p>
        </w:tc>
        <w:tc>
          <w:tcPr>
            <w:tcW w:w="1343" w:type="dxa"/>
            <w:gridSpan w:val="2"/>
            <w:tcBorders>
              <w:top w:val="single" w:sz="4" w:space="0" w:color="auto"/>
              <w:left w:val="nil"/>
              <w:bottom w:val="single" w:sz="4" w:space="0" w:color="auto"/>
            </w:tcBorders>
            <w:shd w:val="clear" w:color="auto" w:fill="auto"/>
            <w:noWrap/>
            <w:vAlign w:val="bottom"/>
          </w:tcPr>
          <w:p w14:paraId="4F0EF791" w14:textId="77777777" w:rsidR="003C2C1D" w:rsidRPr="00F66649" w:rsidRDefault="003C2C1D" w:rsidP="00072E19">
            <w:pPr>
              <w:spacing w:after="0"/>
              <w:jc w:val="right"/>
              <w:rPr>
                <w:b/>
              </w:rPr>
            </w:pPr>
            <w:r w:rsidRPr="000F3D7F">
              <w:t>$'000</w:t>
            </w:r>
          </w:p>
        </w:tc>
      </w:tr>
      <w:tr w:rsidR="007911FF" w:rsidRPr="000F3D7F" w14:paraId="6EA3BD95" w14:textId="77777777" w:rsidTr="00072E19">
        <w:trPr>
          <w:gridAfter w:val="1"/>
          <w:wAfter w:w="97" w:type="dxa"/>
          <w:trHeight w:val="255"/>
        </w:trPr>
        <w:tc>
          <w:tcPr>
            <w:tcW w:w="5893" w:type="dxa"/>
            <w:gridSpan w:val="2"/>
            <w:tcBorders>
              <w:top w:val="single" w:sz="4" w:space="0" w:color="auto"/>
              <w:left w:val="nil"/>
              <w:bottom w:val="nil"/>
              <w:right w:val="nil"/>
            </w:tcBorders>
            <w:shd w:val="clear" w:color="auto" w:fill="auto"/>
            <w:vAlign w:val="center"/>
            <w:hideMark/>
          </w:tcPr>
          <w:p w14:paraId="647777C1" w14:textId="77777777" w:rsidR="007911FF" w:rsidRPr="000F3D7F" w:rsidRDefault="007911FF" w:rsidP="00DA3C30">
            <w:pPr>
              <w:pStyle w:val="Heading5"/>
              <w:spacing w:before="0" w:after="0"/>
            </w:pPr>
            <w:r w:rsidRPr="000F3D7F">
              <w:t>Trust Funds*</w:t>
            </w:r>
          </w:p>
        </w:tc>
        <w:tc>
          <w:tcPr>
            <w:tcW w:w="945" w:type="dxa"/>
            <w:tcBorders>
              <w:top w:val="single" w:sz="4" w:space="0" w:color="auto"/>
              <w:left w:val="nil"/>
              <w:bottom w:val="nil"/>
              <w:right w:val="nil"/>
            </w:tcBorders>
            <w:shd w:val="clear" w:color="auto" w:fill="auto"/>
            <w:vAlign w:val="center"/>
            <w:hideMark/>
          </w:tcPr>
          <w:p w14:paraId="563A11A9" w14:textId="77777777" w:rsidR="007911FF" w:rsidRPr="000F3D7F" w:rsidRDefault="007911FF" w:rsidP="00DA3C30">
            <w:pPr>
              <w:pStyle w:val="Heading5"/>
              <w:spacing w:before="0" w:after="0"/>
              <w:jc w:val="right"/>
            </w:pPr>
            <w:r w:rsidRPr="000F3D7F">
              <w:t> </w:t>
            </w:r>
          </w:p>
        </w:tc>
        <w:tc>
          <w:tcPr>
            <w:tcW w:w="1276" w:type="dxa"/>
            <w:tcBorders>
              <w:top w:val="single" w:sz="4" w:space="0" w:color="auto"/>
              <w:left w:val="nil"/>
              <w:bottom w:val="nil"/>
              <w:right w:val="nil"/>
            </w:tcBorders>
            <w:shd w:val="clear" w:color="000000" w:fill="D9D9D9"/>
            <w:vAlign w:val="bottom"/>
            <w:hideMark/>
          </w:tcPr>
          <w:p w14:paraId="0CC4657A" w14:textId="77777777" w:rsidR="007911FF" w:rsidRPr="000F3D7F" w:rsidRDefault="007911FF" w:rsidP="00072E19">
            <w:pPr>
              <w:pStyle w:val="Heading5"/>
              <w:spacing w:before="0" w:after="0"/>
              <w:jc w:val="right"/>
            </w:pPr>
            <w:r w:rsidRPr="000F3D7F">
              <w:t> </w:t>
            </w:r>
          </w:p>
        </w:tc>
        <w:tc>
          <w:tcPr>
            <w:tcW w:w="1246" w:type="dxa"/>
            <w:tcBorders>
              <w:top w:val="single" w:sz="4" w:space="0" w:color="auto"/>
              <w:left w:val="nil"/>
              <w:bottom w:val="nil"/>
              <w:right w:val="nil"/>
            </w:tcBorders>
            <w:shd w:val="clear" w:color="auto" w:fill="auto"/>
            <w:vAlign w:val="bottom"/>
            <w:hideMark/>
          </w:tcPr>
          <w:p w14:paraId="6575AE11" w14:textId="77777777" w:rsidR="007911FF" w:rsidRPr="000F3D7F" w:rsidRDefault="007911FF" w:rsidP="00072E19">
            <w:pPr>
              <w:pStyle w:val="Heading5"/>
              <w:spacing w:before="0" w:after="0"/>
              <w:jc w:val="right"/>
            </w:pPr>
            <w:r w:rsidRPr="000F3D7F">
              <w:t> </w:t>
            </w:r>
          </w:p>
        </w:tc>
      </w:tr>
      <w:tr w:rsidR="007911FF" w:rsidRPr="000F3D7F" w14:paraId="39B1CAF1" w14:textId="77777777" w:rsidTr="00072E19">
        <w:trPr>
          <w:gridAfter w:val="1"/>
          <w:wAfter w:w="97" w:type="dxa"/>
          <w:trHeight w:val="255"/>
        </w:trPr>
        <w:tc>
          <w:tcPr>
            <w:tcW w:w="5893" w:type="dxa"/>
            <w:gridSpan w:val="2"/>
            <w:tcBorders>
              <w:top w:val="nil"/>
              <w:left w:val="nil"/>
              <w:bottom w:val="nil"/>
              <w:right w:val="nil"/>
            </w:tcBorders>
            <w:shd w:val="clear" w:color="auto" w:fill="auto"/>
            <w:vAlign w:val="center"/>
            <w:hideMark/>
          </w:tcPr>
          <w:p w14:paraId="1AACDD31" w14:textId="77777777" w:rsidR="007911FF" w:rsidRPr="000F3D7F" w:rsidRDefault="007911FF" w:rsidP="00DA3C30">
            <w:pPr>
              <w:spacing w:after="0"/>
            </w:pPr>
            <w:r w:rsidRPr="000F3D7F">
              <w:t>Balance at beginning of financial year</w:t>
            </w:r>
          </w:p>
        </w:tc>
        <w:tc>
          <w:tcPr>
            <w:tcW w:w="945" w:type="dxa"/>
            <w:tcBorders>
              <w:top w:val="nil"/>
              <w:left w:val="nil"/>
              <w:bottom w:val="nil"/>
              <w:right w:val="nil"/>
            </w:tcBorders>
            <w:shd w:val="clear" w:color="auto" w:fill="auto"/>
            <w:vAlign w:val="center"/>
            <w:hideMark/>
          </w:tcPr>
          <w:p w14:paraId="74AE4F2E" w14:textId="77777777" w:rsidR="007911FF" w:rsidRPr="000F3D7F" w:rsidRDefault="007911FF" w:rsidP="00DA3C30">
            <w:pPr>
              <w:spacing w:after="0"/>
              <w:jc w:val="right"/>
            </w:pPr>
          </w:p>
        </w:tc>
        <w:tc>
          <w:tcPr>
            <w:tcW w:w="1276" w:type="dxa"/>
            <w:tcBorders>
              <w:top w:val="nil"/>
              <w:left w:val="nil"/>
              <w:bottom w:val="nil"/>
              <w:right w:val="nil"/>
            </w:tcBorders>
            <w:shd w:val="clear" w:color="000000" w:fill="D9D9D9"/>
            <w:vAlign w:val="bottom"/>
            <w:hideMark/>
          </w:tcPr>
          <w:p w14:paraId="5E208242" w14:textId="77777777" w:rsidR="007911FF" w:rsidRPr="000F3D7F" w:rsidRDefault="007911FF" w:rsidP="00072E19">
            <w:pPr>
              <w:spacing w:after="0"/>
              <w:jc w:val="right"/>
            </w:pPr>
            <w:r w:rsidRPr="000F3D7F">
              <w:t>7,345</w:t>
            </w:r>
          </w:p>
        </w:tc>
        <w:tc>
          <w:tcPr>
            <w:tcW w:w="1246" w:type="dxa"/>
            <w:tcBorders>
              <w:top w:val="nil"/>
              <w:left w:val="nil"/>
              <w:bottom w:val="nil"/>
              <w:right w:val="nil"/>
            </w:tcBorders>
            <w:shd w:val="clear" w:color="auto" w:fill="auto"/>
            <w:vAlign w:val="bottom"/>
            <w:hideMark/>
          </w:tcPr>
          <w:p w14:paraId="20320335" w14:textId="77777777" w:rsidR="007911FF" w:rsidRPr="000F3D7F" w:rsidRDefault="007911FF" w:rsidP="00072E19">
            <w:pPr>
              <w:spacing w:after="0"/>
              <w:jc w:val="right"/>
            </w:pPr>
            <w:r w:rsidRPr="000F3D7F">
              <w:t>7,260</w:t>
            </w:r>
          </w:p>
        </w:tc>
      </w:tr>
      <w:tr w:rsidR="007911FF" w:rsidRPr="000F3D7F" w14:paraId="49F53A36" w14:textId="77777777" w:rsidTr="00072E19">
        <w:trPr>
          <w:gridAfter w:val="1"/>
          <w:wAfter w:w="97" w:type="dxa"/>
          <w:trHeight w:val="255"/>
        </w:trPr>
        <w:tc>
          <w:tcPr>
            <w:tcW w:w="5893" w:type="dxa"/>
            <w:gridSpan w:val="2"/>
            <w:tcBorders>
              <w:top w:val="nil"/>
              <w:left w:val="nil"/>
              <w:bottom w:val="single" w:sz="4" w:space="0" w:color="auto"/>
              <w:right w:val="nil"/>
            </w:tcBorders>
            <w:shd w:val="clear" w:color="auto" w:fill="auto"/>
            <w:vAlign w:val="center"/>
            <w:hideMark/>
          </w:tcPr>
          <w:p w14:paraId="74C34C59" w14:textId="77777777" w:rsidR="007911FF" w:rsidRPr="000F3D7F" w:rsidRDefault="007911FF" w:rsidP="00DA3C30">
            <w:pPr>
              <w:spacing w:after="0"/>
            </w:pPr>
            <w:r w:rsidRPr="000F3D7F">
              <w:t>Transfer (to)/from Accumulated Deficit</w:t>
            </w:r>
          </w:p>
        </w:tc>
        <w:tc>
          <w:tcPr>
            <w:tcW w:w="945" w:type="dxa"/>
            <w:tcBorders>
              <w:top w:val="nil"/>
              <w:left w:val="nil"/>
              <w:bottom w:val="single" w:sz="4" w:space="0" w:color="auto"/>
              <w:right w:val="nil"/>
            </w:tcBorders>
            <w:shd w:val="clear" w:color="auto" w:fill="auto"/>
            <w:vAlign w:val="center"/>
            <w:hideMark/>
          </w:tcPr>
          <w:p w14:paraId="0354F982" w14:textId="77777777" w:rsidR="007911FF" w:rsidRPr="000F3D7F" w:rsidRDefault="007911FF" w:rsidP="00DA3C30">
            <w:pPr>
              <w:spacing w:after="0"/>
              <w:jc w:val="right"/>
            </w:pPr>
            <w:r w:rsidRPr="000F3D7F">
              <w:t> </w:t>
            </w:r>
          </w:p>
        </w:tc>
        <w:tc>
          <w:tcPr>
            <w:tcW w:w="1276" w:type="dxa"/>
            <w:tcBorders>
              <w:top w:val="nil"/>
              <w:left w:val="nil"/>
              <w:bottom w:val="single" w:sz="4" w:space="0" w:color="auto"/>
              <w:right w:val="nil"/>
            </w:tcBorders>
            <w:shd w:val="clear" w:color="000000" w:fill="D9D9D9"/>
            <w:vAlign w:val="bottom"/>
            <w:hideMark/>
          </w:tcPr>
          <w:p w14:paraId="6DF49769" w14:textId="77777777" w:rsidR="007911FF" w:rsidRPr="000F3D7F" w:rsidRDefault="007911FF" w:rsidP="00072E19">
            <w:pPr>
              <w:spacing w:after="0"/>
              <w:jc w:val="right"/>
            </w:pPr>
            <w:r w:rsidRPr="000F3D7F">
              <w:t>368</w:t>
            </w:r>
          </w:p>
        </w:tc>
        <w:tc>
          <w:tcPr>
            <w:tcW w:w="1246" w:type="dxa"/>
            <w:tcBorders>
              <w:top w:val="nil"/>
              <w:left w:val="nil"/>
              <w:bottom w:val="single" w:sz="4" w:space="0" w:color="auto"/>
              <w:right w:val="nil"/>
            </w:tcBorders>
            <w:shd w:val="clear" w:color="auto" w:fill="auto"/>
            <w:vAlign w:val="bottom"/>
            <w:hideMark/>
          </w:tcPr>
          <w:p w14:paraId="5B619746" w14:textId="77777777" w:rsidR="007911FF" w:rsidRPr="000F3D7F" w:rsidRDefault="007911FF" w:rsidP="00072E19">
            <w:pPr>
              <w:spacing w:after="0"/>
              <w:jc w:val="right"/>
            </w:pPr>
            <w:r w:rsidRPr="000F3D7F">
              <w:t>85</w:t>
            </w:r>
          </w:p>
        </w:tc>
      </w:tr>
      <w:tr w:rsidR="007911FF" w:rsidRPr="00BB5ABB" w14:paraId="10899EB6"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5FC70507" w14:textId="77777777" w:rsidR="007911FF" w:rsidRPr="00BB5ABB" w:rsidRDefault="007911FF" w:rsidP="00DA3C30">
            <w:pPr>
              <w:spacing w:after="0"/>
              <w:rPr>
                <w:b/>
              </w:rPr>
            </w:pPr>
            <w:r w:rsidRPr="00BB5ABB">
              <w:rPr>
                <w:b/>
              </w:rPr>
              <w:t>Balance at end of financial year</w:t>
            </w:r>
          </w:p>
        </w:tc>
        <w:tc>
          <w:tcPr>
            <w:tcW w:w="945" w:type="dxa"/>
            <w:tcBorders>
              <w:top w:val="nil"/>
              <w:left w:val="nil"/>
              <w:bottom w:val="single" w:sz="4" w:space="0" w:color="auto"/>
              <w:right w:val="nil"/>
            </w:tcBorders>
            <w:shd w:val="clear" w:color="auto" w:fill="auto"/>
            <w:vAlign w:val="center"/>
            <w:hideMark/>
          </w:tcPr>
          <w:p w14:paraId="7118CE75" w14:textId="77777777" w:rsidR="007911FF" w:rsidRPr="00BB5ABB" w:rsidRDefault="007911FF" w:rsidP="00DA3C30">
            <w:pPr>
              <w:spacing w:after="0"/>
              <w:jc w:val="right"/>
              <w:rPr>
                <w:b/>
              </w:rPr>
            </w:pPr>
            <w:r w:rsidRPr="00BB5ABB">
              <w:rPr>
                <w:b/>
              </w:rPr>
              <w:t> </w:t>
            </w:r>
          </w:p>
        </w:tc>
        <w:tc>
          <w:tcPr>
            <w:tcW w:w="1276" w:type="dxa"/>
            <w:tcBorders>
              <w:top w:val="nil"/>
              <w:left w:val="nil"/>
              <w:bottom w:val="single" w:sz="4" w:space="0" w:color="auto"/>
              <w:right w:val="nil"/>
            </w:tcBorders>
            <w:shd w:val="clear" w:color="000000" w:fill="D9D9D9"/>
            <w:vAlign w:val="bottom"/>
            <w:hideMark/>
          </w:tcPr>
          <w:p w14:paraId="5FB55470" w14:textId="77777777" w:rsidR="007911FF" w:rsidRPr="00BB5ABB" w:rsidRDefault="007911FF" w:rsidP="00072E19">
            <w:pPr>
              <w:spacing w:after="0"/>
              <w:jc w:val="right"/>
              <w:rPr>
                <w:b/>
              </w:rPr>
            </w:pPr>
            <w:r w:rsidRPr="00BB5ABB">
              <w:rPr>
                <w:b/>
              </w:rPr>
              <w:t>7,713</w:t>
            </w:r>
          </w:p>
        </w:tc>
        <w:tc>
          <w:tcPr>
            <w:tcW w:w="1246" w:type="dxa"/>
            <w:tcBorders>
              <w:top w:val="nil"/>
              <w:left w:val="nil"/>
              <w:bottom w:val="single" w:sz="4" w:space="0" w:color="auto"/>
              <w:right w:val="nil"/>
            </w:tcBorders>
            <w:shd w:val="clear" w:color="auto" w:fill="auto"/>
            <w:vAlign w:val="bottom"/>
            <w:hideMark/>
          </w:tcPr>
          <w:p w14:paraId="4A75494B" w14:textId="77777777" w:rsidR="007911FF" w:rsidRPr="00BB5ABB" w:rsidRDefault="007911FF" w:rsidP="00072E19">
            <w:pPr>
              <w:spacing w:after="0"/>
              <w:jc w:val="right"/>
              <w:rPr>
                <w:b/>
              </w:rPr>
            </w:pPr>
            <w:r w:rsidRPr="00BB5ABB">
              <w:rPr>
                <w:b/>
              </w:rPr>
              <w:t>7,345</w:t>
            </w:r>
          </w:p>
        </w:tc>
      </w:tr>
      <w:tr w:rsidR="0038007C" w:rsidRPr="000F3D7F" w14:paraId="78FF02C8"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2D00BA82" w14:textId="77777777" w:rsidR="0038007C" w:rsidRPr="0038007C" w:rsidRDefault="0038007C" w:rsidP="0038007C">
            <w:pPr>
              <w:rPr>
                <w:b/>
              </w:rPr>
            </w:pPr>
            <w:r w:rsidRPr="0038007C">
              <w:rPr>
                <w:b/>
              </w:rPr>
              <w:t>Externally Funded Special Projects**</w:t>
            </w:r>
          </w:p>
        </w:tc>
        <w:tc>
          <w:tcPr>
            <w:tcW w:w="945" w:type="dxa"/>
            <w:tcBorders>
              <w:top w:val="nil"/>
              <w:left w:val="nil"/>
              <w:bottom w:val="single" w:sz="4" w:space="0" w:color="auto"/>
              <w:right w:val="nil"/>
            </w:tcBorders>
            <w:shd w:val="clear" w:color="auto" w:fill="auto"/>
            <w:vAlign w:val="center"/>
            <w:hideMark/>
          </w:tcPr>
          <w:p w14:paraId="0FFFC7F9" w14:textId="77777777" w:rsidR="0038007C" w:rsidRPr="0038007C" w:rsidRDefault="0038007C" w:rsidP="0038007C">
            <w:pPr>
              <w:jc w:val="right"/>
              <w:rPr>
                <w:b/>
              </w:rPr>
            </w:pPr>
            <w:r w:rsidRPr="0038007C">
              <w:rPr>
                <w:b/>
              </w:rPr>
              <w:t> </w:t>
            </w:r>
          </w:p>
        </w:tc>
        <w:tc>
          <w:tcPr>
            <w:tcW w:w="1276" w:type="dxa"/>
            <w:tcBorders>
              <w:top w:val="nil"/>
              <w:left w:val="nil"/>
              <w:bottom w:val="single" w:sz="4" w:space="0" w:color="auto"/>
              <w:right w:val="nil"/>
            </w:tcBorders>
            <w:shd w:val="clear" w:color="000000" w:fill="D9D9D9"/>
            <w:vAlign w:val="bottom"/>
            <w:hideMark/>
          </w:tcPr>
          <w:p w14:paraId="62A75E84" w14:textId="77777777" w:rsidR="0038007C" w:rsidRPr="0038007C" w:rsidRDefault="0038007C" w:rsidP="00072E19">
            <w:pPr>
              <w:jc w:val="right"/>
              <w:rPr>
                <w:b/>
              </w:rPr>
            </w:pPr>
            <w:r w:rsidRPr="0038007C">
              <w:rPr>
                <w:b/>
              </w:rPr>
              <w:t> </w:t>
            </w:r>
          </w:p>
        </w:tc>
        <w:tc>
          <w:tcPr>
            <w:tcW w:w="1246" w:type="dxa"/>
            <w:tcBorders>
              <w:top w:val="nil"/>
              <w:left w:val="nil"/>
              <w:bottom w:val="single" w:sz="4" w:space="0" w:color="auto"/>
              <w:right w:val="nil"/>
            </w:tcBorders>
            <w:shd w:val="clear" w:color="auto" w:fill="auto"/>
            <w:vAlign w:val="bottom"/>
            <w:hideMark/>
          </w:tcPr>
          <w:p w14:paraId="49E1DD99" w14:textId="77777777" w:rsidR="0038007C" w:rsidRPr="0038007C" w:rsidRDefault="0038007C" w:rsidP="00072E19">
            <w:pPr>
              <w:jc w:val="right"/>
              <w:rPr>
                <w:b/>
              </w:rPr>
            </w:pPr>
            <w:r w:rsidRPr="0038007C">
              <w:rPr>
                <w:b/>
              </w:rPr>
              <w:t> </w:t>
            </w:r>
          </w:p>
        </w:tc>
      </w:tr>
      <w:tr w:rsidR="0038007C" w:rsidRPr="0038007C" w14:paraId="4E41E804"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6A1AA871" w14:textId="77777777" w:rsidR="0038007C" w:rsidRPr="0038007C" w:rsidRDefault="0038007C" w:rsidP="00982A2F">
            <w:pPr>
              <w:spacing w:after="0"/>
            </w:pPr>
            <w:r w:rsidRPr="0038007C">
              <w:t>Balance at beginning of financial year</w:t>
            </w:r>
          </w:p>
        </w:tc>
        <w:tc>
          <w:tcPr>
            <w:tcW w:w="945" w:type="dxa"/>
            <w:tcBorders>
              <w:top w:val="nil"/>
              <w:left w:val="nil"/>
              <w:bottom w:val="single" w:sz="4" w:space="0" w:color="auto"/>
              <w:right w:val="nil"/>
            </w:tcBorders>
            <w:shd w:val="clear" w:color="auto" w:fill="auto"/>
            <w:vAlign w:val="center"/>
            <w:hideMark/>
          </w:tcPr>
          <w:p w14:paraId="1BBCE593" w14:textId="77777777" w:rsidR="0038007C" w:rsidRPr="0038007C"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38BFE8CF" w14:textId="77777777" w:rsidR="0038007C" w:rsidRPr="0038007C" w:rsidRDefault="0038007C" w:rsidP="00072E19">
            <w:pPr>
              <w:spacing w:after="0"/>
              <w:jc w:val="right"/>
            </w:pPr>
            <w:r w:rsidRPr="0038007C">
              <w:t>5,918</w:t>
            </w:r>
          </w:p>
        </w:tc>
        <w:tc>
          <w:tcPr>
            <w:tcW w:w="1246" w:type="dxa"/>
            <w:tcBorders>
              <w:top w:val="nil"/>
              <w:left w:val="nil"/>
              <w:bottom w:val="single" w:sz="4" w:space="0" w:color="auto"/>
              <w:right w:val="nil"/>
            </w:tcBorders>
            <w:shd w:val="clear" w:color="auto" w:fill="auto"/>
            <w:vAlign w:val="bottom"/>
            <w:hideMark/>
          </w:tcPr>
          <w:p w14:paraId="35530DB7" w14:textId="77777777" w:rsidR="0038007C" w:rsidRPr="0038007C" w:rsidRDefault="0038007C" w:rsidP="00072E19">
            <w:pPr>
              <w:spacing w:after="0"/>
              <w:jc w:val="right"/>
            </w:pPr>
            <w:r w:rsidRPr="0038007C">
              <w:t>9,156</w:t>
            </w:r>
          </w:p>
        </w:tc>
      </w:tr>
      <w:tr w:rsidR="0038007C" w:rsidRPr="0038007C" w14:paraId="2F764404"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516EC6AE" w14:textId="77777777" w:rsidR="0038007C" w:rsidRPr="0038007C" w:rsidRDefault="0038007C" w:rsidP="00982A2F">
            <w:pPr>
              <w:spacing w:after="0"/>
            </w:pPr>
            <w:r w:rsidRPr="0038007C">
              <w:t>Transfer (to)/from Accumulated Deficit</w:t>
            </w:r>
          </w:p>
        </w:tc>
        <w:tc>
          <w:tcPr>
            <w:tcW w:w="945" w:type="dxa"/>
            <w:tcBorders>
              <w:top w:val="nil"/>
              <w:left w:val="nil"/>
              <w:bottom w:val="single" w:sz="4" w:space="0" w:color="auto"/>
              <w:right w:val="nil"/>
            </w:tcBorders>
            <w:shd w:val="clear" w:color="auto" w:fill="auto"/>
            <w:vAlign w:val="center"/>
            <w:hideMark/>
          </w:tcPr>
          <w:p w14:paraId="21C8EA43" w14:textId="77777777" w:rsidR="0038007C" w:rsidRPr="0038007C"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33CFD924" w14:textId="77777777" w:rsidR="0038007C" w:rsidRPr="0038007C" w:rsidRDefault="0038007C" w:rsidP="00072E19">
            <w:pPr>
              <w:spacing w:after="0"/>
              <w:jc w:val="right"/>
            </w:pPr>
            <w:r w:rsidRPr="0038007C">
              <w:t>2,310</w:t>
            </w:r>
          </w:p>
        </w:tc>
        <w:tc>
          <w:tcPr>
            <w:tcW w:w="1246" w:type="dxa"/>
            <w:tcBorders>
              <w:top w:val="nil"/>
              <w:left w:val="nil"/>
              <w:bottom w:val="single" w:sz="4" w:space="0" w:color="auto"/>
              <w:right w:val="nil"/>
            </w:tcBorders>
            <w:shd w:val="clear" w:color="auto" w:fill="auto"/>
            <w:vAlign w:val="bottom"/>
            <w:hideMark/>
          </w:tcPr>
          <w:p w14:paraId="47CA1AE3" w14:textId="77777777" w:rsidR="0038007C" w:rsidRPr="0038007C" w:rsidRDefault="0038007C" w:rsidP="00072E19">
            <w:pPr>
              <w:spacing w:after="0"/>
              <w:jc w:val="right"/>
            </w:pPr>
            <w:r w:rsidRPr="0038007C">
              <w:t>(3,238)</w:t>
            </w:r>
          </w:p>
        </w:tc>
      </w:tr>
      <w:tr w:rsidR="00072E19" w:rsidRPr="00BB5ABB" w14:paraId="325EB8A3"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671C2737" w14:textId="77777777" w:rsidR="0038007C" w:rsidRPr="00BB5ABB" w:rsidRDefault="0038007C" w:rsidP="00982A2F">
            <w:pPr>
              <w:spacing w:after="0"/>
              <w:rPr>
                <w:b/>
              </w:rPr>
            </w:pPr>
            <w:r w:rsidRPr="00BB5ABB">
              <w:rPr>
                <w:b/>
              </w:rPr>
              <w:t>Balance at end of financial year</w:t>
            </w:r>
          </w:p>
        </w:tc>
        <w:tc>
          <w:tcPr>
            <w:tcW w:w="945" w:type="dxa"/>
            <w:tcBorders>
              <w:top w:val="nil"/>
              <w:left w:val="nil"/>
              <w:bottom w:val="single" w:sz="4" w:space="0" w:color="auto"/>
              <w:right w:val="nil"/>
            </w:tcBorders>
            <w:shd w:val="clear" w:color="auto" w:fill="auto"/>
            <w:vAlign w:val="center"/>
            <w:hideMark/>
          </w:tcPr>
          <w:p w14:paraId="3E195A0C" w14:textId="77777777" w:rsidR="0038007C" w:rsidRPr="00BB5ABB" w:rsidRDefault="0038007C" w:rsidP="0038007C">
            <w:pPr>
              <w:spacing w:after="0"/>
              <w:jc w:val="right"/>
              <w:rPr>
                <w:b/>
              </w:rPr>
            </w:pPr>
            <w:r w:rsidRPr="00BB5ABB">
              <w:rPr>
                <w:b/>
              </w:rPr>
              <w:t> </w:t>
            </w:r>
          </w:p>
        </w:tc>
        <w:tc>
          <w:tcPr>
            <w:tcW w:w="1276" w:type="dxa"/>
            <w:tcBorders>
              <w:top w:val="nil"/>
              <w:left w:val="nil"/>
              <w:bottom w:val="single" w:sz="4" w:space="0" w:color="auto"/>
              <w:right w:val="nil"/>
            </w:tcBorders>
            <w:shd w:val="clear" w:color="000000" w:fill="D9D9D9"/>
            <w:vAlign w:val="bottom"/>
            <w:hideMark/>
          </w:tcPr>
          <w:p w14:paraId="6DA05BDE" w14:textId="77777777" w:rsidR="0038007C" w:rsidRPr="00BB5ABB" w:rsidRDefault="0038007C" w:rsidP="00072E19">
            <w:pPr>
              <w:spacing w:after="0"/>
              <w:jc w:val="right"/>
              <w:rPr>
                <w:b/>
              </w:rPr>
            </w:pPr>
            <w:r w:rsidRPr="00BB5ABB">
              <w:rPr>
                <w:b/>
              </w:rPr>
              <w:t>8,228</w:t>
            </w:r>
          </w:p>
        </w:tc>
        <w:tc>
          <w:tcPr>
            <w:tcW w:w="1246" w:type="dxa"/>
            <w:tcBorders>
              <w:top w:val="nil"/>
              <w:left w:val="nil"/>
              <w:bottom w:val="single" w:sz="4" w:space="0" w:color="auto"/>
              <w:right w:val="nil"/>
            </w:tcBorders>
            <w:shd w:val="clear" w:color="auto" w:fill="auto"/>
            <w:vAlign w:val="bottom"/>
            <w:hideMark/>
          </w:tcPr>
          <w:p w14:paraId="3BF147DD" w14:textId="77777777" w:rsidR="0038007C" w:rsidRPr="00BB5ABB" w:rsidRDefault="0038007C" w:rsidP="00072E19">
            <w:pPr>
              <w:spacing w:after="0"/>
              <w:jc w:val="right"/>
              <w:rPr>
                <w:b/>
              </w:rPr>
            </w:pPr>
            <w:r w:rsidRPr="00BB5ABB">
              <w:rPr>
                <w:b/>
              </w:rPr>
              <w:t>5,918</w:t>
            </w:r>
          </w:p>
        </w:tc>
      </w:tr>
      <w:tr w:rsidR="00072E19" w:rsidRPr="000F3D7F" w14:paraId="61CB3334" w14:textId="77777777" w:rsidTr="00072E19">
        <w:trPr>
          <w:gridAfter w:val="1"/>
          <w:wAfter w:w="97" w:type="dxa"/>
          <w:trHeight w:val="256"/>
        </w:trPr>
        <w:tc>
          <w:tcPr>
            <w:tcW w:w="5893" w:type="dxa"/>
            <w:gridSpan w:val="2"/>
            <w:tcBorders>
              <w:top w:val="nil"/>
              <w:left w:val="nil"/>
              <w:bottom w:val="single" w:sz="4" w:space="0" w:color="auto"/>
              <w:right w:val="nil"/>
            </w:tcBorders>
            <w:shd w:val="clear" w:color="auto" w:fill="auto"/>
            <w:vAlign w:val="bottom"/>
            <w:hideMark/>
          </w:tcPr>
          <w:p w14:paraId="121846E0" w14:textId="77777777" w:rsidR="0038007C" w:rsidRPr="0038007C" w:rsidRDefault="0038007C" w:rsidP="00072E19">
            <w:pPr>
              <w:rPr>
                <w:b/>
              </w:rPr>
            </w:pPr>
            <w:r w:rsidRPr="0038007C">
              <w:rPr>
                <w:b/>
              </w:rPr>
              <w:t>Physical Asset Revaluation Surplus</w:t>
            </w:r>
          </w:p>
        </w:tc>
        <w:tc>
          <w:tcPr>
            <w:tcW w:w="945" w:type="dxa"/>
            <w:tcBorders>
              <w:top w:val="nil"/>
              <w:left w:val="nil"/>
              <w:bottom w:val="single" w:sz="4" w:space="0" w:color="auto"/>
              <w:right w:val="nil"/>
            </w:tcBorders>
            <w:shd w:val="clear" w:color="auto" w:fill="auto"/>
            <w:vAlign w:val="center"/>
            <w:hideMark/>
          </w:tcPr>
          <w:p w14:paraId="4863BC37" w14:textId="77777777" w:rsidR="0038007C" w:rsidRPr="0038007C" w:rsidRDefault="0038007C" w:rsidP="0038007C">
            <w:pPr>
              <w:jc w:val="right"/>
              <w:rPr>
                <w:b/>
              </w:rPr>
            </w:pPr>
          </w:p>
        </w:tc>
        <w:tc>
          <w:tcPr>
            <w:tcW w:w="1276" w:type="dxa"/>
            <w:tcBorders>
              <w:top w:val="nil"/>
              <w:left w:val="nil"/>
              <w:bottom w:val="single" w:sz="4" w:space="0" w:color="auto"/>
              <w:right w:val="nil"/>
            </w:tcBorders>
            <w:shd w:val="clear" w:color="000000" w:fill="D9D9D9"/>
            <w:vAlign w:val="bottom"/>
            <w:hideMark/>
          </w:tcPr>
          <w:p w14:paraId="353876B4" w14:textId="77777777" w:rsidR="0038007C" w:rsidRPr="0038007C" w:rsidRDefault="0038007C" w:rsidP="00072E19">
            <w:pPr>
              <w:jc w:val="right"/>
              <w:rPr>
                <w:b/>
              </w:rPr>
            </w:pPr>
            <w:r w:rsidRPr="0038007C">
              <w:rPr>
                <w:b/>
              </w:rPr>
              <w:t> </w:t>
            </w:r>
          </w:p>
        </w:tc>
        <w:tc>
          <w:tcPr>
            <w:tcW w:w="1246" w:type="dxa"/>
            <w:tcBorders>
              <w:top w:val="nil"/>
              <w:left w:val="nil"/>
              <w:bottom w:val="single" w:sz="4" w:space="0" w:color="auto"/>
              <w:right w:val="nil"/>
            </w:tcBorders>
            <w:shd w:val="clear" w:color="auto" w:fill="auto"/>
            <w:vAlign w:val="bottom"/>
            <w:hideMark/>
          </w:tcPr>
          <w:p w14:paraId="522EA05F" w14:textId="77777777" w:rsidR="0038007C" w:rsidRPr="0038007C" w:rsidRDefault="0038007C" w:rsidP="00072E19">
            <w:pPr>
              <w:jc w:val="right"/>
              <w:rPr>
                <w:b/>
              </w:rPr>
            </w:pPr>
          </w:p>
        </w:tc>
      </w:tr>
      <w:tr w:rsidR="00072E19" w:rsidRPr="0038007C" w14:paraId="0CCC6455"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4B7831CC" w14:textId="77777777" w:rsidR="0038007C" w:rsidRPr="0038007C" w:rsidRDefault="0038007C" w:rsidP="00982A2F">
            <w:pPr>
              <w:spacing w:after="0"/>
            </w:pPr>
            <w:r w:rsidRPr="0038007C">
              <w:t>Balance at beginning of financial year</w:t>
            </w:r>
          </w:p>
        </w:tc>
        <w:tc>
          <w:tcPr>
            <w:tcW w:w="945" w:type="dxa"/>
            <w:tcBorders>
              <w:top w:val="nil"/>
              <w:left w:val="nil"/>
              <w:bottom w:val="single" w:sz="4" w:space="0" w:color="auto"/>
              <w:right w:val="nil"/>
            </w:tcBorders>
            <w:shd w:val="clear" w:color="auto" w:fill="auto"/>
            <w:vAlign w:val="center"/>
            <w:hideMark/>
          </w:tcPr>
          <w:p w14:paraId="5D1B4C21" w14:textId="77777777" w:rsidR="0038007C" w:rsidRPr="0038007C"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7B4472D7" w14:textId="77777777" w:rsidR="0038007C" w:rsidRPr="0038007C" w:rsidRDefault="0038007C" w:rsidP="00072E19">
            <w:pPr>
              <w:spacing w:after="0"/>
              <w:jc w:val="right"/>
            </w:pPr>
            <w:r w:rsidRPr="0038007C">
              <w:t>1,189,952</w:t>
            </w:r>
          </w:p>
        </w:tc>
        <w:tc>
          <w:tcPr>
            <w:tcW w:w="1246" w:type="dxa"/>
            <w:tcBorders>
              <w:top w:val="nil"/>
              <w:left w:val="nil"/>
              <w:bottom w:val="single" w:sz="4" w:space="0" w:color="auto"/>
              <w:right w:val="nil"/>
            </w:tcBorders>
            <w:shd w:val="clear" w:color="auto" w:fill="auto"/>
            <w:vAlign w:val="bottom"/>
            <w:hideMark/>
          </w:tcPr>
          <w:p w14:paraId="0BF68EAE" w14:textId="77777777" w:rsidR="0038007C" w:rsidRPr="0038007C" w:rsidRDefault="0038007C" w:rsidP="00072E19">
            <w:pPr>
              <w:spacing w:after="0"/>
              <w:jc w:val="right"/>
            </w:pPr>
            <w:r w:rsidRPr="0038007C">
              <w:t>545,888</w:t>
            </w:r>
          </w:p>
        </w:tc>
      </w:tr>
      <w:tr w:rsidR="00072E19" w:rsidRPr="0038007C" w14:paraId="52FDAC66"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1831D06C" w14:textId="77777777" w:rsidR="0038007C" w:rsidRPr="0038007C" w:rsidRDefault="0038007C" w:rsidP="00982A2F">
            <w:pPr>
              <w:spacing w:after="0"/>
            </w:pPr>
            <w:r w:rsidRPr="0038007C">
              <w:t>Asset revaluation increases</w:t>
            </w:r>
          </w:p>
        </w:tc>
        <w:tc>
          <w:tcPr>
            <w:tcW w:w="945" w:type="dxa"/>
            <w:tcBorders>
              <w:top w:val="nil"/>
              <w:left w:val="nil"/>
              <w:bottom w:val="single" w:sz="4" w:space="0" w:color="auto"/>
              <w:right w:val="nil"/>
            </w:tcBorders>
            <w:shd w:val="clear" w:color="auto" w:fill="auto"/>
            <w:vAlign w:val="center"/>
            <w:hideMark/>
          </w:tcPr>
          <w:p w14:paraId="4A1573E9" w14:textId="77777777" w:rsidR="0038007C" w:rsidRPr="0038007C"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340C7FB9" w14:textId="77777777" w:rsidR="0038007C" w:rsidRPr="0038007C" w:rsidRDefault="0038007C" w:rsidP="00072E19">
            <w:pPr>
              <w:spacing w:after="0"/>
              <w:jc w:val="right"/>
            </w:pPr>
            <w:r w:rsidRPr="0038007C">
              <w:t>-</w:t>
            </w:r>
          </w:p>
        </w:tc>
        <w:tc>
          <w:tcPr>
            <w:tcW w:w="1246" w:type="dxa"/>
            <w:tcBorders>
              <w:top w:val="nil"/>
              <w:left w:val="nil"/>
              <w:bottom w:val="single" w:sz="4" w:space="0" w:color="auto"/>
              <w:right w:val="nil"/>
            </w:tcBorders>
            <w:shd w:val="clear" w:color="auto" w:fill="auto"/>
            <w:vAlign w:val="bottom"/>
            <w:hideMark/>
          </w:tcPr>
          <w:p w14:paraId="5E8C9A05" w14:textId="77777777" w:rsidR="0038007C" w:rsidRPr="0038007C" w:rsidRDefault="0038007C" w:rsidP="00072E19">
            <w:pPr>
              <w:spacing w:after="0"/>
              <w:jc w:val="right"/>
            </w:pPr>
            <w:r w:rsidRPr="0038007C">
              <w:t>644,064</w:t>
            </w:r>
          </w:p>
        </w:tc>
      </w:tr>
      <w:tr w:rsidR="0038007C" w:rsidRPr="00BB5ABB" w14:paraId="0F65D5A7"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bottom"/>
            <w:hideMark/>
          </w:tcPr>
          <w:p w14:paraId="68CBA52F" w14:textId="77777777" w:rsidR="0038007C" w:rsidRPr="00BB5ABB" w:rsidRDefault="0038007C" w:rsidP="00072E19">
            <w:pPr>
              <w:spacing w:after="0"/>
              <w:rPr>
                <w:b/>
              </w:rPr>
            </w:pPr>
            <w:r w:rsidRPr="00BB5ABB">
              <w:rPr>
                <w:b/>
              </w:rPr>
              <w:t>Balance at end of financial year</w:t>
            </w:r>
          </w:p>
        </w:tc>
        <w:tc>
          <w:tcPr>
            <w:tcW w:w="945" w:type="dxa"/>
            <w:tcBorders>
              <w:top w:val="nil"/>
              <w:left w:val="nil"/>
              <w:bottom w:val="single" w:sz="4" w:space="0" w:color="auto"/>
              <w:right w:val="nil"/>
            </w:tcBorders>
            <w:shd w:val="clear" w:color="auto" w:fill="auto"/>
            <w:vAlign w:val="bottom"/>
            <w:hideMark/>
          </w:tcPr>
          <w:p w14:paraId="678CFDFF" w14:textId="77777777" w:rsidR="0038007C" w:rsidRPr="00BB5ABB" w:rsidRDefault="0038007C" w:rsidP="00072E19">
            <w:pPr>
              <w:spacing w:after="0"/>
              <w:rPr>
                <w:b/>
              </w:rPr>
            </w:pPr>
            <w:r w:rsidRPr="00BB5ABB">
              <w:rPr>
                <w:b/>
              </w:rPr>
              <w:t> </w:t>
            </w:r>
          </w:p>
        </w:tc>
        <w:tc>
          <w:tcPr>
            <w:tcW w:w="1276" w:type="dxa"/>
            <w:tcBorders>
              <w:top w:val="nil"/>
              <w:left w:val="nil"/>
              <w:bottom w:val="single" w:sz="4" w:space="0" w:color="auto"/>
              <w:right w:val="nil"/>
            </w:tcBorders>
            <w:shd w:val="clear" w:color="000000" w:fill="D9D9D9"/>
            <w:vAlign w:val="bottom"/>
            <w:hideMark/>
          </w:tcPr>
          <w:p w14:paraId="26F91E7E" w14:textId="77777777" w:rsidR="0038007C" w:rsidRPr="00BB5ABB" w:rsidRDefault="0038007C" w:rsidP="00072E19">
            <w:pPr>
              <w:spacing w:after="0"/>
              <w:jc w:val="right"/>
              <w:rPr>
                <w:b/>
              </w:rPr>
            </w:pPr>
            <w:r w:rsidRPr="00BB5ABB">
              <w:rPr>
                <w:b/>
              </w:rPr>
              <w:t>1,189,952</w:t>
            </w:r>
          </w:p>
        </w:tc>
        <w:tc>
          <w:tcPr>
            <w:tcW w:w="1246" w:type="dxa"/>
            <w:tcBorders>
              <w:top w:val="nil"/>
              <w:left w:val="nil"/>
              <w:bottom w:val="single" w:sz="4" w:space="0" w:color="auto"/>
              <w:right w:val="nil"/>
            </w:tcBorders>
            <w:shd w:val="clear" w:color="auto" w:fill="auto"/>
            <w:vAlign w:val="bottom"/>
            <w:hideMark/>
          </w:tcPr>
          <w:p w14:paraId="3E138F1B" w14:textId="77777777" w:rsidR="0038007C" w:rsidRPr="00BB5ABB" w:rsidRDefault="0038007C" w:rsidP="00072E19">
            <w:pPr>
              <w:spacing w:after="0"/>
              <w:jc w:val="right"/>
              <w:rPr>
                <w:b/>
              </w:rPr>
            </w:pPr>
            <w:r w:rsidRPr="00BB5ABB">
              <w:rPr>
                <w:b/>
              </w:rPr>
              <w:t>1,189,952</w:t>
            </w:r>
          </w:p>
        </w:tc>
      </w:tr>
      <w:tr w:rsidR="00072E19" w:rsidRPr="00DA3C30" w14:paraId="0098FA6E"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50C22F26" w14:textId="77777777" w:rsidR="0038007C" w:rsidRPr="00DA3C30" w:rsidRDefault="0038007C" w:rsidP="00982A2F">
            <w:pPr>
              <w:spacing w:after="0"/>
              <w:rPr>
                <w:b/>
              </w:rPr>
            </w:pPr>
            <w:r w:rsidRPr="00DA3C30">
              <w:rPr>
                <w:b/>
              </w:rPr>
              <w:t>Foreign Currency Hedging Reserve</w:t>
            </w:r>
          </w:p>
        </w:tc>
        <w:tc>
          <w:tcPr>
            <w:tcW w:w="945" w:type="dxa"/>
            <w:tcBorders>
              <w:top w:val="nil"/>
              <w:left w:val="nil"/>
              <w:bottom w:val="single" w:sz="4" w:space="0" w:color="auto"/>
              <w:right w:val="nil"/>
            </w:tcBorders>
            <w:shd w:val="clear" w:color="auto" w:fill="auto"/>
            <w:vAlign w:val="center"/>
            <w:hideMark/>
          </w:tcPr>
          <w:p w14:paraId="4497A995" w14:textId="77777777" w:rsidR="0038007C" w:rsidRPr="00DA3C30" w:rsidRDefault="0038007C" w:rsidP="0038007C">
            <w:pPr>
              <w:spacing w:after="0"/>
              <w:jc w:val="right"/>
              <w:rPr>
                <w:b/>
              </w:rPr>
            </w:pPr>
          </w:p>
        </w:tc>
        <w:tc>
          <w:tcPr>
            <w:tcW w:w="1276" w:type="dxa"/>
            <w:tcBorders>
              <w:top w:val="nil"/>
              <w:left w:val="nil"/>
              <w:bottom w:val="single" w:sz="4" w:space="0" w:color="auto"/>
              <w:right w:val="nil"/>
            </w:tcBorders>
            <w:shd w:val="clear" w:color="000000" w:fill="D9D9D9"/>
            <w:vAlign w:val="bottom"/>
            <w:hideMark/>
          </w:tcPr>
          <w:p w14:paraId="09519EBC" w14:textId="77777777" w:rsidR="0038007C" w:rsidRPr="00DA3C30" w:rsidRDefault="0038007C" w:rsidP="00072E19">
            <w:pPr>
              <w:spacing w:after="0"/>
              <w:jc w:val="right"/>
              <w:rPr>
                <w:b/>
              </w:rPr>
            </w:pPr>
            <w:r w:rsidRPr="00DA3C30">
              <w:rPr>
                <w:b/>
              </w:rPr>
              <w:t> </w:t>
            </w:r>
          </w:p>
        </w:tc>
        <w:tc>
          <w:tcPr>
            <w:tcW w:w="1246" w:type="dxa"/>
            <w:tcBorders>
              <w:top w:val="nil"/>
              <w:left w:val="nil"/>
              <w:bottom w:val="single" w:sz="4" w:space="0" w:color="auto"/>
              <w:right w:val="nil"/>
            </w:tcBorders>
            <w:shd w:val="clear" w:color="auto" w:fill="auto"/>
            <w:vAlign w:val="bottom"/>
            <w:hideMark/>
          </w:tcPr>
          <w:p w14:paraId="1B435177" w14:textId="77777777" w:rsidR="0038007C" w:rsidRPr="00DA3C30" w:rsidRDefault="0038007C" w:rsidP="00072E19">
            <w:pPr>
              <w:spacing w:after="0"/>
              <w:jc w:val="right"/>
              <w:rPr>
                <w:b/>
              </w:rPr>
            </w:pPr>
          </w:p>
        </w:tc>
      </w:tr>
      <w:tr w:rsidR="00072E19" w:rsidRPr="00072E19" w14:paraId="25D2BED5"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07CC0A48" w14:textId="77777777" w:rsidR="0038007C" w:rsidRPr="00072E19" w:rsidRDefault="0038007C" w:rsidP="00982A2F">
            <w:pPr>
              <w:spacing w:after="0"/>
            </w:pPr>
            <w:r w:rsidRPr="00072E19">
              <w:t>Balance at beginning of financial year</w:t>
            </w:r>
          </w:p>
        </w:tc>
        <w:tc>
          <w:tcPr>
            <w:tcW w:w="945" w:type="dxa"/>
            <w:tcBorders>
              <w:top w:val="nil"/>
              <w:left w:val="nil"/>
              <w:bottom w:val="single" w:sz="4" w:space="0" w:color="auto"/>
              <w:right w:val="nil"/>
            </w:tcBorders>
            <w:shd w:val="clear" w:color="auto" w:fill="auto"/>
            <w:vAlign w:val="center"/>
            <w:hideMark/>
          </w:tcPr>
          <w:p w14:paraId="39B3281A" w14:textId="77777777" w:rsidR="0038007C" w:rsidRPr="00072E19"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2916386A" w14:textId="77777777" w:rsidR="0038007C" w:rsidRPr="00072E19" w:rsidRDefault="0038007C" w:rsidP="00072E19">
            <w:pPr>
              <w:spacing w:after="0"/>
              <w:jc w:val="right"/>
            </w:pPr>
            <w:r w:rsidRPr="00072E19">
              <w:t>-</w:t>
            </w:r>
          </w:p>
        </w:tc>
        <w:tc>
          <w:tcPr>
            <w:tcW w:w="1246" w:type="dxa"/>
            <w:tcBorders>
              <w:top w:val="nil"/>
              <w:left w:val="nil"/>
              <w:bottom w:val="single" w:sz="4" w:space="0" w:color="auto"/>
              <w:right w:val="nil"/>
            </w:tcBorders>
            <w:shd w:val="clear" w:color="auto" w:fill="auto"/>
            <w:vAlign w:val="bottom"/>
            <w:hideMark/>
          </w:tcPr>
          <w:p w14:paraId="547EF6E6" w14:textId="77777777" w:rsidR="0038007C" w:rsidRPr="00072E19" w:rsidRDefault="0038007C" w:rsidP="00072E19">
            <w:pPr>
              <w:spacing w:after="0"/>
              <w:jc w:val="right"/>
            </w:pPr>
            <w:r w:rsidRPr="00072E19">
              <w:t>-</w:t>
            </w:r>
          </w:p>
        </w:tc>
      </w:tr>
      <w:tr w:rsidR="00072E19" w:rsidRPr="00072E19" w14:paraId="3826583C"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20EFACB9" w14:textId="77777777" w:rsidR="0038007C" w:rsidRPr="00072E19" w:rsidRDefault="0038007C" w:rsidP="00982A2F">
            <w:pPr>
              <w:spacing w:after="0"/>
            </w:pPr>
            <w:r w:rsidRPr="00072E19">
              <w:t>Changes to Foreign Currency Hedging Reserve</w:t>
            </w:r>
          </w:p>
        </w:tc>
        <w:tc>
          <w:tcPr>
            <w:tcW w:w="945" w:type="dxa"/>
            <w:tcBorders>
              <w:top w:val="nil"/>
              <w:left w:val="nil"/>
              <w:bottom w:val="single" w:sz="4" w:space="0" w:color="auto"/>
              <w:right w:val="nil"/>
            </w:tcBorders>
            <w:shd w:val="clear" w:color="auto" w:fill="auto"/>
            <w:vAlign w:val="center"/>
            <w:hideMark/>
          </w:tcPr>
          <w:p w14:paraId="25C209A7" w14:textId="77777777" w:rsidR="0038007C" w:rsidRPr="00072E19" w:rsidRDefault="0038007C" w:rsidP="0038007C">
            <w:pPr>
              <w:spacing w:after="0"/>
              <w:jc w:val="right"/>
            </w:pPr>
          </w:p>
        </w:tc>
        <w:tc>
          <w:tcPr>
            <w:tcW w:w="1276" w:type="dxa"/>
            <w:tcBorders>
              <w:top w:val="nil"/>
              <w:left w:val="nil"/>
              <w:bottom w:val="single" w:sz="4" w:space="0" w:color="auto"/>
              <w:right w:val="nil"/>
            </w:tcBorders>
            <w:shd w:val="clear" w:color="000000" w:fill="D9D9D9"/>
            <w:vAlign w:val="bottom"/>
            <w:hideMark/>
          </w:tcPr>
          <w:p w14:paraId="1FF91A58" w14:textId="77777777" w:rsidR="0038007C" w:rsidRPr="00072E19" w:rsidRDefault="0038007C" w:rsidP="00072E19">
            <w:pPr>
              <w:spacing w:after="0"/>
              <w:jc w:val="right"/>
            </w:pPr>
            <w:r w:rsidRPr="00072E19">
              <w:t>(7)</w:t>
            </w:r>
          </w:p>
        </w:tc>
        <w:tc>
          <w:tcPr>
            <w:tcW w:w="1246" w:type="dxa"/>
            <w:tcBorders>
              <w:top w:val="nil"/>
              <w:left w:val="nil"/>
              <w:bottom w:val="single" w:sz="4" w:space="0" w:color="auto"/>
              <w:right w:val="nil"/>
            </w:tcBorders>
            <w:shd w:val="clear" w:color="auto" w:fill="auto"/>
            <w:vAlign w:val="bottom"/>
            <w:hideMark/>
          </w:tcPr>
          <w:p w14:paraId="3274712B" w14:textId="77777777" w:rsidR="0038007C" w:rsidRPr="00072E19" w:rsidRDefault="0038007C" w:rsidP="00072E19">
            <w:pPr>
              <w:spacing w:after="0"/>
              <w:jc w:val="right"/>
            </w:pPr>
            <w:r w:rsidRPr="00072E19">
              <w:t>-</w:t>
            </w:r>
          </w:p>
        </w:tc>
      </w:tr>
      <w:tr w:rsidR="0038007C" w:rsidRPr="00BB5ABB" w14:paraId="3ED3B987"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3213D8EE" w14:textId="77777777" w:rsidR="0038007C" w:rsidRPr="00BB5ABB" w:rsidRDefault="0038007C" w:rsidP="00982A2F">
            <w:pPr>
              <w:spacing w:after="0"/>
              <w:rPr>
                <w:b/>
              </w:rPr>
            </w:pPr>
            <w:r w:rsidRPr="00BB5ABB">
              <w:rPr>
                <w:b/>
              </w:rPr>
              <w:t>Balance at end of financial year</w:t>
            </w:r>
          </w:p>
        </w:tc>
        <w:tc>
          <w:tcPr>
            <w:tcW w:w="945" w:type="dxa"/>
            <w:tcBorders>
              <w:top w:val="nil"/>
              <w:left w:val="nil"/>
              <w:bottom w:val="single" w:sz="4" w:space="0" w:color="auto"/>
              <w:right w:val="nil"/>
            </w:tcBorders>
            <w:shd w:val="clear" w:color="auto" w:fill="auto"/>
            <w:vAlign w:val="center"/>
            <w:hideMark/>
          </w:tcPr>
          <w:p w14:paraId="3E75E1DA" w14:textId="77777777" w:rsidR="0038007C" w:rsidRPr="00BB5ABB" w:rsidRDefault="0038007C" w:rsidP="0038007C">
            <w:pPr>
              <w:spacing w:after="0"/>
              <w:jc w:val="right"/>
              <w:rPr>
                <w:b/>
              </w:rPr>
            </w:pPr>
            <w:r w:rsidRPr="00BB5ABB">
              <w:rPr>
                <w:b/>
              </w:rPr>
              <w:t> </w:t>
            </w:r>
          </w:p>
        </w:tc>
        <w:tc>
          <w:tcPr>
            <w:tcW w:w="1276" w:type="dxa"/>
            <w:tcBorders>
              <w:top w:val="nil"/>
              <w:left w:val="nil"/>
              <w:bottom w:val="single" w:sz="4" w:space="0" w:color="auto"/>
              <w:right w:val="nil"/>
            </w:tcBorders>
            <w:shd w:val="clear" w:color="000000" w:fill="D9D9D9"/>
            <w:vAlign w:val="bottom"/>
            <w:hideMark/>
          </w:tcPr>
          <w:p w14:paraId="4B66354C" w14:textId="77777777" w:rsidR="0038007C" w:rsidRPr="00BB5ABB" w:rsidRDefault="0038007C" w:rsidP="00072E19">
            <w:pPr>
              <w:spacing w:after="0"/>
              <w:jc w:val="right"/>
              <w:rPr>
                <w:b/>
              </w:rPr>
            </w:pPr>
            <w:r w:rsidRPr="00BB5ABB">
              <w:rPr>
                <w:b/>
              </w:rPr>
              <w:t>(7)</w:t>
            </w:r>
          </w:p>
        </w:tc>
        <w:tc>
          <w:tcPr>
            <w:tcW w:w="1246" w:type="dxa"/>
            <w:tcBorders>
              <w:top w:val="nil"/>
              <w:left w:val="nil"/>
              <w:bottom w:val="single" w:sz="4" w:space="0" w:color="auto"/>
              <w:right w:val="nil"/>
            </w:tcBorders>
            <w:shd w:val="clear" w:color="auto" w:fill="auto"/>
            <w:vAlign w:val="bottom"/>
            <w:hideMark/>
          </w:tcPr>
          <w:p w14:paraId="2B177AEE" w14:textId="77777777" w:rsidR="0038007C" w:rsidRPr="00BB5ABB" w:rsidRDefault="0038007C" w:rsidP="00072E19">
            <w:pPr>
              <w:spacing w:after="0"/>
              <w:jc w:val="right"/>
              <w:rPr>
                <w:b/>
              </w:rPr>
            </w:pPr>
            <w:r w:rsidRPr="00BB5ABB">
              <w:rPr>
                <w:b/>
              </w:rPr>
              <w:t>-</w:t>
            </w:r>
          </w:p>
        </w:tc>
      </w:tr>
      <w:tr w:rsidR="0038007C" w:rsidRPr="00BB5ABB" w14:paraId="34CB8A38" w14:textId="77777777" w:rsidTr="00072E19">
        <w:trPr>
          <w:gridAfter w:val="1"/>
          <w:wAfter w:w="97" w:type="dxa"/>
          <w:trHeight w:val="285"/>
        </w:trPr>
        <w:tc>
          <w:tcPr>
            <w:tcW w:w="5893" w:type="dxa"/>
            <w:gridSpan w:val="2"/>
            <w:tcBorders>
              <w:top w:val="nil"/>
              <w:left w:val="nil"/>
              <w:bottom w:val="single" w:sz="4" w:space="0" w:color="auto"/>
              <w:right w:val="nil"/>
            </w:tcBorders>
            <w:shd w:val="clear" w:color="auto" w:fill="auto"/>
            <w:vAlign w:val="center"/>
            <w:hideMark/>
          </w:tcPr>
          <w:p w14:paraId="5B814B4E" w14:textId="77777777" w:rsidR="0038007C" w:rsidRPr="00BB5ABB" w:rsidRDefault="0038007C" w:rsidP="00982A2F">
            <w:pPr>
              <w:spacing w:after="0"/>
              <w:rPr>
                <w:b/>
              </w:rPr>
            </w:pPr>
            <w:r w:rsidRPr="00BB5ABB">
              <w:rPr>
                <w:b/>
              </w:rPr>
              <w:t>Total Reserves</w:t>
            </w:r>
          </w:p>
        </w:tc>
        <w:tc>
          <w:tcPr>
            <w:tcW w:w="945" w:type="dxa"/>
            <w:tcBorders>
              <w:top w:val="nil"/>
              <w:left w:val="nil"/>
              <w:bottom w:val="single" w:sz="4" w:space="0" w:color="auto"/>
              <w:right w:val="nil"/>
            </w:tcBorders>
            <w:shd w:val="clear" w:color="auto" w:fill="auto"/>
            <w:vAlign w:val="center"/>
            <w:hideMark/>
          </w:tcPr>
          <w:p w14:paraId="0A32D252" w14:textId="77777777" w:rsidR="0038007C" w:rsidRPr="00BB5ABB" w:rsidRDefault="0038007C" w:rsidP="0038007C">
            <w:pPr>
              <w:spacing w:after="0"/>
              <w:jc w:val="right"/>
              <w:rPr>
                <w:b/>
              </w:rPr>
            </w:pPr>
          </w:p>
        </w:tc>
        <w:tc>
          <w:tcPr>
            <w:tcW w:w="1276" w:type="dxa"/>
            <w:tcBorders>
              <w:top w:val="nil"/>
              <w:left w:val="nil"/>
              <w:bottom w:val="single" w:sz="4" w:space="0" w:color="auto"/>
              <w:right w:val="nil"/>
            </w:tcBorders>
            <w:shd w:val="clear" w:color="000000" w:fill="D9D9D9"/>
            <w:vAlign w:val="bottom"/>
            <w:hideMark/>
          </w:tcPr>
          <w:p w14:paraId="5ABB453E" w14:textId="77777777" w:rsidR="0038007C" w:rsidRPr="00BB5ABB" w:rsidRDefault="0038007C" w:rsidP="00072E19">
            <w:pPr>
              <w:spacing w:after="0"/>
              <w:jc w:val="right"/>
              <w:rPr>
                <w:b/>
              </w:rPr>
            </w:pPr>
            <w:r w:rsidRPr="00BB5ABB">
              <w:rPr>
                <w:b/>
              </w:rPr>
              <w:t>1,205,886</w:t>
            </w:r>
          </w:p>
        </w:tc>
        <w:tc>
          <w:tcPr>
            <w:tcW w:w="1246" w:type="dxa"/>
            <w:tcBorders>
              <w:top w:val="nil"/>
              <w:left w:val="nil"/>
              <w:bottom w:val="single" w:sz="4" w:space="0" w:color="auto"/>
              <w:right w:val="nil"/>
            </w:tcBorders>
            <w:shd w:val="clear" w:color="auto" w:fill="auto"/>
            <w:vAlign w:val="bottom"/>
            <w:hideMark/>
          </w:tcPr>
          <w:p w14:paraId="5D5C30DE" w14:textId="77777777" w:rsidR="0038007C" w:rsidRPr="00BB5ABB" w:rsidRDefault="0038007C" w:rsidP="00072E19">
            <w:pPr>
              <w:spacing w:after="0"/>
              <w:jc w:val="right"/>
              <w:rPr>
                <w:b/>
              </w:rPr>
            </w:pPr>
            <w:r w:rsidRPr="00BB5ABB">
              <w:rPr>
                <w:b/>
              </w:rPr>
              <w:t>1,203,215</w:t>
            </w:r>
          </w:p>
        </w:tc>
      </w:tr>
    </w:tbl>
    <w:p w14:paraId="145ECACB" w14:textId="164724CD" w:rsidR="0038007C" w:rsidRDefault="0038007C" w:rsidP="00072E19">
      <w:pPr>
        <w:spacing w:after="0"/>
      </w:pPr>
      <w:r w:rsidRPr="000F3D7F">
        <w:t>*Trust Funds consist of those funds which may be used by the Museums Board of Victoria for Museum purposes defined by the relevant Trust deed or will.</w:t>
      </w:r>
    </w:p>
    <w:p w14:paraId="7A6F2156" w14:textId="13968C9D" w:rsidR="0038007C" w:rsidRDefault="0038007C" w:rsidP="0038007C">
      <w:r w:rsidRPr="000F3D7F">
        <w:t>*</w:t>
      </w:r>
      <w:r>
        <w:t>*</w:t>
      </w:r>
      <w:r w:rsidRPr="000F3D7F">
        <w:t>Externally Funded Special Projects consists of unexpended Government and other grants tied to a specific purpose.</w:t>
      </w:r>
    </w:p>
    <w:p w14:paraId="6E9B42FA" w14:textId="2DDE9A4C" w:rsidR="00D93BD2" w:rsidRDefault="00D93BD2" w:rsidP="008018AD">
      <w:pPr>
        <w:pStyle w:val="Heading4"/>
      </w:pPr>
      <w:r w:rsidRPr="000F3D7F">
        <w:t>13(c) Contributed Capital*</w:t>
      </w:r>
    </w:p>
    <w:p w14:paraId="3A2A124E" w14:textId="0275114E" w:rsidR="00C7562B" w:rsidRDefault="00C7562B" w:rsidP="00C7562B">
      <w:pPr>
        <w:pStyle w:val="Caption"/>
        <w:keepNext/>
      </w:pPr>
      <w:r>
        <w:t xml:space="preserve">Table </w:t>
      </w:r>
      <w:r>
        <w:fldChar w:fldCharType="begin"/>
      </w:r>
      <w:r>
        <w:instrText xml:space="preserve"> SEQ Table \* ARABIC </w:instrText>
      </w:r>
      <w:r>
        <w:fldChar w:fldCharType="separate"/>
      </w:r>
      <w:r w:rsidR="0070003B">
        <w:rPr>
          <w:noProof/>
        </w:rPr>
        <w:t>45</w:t>
      </w:r>
      <w:r>
        <w:fldChar w:fldCharType="end"/>
      </w:r>
      <w:r>
        <w:t xml:space="preserve"> Contributed capital</w:t>
      </w:r>
    </w:p>
    <w:tbl>
      <w:tblPr>
        <w:tblW w:w="9457" w:type="dxa"/>
        <w:tblInd w:w="108" w:type="dxa"/>
        <w:tblLook w:val="04A0" w:firstRow="1" w:lastRow="0" w:firstColumn="1" w:lastColumn="0" w:noHBand="0" w:noVBand="1"/>
        <w:tblDescription w:val="Table shows contributed capital for 2016–17, with a comparison to the previous financial year."/>
      </w:tblPr>
      <w:tblGrid>
        <w:gridCol w:w="6095"/>
        <w:gridCol w:w="828"/>
        <w:gridCol w:w="1267"/>
        <w:gridCol w:w="1267"/>
      </w:tblGrid>
      <w:tr w:rsidR="003C2C1D" w:rsidRPr="00F66649" w14:paraId="1D2A07BC" w14:textId="77777777" w:rsidTr="003C2C1D">
        <w:trPr>
          <w:trHeight w:val="206"/>
        </w:trPr>
        <w:tc>
          <w:tcPr>
            <w:tcW w:w="6095" w:type="dxa"/>
            <w:tcBorders>
              <w:top w:val="single" w:sz="4" w:space="0" w:color="auto"/>
              <w:bottom w:val="single" w:sz="4" w:space="0" w:color="auto"/>
              <w:right w:val="nil"/>
            </w:tcBorders>
            <w:shd w:val="clear" w:color="auto" w:fill="auto"/>
            <w:noWrap/>
            <w:vAlign w:val="center"/>
            <w:hideMark/>
          </w:tcPr>
          <w:p w14:paraId="2483B33C" w14:textId="77777777" w:rsidR="003C2C1D" w:rsidRPr="001C278C" w:rsidRDefault="003C2C1D" w:rsidP="00517333">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6B7FCB14" w14:textId="77777777" w:rsidR="003C2C1D" w:rsidRPr="00F66649" w:rsidRDefault="003C2C1D" w:rsidP="00517333">
            <w:pPr>
              <w:spacing w:after="0"/>
              <w:rPr>
                <w:b/>
              </w:rPr>
            </w:pPr>
            <w:r w:rsidRPr="00F66649">
              <w:rPr>
                <w:b/>
              </w:rPr>
              <w:t>Notes</w:t>
            </w:r>
          </w:p>
        </w:tc>
        <w:tc>
          <w:tcPr>
            <w:tcW w:w="1267" w:type="dxa"/>
            <w:tcBorders>
              <w:top w:val="single" w:sz="4" w:space="0" w:color="auto"/>
              <w:left w:val="nil"/>
              <w:bottom w:val="single" w:sz="4" w:space="0" w:color="auto"/>
              <w:right w:val="nil"/>
            </w:tcBorders>
            <w:shd w:val="clear" w:color="000000" w:fill="D9D9D9"/>
            <w:noWrap/>
            <w:vAlign w:val="center"/>
            <w:hideMark/>
          </w:tcPr>
          <w:p w14:paraId="209EA6A5" w14:textId="77777777" w:rsidR="003C2C1D" w:rsidRPr="00F66649" w:rsidRDefault="003C2C1D" w:rsidP="00517333">
            <w:pPr>
              <w:spacing w:after="0"/>
              <w:jc w:val="right"/>
              <w:rPr>
                <w:b/>
              </w:rPr>
            </w:pPr>
            <w:r w:rsidRPr="00F66649">
              <w:rPr>
                <w:b/>
              </w:rPr>
              <w:t>2017</w:t>
            </w:r>
          </w:p>
        </w:tc>
        <w:tc>
          <w:tcPr>
            <w:tcW w:w="1267" w:type="dxa"/>
            <w:tcBorders>
              <w:top w:val="single" w:sz="4" w:space="0" w:color="auto"/>
              <w:left w:val="nil"/>
              <w:bottom w:val="single" w:sz="4" w:space="0" w:color="auto"/>
            </w:tcBorders>
            <w:shd w:val="clear" w:color="auto" w:fill="auto"/>
            <w:noWrap/>
            <w:vAlign w:val="center"/>
            <w:hideMark/>
          </w:tcPr>
          <w:p w14:paraId="016BBC78" w14:textId="77777777" w:rsidR="003C2C1D" w:rsidRPr="00F66649" w:rsidRDefault="003C2C1D" w:rsidP="00517333">
            <w:pPr>
              <w:spacing w:after="0"/>
              <w:jc w:val="right"/>
              <w:rPr>
                <w:b/>
              </w:rPr>
            </w:pPr>
            <w:r w:rsidRPr="00F66649">
              <w:rPr>
                <w:b/>
              </w:rPr>
              <w:t>2016</w:t>
            </w:r>
          </w:p>
        </w:tc>
      </w:tr>
      <w:tr w:rsidR="003C2C1D" w:rsidRPr="00F66649" w14:paraId="26BE13EE" w14:textId="77777777" w:rsidTr="003C2C1D">
        <w:trPr>
          <w:trHeight w:val="223"/>
        </w:trPr>
        <w:tc>
          <w:tcPr>
            <w:tcW w:w="6095" w:type="dxa"/>
            <w:tcBorders>
              <w:top w:val="single" w:sz="4" w:space="0" w:color="auto"/>
              <w:bottom w:val="single" w:sz="4" w:space="0" w:color="auto"/>
              <w:right w:val="nil"/>
            </w:tcBorders>
            <w:shd w:val="clear" w:color="auto" w:fill="auto"/>
            <w:noWrap/>
            <w:vAlign w:val="center"/>
          </w:tcPr>
          <w:p w14:paraId="70777D5A" w14:textId="77777777" w:rsidR="003C2C1D" w:rsidRPr="001C278C" w:rsidRDefault="003C2C1D" w:rsidP="00517333">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3310EB08" w14:textId="77777777" w:rsidR="003C2C1D" w:rsidRPr="00F66649" w:rsidRDefault="003C2C1D" w:rsidP="00517333">
            <w:pPr>
              <w:spacing w:after="0"/>
              <w:rPr>
                <w:b/>
              </w:rPr>
            </w:pPr>
          </w:p>
        </w:tc>
        <w:tc>
          <w:tcPr>
            <w:tcW w:w="1267" w:type="dxa"/>
            <w:tcBorders>
              <w:top w:val="single" w:sz="4" w:space="0" w:color="auto"/>
              <w:left w:val="nil"/>
              <w:bottom w:val="single" w:sz="4" w:space="0" w:color="auto"/>
              <w:right w:val="nil"/>
            </w:tcBorders>
            <w:shd w:val="clear" w:color="000000" w:fill="D9D9D9"/>
            <w:noWrap/>
            <w:vAlign w:val="center"/>
          </w:tcPr>
          <w:p w14:paraId="2B156168" w14:textId="77777777" w:rsidR="003C2C1D" w:rsidRPr="00F66649" w:rsidRDefault="003C2C1D" w:rsidP="00517333">
            <w:pPr>
              <w:spacing w:after="0"/>
              <w:jc w:val="right"/>
              <w:rPr>
                <w:b/>
              </w:rPr>
            </w:pPr>
            <w:r w:rsidRPr="000F3D7F">
              <w:t>$'000</w:t>
            </w:r>
          </w:p>
        </w:tc>
        <w:tc>
          <w:tcPr>
            <w:tcW w:w="1267" w:type="dxa"/>
            <w:tcBorders>
              <w:top w:val="single" w:sz="4" w:space="0" w:color="auto"/>
              <w:left w:val="nil"/>
              <w:bottom w:val="single" w:sz="4" w:space="0" w:color="auto"/>
            </w:tcBorders>
            <w:shd w:val="clear" w:color="auto" w:fill="auto"/>
            <w:noWrap/>
            <w:vAlign w:val="center"/>
          </w:tcPr>
          <w:p w14:paraId="6E46A1E7" w14:textId="77777777" w:rsidR="003C2C1D" w:rsidRPr="00F66649" w:rsidRDefault="003C2C1D" w:rsidP="00517333">
            <w:pPr>
              <w:spacing w:after="0"/>
              <w:jc w:val="right"/>
              <w:rPr>
                <w:b/>
              </w:rPr>
            </w:pPr>
            <w:r w:rsidRPr="000F3D7F">
              <w:t>$'000</w:t>
            </w:r>
          </w:p>
        </w:tc>
      </w:tr>
      <w:tr w:rsidR="00D93BD2" w:rsidRPr="000F3D7F" w14:paraId="2401E090" w14:textId="77777777" w:rsidTr="00072E19">
        <w:trPr>
          <w:trHeight w:val="255"/>
        </w:trPr>
        <w:tc>
          <w:tcPr>
            <w:tcW w:w="6095" w:type="dxa"/>
            <w:tcBorders>
              <w:top w:val="single" w:sz="4" w:space="0" w:color="auto"/>
              <w:left w:val="nil"/>
              <w:bottom w:val="nil"/>
              <w:right w:val="nil"/>
            </w:tcBorders>
            <w:shd w:val="clear" w:color="auto" w:fill="auto"/>
            <w:vAlign w:val="center"/>
            <w:hideMark/>
          </w:tcPr>
          <w:p w14:paraId="3058F672" w14:textId="77777777" w:rsidR="00D93BD2" w:rsidRPr="000F3D7F" w:rsidRDefault="00D93BD2" w:rsidP="0038007C">
            <w:pPr>
              <w:spacing w:after="0"/>
            </w:pPr>
            <w:r w:rsidRPr="000F3D7F">
              <w:t>Balance at beginning of financial year</w:t>
            </w:r>
          </w:p>
        </w:tc>
        <w:tc>
          <w:tcPr>
            <w:tcW w:w="828" w:type="dxa"/>
            <w:tcBorders>
              <w:top w:val="single" w:sz="4" w:space="0" w:color="auto"/>
              <w:left w:val="nil"/>
              <w:bottom w:val="nil"/>
              <w:right w:val="nil"/>
            </w:tcBorders>
            <w:shd w:val="clear" w:color="auto" w:fill="auto"/>
            <w:vAlign w:val="center"/>
            <w:hideMark/>
          </w:tcPr>
          <w:p w14:paraId="5FF33F77" w14:textId="77777777" w:rsidR="00D93BD2" w:rsidRPr="000F3D7F" w:rsidRDefault="00D93BD2" w:rsidP="0038007C">
            <w:pPr>
              <w:spacing w:after="0"/>
            </w:pPr>
          </w:p>
        </w:tc>
        <w:tc>
          <w:tcPr>
            <w:tcW w:w="1267" w:type="dxa"/>
            <w:tcBorders>
              <w:top w:val="single" w:sz="4" w:space="0" w:color="auto"/>
              <w:left w:val="nil"/>
              <w:bottom w:val="nil"/>
              <w:right w:val="nil"/>
            </w:tcBorders>
            <w:shd w:val="clear" w:color="000000" w:fill="D9D9D9"/>
            <w:vAlign w:val="bottom"/>
            <w:hideMark/>
          </w:tcPr>
          <w:p w14:paraId="11D6A016" w14:textId="77777777" w:rsidR="00D93BD2" w:rsidRPr="000F3D7F" w:rsidRDefault="00D93BD2" w:rsidP="00072E19">
            <w:pPr>
              <w:spacing w:after="0"/>
              <w:jc w:val="right"/>
            </w:pPr>
            <w:r w:rsidRPr="000F3D7F">
              <w:t>590,139</w:t>
            </w:r>
          </w:p>
        </w:tc>
        <w:tc>
          <w:tcPr>
            <w:tcW w:w="1267" w:type="dxa"/>
            <w:tcBorders>
              <w:top w:val="single" w:sz="4" w:space="0" w:color="auto"/>
              <w:left w:val="nil"/>
              <w:bottom w:val="nil"/>
              <w:right w:val="nil"/>
            </w:tcBorders>
            <w:shd w:val="clear" w:color="auto" w:fill="auto"/>
            <w:vAlign w:val="bottom"/>
            <w:hideMark/>
          </w:tcPr>
          <w:p w14:paraId="71C81606" w14:textId="77777777" w:rsidR="00D93BD2" w:rsidRPr="000F3D7F" w:rsidRDefault="00D93BD2" w:rsidP="0038007C">
            <w:pPr>
              <w:spacing w:after="0"/>
              <w:jc w:val="right"/>
            </w:pPr>
            <w:r w:rsidRPr="000F3D7F">
              <w:t>586,139</w:t>
            </w:r>
          </w:p>
        </w:tc>
      </w:tr>
      <w:tr w:rsidR="00D93BD2" w:rsidRPr="000F3D7F" w14:paraId="239DDB49" w14:textId="77777777" w:rsidTr="00072E19">
        <w:trPr>
          <w:trHeight w:val="255"/>
        </w:trPr>
        <w:tc>
          <w:tcPr>
            <w:tcW w:w="6095" w:type="dxa"/>
            <w:tcBorders>
              <w:top w:val="nil"/>
              <w:left w:val="nil"/>
              <w:bottom w:val="nil"/>
              <w:right w:val="nil"/>
            </w:tcBorders>
            <w:shd w:val="clear" w:color="auto" w:fill="auto"/>
            <w:vAlign w:val="center"/>
            <w:hideMark/>
          </w:tcPr>
          <w:p w14:paraId="7710BBDE" w14:textId="77777777" w:rsidR="00D93BD2" w:rsidRPr="000F3D7F" w:rsidRDefault="00D93BD2" w:rsidP="0038007C">
            <w:pPr>
              <w:spacing w:after="0"/>
            </w:pPr>
            <w:r w:rsidRPr="000F3D7F">
              <w:t>Transfer (to)/from Accumulated Deficit</w:t>
            </w:r>
          </w:p>
        </w:tc>
        <w:tc>
          <w:tcPr>
            <w:tcW w:w="828" w:type="dxa"/>
            <w:tcBorders>
              <w:top w:val="nil"/>
              <w:left w:val="nil"/>
              <w:bottom w:val="nil"/>
              <w:right w:val="nil"/>
            </w:tcBorders>
            <w:shd w:val="clear" w:color="auto" w:fill="auto"/>
            <w:vAlign w:val="center"/>
            <w:hideMark/>
          </w:tcPr>
          <w:p w14:paraId="58041F65" w14:textId="77777777" w:rsidR="00D93BD2" w:rsidRPr="000F3D7F" w:rsidRDefault="00D93BD2" w:rsidP="0038007C">
            <w:pPr>
              <w:spacing w:after="0"/>
            </w:pPr>
          </w:p>
        </w:tc>
        <w:tc>
          <w:tcPr>
            <w:tcW w:w="1267" w:type="dxa"/>
            <w:tcBorders>
              <w:top w:val="nil"/>
              <w:left w:val="nil"/>
              <w:bottom w:val="nil"/>
              <w:right w:val="nil"/>
            </w:tcBorders>
            <w:shd w:val="clear" w:color="000000" w:fill="D9D9D9"/>
            <w:vAlign w:val="bottom"/>
            <w:hideMark/>
          </w:tcPr>
          <w:p w14:paraId="31354753" w14:textId="77777777" w:rsidR="00D93BD2" w:rsidRPr="000F3D7F" w:rsidRDefault="00D93BD2" w:rsidP="00072E19">
            <w:pPr>
              <w:spacing w:after="0"/>
              <w:jc w:val="right"/>
            </w:pPr>
            <w:r w:rsidRPr="000F3D7F">
              <w:t>-</w:t>
            </w:r>
          </w:p>
        </w:tc>
        <w:tc>
          <w:tcPr>
            <w:tcW w:w="1267" w:type="dxa"/>
            <w:tcBorders>
              <w:top w:val="nil"/>
              <w:left w:val="nil"/>
              <w:bottom w:val="nil"/>
              <w:right w:val="nil"/>
            </w:tcBorders>
            <w:shd w:val="clear" w:color="auto" w:fill="auto"/>
            <w:vAlign w:val="bottom"/>
            <w:hideMark/>
          </w:tcPr>
          <w:p w14:paraId="63FE08A0" w14:textId="77777777" w:rsidR="00D93BD2" w:rsidRPr="000F3D7F" w:rsidRDefault="00D93BD2" w:rsidP="0038007C">
            <w:pPr>
              <w:spacing w:after="0"/>
              <w:jc w:val="right"/>
            </w:pPr>
            <w:r w:rsidRPr="000F3D7F">
              <w:t>-</w:t>
            </w:r>
          </w:p>
        </w:tc>
      </w:tr>
      <w:tr w:rsidR="00D93BD2" w:rsidRPr="000F3D7F" w14:paraId="4A8E0575" w14:textId="77777777" w:rsidTr="00072E19">
        <w:trPr>
          <w:trHeight w:val="255"/>
        </w:trPr>
        <w:tc>
          <w:tcPr>
            <w:tcW w:w="6095" w:type="dxa"/>
            <w:tcBorders>
              <w:top w:val="nil"/>
              <w:left w:val="nil"/>
              <w:bottom w:val="single" w:sz="4" w:space="0" w:color="auto"/>
              <w:right w:val="nil"/>
            </w:tcBorders>
            <w:shd w:val="clear" w:color="auto" w:fill="auto"/>
            <w:vAlign w:val="center"/>
            <w:hideMark/>
          </w:tcPr>
          <w:p w14:paraId="79F24E57" w14:textId="77777777" w:rsidR="00D93BD2" w:rsidRPr="000F3D7F" w:rsidRDefault="00D93BD2" w:rsidP="0038007C">
            <w:pPr>
              <w:spacing w:after="0"/>
            </w:pPr>
            <w:r w:rsidRPr="000F3D7F">
              <w:t>Capital Contribution</w:t>
            </w:r>
          </w:p>
        </w:tc>
        <w:tc>
          <w:tcPr>
            <w:tcW w:w="828" w:type="dxa"/>
            <w:tcBorders>
              <w:top w:val="nil"/>
              <w:left w:val="nil"/>
              <w:bottom w:val="single" w:sz="4" w:space="0" w:color="auto"/>
              <w:right w:val="nil"/>
            </w:tcBorders>
            <w:shd w:val="clear" w:color="auto" w:fill="auto"/>
            <w:vAlign w:val="center"/>
            <w:hideMark/>
          </w:tcPr>
          <w:p w14:paraId="5FB4631A" w14:textId="77777777" w:rsidR="00D93BD2" w:rsidRPr="000F3D7F" w:rsidRDefault="00D93BD2" w:rsidP="0038007C">
            <w:pPr>
              <w:spacing w:after="0"/>
            </w:pPr>
            <w:r w:rsidRPr="000F3D7F">
              <w:t> </w:t>
            </w:r>
          </w:p>
        </w:tc>
        <w:tc>
          <w:tcPr>
            <w:tcW w:w="1267" w:type="dxa"/>
            <w:tcBorders>
              <w:top w:val="nil"/>
              <w:left w:val="nil"/>
              <w:bottom w:val="single" w:sz="4" w:space="0" w:color="auto"/>
              <w:right w:val="nil"/>
            </w:tcBorders>
            <w:shd w:val="clear" w:color="000000" w:fill="D9D9D9"/>
            <w:vAlign w:val="bottom"/>
            <w:hideMark/>
          </w:tcPr>
          <w:p w14:paraId="264AD442" w14:textId="77777777" w:rsidR="00D93BD2" w:rsidRPr="000F3D7F" w:rsidRDefault="00D93BD2" w:rsidP="00072E19">
            <w:pPr>
              <w:spacing w:after="0"/>
              <w:jc w:val="right"/>
            </w:pPr>
            <w:r w:rsidRPr="000F3D7F">
              <w:t>-</w:t>
            </w:r>
          </w:p>
        </w:tc>
        <w:tc>
          <w:tcPr>
            <w:tcW w:w="1267" w:type="dxa"/>
            <w:tcBorders>
              <w:top w:val="nil"/>
              <w:left w:val="nil"/>
              <w:bottom w:val="single" w:sz="4" w:space="0" w:color="auto"/>
              <w:right w:val="nil"/>
            </w:tcBorders>
            <w:shd w:val="clear" w:color="auto" w:fill="auto"/>
            <w:vAlign w:val="bottom"/>
            <w:hideMark/>
          </w:tcPr>
          <w:p w14:paraId="1FBDAC77" w14:textId="77777777" w:rsidR="00D93BD2" w:rsidRPr="000F3D7F" w:rsidRDefault="00D93BD2" w:rsidP="0038007C">
            <w:pPr>
              <w:spacing w:after="0"/>
              <w:jc w:val="right"/>
            </w:pPr>
            <w:r w:rsidRPr="000F3D7F">
              <w:t>4,000</w:t>
            </w:r>
          </w:p>
        </w:tc>
      </w:tr>
      <w:tr w:rsidR="00D93BD2" w:rsidRPr="00BB5ABB" w14:paraId="2A4FD9A3" w14:textId="77777777" w:rsidTr="00072E19">
        <w:trPr>
          <w:trHeight w:val="285"/>
        </w:trPr>
        <w:tc>
          <w:tcPr>
            <w:tcW w:w="6095" w:type="dxa"/>
            <w:tcBorders>
              <w:top w:val="nil"/>
              <w:left w:val="nil"/>
              <w:bottom w:val="single" w:sz="4" w:space="0" w:color="auto"/>
              <w:right w:val="nil"/>
            </w:tcBorders>
            <w:shd w:val="clear" w:color="auto" w:fill="auto"/>
            <w:vAlign w:val="center"/>
            <w:hideMark/>
          </w:tcPr>
          <w:p w14:paraId="45742422" w14:textId="77777777" w:rsidR="00D93BD2" w:rsidRPr="00BB5ABB" w:rsidRDefault="00D93BD2" w:rsidP="0038007C">
            <w:pPr>
              <w:spacing w:after="0"/>
              <w:rPr>
                <w:b/>
              </w:rPr>
            </w:pPr>
            <w:r w:rsidRPr="00BB5ABB">
              <w:rPr>
                <w:b/>
              </w:rPr>
              <w:t>Balance at end of financial year</w:t>
            </w:r>
          </w:p>
        </w:tc>
        <w:tc>
          <w:tcPr>
            <w:tcW w:w="828" w:type="dxa"/>
            <w:tcBorders>
              <w:top w:val="nil"/>
              <w:left w:val="nil"/>
              <w:bottom w:val="single" w:sz="4" w:space="0" w:color="auto"/>
              <w:right w:val="nil"/>
            </w:tcBorders>
            <w:shd w:val="clear" w:color="auto" w:fill="auto"/>
            <w:vAlign w:val="center"/>
            <w:hideMark/>
          </w:tcPr>
          <w:p w14:paraId="139B02E6" w14:textId="77777777" w:rsidR="00D93BD2" w:rsidRPr="00BB5ABB" w:rsidRDefault="00D93BD2" w:rsidP="0038007C">
            <w:pPr>
              <w:spacing w:after="0"/>
              <w:rPr>
                <w:b/>
              </w:rPr>
            </w:pPr>
            <w:r w:rsidRPr="00BB5ABB">
              <w:rPr>
                <w:b/>
              </w:rPr>
              <w:t> </w:t>
            </w:r>
          </w:p>
        </w:tc>
        <w:tc>
          <w:tcPr>
            <w:tcW w:w="1267" w:type="dxa"/>
            <w:tcBorders>
              <w:top w:val="nil"/>
              <w:left w:val="nil"/>
              <w:bottom w:val="single" w:sz="4" w:space="0" w:color="auto"/>
              <w:right w:val="nil"/>
            </w:tcBorders>
            <w:shd w:val="clear" w:color="000000" w:fill="D9D9D9"/>
            <w:vAlign w:val="bottom"/>
            <w:hideMark/>
          </w:tcPr>
          <w:p w14:paraId="3CCADD2A" w14:textId="77777777" w:rsidR="00D93BD2" w:rsidRPr="00BB5ABB" w:rsidRDefault="00D93BD2" w:rsidP="00072E19">
            <w:pPr>
              <w:spacing w:after="0"/>
              <w:jc w:val="right"/>
              <w:rPr>
                <w:b/>
              </w:rPr>
            </w:pPr>
            <w:r w:rsidRPr="00BB5ABB">
              <w:rPr>
                <w:b/>
              </w:rPr>
              <w:t>590,139</w:t>
            </w:r>
          </w:p>
        </w:tc>
        <w:tc>
          <w:tcPr>
            <w:tcW w:w="1267" w:type="dxa"/>
            <w:tcBorders>
              <w:top w:val="nil"/>
              <w:left w:val="nil"/>
              <w:bottom w:val="single" w:sz="4" w:space="0" w:color="auto"/>
              <w:right w:val="nil"/>
            </w:tcBorders>
            <w:shd w:val="clear" w:color="auto" w:fill="auto"/>
            <w:vAlign w:val="bottom"/>
            <w:hideMark/>
          </w:tcPr>
          <w:p w14:paraId="4D936328" w14:textId="77777777" w:rsidR="00D93BD2" w:rsidRPr="00BB5ABB" w:rsidRDefault="00D93BD2" w:rsidP="0038007C">
            <w:pPr>
              <w:spacing w:after="0"/>
              <w:jc w:val="right"/>
              <w:rPr>
                <w:b/>
              </w:rPr>
            </w:pPr>
            <w:r w:rsidRPr="00BB5ABB">
              <w:rPr>
                <w:b/>
              </w:rPr>
              <w:t>590,139</w:t>
            </w:r>
          </w:p>
        </w:tc>
      </w:tr>
    </w:tbl>
    <w:p w14:paraId="545D0F77" w14:textId="4979A3F4" w:rsidR="007D3511" w:rsidRDefault="00D93BD2" w:rsidP="008018AD">
      <w:r w:rsidRPr="000F3D7F">
        <w:t xml:space="preserve">* Contributed Capital consists of capital funds provided by the Victorian Government for the Melbourne Museum, Scienceworks, Immigration Museum and Royal Exhibition Building. Ministerial approval has been received for the treatment of these </w:t>
      </w:r>
      <w:r w:rsidR="0038007C">
        <w:t>amounts as Contributed Capital.</w:t>
      </w:r>
    </w:p>
    <w:p w14:paraId="043CB2EA" w14:textId="48FB2B0B" w:rsidR="002D6831" w:rsidRPr="000F3D7F" w:rsidRDefault="0020672E" w:rsidP="00335B86">
      <w:pPr>
        <w:pStyle w:val="Heading3"/>
        <w:spacing w:before="0" w:after="0"/>
      </w:pPr>
      <w:r>
        <w:t xml:space="preserve">14. </w:t>
      </w:r>
      <w:r w:rsidR="002D6831" w:rsidRPr="000F3D7F">
        <w:t>Contingent Assets and Liabilities</w:t>
      </w:r>
    </w:p>
    <w:p w14:paraId="27A87EF8" w14:textId="4E33BD53" w:rsidR="002D6831" w:rsidRDefault="002D6831" w:rsidP="00335B86">
      <w:pPr>
        <w:spacing w:after="0"/>
      </w:pPr>
      <w:r w:rsidRPr="000F3D7F">
        <w:t>There are no contingent assets in the financial year 2016</w:t>
      </w:r>
      <w:r w:rsidR="003A1876">
        <w:t>–</w:t>
      </w:r>
      <w:r w:rsidRPr="000F3D7F">
        <w:t>17 (2015</w:t>
      </w:r>
      <w:r w:rsidR="003A1876">
        <w:t>–</w:t>
      </w:r>
      <w:r w:rsidRPr="000F3D7F">
        <w:t>2016: Nil).</w:t>
      </w:r>
    </w:p>
    <w:p w14:paraId="31158967" w14:textId="5655C2F6" w:rsidR="00C7562B" w:rsidRDefault="00C7562B" w:rsidP="00C7562B">
      <w:pPr>
        <w:pStyle w:val="Caption"/>
        <w:keepNext/>
      </w:pPr>
      <w:r>
        <w:t xml:space="preserve">Table </w:t>
      </w:r>
      <w:r>
        <w:fldChar w:fldCharType="begin"/>
      </w:r>
      <w:r>
        <w:instrText xml:space="preserve"> SEQ Table \* ARABIC </w:instrText>
      </w:r>
      <w:r>
        <w:fldChar w:fldCharType="separate"/>
      </w:r>
      <w:r w:rsidR="0070003B">
        <w:rPr>
          <w:noProof/>
        </w:rPr>
        <w:t>46</w:t>
      </w:r>
      <w:r>
        <w:fldChar w:fldCharType="end"/>
      </w:r>
      <w:r>
        <w:t xml:space="preserve"> Contingent liabilities</w:t>
      </w:r>
    </w:p>
    <w:tbl>
      <w:tblPr>
        <w:tblW w:w="9565" w:type="dxa"/>
        <w:tblLook w:val="04A0" w:firstRow="1" w:lastRow="0" w:firstColumn="1" w:lastColumn="0" w:noHBand="0" w:noVBand="1"/>
        <w:tblDescription w:val="Tables shows contingent liabilities for 2016–17, with a comparison to the previous financial year."/>
      </w:tblPr>
      <w:tblGrid>
        <w:gridCol w:w="108"/>
        <w:gridCol w:w="6052"/>
        <w:gridCol w:w="43"/>
        <w:gridCol w:w="828"/>
        <w:gridCol w:w="1333"/>
        <w:gridCol w:w="1144"/>
        <w:gridCol w:w="57"/>
      </w:tblGrid>
      <w:tr w:rsidR="003C2C1D" w:rsidRPr="00F66649" w14:paraId="0B0E746B" w14:textId="77777777" w:rsidTr="00C7562B">
        <w:trPr>
          <w:gridBefore w:val="1"/>
          <w:wBefore w:w="108" w:type="dxa"/>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1FC67B0A" w14:textId="77777777" w:rsidR="003C2C1D" w:rsidRPr="001C278C" w:rsidRDefault="003C2C1D" w:rsidP="003C2C1D">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1C6AFF09" w14:textId="77777777" w:rsidR="003C2C1D" w:rsidRPr="00F66649" w:rsidRDefault="003C2C1D" w:rsidP="003C2C1D">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4FC6ABEC" w14:textId="77777777" w:rsidR="003C2C1D" w:rsidRPr="00F66649" w:rsidRDefault="003C2C1D" w:rsidP="003C2C1D">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13BE6AA8" w14:textId="77777777" w:rsidR="003C2C1D" w:rsidRPr="00F66649" w:rsidRDefault="003C2C1D" w:rsidP="003C2C1D">
            <w:pPr>
              <w:spacing w:after="0"/>
              <w:jc w:val="right"/>
              <w:rPr>
                <w:b/>
              </w:rPr>
            </w:pPr>
            <w:r w:rsidRPr="00F66649">
              <w:rPr>
                <w:b/>
              </w:rPr>
              <w:t>2016</w:t>
            </w:r>
          </w:p>
        </w:tc>
      </w:tr>
      <w:tr w:rsidR="003C2C1D" w:rsidRPr="00F66649" w14:paraId="37D915FF" w14:textId="77777777" w:rsidTr="00C7562B">
        <w:trPr>
          <w:gridBefore w:val="1"/>
          <w:wBefore w:w="108" w:type="dxa"/>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4494E7FD" w14:textId="77777777" w:rsidR="003C2C1D" w:rsidRPr="001C278C" w:rsidRDefault="003C2C1D" w:rsidP="003C2C1D">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1F94BAD1" w14:textId="77777777" w:rsidR="003C2C1D" w:rsidRPr="00F66649" w:rsidRDefault="003C2C1D" w:rsidP="003C2C1D">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27CF989A" w14:textId="77777777" w:rsidR="003C2C1D" w:rsidRPr="00F66649" w:rsidRDefault="003C2C1D" w:rsidP="003C2C1D">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621E1A05" w14:textId="77777777" w:rsidR="003C2C1D" w:rsidRPr="00F66649" w:rsidRDefault="003C2C1D" w:rsidP="003C2C1D">
            <w:pPr>
              <w:spacing w:after="0"/>
              <w:jc w:val="right"/>
              <w:rPr>
                <w:b/>
              </w:rPr>
            </w:pPr>
            <w:r w:rsidRPr="000F3D7F">
              <w:t>$'000</w:t>
            </w:r>
          </w:p>
        </w:tc>
      </w:tr>
      <w:tr w:rsidR="002D6831" w:rsidRPr="000F3D7F" w14:paraId="614BB455" w14:textId="77777777" w:rsidTr="00C7562B">
        <w:trPr>
          <w:gridAfter w:val="1"/>
          <w:wAfter w:w="57" w:type="dxa"/>
          <w:cantSplit/>
          <w:trHeight w:val="255"/>
          <w:tblHeader/>
        </w:trPr>
        <w:tc>
          <w:tcPr>
            <w:tcW w:w="6160" w:type="dxa"/>
            <w:gridSpan w:val="2"/>
            <w:tcBorders>
              <w:top w:val="single" w:sz="4" w:space="0" w:color="auto"/>
              <w:left w:val="nil"/>
              <w:right w:val="nil"/>
            </w:tcBorders>
            <w:shd w:val="clear" w:color="auto" w:fill="auto"/>
            <w:noWrap/>
            <w:vAlign w:val="center"/>
          </w:tcPr>
          <w:p w14:paraId="71ABD82D" w14:textId="77777777" w:rsidR="002D6831" w:rsidRPr="000F3D7F" w:rsidRDefault="002D6831" w:rsidP="008018AD">
            <w:pPr>
              <w:pStyle w:val="Heading5"/>
            </w:pPr>
            <w:r w:rsidRPr="000F3D7F">
              <w:t>Quantifiable contingent liabilities</w:t>
            </w:r>
          </w:p>
        </w:tc>
        <w:tc>
          <w:tcPr>
            <w:tcW w:w="871" w:type="dxa"/>
            <w:gridSpan w:val="2"/>
            <w:tcBorders>
              <w:top w:val="single" w:sz="4" w:space="0" w:color="auto"/>
              <w:left w:val="nil"/>
              <w:right w:val="nil"/>
            </w:tcBorders>
            <w:shd w:val="clear" w:color="auto" w:fill="auto"/>
            <w:noWrap/>
            <w:vAlign w:val="center"/>
          </w:tcPr>
          <w:p w14:paraId="689130A1" w14:textId="77777777" w:rsidR="002D6831" w:rsidRPr="000F3D7F" w:rsidRDefault="002D6831" w:rsidP="00BB5ABB">
            <w:pPr>
              <w:pStyle w:val="Heading5"/>
              <w:jc w:val="right"/>
            </w:pPr>
          </w:p>
        </w:tc>
        <w:tc>
          <w:tcPr>
            <w:tcW w:w="1333" w:type="dxa"/>
            <w:tcBorders>
              <w:top w:val="single" w:sz="4" w:space="0" w:color="auto"/>
              <w:left w:val="nil"/>
              <w:right w:val="nil"/>
            </w:tcBorders>
            <w:shd w:val="clear" w:color="000000" w:fill="D9D9D9"/>
            <w:noWrap/>
            <w:vAlign w:val="center"/>
          </w:tcPr>
          <w:p w14:paraId="25037B1D" w14:textId="77777777" w:rsidR="002D6831" w:rsidRPr="000F3D7F" w:rsidRDefault="002D6831" w:rsidP="00BB5ABB">
            <w:pPr>
              <w:pStyle w:val="Heading5"/>
              <w:jc w:val="right"/>
            </w:pPr>
          </w:p>
        </w:tc>
        <w:tc>
          <w:tcPr>
            <w:tcW w:w="1144" w:type="dxa"/>
            <w:tcBorders>
              <w:top w:val="single" w:sz="4" w:space="0" w:color="auto"/>
              <w:left w:val="nil"/>
              <w:right w:val="nil"/>
            </w:tcBorders>
            <w:shd w:val="clear" w:color="auto" w:fill="auto"/>
            <w:noWrap/>
            <w:vAlign w:val="center"/>
          </w:tcPr>
          <w:p w14:paraId="1196CD39" w14:textId="77777777" w:rsidR="002D6831" w:rsidRPr="000F3D7F" w:rsidRDefault="002D6831" w:rsidP="00BB5ABB">
            <w:pPr>
              <w:pStyle w:val="Heading5"/>
              <w:jc w:val="right"/>
            </w:pPr>
          </w:p>
        </w:tc>
      </w:tr>
      <w:tr w:rsidR="002D6831" w:rsidRPr="000F3D7F" w14:paraId="3CBF2112" w14:textId="77777777" w:rsidTr="00C7562B">
        <w:trPr>
          <w:gridAfter w:val="1"/>
          <w:wAfter w:w="57" w:type="dxa"/>
          <w:cantSplit/>
          <w:trHeight w:val="255"/>
          <w:tblHeader/>
        </w:trPr>
        <w:tc>
          <w:tcPr>
            <w:tcW w:w="6160" w:type="dxa"/>
            <w:gridSpan w:val="2"/>
            <w:tcBorders>
              <w:left w:val="nil"/>
              <w:bottom w:val="single" w:sz="4" w:space="0" w:color="auto"/>
              <w:right w:val="nil"/>
            </w:tcBorders>
            <w:shd w:val="clear" w:color="auto" w:fill="auto"/>
            <w:noWrap/>
            <w:vAlign w:val="center"/>
            <w:hideMark/>
          </w:tcPr>
          <w:p w14:paraId="30521CA9" w14:textId="77777777" w:rsidR="002D6831" w:rsidRPr="000F3D7F" w:rsidRDefault="002D6831" w:rsidP="008018AD">
            <w:r w:rsidRPr="000F3D7F">
              <w:t>Legal proceedings and disputes**</w:t>
            </w:r>
          </w:p>
        </w:tc>
        <w:tc>
          <w:tcPr>
            <w:tcW w:w="871" w:type="dxa"/>
            <w:gridSpan w:val="2"/>
            <w:tcBorders>
              <w:left w:val="nil"/>
              <w:bottom w:val="single" w:sz="4" w:space="0" w:color="auto"/>
              <w:right w:val="nil"/>
            </w:tcBorders>
            <w:shd w:val="clear" w:color="auto" w:fill="auto"/>
            <w:noWrap/>
            <w:vAlign w:val="center"/>
            <w:hideMark/>
          </w:tcPr>
          <w:p w14:paraId="59225BEE" w14:textId="77777777" w:rsidR="002D6831" w:rsidRPr="000F3D7F" w:rsidRDefault="002D6831" w:rsidP="00BB5ABB">
            <w:pPr>
              <w:jc w:val="right"/>
            </w:pPr>
            <w:r w:rsidRPr="000F3D7F">
              <w:t> </w:t>
            </w:r>
          </w:p>
        </w:tc>
        <w:tc>
          <w:tcPr>
            <w:tcW w:w="1333" w:type="dxa"/>
            <w:tcBorders>
              <w:left w:val="nil"/>
              <w:bottom w:val="single" w:sz="4" w:space="0" w:color="auto"/>
              <w:right w:val="nil"/>
            </w:tcBorders>
            <w:shd w:val="clear" w:color="000000" w:fill="D9D9D9"/>
            <w:noWrap/>
            <w:vAlign w:val="center"/>
            <w:hideMark/>
          </w:tcPr>
          <w:p w14:paraId="162D9FD1" w14:textId="77777777" w:rsidR="002D6831" w:rsidRPr="000F3D7F" w:rsidRDefault="002D6831" w:rsidP="00BB5ABB">
            <w:pPr>
              <w:jc w:val="right"/>
            </w:pPr>
            <w:r w:rsidRPr="000F3D7F">
              <w:t>200</w:t>
            </w:r>
          </w:p>
        </w:tc>
        <w:tc>
          <w:tcPr>
            <w:tcW w:w="1144" w:type="dxa"/>
            <w:tcBorders>
              <w:left w:val="nil"/>
              <w:bottom w:val="single" w:sz="4" w:space="0" w:color="auto"/>
              <w:right w:val="nil"/>
            </w:tcBorders>
            <w:shd w:val="clear" w:color="auto" w:fill="auto"/>
            <w:noWrap/>
            <w:vAlign w:val="center"/>
            <w:hideMark/>
          </w:tcPr>
          <w:p w14:paraId="6F58CD0B" w14:textId="77777777" w:rsidR="002D6831" w:rsidRPr="000F3D7F" w:rsidRDefault="002D6831" w:rsidP="00BB5ABB">
            <w:pPr>
              <w:jc w:val="right"/>
            </w:pPr>
            <w:r w:rsidRPr="000F3D7F">
              <w:t>-</w:t>
            </w:r>
          </w:p>
        </w:tc>
      </w:tr>
      <w:tr w:rsidR="002D6831" w:rsidRPr="00DA3C30" w14:paraId="2EDBD3E2" w14:textId="77777777" w:rsidTr="00C7562B">
        <w:trPr>
          <w:gridAfter w:val="1"/>
          <w:wAfter w:w="57" w:type="dxa"/>
          <w:cantSplit/>
          <w:trHeight w:val="255"/>
          <w:tblHeader/>
        </w:trPr>
        <w:tc>
          <w:tcPr>
            <w:tcW w:w="6160" w:type="dxa"/>
            <w:gridSpan w:val="2"/>
            <w:tcBorders>
              <w:left w:val="nil"/>
              <w:bottom w:val="single" w:sz="4" w:space="0" w:color="auto"/>
              <w:right w:val="nil"/>
            </w:tcBorders>
            <w:shd w:val="clear" w:color="auto" w:fill="auto"/>
            <w:noWrap/>
            <w:vAlign w:val="center"/>
            <w:hideMark/>
          </w:tcPr>
          <w:p w14:paraId="0B6495F8" w14:textId="77777777" w:rsidR="002D6831" w:rsidRPr="00DA3C30" w:rsidRDefault="002D6831" w:rsidP="008018AD">
            <w:pPr>
              <w:rPr>
                <w:b/>
              </w:rPr>
            </w:pPr>
            <w:r w:rsidRPr="00DA3C30">
              <w:rPr>
                <w:b/>
              </w:rPr>
              <w:t>Total Contingent liabilities</w:t>
            </w:r>
          </w:p>
        </w:tc>
        <w:tc>
          <w:tcPr>
            <w:tcW w:w="871" w:type="dxa"/>
            <w:gridSpan w:val="2"/>
            <w:tcBorders>
              <w:left w:val="nil"/>
              <w:bottom w:val="single" w:sz="4" w:space="0" w:color="auto"/>
              <w:right w:val="nil"/>
            </w:tcBorders>
            <w:shd w:val="clear" w:color="auto" w:fill="auto"/>
            <w:noWrap/>
            <w:vAlign w:val="center"/>
            <w:hideMark/>
          </w:tcPr>
          <w:p w14:paraId="2CDA0A2F" w14:textId="77777777" w:rsidR="002D6831" w:rsidRPr="00DA3C30" w:rsidRDefault="002D6831" w:rsidP="00BB5ABB">
            <w:pPr>
              <w:jc w:val="right"/>
              <w:rPr>
                <w:b/>
              </w:rPr>
            </w:pPr>
            <w:r w:rsidRPr="00DA3C30">
              <w:rPr>
                <w:b/>
              </w:rPr>
              <w:t> </w:t>
            </w:r>
          </w:p>
        </w:tc>
        <w:tc>
          <w:tcPr>
            <w:tcW w:w="1333" w:type="dxa"/>
            <w:tcBorders>
              <w:left w:val="nil"/>
              <w:bottom w:val="single" w:sz="4" w:space="0" w:color="auto"/>
              <w:right w:val="nil"/>
            </w:tcBorders>
            <w:shd w:val="clear" w:color="000000" w:fill="D9D9D9"/>
            <w:noWrap/>
            <w:vAlign w:val="center"/>
            <w:hideMark/>
          </w:tcPr>
          <w:p w14:paraId="43C584AA" w14:textId="77777777" w:rsidR="002D6831" w:rsidRPr="00DA3C30" w:rsidRDefault="002D6831" w:rsidP="00BB5ABB">
            <w:pPr>
              <w:jc w:val="right"/>
              <w:rPr>
                <w:b/>
              </w:rPr>
            </w:pPr>
            <w:r w:rsidRPr="00DA3C30">
              <w:rPr>
                <w:b/>
              </w:rPr>
              <w:t>200</w:t>
            </w:r>
          </w:p>
        </w:tc>
        <w:tc>
          <w:tcPr>
            <w:tcW w:w="1144" w:type="dxa"/>
            <w:tcBorders>
              <w:left w:val="nil"/>
              <w:bottom w:val="single" w:sz="4" w:space="0" w:color="auto"/>
              <w:right w:val="nil"/>
            </w:tcBorders>
            <w:shd w:val="clear" w:color="auto" w:fill="auto"/>
            <w:noWrap/>
            <w:vAlign w:val="center"/>
            <w:hideMark/>
          </w:tcPr>
          <w:p w14:paraId="0B7F5490" w14:textId="77777777" w:rsidR="002D6831" w:rsidRPr="00DA3C30" w:rsidRDefault="002D6831" w:rsidP="00BB5ABB">
            <w:pPr>
              <w:jc w:val="right"/>
              <w:rPr>
                <w:b/>
              </w:rPr>
            </w:pPr>
            <w:r w:rsidRPr="00DA3C30">
              <w:rPr>
                <w:b/>
              </w:rPr>
              <w:t>-</w:t>
            </w:r>
          </w:p>
        </w:tc>
      </w:tr>
    </w:tbl>
    <w:p w14:paraId="425C4816" w14:textId="77777777" w:rsidR="002D6831" w:rsidRPr="000F3D7F" w:rsidRDefault="002D6831" w:rsidP="008018AD">
      <w:r w:rsidRPr="000F3D7F">
        <w:t>** Contingent liabilities consist of two personal injury claims that are currently under legal proceedings which are more likely to eventuate. They are both being defended via Victorian Management Insurance Authority (VMIA) and maximum liability under insurance excess is $100k for each.</w:t>
      </w:r>
    </w:p>
    <w:p w14:paraId="3D240BB2" w14:textId="3A624A9C" w:rsidR="002D6831" w:rsidRPr="000F3D7F" w:rsidRDefault="002D6831" w:rsidP="00335B86">
      <w:pPr>
        <w:pStyle w:val="Heading3"/>
        <w:spacing w:before="0" w:after="0"/>
      </w:pPr>
      <w:r w:rsidRPr="000F3D7F">
        <w:t>15. Notes to the Cash Flow Statement</w:t>
      </w:r>
    </w:p>
    <w:p w14:paraId="25CBFA11" w14:textId="77777777" w:rsidR="002D6831" w:rsidRPr="000F3D7F" w:rsidRDefault="002D6831" w:rsidP="00335B86">
      <w:pPr>
        <w:pStyle w:val="Heading4"/>
        <w:spacing w:before="0" w:after="0"/>
        <w:rPr>
          <w:lang w:val="en-GB"/>
        </w:rPr>
      </w:pPr>
      <w:r w:rsidRPr="000F3D7F">
        <w:rPr>
          <w:lang w:val="en-GB"/>
        </w:rPr>
        <w:t>15(a) Reconciliation of Cash</w:t>
      </w:r>
    </w:p>
    <w:p w14:paraId="1D452B5B" w14:textId="510106CB" w:rsidR="002D6831" w:rsidRDefault="002D6831" w:rsidP="008018AD">
      <w:r w:rsidRPr="000F3D7F">
        <w:t>For the purposes of the Cash Flow Statement, Museum</w:t>
      </w:r>
      <w:r w:rsidR="003A1876">
        <w:t>s</w:t>
      </w:r>
      <w:r w:rsidRPr="000F3D7F">
        <w:t xml:space="preserve"> Victoria considers cash to include cash on hand and in banks. Cash at the end of the reporting period, as shown in the Cash Flow Statement, is reconciled to the related items in the Balance Sheet as follows:</w:t>
      </w:r>
    </w:p>
    <w:p w14:paraId="36B97F51" w14:textId="0FE7BB3D" w:rsidR="00982A2F" w:rsidRDefault="00982A2F" w:rsidP="00982A2F">
      <w:pPr>
        <w:pStyle w:val="Caption"/>
        <w:keepNext/>
      </w:pPr>
      <w:r>
        <w:t xml:space="preserve">Table </w:t>
      </w:r>
      <w:r>
        <w:fldChar w:fldCharType="begin"/>
      </w:r>
      <w:r>
        <w:instrText xml:space="preserve"> SEQ Table \* ARABIC </w:instrText>
      </w:r>
      <w:r>
        <w:fldChar w:fldCharType="separate"/>
      </w:r>
      <w:r w:rsidR="0070003B">
        <w:rPr>
          <w:noProof/>
        </w:rPr>
        <w:t>47</w:t>
      </w:r>
      <w:r>
        <w:fldChar w:fldCharType="end"/>
      </w:r>
      <w:r>
        <w:t xml:space="preserve"> Reconciliation of cash</w:t>
      </w:r>
    </w:p>
    <w:tbl>
      <w:tblPr>
        <w:tblW w:w="9457" w:type="dxa"/>
        <w:tblInd w:w="108" w:type="dxa"/>
        <w:tblLook w:val="04A0" w:firstRow="1" w:lastRow="0" w:firstColumn="1" w:lastColumn="0" w:noHBand="0" w:noVBand="1"/>
        <w:tblDescription w:val="Table shows cash, short-term deposits and total for 2016–17, with a comparison to the previous financial year."/>
      </w:tblPr>
      <w:tblGrid>
        <w:gridCol w:w="6026"/>
        <w:gridCol w:w="69"/>
        <w:gridCol w:w="828"/>
        <w:gridCol w:w="1333"/>
        <w:gridCol w:w="1104"/>
        <w:gridCol w:w="97"/>
      </w:tblGrid>
      <w:tr w:rsidR="003C2C1D" w:rsidRPr="00F66649" w14:paraId="3C10C896" w14:textId="77777777" w:rsidTr="00982A2F">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3F5F86C7" w14:textId="77777777" w:rsidR="003C2C1D" w:rsidRPr="001C278C" w:rsidRDefault="003C2C1D" w:rsidP="00DA3C30">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4EC25809" w14:textId="77777777" w:rsidR="003C2C1D" w:rsidRPr="00F66649" w:rsidRDefault="003C2C1D" w:rsidP="00DA3C30">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10B81FA6" w14:textId="77777777" w:rsidR="003C2C1D" w:rsidRPr="00F66649" w:rsidRDefault="003C2C1D" w:rsidP="00DA3C30">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02A2D6A2" w14:textId="77777777" w:rsidR="003C2C1D" w:rsidRPr="00F66649" w:rsidRDefault="003C2C1D" w:rsidP="00DA3C30">
            <w:pPr>
              <w:spacing w:after="0"/>
              <w:jc w:val="right"/>
              <w:rPr>
                <w:b/>
              </w:rPr>
            </w:pPr>
            <w:r w:rsidRPr="00F66649">
              <w:rPr>
                <w:b/>
              </w:rPr>
              <w:t>2016</w:t>
            </w:r>
          </w:p>
        </w:tc>
      </w:tr>
      <w:tr w:rsidR="003C2C1D" w:rsidRPr="00F66649" w14:paraId="1EC8797B" w14:textId="77777777" w:rsidTr="00982A2F">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6AEC0420" w14:textId="77777777" w:rsidR="003C2C1D" w:rsidRPr="001C278C" w:rsidRDefault="003C2C1D" w:rsidP="00DA3C30">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7B67241A" w14:textId="77777777" w:rsidR="003C2C1D" w:rsidRPr="00F66649" w:rsidRDefault="003C2C1D" w:rsidP="00DA3C30">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3EE0E99D" w14:textId="77777777" w:rsidR="003C2C1D" w:rsidRPr="00F66649" w:rsidRDefault="003C2C1D" w:rsidP="00DA3C30">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556F02BA" w14:textId="77777777" w:rsidR="003C2C1D" w:rsidRPr="00F66649" w:rsidRDefault="003C2C1D" w:rsidP="00DA3C30">
            <w:pPr>
              <w:spacing w:after="0"/>
              <w:jc w:val="right"/>
              <w:rPr>
                <w:b/>
              </w:rPr>
            </w:pPr>
            <w:r w:rsidRPr="000F3D7F">
              <w:t>$'000</w:t>
            </w:r>
          </w:p>
        </w:tc>
      </w:tr>
      <w:tr w:rsidR="007911FF" w:rsidRPr="000F3D7F" w14:paraId="2A66EDE7" w14:textId="77777777" w:rsidTr="00982A2F">
        <w:trPr>
          <w:gridAfter w:val="1"/>
          <w:wAfter w:w="97" w:type="dxa"/>
          <w:cantSplit/>
          <w:trHeight w:val="255"/>
          <w:tblHeader/>
        </w:trPr>
        <w:tc>
          <w:tcPr>
            <w:tcW w:w="6026" w:type="dxa"/>
            <w:tcBorders>
              <w:top w:val="single" w:sz="4" w:space="0" w:color="auto"/>
              <w:left w:val="nil"/>
              <w:bottom w:val="nil"/>
              <w:right w:val="nil"/>
            </w:tcBorders>
            <w:shd w:val="clear" w:color="auto" w:fill="auto"/>
            <w:vAlign w:val="center"/>
            <w:hideMark/>
          </w:tcPr>
          <w:p w14:paraId="770101BD" w14:textId="77777777" w:rsidR="007911FF" w:rsidRPr="000F3D7F" w:rsidRDefault="007911FF" w:rsidP="00DA3C30">
            <w:pPr>
              <w:spacing w:after="0"/>
            </w:pPr>
            <w:r w:rsidRPr="000F3D7F">
              <w:t>Cash</w:t>
            </w:r>
          </w:p>
        </w:tc>
        <w:tc>
          <w:tcPr>
            <w:tcW w:w="897" w:type="dxa"/>
            <w:gridSpan w:val="2"/>
            <w:tcBorders>
              <w:top w:val="single" w:sz="4" w:space="0" w:color="auto"/>
              <w:left w:val="nil"/>
              <w:bottom w:val="nil"/>
              <w:right w:val="nil"/>
            </w:tcBorders>
            <w:shd w:val="clear" w:color="auto" w:fill="auto"/>
            <w:vAlign w:val="center"/>
            <w:hideMark/>
          </w:tcPr>
          <w:p w14:paraId="7CACA824" w14:textId="77777777" w:rsidR="007911FF" w:rsidRPr="000F3D7F" w:rsidRDefault="007911FF" w:rsidP="00DA3C30">
            <w:pPr>
              <w:spacing w:after="0"/>
              <w:jc w:val="right"/>
            </w:pPr>
            <w:r w:rsidRPr="000F3D7F">
              <w:t> </w:t>
            </w:r>
          </w:p>
        </w:tc>
        <w:tc>
          <w:tcPr>
            <w:tcW w:w="1333" w:type="dxa"/>
            <w:tcBorders>
              <w:top w:val="single" w:sz="4" w:space="0" w:color="auto"/>
              <w:left w:val="nil"/>
              <w:bottom w:val="nil"/>
              <w:right w:val="nil"/>
            </w:tcBorders>
            <w:shd w:val="clear" w:color="000000" w:fill="D9D9D9"/>
            <w:vAlign w:val="center"/>
            <w:hideMark/>
          </w:tcPr>
          <w:p w14:paraId="06BB7048" w14:textId="77777777" w:rsidR="007911FF" w:rsidRPr="000F3D7F" w:rsidRDefault="007911FF" w:rsidP="00DA3C30">
            <w:pPr>
              <w:spacing w:after="0"/>
              <w:jc w:val="right"/>
            </w:pPr>
            <w:r w:rsidRPr="000F3D7F">
              <w:t>429</w:t>
            </w:r>
          </w:p>
        </w:tc>
        <w:tc>
          <w:tcPr>
            <w:tcW w:w="1104" w:type="dxa"/>
            <w:tcBorders>
              <w:top w:val="single" w:sz="4" w:space="0" w:color="auto"/>
              <w:left w:val="nil"/>
              <w:bottom w:val="nil"/>
              <w:right w:val="nil"/>
            </w:tcBorders>
            <w:shd w:val="clear" w:color="auto" w:fill="auto"/>
            <w:vAlign w:val="center"/>
            <w:hideMark/>
          </w:tcPr>
          <w:p w14:paraId="5FCF2FBA" w14:textId="77777777" w:rsidR="007911FF" w:rsidRPr="000F3D7F" w:rsidRDefault="007911FF" w:rsidP="00DA3C30">
            <w:pPr>
              <w:spacing w:after="0"/>
              <w:jc w:val="right"/>
            </w:pPr>
            <w:r w:rsidRPr="000F3D7F">
              <w:t>1,789</w:t>
            </w:r>
          </w:p>
        </w:tc>
      </w:tr>
      <w:tr w:rsidR="007911FF" w:rsidRPr="000F3D7F" w14:paraId="1F912165" w14:textId="77777777" w:rsidTr="00982A2F">
        <w:trPr>
          <w:gridAfter w:val="1"/>
          <w:wAfter w:w="97" w:type="dxa"/>
          <w:cantSplit/>
          <w:trHeight w:val="255"/>
          <w:tblHeader/>
        </w:trPr>
        <w:tc>
          <w:tcPr>
            <w:tcW w:w="6026" w:type="dxa"/>
            <w:tcBorders>
              <w:top w:val="nil"/>
              <w:left w:val="nil"/>
              <w:bottom w:val="single" w:sz="4" w:space="0" w:color="auto"/>
              <w:right w:val="nil"/>
            </w:tcBorders>
            <w:shd w:val="clear" w:color="auto" w:fill="auto"/>
            <w:vAlign w:val="center"/>
            <w:hideMark/>
          </w:tcPr>
          <w:p w14:paraId="49C19002" w14:textId="77777777" w:rsidR="007911FF" w:rsidRPr="000F3D7F" w:rsidRDefault="007911FF" w:rsidP="00DA3C30">
            <w:pPr>
              <w:spacing w:after="0"/>
            </w:pPr>
            <w:r w:rsidRPr="000F3D7F">
              <w:t xml:space="preserve">Short term Deposits </w:t>
            </w:r>
          </w:p>
        </w:tc>
        <w:tc>
          <w:tcPr>
            <w:tcW w:w="897" w:type="dxa"/>
            <w:gridSpan w:val="2"/>
            <w:tcBorders>
              <w:top w:val="nil"/>
              <w:left w:val="nil"/>
              <w:bottom w:val="single" w:sz="4" w:space="0" w:color="auto"/>
              <w:right w:val="nil"/>
            </w:tcBorders>
            <w:shd w:val="clear" w:color="auto" w:fill="auto"/>
            <w:vAlign w:val="center"/>
            <w:hideMark/>
          </w:tcPr>
          <w:p w14:paraId="21BE7572" w14:textId="77777777" w:rsidR="007911FF" w:rsidRPr="000F3D7F" w:rsidRDefault="007911FF" w:rsidP="00DA3C30">
            <w:pPr>
              <w:spacing w:after="0"/>
              <w:jc w:val="right"/>
            </w:pPr>
            <w:r w:rsidRPr="000F3D7F">
              <w:t> </w:t>
            </w:r>
          </w:p>
        </w:tc>
        <w:tc>
          <w:tcPr>
            <w:tcW w:w="1333" w:type="dxa"/>
            <w:tcBorders>
              <w:top w:val="nil"/>
              <w:left w:val="nil"/>
              <w:bottom w:val="single" w:sz="4" w:space="0" w:color="auto"/>
              <w:right w:val="nil"/>
            </w:tcBorders>
            <w:shd w:val="clear" w:color="000000" w:fill="D9D9D9"/>
            <w:vAlign w:val="center"/>
            <w:hideMark/>
          </w:tcPr>
          <w:p w14:paraId="22AC4C4A" w14:textId="77777777" w:rsidR="007911FF" w:rsidRPr="000F3D7F" w:rsidRDefault="007911FF" w:rsidP="00DA3C30">
            <w:pPr>
              <w:spacing w:after="0"/>
              <w:jc w:val="right"/>
            </w:pPr>
            <w:r w:rsidRPr="000F3D7F">
              <w:t>31,000</w:t>
            </w:r>
          </w:p>
        </w:tc>
        <w:tc>
          <w:tcPr>
            <w:tcW w:w="1104" w:type="dxa"/>
            <w:tcBorders>
              <w:top w:val="nil"/>
              <w:left w:val="nil"/>
              <w:bottom w:val="single" w:sz="4" w:space="0" w:color="auto"/>
              <w:right w:val="nil"/>
            </w:tcBorders>
            <w:shd w:val="clear" w:color="auto" w:fill="auto"/>
            <w:vAlign w:val="center"/>
            <w:hideMark/>
          </w:tcPr>
          <w:p w14:paraId="46F77D5D" w14:textId="77777777" w:rsidR="007911FF" w:rsidRPr="000F3D7F" w:rsidRDefault="007911FF" w:rsidP="00DA3C30">
            <w:pPr>
              <w:spacing w:after="0"/>
              <w:jc w:val="right"/>
            </w:pPr>
            <w:r w:rsidRPr="000F3D7F">
              <w:t>39,000</w:t>
            </w:r>
          </w:p>
        </w:tc>
      </w:tr>
      <w:tr w:rsidR="007911FF" w:rsidRPr="00BB5ABB" w14:paraId="34D536A6" w14:textId="77777777" w:rsidTr="00982A2F">
        <w:trPr>
          <w:gridAfter w:val="1"/>
          <w:wAfter w:w="97" w:type="dxa"/>
          <w:cantSplit/>
          <w:trHeight w:val="285"/>
          <w:tblHeader/>
        </w:trPr>
        <w:tc>
          <w:tcPr>
            <w:tcW w:w="6026" w:type="dxa"/>
            <w:tcBorders>
              <w:top w:val="nil"/>
              <w:left w:val="nil"/>
              <w:bottom w:val="single" w:sz="4" w:space="0" w:color="auto"/>
              <w:right w:val="nil"/>
            </w:tcBorders>
            <w:shd w:val="clear" w:color="auto" w:fill="auto"/>
            <w:vAlign w:val="center"/>
            <w:hideMark/>
          </w:tcPr>
          <w:p w14:paraId="1DBAD38B" w14:textId="77777777" w:rsidR="007911FF" w:rsidRPr="00BB5ABB" w:rsidRDefault="007911FF" w:rsidP="00DA3C30">
            <w:pPr>
              <w:spacing w:after="0"/>
              <w:rPr>
                <w:b/>
              </w:rPr>
            </w:pPr>
            <w:r w:rsidRPr="00BB5ABB">
              <w:rPr>
                <w:b/>
              </w:rPr>
              <w:t>Total (refer to Note 6)</w:t>
            </w:r>
          </w:p>
        </w:tc>
        <w:tc>
          <w:tcPr>
            <w:tcW w:w="897" w:type="dxa"/>
            <w:gridSpan w:val="2"/>
            <w:tcBorders>
              <w:top w:val="nil"/>
              <w:left w:val="nil"/>
              <w:bottom w:val="single" w:sz="4" w:space="0" w:color="auto"/>
              <w:right w:val="nil"/>
            </w:tcBorders>
            <w:shd w:val="clear" w:color="auto" w:fill="auto"/>
            <w:vAlign w:val="center"/>
            <w:hideMark/>
          </w:tcPr>
          <w:p w14:paraId="235249A6" w14:textId="77777777" w:rsidR="007911FF" w:rsidRPr="00BB5ABB" w:rsidRDefault="007911FF" w:rsidP="00DA3C30">
            <w:pPr>
              <w:spacing w:after="0"/>
              <w:jc w:val="right"/>
              <w:rPr>
                <w:b/>
              </w:rPr>
            </w:pPr>
            <w:r w:rsidRPr="00BB5ABB">
              <w:rPr>
                <w:b/>
              </w:rPr>
              <w:t> </w:t>
            </w:r>
          </w:p>
        </w:tc>
        <w:tc>
          <w:tcPr>
            <w:tcW w:w="1333" w:type="dxa"/>
            <w:tcBorders>
              <w:top w:val="nil"/>
              <w:left w:val="nil"/>
              <w:bottom w:val="single" w:sz="4" w:space="0" w:color="auto"/>
              <w:right w:val="nil"/>
            </w:tcBorders>
            <w:shd w:val="clear" w:color="000000" w:fill="D9D9D9"/>
            <w:vAlign w:val="center"/>
            <w:hideMark/>
          </w:tcPr>
          <w:p w14:paraId="26E02A17" w14:textId="77777777" w:rsidR="007911FF" w:rsidRPr="00BB5ABB" w:rsidRDefault="007911FF" w:rsidP="00DA3C30">
            <w:pPr>
              <w:spacing w:after="0"/>
              <w:jc w:val="right"/>
              <w:rPr>
                <w:b/>
              </w:rPr>
            </w:pPr>
            <w:r w:rsidRPr="00BB5ABB">
              <w:rPr>
                <w:b/>
              </w:rPr>
              <w:t>31,429</w:t>
            </w:r>
          </w:p>
        </w:tc>
        <w:tc>
          <w:tcPr>
            <w:tcW w:w="1104" w:type="dxa"/>
            <w:tcBorders>
              <w:top w:val="nil"/>
              <w:left w:val="nil"/>
              <w:bottom w:val="single" w:sz="4" w:space="0" w:color="auto"/>
              <w:right w:val="nil"/>
            </w:tcBorders>
            <w:shd w:val="clear" w:color="auto" w:fill="auto"/>
            <w:vAlign w:val="center"/>
            <w:hideMark/>
          </w:tcPr>
          <w:p w14:paraId="00BB8475" w14:textId="77777777" w:rsidR="007911FF" w:rsidRPr="00BB5ABB" w:rsidRDefault="007911FF" w:rsidP="00DA3C30">
            <w:pPr>
              <w:spacing w:after="0"/>
              <w:jc w:val="right"/>
              <w:rPr>
                <w:b/>
              </w:rPr>
            </w:pPr>
            <w:r w:rsidRPr="00BB5ABB">
              <w:rPr>
                <w:b/>
              </w:rPr>
              <w:t>40,789</w:t>
            </w:r>
          </w:p>
        </w:tc>
      </w:tr>
    </w:tbl>
    <w:p w14:paraId="79B99758" w14:textId="176785A7" w:rsidR="007911FF" w:rsidRDefault="007D3511" w:rsidP="00335B86">
      <w:pPr>
        <w:pStyle w:val="Heading4"/>
        <w:spacing w:after="0"/>
      </w:pPr>
      <w:r>
        <w:t>15</w:t>
      </w:r>
      <w:r w:rsidR="007911FF" w:rsidRPr="000F3D7F">
        <w:t xml:space="preserve">(b) Reconciliation of Net Result to Net Cash Flows from Operating </w:t>
      </w:r>
      <w:r w:rsidR="007911FF" w:rsidRPr="007911FF">
        <w:t>Activities</w:t>
      </w:r>
    </w:p>
    <w:p w14:paraId="5F02B849" w14:textId="3F250334" w:rsidR="00982A2F" w:rsidRDefault="00982A2F" w:rsidP="00982A2F">
      <w:pPr>
        <w:pStyle w:val="Caption"/>
        <w:keepNext/>
      </w:pPr>
      <w:r>
        <w:t xml:space="preserve">Table </w:t>
      </w:r>
      <w:r>
        <w:fldChar w:fldCharType="begin"/>
      </w:r>
      <w:r>
        <w:instrText xml:space="preserve"> SEQ Table \* ARABIC </w:instrText>
      </w:r>
      <w:r>
        <w:fldChar w:fldCharType="separate"/>
      </w:r>
      <w:r w:rsidR="0070003B">
        <w:rPr>
          <w:noProof/>
        </w:rPr>
        <w:t>48</w:t>
      </w:r>
      <w:r>
        <w:fldChar w:fldCharType="end"/>
      </w:r>
      <w:r>
        <w:t xml:space="preserve"> Reconciliation of net result to net cash flows from operating activities</w:t>
      </w:r>
    </w:p>
    <w:tbl>
      <w:tblPr>
        <w:tblW w:w="9457" w:type="dxa"/>
        <w:tblInd w:w="108" w:type="dxa"/>
        <w:tblLook w:val="04A0" w:firstRow="1" w:lastRow="0" w:firstColumn="1" w:lastColumn="0" w:noHBand="0" w:noVBand="1"/>
        <w:tblDescription w:val="Table shows net cash provided by operating activities for 2016–17, with a comparison to the previous financial year."/>
      </w:tblPr>
      <w:tblGrid>
        <w:gridCol w:w="6024"/>
        <w:gridCol w:w="71"/>
        <w:gridCol w:w="828"/>
        <w:gridCol w:w="1333"/>
        <w:gridCol w:w="1104"/>
        <w:gridCol w:w="97"/>
      </w:tblGrid>
      <w:tr w:rsidR="003C2C1D" w:rsidRPr="00F66649" w14:paraId="5299B77B" w14:textId="77777777" w:rsidTr="00982A2F">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72A6AE45" w14:textId="77777777" w:rsidR="003C2C1D" w:rsidRPr="001C278C" w:rsidRDefault="003C2C1D" w:rsidP="00DA3C30">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7F786EEB" w14:textId="77777777" w:rsidR="003C2C1D" w:rsidRPr="00F66649" w:rsidRDefault="003C2C1D" w:rsidP="00DA3C30">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4A443644" w14:textId="77777777" w:rsidR="003C2C1D" w:rsidRPr="00F66649" w:rsidRDefault="003C2C1D" w:rsidP="00DA3C30">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35E2A326" w14:textId="77777777" w:rsidR="003C2C1D" w:rsidRPr="00F66649" w:rsidRDefault="003C2C1D" w:rsidP="00DA3C30">
            <w:pPr>
              <w:spacing w:after="0"/>
              <w:jc w:val="right"/>
              <w:rPr>
                <w:b/>
              </w:rPr>
            </w:pPr>
            <w:r w:rsidRPr="00F66649">
              <w:rPr>
                <w:b/>
              </w:rPr>
              <w:t>2016</w:t>
            </w:r>
          </w:p>
        </w:tc>
      </w:tr>
      <w:tr w:rsidR="003C2C1D" w:rsidRPr="00F66649" w14:paraId="4E4A4292" w14:textId="77777777" w:rsidTr="00982A2F">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6E20B8E1" w14:textId="77777777" w:rsidR="003C2C1D" w:rsidRPr="001C278C" w:rsidRDefault="003C2C1D" w:rsidP="00DA3C30">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78618FB6" w14:textId="77777777" w:rsidR="003C2C1D" w:rsidRPr="00F66649" w:rsidRDefault="003C2C1D" w:rsidP="00DA3C30">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51D3429C" w14:textId="77777777" w:rsidR="003C2C1D" w:rsidRPr="00F66649" w:rsidRDefault="003C2C1D" w:rsidP="00DA3C30">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30AF4080" w14:textId="77777777" w:rsidR="003C2C1D" w:rsidRPr="00F66649" w:rsidRDefault="003C2C1D" w:rsidP="00DA3C30">
            <w:pPr>
              <w:spacing w:after="0"/>
              <w:jc w:val="right"/>
              <w:rPr>
                <w:b/>
              </w:rPr>
            </w:pPr>
            <w:r w:rsidRPr="000F3D7F">
              <w:t>$'000</w:t>
            </w:r>
          </w:p>
        </w:tc>
      </w:tr>
      <w:tr w:rsidR="002D6831" w:rsidRPr="000F3D7F" w14:paraId="1B0D1F21" w14:textId="77777777" w:rsidTr="00982A2F">
        <w:trPr>
          <w:gridAfter w:val="1"/>
          <w:wAfter w:w="97" w:type="dxa"/>
          <w:cantSplit/>
          <w:trHeight w:val="255"/>
          <w:tblHeader/>
        </w:trPr>
        <w:tc>
          <w:tcPr>
            <w:tcW w:w="6024" w:type="dxa"/>
            <w:tcBorders>
              <w:top w:val="single" w:sz="4" w:space="0" w:color="auto"/>
              <w:left w:val="nil"/>
              <w:bottom w:val="nil"/>
              <w:right w:val="nil"/>
            </w:tcBorders>
            <w:shd w:val="clear" w:color="auto" w:fill="auto"/>
            <w:vAlign w:val="center"/>
            <w:hideMark/>
          </w:tcPr>
          <w:p w14:paraId="25EA6B3D" w14:textId="77777777" w:rsidR="002D6831" w:rsidRPr="000F3D7F" w:rsidRDefault="002D6831" w:rsidP="00DA3C30">
            <w:pPr>
              <w:spacing w:after="0"/>
            </w:pPr>
            <w:r w:rsidRPr="000F3D7F">
              <w:t>Net result for the year</w:t>
            </w:r>
          </w:p>
        </w:tc>
        <w:tc>
          <w:tcPr>
            <w:tcW w:w="899" w:type="dxa"/>
            <w:gridSpan w:val="2"/>
            <w:tcBorders>
              <w:top w:val="single" w:sz="4" w:space="0" w:color="auto"/>
              <w:left w:val="nil"/>
              <w:bottom w:val="nil"/>
              <w:right w:val="nil"/>
            </w:tcBorders>
            <w:shd w:val="clear" w:color="auto" w:fill="auto"/>
            <w:vAlign w:val="center"/>
            <w:hideMark/>
          </w:tcPr>
          <w:p w14:paraId="2D20BA75" w14:textId="77777777" w:rsidR="002D6831" w:rsidRPr="000F3D7F" w:rsidRDefault="002D6831" w:rsidP="00DA3C30">
            <w:pPr>
              <w:spacing w:after="0"/>
              <w:jc w:val="right"/>
            </w:pPr>
          </w:p>
        </w:tc>
        <w:tc>
          <w:tcPr>
            <w:tcW w:w="1333" w:type="dxa"/>
            <w:tcBorders>
              <w:top w:val="single" w:sz="4" w:space="0" w:color="auto"/>
              <w:left w:val="nil"/>
              <w:bottom w:val="nil"/>
              <w:right w:val="nil"/>
            </w:tcBorders>
            <w:shd w:val="clear" w:color="000000" w:fill="D9D9D9"/>
            <w:vAlign w:val="center"/>
            <w:hideMark/>
          </w:tcPr>
          <w:p w14:paraId="5B9DF64A" w14:textId="77777777" w:rsidR="002D6831" w:rsidRPr="000F3D7F" w:rsidRDefault="002D6831" w:rsidP="00DA3C30">
            <w:pPr>
              <w:spacing w:after="0"/>
              <w:jc w:val="right"/>
            </w:pPr>
            <w:r w:rsidRPr="000F3D7F">
              <w:t>(20,577)</w:t>
            </w:r>
          </w:p>
        </w:tc>
        <w:tc>
          <w:tcPr>
            <w:tcW w:w="1104" w:type="dxa"/>
            <w:tcBorders>
              <w:top w:val="single" w:sz="4" w:space="0" w:color="auto"/>
              <w:left w:val="nil"/>
              <w:bottom w:val="nil"/>
              <w:right w:val="nil"/>
            </w:tcBorders>
            <w:shd w:val="clear" w:color="auto" w:fill="auto"/>
            <w:vAlign w:val="center"/>
            <w:hideMark/>
          </w:tcPr>
          <w:p w14:paraId="55FE6247" w14:textId="77777777" w:rsidR="002D6831" w:rsidRPr="000F3D7F" w:rsidRDefault="002D6831" w:rsidP="00DA3C30">
            <w:pPr>
              <w:spacing w:after="0"/>
              <w:jc w:val="right"/>
            </w:pPr>
            <w:r w:rsidRPr="000F3D7F">
              <w:t>(11,943)</w:t>
            </w:r>
          </w:p>
        </w:tc>
      </w:tr>
      <w:tr w:rsidR="002D6831" w:rsidRPr="000F3D7F" w14:paraId="7FE3F0B2"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616FE697" w14:textId="77777777" w:rsidR="002D6831" w:rsidRPr="000F3D7F" w:rsidRDefault="002D6831" w:rsidP="00DA3C30">
            <w:pPr>
              <w:spacing w:after="0"/>
            </w:pPr>
            <w:r w:rsidRPr="000F3D7F">
              <w:t>Loss /(Gain) on Sale of Non-Current Assets</w:t>
            </w:r>
          </w:p>
        </w:tc>
        <w:tc>
          <w:tcPr>
            <w:tcW w:w="899" w:type="dxa"/>
            <w:gridSpan w:val="2"/>
            <w:tcBorders>
              <w:top w:val="nil"/>
              <w:left w:val="nil"/>
              <w:bottom w:val="nil"/>
              <w:right w:val="nil"/>
            </w:tcBorders>
            <w:shd w:val="clear" w:color="auto" w:fill="auto"/>
            <w:vAlign w:val="center"/>
            <w:hideMark/>
          </w:tcPr>
          <w:p w14:paraId="1CEE1223"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743A960A" w14:textId="77777777" w:rsidR="002D6831" w:rsidRPr="000F3D7F" w:rsidRDefault="002D6831" w:rsidP="00DA3C30">
            <w:pPr>
              <w:spacing w:after="0"/>
              <w:jc w:val="right"/>
            </w:pPr>
            <w:r w:rsidRPr="000F3D7F">
              <w:t>(14)</w:t>
            </w:r>
          </w:p>
        </w:tc>
        <w:tc>
          <w:tcPr>
            <w:tcW w:w="1104" w:type="dxa"/>
            <w:tcBorders>
              <w:top w:val="nil"/>
              <w:left w:val="nil"/>
              <w:bottom w:val="nil"/>
              <w:right w:val="nil"/>
            </w:tcBorders>
            <w:shd w:val="clear" w:color="auto" w:fill="auto"/>
            <w:vAlign w:val="center"/>
            <w:hideMark/>
          </w:tcPr>
          <w:p w14:paraId="069AE8DC" w14:textId="77777777" w:rsidR="002D6831" w:rsidRPr="000F3D7F" w:rsidRDefault="002D6831" w:rsidP="00DA3C30">
            <w:pPr>
              <w:spacing w:after="0"/>
              <w:jc w:val="right"/>
            </w:pPr>
            <w:r w:rsidRPr="000F3D7F">
              <w:t>(145)</w:t>
            </w:r>
          </w:p>
        </w:tc>
      </w:tr>
      <w:tr w:rsidR="002D6831" w:rsidRPr="000F3D7F" w14:paraId="57AE6A35"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6695E661" w14:textId="77777777" w:rsidR="002D6831" w:rsidRPr="000F3D7F" w:rsidRDefault="002D6831" w:rsidP="00DA3C30">
            <w:pPr>
              <w:spacing w:after="0"/>
            </w:pPr>
            <w:r w:rsidRPr="000F3D7F">
              <w:t>Non-cash movements:</w:t>
            </w:r>
          </w:p>
        </w:tc>
        <w:tc>
          <w:tcPr>
            <w:tcW w:w="899" w:type="dxa"/>
            <w:gridSpan w:val="2"/>
            <w:tcBorders>
              <w:top w:val="nil"/>
              <w:left w:val="nil"/>
              <w:bottom w:val="nil"/>
              <w:right w:val="nil"/>
            </w:tcBorders>
            <w:shd w:val="clear" w:color="auto" w:fill="auto"/>
            <w:vAlign w:val="center"/>
            <w:hideMark/>
          </w:tcPr>
          <w:p w14:paraId="1FB4120C"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5A252508" w14:textId="77777777" w:rsidR="002D6831" w:rsidRPr="000F3D7F" w:rsidRDefault="002D6831" w:rsidP="00DA3C30">
            <w:pPr>
              <w:spacing w:after="0"/>
              <w:jc w:val="right"/>
            </w:pPr>
            <w:r w:rsidRPr="000F3D7F">
              <w:t> </w:t>
            </w:r>
          </w:p>
        </w:tc>
        <w:tc>
          <w:tcPr>
            <w:tcW w:w="1104" w:type="dxa"/>
            <w:tcBorders>
              <w:top w:val="nil"/>
              <w:left w:val="nil"/>
              <w:bottom w:val="nil"/>
              <w:right w:val="nil"/>
            </w:tcBorders>
            <w:shd w:val="clear" w:color="auto" w:fill="auto"/>
            <w:vAlign w:val="center"/>
            <w:hideMark/>
          </w:tcPr>
          <w:p w14:paraId="5E0A9978" w14:textId="77777777" w:rsidR="002D6831" w:rsidRPr="000F3D7F" w:rsidRDefault="002D6831" w:rsidP="00DA3C30">
            <w:pPr>
              <w:spacing w:after="0"/>
              <w:jc w:val="right"/>
            </w:pPr>
          </w:p>
        </w:tc>
      </w:tr>
      <w:tr w:rsidR="002D6831" w:rsidRPr="000F3D7F" w14:paraId="4D3D390C"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592D5662" w14:textId="77777777" w:rsidR="002D6831" w:rsidRPr="000F3D7F" w:rsidRDefault="002D6831" w:rsidP="00DA3C30">
            <w:pPr>
              <w:spacing w:after="0"/>
            </w:pPr>
            <w:r w:rsidRPr="000F3D7F">
              <w:t xml:space="preserve">Depreciation </w:t>
            </w:r>
          </w:p>
        </w:tc>
        <w:tc>
          <w:tcPr>
            <w:tcW w:w="899" w:type="dxa"/>
            <w:gridSpan w:val="2"/>
            <w:tcBorders>
              <w:top w:val="nil"/>
              <w:left w:val="nil"/>
              <w:bottom w:val="nil"/>
              <w:right w:val="nil"/>
            </w:tcBorders>
            <w:shd w:val="clear" w:color="auto" w:fill="auto"/>
            <w:vAlign w:val="center"/>
            <w:hideMark/>
          </w:tcPr>
          <w:p w14:paraId="3B57D35B"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33541729" w14:textId="77777777" w:rsidR="002D6831" w:rsidRPr="000F3D7F" w:rsidRDefault="002D6831" w:rsidP="00DA3C30">
            <w:pPr>
              <w:spacing w:after="0"/>
              <w:jc w:val="right"/>
            </w:pPr>
            <w:r w:rsidRPr="000F3D7F">
              <w:t>28,287</w:t>
            </w:r>
          </w:p>
        </w:tc>
        <w:tc>
          <w:tcPr>
            <w:tcW w:w="1104" w:type="dxa"/>
            <w:tcBorders>
              <w:top w:val="nil"/>
              <w:left w:val="nil"/>
              <w:bottom w:val="nil"/>
              <w:right w:val="nil"/>
            </w:tcBorders>
            <w:shd w:val="clear" w:color="auto" w:fill="auto"/>
            <w:vAlign w:val="center"/>
            <w:hideMark/>
          </w:tcPr>
          <w:p w14:paraId="3C095636" w14:textId="77777777" w:rsidR="002D6831" w:rsidRPr="000F3D7F" w:rsidRDefault="002D6831" w:rsidP="00DA3C30">
            <w:pPr>
              <w:spacing w:after="0"/>
              <w:jc w:val="right"/>
            </w:pPr>
            <w:r w:rsidRPr="000F3D7F">
              <w:t>17,814</w:t>
            </w:r>
          </w:p>
        </w:tc>
      </w:tr>
      <w:tr w:rsidR="002D6831" w:rsidRPr="000F3D7F" w14:paraId="77824458" w14:textId="77777777" w:rsidTr="00982A2F">
        <w:trPr>
          <w:gridAfter w:val="1"/>
          <w:wAfter w:w="97" w:type="dxa"/>
          <w:cantSplit/>
          <w:trHeight w:val="255"/>
          <w:tblHeader/>
        </w:trPr>
        <w:tc>
          <w:tcPr>
            <w:tcW w:w="6024" w:type="dxa"/>
            <w:tcBorders>
              <w:top w:val="nil"/>
              <w:left w:val="nil"/>
              <w:bottom w:val="single" w:sz="4" w:space="0" w:color="auto"/>
              <w:right w:val="nil"/>
            </w:tcBorders>
            <w:shd w:val="clear" w:color="auto" w:fill="auto"/>
            <w:vAlign w:val="center"/>
            <w:hideMark/>
          </w:tcPr>
          <w:p w14:paraId="40C25C9F" w14:textId="77777777" w:rsidR="002D6831" w:rsidRPr="000F3D7F" w:rsidRDefault="002D6831" w:rsidP="00DA3C30">
            <w:pPr>
              <w:spacing w:after="0"/>
            </w:pPr>
            <w:r w:rsidRPr="000F3D7F">
              <w:t>Doubtful Debt Expense</w:t>
            </w:r>
          </w:p>
        </w:tc>
        <w:tc>
          <w:tcPr>
            <w:tcW w:w="899" w:type="dxa"/>
            <w:gridSpan w:val="2"/>
            <w:tcBorders>
              <w:top w:val="nil"/>
              <w:left w:val="nil"/>
              <w:bottom w:val="single" w:sz="4" w:space="0" w:color="auto"/>
              <w:right w:val="nil"/>
            </w:tcBorders>
            <w:shd w:val="clear" w:color="auto" w:fill="auto"/>
            <w:vAlign w:val="center"/>
            <w:hideMark/>
          </w:tcPr>
          <w:p w14:paraId="7B6822BD" w14:textId="77777777" w:rsidR="002D6831" w:rsidRPr="000F3D7F" w:rsidRDefault="002D6831" w:rsidP="00DA3C30">
            <w:pPr>
              <w:spacing w:after="0"/>
              <w:jc w:val="right"/>
            </w:pPr>
            <w:r w:rsidRPr="000F3D7F">
              <w:t> </w:t>
            </w:r>
          </w:p>
        </w:tc>
        <w:tc>
          <w:tcPr>
            <w:tcW w:w="1333" w:type="dxa"/>
            <w:tcBorders>
              <w:top w:val="nil"/>
              <w:left w:val="nil"/>
              <w:bottom w:val="single" w:sz="4" w:space="0" w:color="auto"/>
              <w:right w:val="nil"/>
            </w:tcBorders>
            <w:shd w:val="clear" w:color="000000" w:fill="D9D9D9"/>
            <w:vAlign w:val="center"/>
            <w:hideMark/>
          </w:tcPr>
          <w:p w14:paraId="6509AAD6" w14:textId="77777777" w:rsidR="002D6831" w:rsidRPr="000F3D7F" w:rsidRDefault="002D6831" w:rsidP="00DA3C30">
            <w:pPr>
              <w:spacing w:after="0"/>
              <w:jc w:val="right"/>
            </w:pPr>
            <w:r w:rsidRPr="000F3D7F">
              <w:t>-</w:t>
            </w:r>
          </w:p>
        </w:tc>
        <w:tc>
          <w:tcPr>
            <w:tcW w:w="1104" w:type="dxa"/>
            <w:tcBorders>
              <w:top w:val="nil"/>
              <w:left w:val="nil"/>
              <w:bottom w:val="single" w:sz="4" w:space="0" w:color="auto"/>
              <w:right w:val="nil"/>
            </w:tcBorders>
            <w:shd w:val="clear" w:color="auto" w:fill="auto"/>
            <w:vAlign w:val="center"/>
            <w:hideMark/>
          </w:tcPr>
          <w:p w14:paraId="3EEBCF73" w14:textId="77777777" w:rsidR="002D6831" w:rsidRPr="000F3D7F" w:rsidRDefault="002D6831" w:rsidP="00DA3C30">
            <w:pPr>
              <w:spacing w:after="0"/>
              <w:jc w:val="right"/>
            </w:pPr>
            <w:r w:rsidRPr="000F3D7F">
              <w:t>-</w:t>
            </w:r>
          </w:p>
        </w:tc>
      </w:tr>
      <w:tr w:rsidR="002D6831" w:rsidRPr="00BB5ABB" w14:paraId="0C38A1E4" w14:textId="77777777" w:rsidTr="00982A2F">
        <w:trPr>
          <w:gridAfter w:val="1"/>
          <w:wAfter w:w="97" w:type="dxa"/>
          <w:cantSplit/>
          <w:trHeight w:val="510"/>
          <w:tblHeader/>
        </w:trPr>
        <w:tc>
          <w:tcPr>
            <w:tcW w:w="6024" w:type="dxa"/>
            <w:tcBorders>
              <w:top w:val="nil"/>
              <w:left w:val="nil"/>
              <w:bottom w:val="nil"/>
              <w:right w:val="nil"/>
            </w:tcBorders>
            <w:shd w:val="clear" w:color="auto" w:fill="auto"/>
            <w:vAlign w:val="center"/>
            <w:hideMark/>
          </w:tcPr>
          <w:p w14:paraId="5B84CE71" w14:textId="77777777" w:rsidR="002D6831" w:rsidRPr="00BB5ABB" w:rsidRDefault="002D6831" w:rsidP="00DA3C30">
            <w:pPr>
              <w:spacing w:after="0"/>
              <w:rPr>
                <w:b/>
              </w:rPr>
            </w:pPr>
            <w:r w:rsidRPr="00BB5ABB">
              <w:rPr>
                <w:b/>
              </w:rPr>
              <w:t>Net cash provided by operating activities before change in assets and liabilities</w:t>
            </w:r>
          </w:p>
        </w:tc>
        <w:tc>
          <w:tcPr>
            <w:tcW w:w="899" w:type="dxa"/>
            <w:gridSpan w:val="2"/>
            <w:tcBorders>
              <w:top w:val="nil"/>
              <w:left w:val="nil"/>
              <w:bottom w:val="nil"/>
              <w:right w:val="nil"/>
            </w:tcBorders>
            <w:shd w:val="clear" w:color="auto" w:fill="auto"/>
            <w:vAlign w:val="center"/>
            <w:hideMark/>
          </w:tcPr>
          <w:p w14:paraId="10F0A33D" w14:textId="77777777" w:rsidR="002D6831" w:rsidRPr="00BB5ABB" w:rsidRDefault="002D6831" w:rsidP="00DA3C30">
            <w:pPr>
              <w:spacing w:after="0"/>
              <w:jc w:val="right"/>
              <w:rPr>
                <w:b/>
              </w:rPr>
            </w:pPr>
          </w:p>
        </w:tc>
        <w:tc>
          <w:tcPr>
            <w:tcW w:w="1333" w:type="dxa"/>
            <w:tcBorders>
              <w:top w:val="nil"/>
              <w:left w:val="nil"/>
              <w:bottom w:val="nil"/>
              <w:right w:val="nil"/>
            </w:tcBorders>
            <w:shd w:val="clear" w:color="000000" w:fill="D9D9D9"/>
            <w:vAlign w:val="center"/>
            <w:hideMark/>
          </w:tcPr>
          <w:p w14:paraId="7AB31AFF" w14:textId="77777777" w:rsidR="002D6831" w:rsidRPr="00BB5ABB" w:rsidRDefault="002D6831" w:rsidP="00DA3C30">
            <w:pPr>
              <w:spacing w:after="0"/>
              <w:jc w:val="right"/>
              <w:rPr>
                <w:b/>
              </w:rPr>
            </w:pPr>
            <w:r w:rsidRPr="00BB5ABB">
              <w:rPr>
                <w:b/>
              </w:rPr>
              <w:t>7,696</w:t>
            </w:r>
          </w:p>
        </w:tc>
        <w:tc>
          <w:tcPr>
            <w:tcW w:w="1104" w:type="dxa"/>
            <w:tcBorders>
              <w:top w:val="nil"/>
              <w:left w:val="nil"/>
              <w:bottom w:val="nil"/>
              <w:right w:val="nil"/>
            </w:tcBorders>
            <w:shd w:val="clear" w:color="auto" w:fill="auto"/>
            <w:vAlign w:val="center"/>
            <w:hideMark/>
          </w:tcPr>
          <w:p w14:paraId="441F9F8C" w14:textId="77777777" w:rsidR="002D6831" w:rsidRPr="00BB5ABB" w:rsidRDefault="002D6831" w:rsidP="00DA3C30">
            <w:pPr>
              <w:spacing w:after="0"/>
              <w:jc w:val="right"/>
              <w:rPr>
                <w:b/>
              </w:rPr>
            </w:pPr>
            <w:r w:rsidRPr="00BB5ABB">
              <w:rPr>
                <w:b/>
              </w:rPr>
              <w:t>5,726</w:t>
            </w:r>
          </w:p>
        </w:tc>
      </w:tr>
      <w:tr w:rsidR="002D6831" w:rsidRPr="00BB5ABB" w14:paraId="306EAED5"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73A76E1C" w14:textId="77777777" w:rsidR="002D6831" w:rsidRPr="00BB5ABB" w:rsidRDefault="002D6831" w:rsidP="00DA3C30">
            <w:pPr>
              <w:spacing w:after="0"/>
              <w:rPr>
                <w:b/>
              </w:rPr>
            </w:pPr>
            <w:r w:rsidRPr="00BB5ABB">
              <w:rPr>
                <w:b/>
              </w:rPr>
              <w:t>Movement in assets and liabilities:</w:t>
            </w:r>
          </w:p>
        </w:tc>
        <w:tc>
          <w:tcPr>
            <w:tcW w:w="899" w:type="dxa"/>
            <w:gridSpan w:val="2"/>
            <w:tcBorders>
              <w:top w:val="nil"/>
              <w:left w:val="nil"/>
              <w:bottom w:val="nil"/>
              <w:right w:val="nil"/>
            </w:tcBorders>
            <w:shd w:val="clear" w:color="auto" w:fill="auto"/>
            <w:vAlign w:val="center"/>
            <w:hideMark/>
          </w:tcPr>
          <w:p w14:paraId="7938108B" w14:textId="77777777" w:rsidR="002D6831" w:rsidRPr="00BB5ABB" w:rsidRDefault="002D6831" w:rsidP="00DA3C30">
            <w:pPr>
              <w:spacing w:after="0"/>
              <w:jc w:val="right"/>
              <w:rPr>
                <w:b/>
              </w:rPr>
            </w:pPr>
          </w:p>
        </w:tc>
        <w:tc>
          <w:tcPr>
            <w:tcW w:w="1333" w:type="dxa"/>
            <w:tcBorders>
              <w:top w:val="nil"/>
              <w:left w:val="nil"/>
              <w:bottom w:val="nil"/>
              <w:right w:val="nil"/>
            </w:tcBorders>
            <w:shd w:val="clear" w:color="000000" w:fill="D9D9D9"/>
            <w:vAlign w:val="center"/>
            <w:hideMark/>
          </w:tcPr>
          <w:p w14:paraId="76DFA5BF" w14:textId="77777777" w:rsidR="002D6831" w:rsidRPr="00BB5ABB" w:rsidRDefault="002D6831" w:rsidP="00DA3C30">
            <w:pPr>
              <w:spacing w:after="0"/>
              <w:jc w:val="right"/>
              <w:rPr>
                <w:b/>
              </w:rPr>
            </w:pPr>
            <w:r w:rsidRPr="00BB5ABB">
              <w:rPr>
                <w:b/>
              </w:rPr>
              <w:t> </w:t>
            </w:r>
          </w:p>
        </w:tc>
        <w:tc>
          <w:tcPr>
            <w:tcW w:w="1104" w:type="dxa"/>
            <w:tcBorders>
              <w:top w:val="nil"/>
              <w:left w:val="nil"/>
              <w:bottom w:val="nil"/>
              <w:right w:val="nil"/>
            </w:tcBorders>
            <w:shd w:val="clear" w:color="auto" w:fill="auto"/>
            <w:vAlign w:val="center"/>
            <w:hideMark/>
          </w:tcPr>
          <w:p w14:paraId="7CE676F6" w14:textId="77777777" w:rsidR="002D6831" w:rsidRPr="00BB5ABB" w:rsidRDefault="002D6831" w:rsidP="00DA3C30">
            <w:pPr>
              <w:spacing w:after="0"/>
              <w:jc w:val="right"/>
              <w:rPr>
                <w:b/>
              </w:rPr>
            </w:pPr>
          </w:p>
        </w:tc>
      </w:tr>
      <w:tr w:rsidR="002D6831" w:rsidRPr="000F3D7F" w14:paraId="07933C99"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2135F7C6" w14:textId="77777777" w:rsidR="002D6831" w:rsidRPr="000F3D7F" w:rsidRDefault="002D6831" w:rsidP="00DA3C30">
            <w:pPr>
              <w:spacing w:after="0"/>
            </w:pPr>
            <w:r w:rsidRPr="000F3D7F">
              <w:t>Decrease/(Increase) in Receivables</w:t>
            </w:r>
          </w:p>
        </w:tc>
        <w:tc>
          <w:tcPr>
            <w:tcW w:w="899" w:type="dxa"/>
            <w:gridSpan w:val="2"/>
            <w:tcBorders>
              <w:top w:val="nil"/>
              <w:left w:val="nil"/>
              <w:bottom w:val="nil"/>
              <w:right w:val="nil"/>
            </w:tcBorders>
            <w:shd w:val="clear" w:color="auto" w:fill="auto"/>
            <w:vAlign w:val="center"/>
            <w:hideMark/>
          </w:tcPr>
          <w:p w14:paraId="2E6F2AF7"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79D01CDE" w14:textId="77777777" w:rsidR="002D6831" w:rsidRPr="000F3D7F" w:rsidRDefault="002D6831" w:rsidP="00DA3C30">
            <w:pPr>
              <w:spacing w:after="0"/>
              <w:jc w:val="right"/>
            </w:pPr>
            <w:r w:rsidRPr="000F3D7F">
              <w:t>(1,173)</w:t>
            </w:r>
          </w:p>
        </w:tc>
        <w:tc>
          <w:tcPr>
            <w:tcW w:w="1104" w:type="dxa"/>
            <w:tcBorders>
              <w:top w:val="nil"/>
              <w:left w:val="nil"/>
              <w:bottom w:val="nil"/>
              <w:right w:val="nil"/>
            </w:tcBorders>
            <w:shd w:val="clear" w:color="auto" w:fill="auto"/>
            <w:vAlign w:val="center"/>
            <w:hideMark/>
          </w:tcPr>
          <w:p w14:paraId="3FF07A5E" w14:textId="77777777" w:rsidR="002D6831" w:rsidRPr="000F3D7F" w:rsidRDefault="002D6831" w:rsidP="00DA3C30">
            <w:pPr>
              <w:spacing w:after="0"/>
              <w:jc w:val="right"/>
            </w:pPr>
            <w:r w:rsidRPr="000F3D7F">
              <w:t>1,555</w:t>
            </w:r>
          </w:p>
        </w:tc>
      </w:tr>
      <w:tr w:rsidR="002D6831" w:rsidRPr="000F3D7F" w14:paraId="3F5906F7"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368861E5" w14:textId="77777777" w:rsidR="002D6831" w:rsidRPr="000F3D7F" w:rsidRDefault="002D6831" w:rsidP="00DA3C30">
            <w:pPr>
              <w:spacing w:after="0"/>
            </w:pPr>
            <w:r w:rsidRPr="000F3D7F">
              <w:t>Decrease/(Increase) in Prepayments</w:t>
            </w:r>
          </w:p>
        </w:tc>
        <w:tc>
          <w:tcPr>
            <w:tcW w:w="899" w:type="dxa"/>
            <w:gridSpan w:val="2"/>
            <w:tcBorders>
              <w:top w:val="nil"/>
              <w:left w:val="nil"/>
              <w:bottom w:val="nil"/>
              <w:right w:val="nil"/>
            </w:tcBorders>
            <w:shd w:val="clear" w:color="auto" w:fill="auto"/>
            <w:vAlign w:val="center"/>
            <w:hideMark/>
          </w:tcPr>
          <w:p w14:paraId="29205D64"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59AB9EF1" w14:textId="77777777" w:rsidR="002D6831" w:rsidRPr="000F3D7F" w:rsidRDefault="002D6831" w:rsidP="00DA3C30">
            <w:pPr>
              <w:spacing w:after="0"/>
              <w:jc w:val="right"/>
            </w:pPr>
            <w:r w:rsidRPr="000F3D7F">
              <w:t>87</w:t>
            </w:r>
          </w:p>
        </w:tc>
        <w:tc>
          <w:tcPr>
            <w:tcW w:w="1104" w:type="dxa"/>
            <w:tcBorders>
              <w:top w:val="nil"/>
              <w:left w:val="nil"/>
              <w:bottom w:val="nil"/>
              <w:right w:val="nil"/>
            </w:tcBorders>
            <w:shd w:val="clear" w:color="auto" w:fill="auto"/>
            <w:vAlign w:val="center"/>
            <w:hideMark/>
          </w:tcPr>
          <w:p w14:paraId="27FD66AF" w14:textId="77777777" w:rsidR="002D6831" w:rsidRPr="000F3D7F" w:rsidRDefault="002D6831" w:rsidP="00DA3C30">
            <w:pPr>
              <w:spacing w:after="0"/>
              <w:jc w:val="right"/>
            </w:pPr>
            <w:r w:rsidRPr="000F3D7F">
              <w:t>1</w:t>
            </w:r>
          </w:p>
        </w:tc>
      </w:tr>
      <w:tr w:rsidR="002D6831" w:rsidRPr="000F3D7F" w14:paraId="42737A2A"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556CFED5" w14:textId="77777777" w:rsidR="002D6831" w:rsidRPr="000F3D7F" w:rsidRDefault="002D6831" w:rsidP="00DA3C30">
            <w:pPr>
              <w:spacing w:after="0"/>
            </w:pPr>
            <w:r w:rsidRPr="000F3D7F">
              <w:t>Decrease/(Increase) in Inventories</w:t>
            </w:r>
          </w:p>
        </w:tc>
        <w:tc>
          <w:tcPr>
            <w:tcW w:w="899" w:type="dxa"/>
            <w:gridSpan w:val="2"/>
            <w:tcBorders>
              <w:top w:val="nil"/>
              <w:left w:val="nil"/>
              <w:bottom w:val="nil"/>
              <w:right w:val="nil"/>
            </w:tcBorders>
            <w:shd w:val="clear" w:color="auto" w:fill="auto"/>
            <w:vAlign w:val="center"/>
            <w:hideMark/>
          </w:tcPr>
          <w:p w14:paraId="517907B2"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2B291B18" w14:textId="77777777" w:rsidR="002D6831" w:rsidRPr="000F3D7F" w:rsidRDefault="002D6831" w:rsidP="00DA3C30">
            <w:pPr>
              <w:spacing w:after="0"/>
              <w:jc w:val="right"/>
            </w:pPr>
            <w:r w:rsidRPr="000F3D7F">
              <w:t>162</w:t>
            </w:r>
          </w:p>
        </w:tc>
        <w:tc>
          <w:tcPr>
            <w:tcW w:w="1104" w:type="dxa"/>
            <w:tcBorders>
              <w:top w:val="nil"/>
              <w:left w:val="nil"/>
              <w:bottom w:val="nil"/>
              <w:right w:val="nil"/>
            </w:tcBorders>
            <w:shd w:val="clear" w:color="auto" w:fill="auto"/>
            <w:vAlign w:val="center"/>
            <w:hideMark/>
          </w:tcPr>
          <w:p w14:paraId="630142FB" w14:textId="77777777" w:rsidR="002D6831" w:rsidRPr="000F3D7F" w:rsidRDefault="002D6831" w:rsidP="00DA3C30">
            <w:pPr>
              <w:spacing w:after="0"/>
              <w:jc w:val="right"/>
            </w:pPr>
            <w:r w:rsidRPr="000F3D7F">
              <w:t>70</w:t>
            </w:r>
          </w:p>
        </w:tc>
      </w:tr>
      <w:tr w:rsidR="002D6831" w:rsidRPr="000F3D7F" w14:paraId="020BE226"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63227512" w14:textId="77777777" w:rsidR="002D6831" w:rsidRPr="000F3D7F" w:rsidRDefault="002D6831" w:rsidP="00DA3C30">
            <w:pPr>
              <w:spacing w:after="0"/>
            </w:pPr>
            <w:r w:rsidRPr="000F3D7F">
              <w:t>Increase/(Decrease) in Payables</w:t>
            </w:r>
          </w:p>
        </w:tc>
        <w:tc>
          <w:tcPr>
            <w:tcW w:w="899" w:type="dxa"/>
            <w:gridSpan w:val="2"/>
            <w:tcBorders>
              <w:top w:val="nil"/>
              <w:left w:val="nil"/>
              <w:bottom w:val="nil"/>
              <w:right w:val="nil"/>
            </w:tcBorders>
            <w:shd w:val="clear" w:color="auto" w:fill="auto"/>
            <w:vAlign w:val="center"/>
            <w:hideMark/>
          </w:tcPr>
          <w:p w14:paraId="3BF22F3F"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550B5974" w14:textId="77777777" w:rsidR="002D6831" w:rsidRPr="000F3D7F" w:rsidRDefault="002D6831" w:rsidP="00DA3C30">
            <w:pPr>
              <w:spacing w:after="0"/>
              <w:jc w:val="right"/>
            </w:pPr>
            <w:r w:rsidRPr="000F3D7F">
              <w:t>(2,220)</w:t>
            </w:r>
          </w:p>
        </w:tc>
        <w:tc>
          <w:tcPr>
            <w:tcW w:w="1104" w:type="dxa"/>
            <w:tcBorders>
              <w:top w:val="nil"/>
              <w:left w:val="nil"/>
              <w:bottom w:val="nil"/>
              <w:right w:val="nil"/>
            </w:tcBorders>
            <w:shd w:val="clear" w:color="auto" w:fill="auto"/>
            <w:vAlign w:val="center"/>
            <w:hideMark/>
          </w:tcPr>
          <w:p w14:paraId="2F73A19D" w14:textId="77777777" w:rsidR="002D6831" w:rsidRPr="000F3D7F" w:rsidRDefault="002D6831" w:rsidP="00DA3C30">
            <w:pPr>
              <w:spacing w:after="0"/>
              <w:jc w:val="right"/>
            </w:pPr>
            <w:r w:rsidRPr="000F3D7F">
              <w:t>7,770</w:t>
            </w:r>
          </w:p>
        </w:tc>
      </w:tr>
      <w:tr w:rsidR="002D6831" w:rsidRPr="000F3D7F" w14:paraId="04BEBF7C" w14:textId="77777777" w:rsidTr="00982A2F">
        <w:trPr>
          <w:gridAfter w:val="1"/>
          <w:wAfter w:w="97" w:type="dxa"/>
          <w:cantSplit/>
          <w:trHeight w:val="255"/>
          <w:tblHeader/>
        </w:trPr>
        <w:tc>
          <w:tcPr>
            <w:tcW w:w="6024" w:type="dxa"/>
            <w:tcBorders>
              <w:top w:val="nil"/>
              <w:left w:val="nil"/>
              <w:bottom w:val="nil"/>
              <w:right w:val="nil"/>
            </w:tcBorders>
            <w:shd w:val="clear" w:color="auto" w:fill="auto"/>
            <w:vAlign w:val="center"/>
            <w:hideMark/>
          </w:tcPr>
          <w:p w14:paraId="1CEF84AD" w14:textId="77777777" w:rsidR="002D6831" w:rsidRPr="000F3D7F" w:rsidRDefault="002D6831" w:rsidP="00DA3C30">
            <w:pPr>
              <w:spacing w:after="0"/>
            </w:pPr>
            <w:r w:rsidRPr="000F3D7F">
              <w:t xml:space="preserve">Increase/(Decrease) in Provisions </w:t>
            </w:r>
          </w:p>
        </w:tc>
        <w:tc>
          <w:tcPr>
            <w:tcW w:w="899" w:type="dxa"/>
            <w:gridSpan w:val="2"/>
            <w:tcBorders>
              <w:top w:val="nil"/>
              <w:left w:val="nil"/>
              <w:bottom w:val="nil"/>
              <w:right w:val="nil"/>
            </w:tcBorders>
            <w:shd w:val="clear" w:color="auto" w:fill="auto"/>
            <w:vAlign w:val="center"/>
            <w:hideMark/>
          </w:tcPr>
          <w:p w14:paraId="2BC1B585" w14:textId="77777777" w:rsidR="002D6831" w:rsidRPr="000F3D7F" w:rsidRDefault="002D6831" w:rsidP="00DA3C30">
            <w:pPr>
              <w:spacing w:after="0"/>
              <w:jc w:val="right"/>
            </w:pPr>
          </w:p>
        </w:tc>
        <w:tc>
          <w:tcPr>
            <w:tcW w:w="1333" w:type="dxa"/>
            <w:tcBorders>
              <w:top w:val="nil"/>
              <w:left w:val="nil"/>
              <w:bottom w:val="nil"/>
              <w:right w:val="nil"/>
            </w:tcBorders>
            <w:shd w:val="clear" w:color="000000" w:fill="D9D9D9"/>
            <w:vAlign w:val="center"/>
            <w:hideMark/>
          </w:tcPr>
          <w:p w14:paraId="415D8389" w14:textId="77777777" w:rsidR="002D6831" w:rsidRPr="000F3D7F" w:rsidRDefault="002D6831" w:rsidP="00DA3C30">
            <w:pPr>
              <w:spacing w:after="0"/>
              <w:jc w:val="right"/>
            </w:pPr>
            <w:r w:rsidRPr="000F3D7F">
              <w:t>(100)</w:t>
            </w:r>
          </w:p>
        </w:tc>
        <w:tc>
          <w:tcPr>
            <w:tcW w:w="1104" w:type="dxa"/>
            <w:tcBorders>
              <w:top w:val="nil"/>
              <w:left w:val="nil"/>
              <w:bottom w:val="nil"/>
              <w:right w:val="nil"/>
            </w:tcBorders>
            <w:shd w:val="clear" w:color="auto" w:fill="auto"/>
            <w:vAlign w:val="center"/>
            <w:hideMark/>
          </w:tcPr>
          <w:p w14:paraId="3B8BFEE7" w14:textId="77777777" w:rsidR="002D6831" w:rsidRPr="000F3D7F" w:rsidRDefault="002D6831" w:rsidP="00DA3C30">
            <w:pPr>
              <w:spacing w:after="0"/>
              <w:jc w:val="right"/>
            </w:pPr>
            <w:r w:rsidRPr="000F3D7F">
              <w:t>1,241</w:t>
            </w:r>
          </w:p>
        </w:tc>
      </w:tr>
      <w:tr w:rsidR="002D6831" w:rsidRPr="00BB5ABB" w14:paraId="12581C75" w14:textId="77777777" w:rsidTr="00982A2F">
        <w:trPr>
          <w:gridAfter w:val="1"/>
          <w:wAfter w:w="97" w:type="dxa"/>
          <w:cantSplit/>
          <w:trHeight w:val="285"/>
          <w:tblHeader/>
        </w:trPr>
        <w:tc>
          <w:tcPr>
            <w:tcW w:w="6024" w:type="dxa"/>
            <w:tcBorders>
              <w:top w:val="single" w:sz="4" w:space="0" w:color="auto"/>
              <w:left w:val="nil"/>
              <w:bottom w:val="single" w:sz="4" w:space="0" w:color="auto"/>
              <w:right w:val="nil"/>
            </w:tcBorders>
            <w:shd w:val="clear" w:color="auto" w:fill="auto"/>
            <w:vAlign w:val="center"/>
            <w:hideMark/>
          </w:tcPr>
          <w:p w14:paraId="24C4AA2D" w14:textId="77777777" w:rsidR="002D6831" w:rsidRPr="00BB5ABB" w:rsidRDefault="002D6831" w:rsidP="00DA3C30">
            <w:pPr>
              <w:spacing w:after="0"/>
              <w:rPr>
                <w:b/>
              </w:rPr>
            </w:pPr>
            <w:r w:rsidRPr="00BB5ABB">
              <w:rPr>
                <w:b/>
              </w:rPr>
              <w:t>Net cash provided by operating activities</w:t>
            </w:r>
          </w:p>
        </w:tc>
        <w:tc>
          <w:tcPr>
            <w:tcW w:w="899" w:type="dxa"/>
            <w:gridSpan w:val="2"/>
            <w:tcBorders>
              <w:top w:val="single" w:sz="4" w:space="0" w:color="auto"/>
              <w:left w:val="nil"/>
              <w:bottom w:val="single" w:sz="4" w:space="0" w:color="auto"/>
              <w:right w:val="nil"/>
            </w:tcBorders>
            <w:shd w:val="clear" w:color="auto" w:fill="auto"/>
            <w:vAlign w:val="center"/>
            <w:hideMark/>
          </w:tcPr>
          <w:p w14:paraId="27C147AE" w14:textId="77777777" w:rsidR="002D6831" w:rsidRPr="00BB5ABB" w:rsidRDefault="002D6831" w:rsidP="00DA3C30">
            <w:pPr>
              <w:spacing w:after="0"/>
              <w:jc w:val="right"/>
              <w:rPr>
                <w:b/>
              </w:rPr>
            </w:pPr>
            <w:r w:rsidRPr="00BB5ABB">
              <w:rPr>
                <w:b/>
              </w:rPr>
              <w:t> </w:t>
            </w:r>
          </w:p>
        </w:tc>
        <w:tc>
          <w:tcPr>
            <w:tcW w:w="1333" w:type="dxa"/>
            <w:tcBorders>
              <w:top w:val="single" w:sz="4" w:space="0" w:color="auto"/>
              <w:left w:val="nil"/>
              <w:bottom w:val="single" w:sz="4" w:space="0" w:color="auto"/>
              <w:right w:val="nil"/>
            </w:tcBorders>
            <w:shd w:val="clear" w:color="000000" w:fill="D9D9D9"/>
            <w:vAlign w:val="center"/>
            <w:hideMark/>
          </w:tcPr>
          <w:p w14:paraId="3CE7B50E" w14:textId="77777777" w:rsidR="002D6831" w:rsidRPr="00BB5ABB" w:rsidRDefault="002D6831" w:rsidP="00DA3C30">
            <w:pPr>
              <w:spacing w:after="0"/>
              <w:jc w:val="right"/>
              <w:rPr>
                <w:b/>
              </w:rPr>
            </w:pPr>
            <w:r w:rsidRPr="00BB5ABB">
              <w:rPr>
                <w:b/>
              </w:rPr>
              <w:t>4,452</w:t>
            </w:r>
          </w:p>
        </w:tc>
        <w:tc>
          <w:tcPr>
            <w:tcW w:w="1104" w:type="dxa"/>
            <w:tcBorders>
              <w:top w:val="single" w:sz="4" w:space="0" w:color="auto"/>
              <w:left w:val="nil"/>
              <w:bottom w:val="single" w:sz="4" w:space="0" w:color="auto"/>
              <w:right w:val="nil"/>
            </w:tcBorders>
            <w:shd w:val="clear" w:color="auto" w:fill="auto"/>
            <w:vAlign w:val="center"/>
            <w:hideMark/>
          </w:tcPr>
          <w:p w14:paraId="2019A192" w14:textId="77777777" w:rsidR="002D6831" w:rsidRPr="00BB5ABB" w:rsidRDefault="002D6831" w:rsidP="00DA3C30">
            <w:pPr>
              <w:spacing w:after="0"/>
              <w:jc w:val="right"/>
              <w:rPr>
                <w:b/>
              </w:rPr>
            </w:pPr>
            <w:r w:rsidRPr="00BB5ABB">
              <w:rPr>
                <w:b/>
              </w:rPr>
              <w:t>16,363</w:t>
            </w:r>
          </w:p>
        </w:tc>
      </w:tr>
    </w:tbl>
    <w:p w14:paraId="2D602019" w14:textId="742B3631" w:rsidR="007911FF" w:rsidRDefault="007911FF" w:rsidP="00335B86">
      <w:pPr>
        <w:pStyle w:val="Heading4"/>
        <w:spacing w:after="0"/>
      </w:pPr>
      <w:r>
        <w:t xml:space="preserve">15(c) </w:t>
      </w:r>
      <w:r w:rsidRPr="000F3D7F">
        <w:t>Non-cash financing and investing activities</w:t>
      </w:r>
    </w:p>
    <w:p w14:paraId="47569202" w14:textId="171152EE" w:rsidR="00982A2F" w:rsidRDefault="00982A2F" w:rsidP="00982A2F">
      <w:pPr>
        <w:pStyle w:val="Caption"/>
        <w:keepNext/>
      </w:pPr>
      <w:r>
        <w:t xml:space="preserve">Table </w:t>
      </w:r>
      <w:r>
        <w:fldChar w:fldCharType="begin"/>
      </w:r>
      <w:r>
        <w:instrText xml:space="preserve"> SEQ Table \* ARABIC </w:instrText>
      </w:r>
      <w:r>
        <w:fldChar w:fldCharType="separate"/>
      </w:r>
      <w:r w:rsidR="0070003B">
        <w:rPr>
          <w:noProof/>
        </w:rPr>
        <w:t>49</w:t>
      </w:r>
      <w:r>
        <w:fldChar w:fldCharType="end"/>
      </w:r>
      <w:r>
        <w:t xml:space="preserve"> Non-cash financing and investing activities</w:t>
      </w:r>
    </w:p>
    <w:tbl>
      <w:tblPr>
        <w:tblW w:w="9457" w:type="dxa"/>
        <w:tblInd w:w="108" w:type="dxa"/>
        <w:tblLook w:val="04A0" w:firstRow="1" w:lastRow="0" w:firstColumn="1" w:lastColumn="0" w:noHBand="0" w:noVBand="1"/>
        <w:tblDescription w:val="Table shows non-cash financing and investing activities for 2016–17, with a comparison to the previous financial year."/>
      </w:tblPr>
      <w:tblGrid>
        <w:gridCol w:w="6032"/>
        <w:gridCol w:w="63"/>
        <w:gridCol w:w="828"/>
        <w:gridCol w:w="1333"/>
        <w:gridCol w:w="1104"/>
        <w:gridCol w:w="97"/>
      </w:tblGrid>
      <w:tr w:rsidR="003C2C1D" w:rsidRPr="00F66649" w14:paraId="2306881E" w14:textId="77777777" w:rsidTr="00982A2F">
        <w:trPr>
          <w:cantSplit/>
          <w:trHeight w:val="206"/>
          <w:tblHeader/>
        </w:trPr>
        <w:tc>
          <w:tcPr>
            <w:tcW w:w="6095" w:type="dxa"/>
            <w:gridSpan w:val="2"/>
            <w:tcBorders>
              <w:top w:val="single" w:sz="4" w:space="0" w:color="auto"/>
              <w:bottom w:val="single" w:sz="4" w:space="0" w:color="auto"/>
              <w:right w:val="nil"/>
            </w:tcBorders>
            <w:shd w:val="clear" w:color="auto" w:fill="auto"/>
            <w:noWrap/>
            <w:vAlign w:val="center"/>
            <w:hideMark/>
          </w:tcPr>
          <w:p w14:paraId="64A91F02" w14:textId="77777777" w:rsidR="003C2C1D" w:rsidRPr="001C278C" w:rsidRDefault="003C2C1D" w:rsidP="00DA3C30">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47177135" w14:textId="77777777" w:rsidR="003C2C1D" w:rsidRPr="00F66649" w:rsidRDefault="003C2C1D" w:rsidP="00DA3C30">
            <w:pPr>
              <w:spacing w:after="0"/>
              <w:rPr>
                <w:b/>
              </w:rPr>
            </w:pPr>
            <w:r w:rsidRPr="00F66649">
              <w:rPr>
                <w:b/>
              </w:rPr>
              <w:t>Notes</w:t>
            </w:r>
          </w:p>
        </w:tc>
        <w:tc>
          <w:tcPr>
            <w:tcW w:w="1333" w:type="dxa"/>
            <w:tcBorders>
              <w:top w:val="single" w:sz="4" w:space="0" w:color="auto"/>
              <w:left w:val="nil"/>
              <w:bottom w:val="single" w:sz="4" w:space="0" w:color="auto"/>
              <w:right w:val="nil"/>
            </w:tcBorders>
            <w:shd w:val="clear" w:color="000000" w:fill="D9D9D9"/>
            <w:noWrap/>
            <w:vAlign w:val="center"/>
            <w:hideMark/>
          </w:tcPr>
          <w:p w14:paraId="695EE427" w14:textId="77777777" w:rsidR="003C2C1D" w:rsidRPr="00F66649" w:rsidRDefault="003C2C1D" w:rsidP="00DA3C30">
            <w:pPr>
              <w:spacing w:after="0"/>
              <w:jc w:val="right"/>
              <w:rPr>
                <w:b/>
              </w:rPr>
            </w:pPr>
            <w:r w:rsidRPr="00F66649">
              <w:rPr>
                <w:b/>
              </w:rPr>
              <w:t>2017</w:t>
            </w:r>
          </w:p>
        </w:tc>
        <w:tc>
          <w:tcPr>
            <w:tcW w:w="1201" w:type="dxa"/>
            <w:gridSpan w:val="2"/>
            <w:tcBorders>
              <w:top w:val="single" w:sz="4" w:space="0" w:color="auto"/>
              <w:left w:val="nil"/>
              <w:bottom w:val="single" w:sz="4" w:space="0" w:color="auto"/>
            </w:tcBorders>
            <w:shd w:val="clear" w:color="auto" w:fill="auto"/>
            <w:noWrap/>
            <w:vAlign w:val="center"/>
            <w:hideMark/>
          </w:tcPr>
          <w:p w14:paraId="7863AD91" w14:textId="77777777" w:rsidR="003C2C1D" w:rsidRPr="00F66649" w:rsidRDefault="003C2C1D" w:rsidP="00DA3C30">
            <w:pPr>
              <w:spacing w:after="0"/>
              <w:jc w:val="right"/>
              <w:rPr>
                <w:b/>
              </w:rPr>
            </w:pPr>
            <w:r w:rsidRPr="00F66649">
              <w:rPr>
                <w:b/>
              </w:rPr>
              <w:t>2016</w:t>
            </w:r>
          </w:p>
        </w:tc>
      </w:tr>
      <w:tr w:rsidR="003C2C1D" w:rsidRPr="00F66649" w14:paraId="6984BEBB" w14:textId="77777777" w:rsidTr="00982A2F">
        <w:trPr>
          <w:cantSplit/>
          <w:trHeight w:val="223"/>
          <w:tblHeader/>
        </w:trPr>
        <w:tc>
          <w:tcPr>
            <w:tcW w:w="6095" w:type="dxa"/>
            <w:gridSpan w:val="2"/>
            <w:tcBorders>
              <w:top w:val="single" w:sz="4" w:space="0" w:color="auto"/>
              <w:bottom w:val="single" w:sz="4" w:space="0" w:color="auto"/>
              <w:right w:val="nil"/>
            </w:tcBorders>
            <w:shd w:val="clear" w:color="auto" w:fill="auto"/>
            <w:noWrap/>
            <w:vAlign w:val="center"/>
          </w:tcPr>
          <w:p w14:paraId="4CA0A4DD" w14:textId="77777777" w:rsidR="003C2C1D" w:rsidRPr="001C278C" w:rsidRDefault="003C2C1D" w:rsidP="00DA3C30">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49E19471" w14:textId="77777777" w:rsidR="003C2C1D" w:rsidRPr="00F66649" w:rsidRDefault="003C2C1D" w:rsidP="00DA3C30">
            <w:pPr>
              <w:spacing w:after="0"/>
              <w:rPr>
                <w:b/>
              </w:rPr>
            </w:pPr>
          </w:p>
        </w:tc>
        <w:tc>
          <w:tcPr>
            <w:tcW w:w="1333" w:type="dxa"/>
            <w:tcBorders>
              <w:top w:val="single" w:sz="4" w:space="0" w:color="auto"/>
              <w:left w:val="nil"/>
              <w:bottom w:val="single" w:sz="4" w:space="0" w:color="auto"/>
              <w:right w:val="nil"/>
            </w:tcBorders>
            <w:shd w:val="clear" w:color="000000" w:fill="D9D9D9"/>
            <w:noWrap/>
            <w:vAlign w:val="center"/>
          </w:tcPr>
          <w:p w14:paraId="6E088AF0" w14:textId="77777777" w:rsidR="003C2C1D" w:rsidRPr="00F66649" w:rsidRDefault="003C2C1D" w:rsidP="00DA3C30">
            <w:pPr>
              <w:spacing w:after="0"/>
              <w:jc w:val="right"/>
              <w:rPr>
                <w:b/>
              </w:rPr>
            </w:pPr>
            <w:r w:rsidRPr="000F3D7F">
              <w:t>$'000</w:t>
            </w:r>
          </w:p>
        </w:tc>
        <w:tc>
          <w:tcPr>
            <w:tcW w:w="1201" w:type="dxa"/>
            <w:gridSpan w:val="2"/>
            <w:tcBorders>
              <w:top w:val="single" w:sz="4" w:space="0" w:color="auto"/>
              <w:left w:val="nil"/>
              <w:bottom w:val="single" w:sz="4" w:space="0" w:color="auto"/>
            </w:tcBorders>
            <w:shd w:val="clear" w:color="auto" w:fill="auto"/>
            <w:noWrap/>
            <w:vAlign w:val="center"/>
          </w:tcPr>
          <w:p w14:paraId="58C71BDC" w14:textId="77777777" w:rsidR="003C2C1D" w:rsidRPr="00F66649" w:rsidRDefault="003C2C1D" w:rsidP="00DA3C30">
            <w:pPr>
              <w:spacing w:after="0"/>
              <w:jc w:val="right"/>
              <w:rPr>
                <w:b/>
              </w:rPr>
            </w:pPr>
            <w:r w:rsidRPr="000F3D7F">
              <w:t>$'000</w:t>
            </w:r>
          </w:p>
        </w:tc>
      </w:tr>
      <w:tr w:rsidR="007911FF" w:rsidRPr="000F3D7F" w14:paraId="5607E2B7" w14:textId="77777777" w:rsidTr="00982A2F">
        <w:trPr>
          <w:gridAfter w:val="1"/>
          <w:wAfter w:w="97" w:type="dxa"/>
          <w:cantSplit/>
          <w:trHeight w:val="255"/>
          <w:tblHeader/>
        </w:trPr>
        <w:tc>
          <w:tcPr>
            <w:tcW w:w="6032" w:type="dxa"/>
            <w:tcBorders>
              <w:top w:val="single" w:sz="4" w:space="0" w:color="auto"/>
              <w:left w:val="nil"/>
              <w:bottom w:val="nil"/>
              <w:right w:val="nil"/>
            </w:tcBorders>
            <w:shd w:val="clear" w:color="auto" w:fill="auto"/>
            <w:vAlign w:val="center"/>
            <w:hideMark/>
          </w:tcPr>
          <w:p w14:paraId="741F099B" w14:textId="77777777" w:rsidR="007911FF" w:rsidRPr="000F3D7F" w:rsidRDefault="007911FF" w:rsidP="00DA3C30">
            <w:pPr>
              <w:pStyle w:val="Heading5"/>
              <w:spacing w:before="0" w:after="0"/>
            </w:pPr>
            <w:r w:rsidRPr="000F3D7F">
              <w:t xml:space="preserve">Financing Facilities </w:t>
            </w:r>
          </w:p>
        </w:tc>
        <w:tc>
          <w:tcPr>
            <w:tcW w:w="891" w:type="dxa"/>
            <w:gridSpan w:val="2"/>
            <w:tcBorders>
              <w:top w:val="single" w:sz="4" w:space="0" w:color="auto"/>
              <w:left w:val="nil"/>
              <w:bottom w:val="nil"/>
              <w:right w:val="nil"/>
            </w:tcBorders>
            <w:shd w:val="clear" w:color="auto" w:fill="auto"/>
            <w:vAlign w:val="center"/>
            <w:hideMark/>
          </w:tcPr>
          <w:p w14:paraId="65C07684" w14:textId="77777777" w:rsidR="007911FF" w:rsidRPr="000F3D7F" w:rsidRDefault="007911FF" w:rsidP="00DA3C30">
            <w:pPr>
              <w:pStyle w:val="Heading5"/>
              <w:spacing w:before="0" w:after="0"/>
              <w:jc w:val="right"/>
            </w:pPr>
          </w:p>
        </w:tc>
        <w:tc>
          <w:tcPr>
            <w:tcW w:w="1333" w:type="dxa"/>
            <w:tcBorders>
              <w:top w:val="single" w:sz="4" w:space="0" w:color="auto"/>
              <w:left w:val="nil"/>
              <w:bottom w:val="nil"/>
              <w:right w:val="nil"/>
            </w:tcBorders>
            <w:shd w:val="clear" w:color="000000" w:fill="D9D9D9"/>
            <w:vAlign w:val="center"/>
            <w:hideMark/>
          </w:tcPr>
          <w:p w14:paraId="238FA5DC" w14:textId="77777777" w:rsidR="007911FF" w:rsidRPr="000F3D7F" w:rsidRDefault="007911FF" w:rsidP="00DA3C30">
            <w:pPr>
              <w:pStyle w:val="Heading5"/>
              <w:spacing w:before="0" w:after="0"/>
              <w:jc w:val="right"/>
            </w:pPr>
            <w:r w:rsidRPr="000F3D7F">
              <w:t> </w:t>
            </w:r>
          </w:p>
        </w:tc>
        <w:tc>
          <w:tcPr>
            <w:tcW w:w="1104" w:type="dxa"/>
            <w:tcBorders>
              <w:top w:val="single" w:sz="4" w:space="0" w:color="auto"/>
              <w:left w:val="nil"/>
              <w:bottom w:val="nil"/>
              <w:right w:val="nil"/>
            </w:tcBorders>
            <w:shd w:val="clear" w:color="auto" w:fill="auto"/>
            <w:vAlign w:val="center"/>
            <w:hideMark/>
          </w:tcPr>
          <w:p w14:paraId="58DA9EB8" w14:textId="77777777" w:rsidR="007911FF" w:rsidRPr="000F3D7F" w:rsidRDefault="007911FF" w:rsidP="00DA3C30">
            <w:pPr>
              <w:pStyle w:val="Heading5"/>
              <w:spacing w:before="0" w:after="0"/>
              <w:jc w:val="right"/>
            </w:pPr>
          </w:p>
        </w:tc>
      </w:tr>
      <w:tr w:rsidR="007911FF" w:rsidRPr="00BB5ABB" w14:paraId="68C632BC" w14:textId="77777777" w:rsidTr="00982A2F">
        <w:trPr>
          <w:gridAfter w:val="1"/>
          <w:wAfter w:w="97" w:type="dxa"/>
          <w:cantSplit/>
          <w:trHeight w:val="255"/>
          <w:tblHeader/>
        </w:trPr>
        <w:tc>
          <w:tcPr>
            <w:tcW w:w="6032" w:type="dxa"/>
            <w:tcBorders>
              <w:top w:val="nil"/>
              <w:left w:val="nil"/>
              <w:bottom w:val="nil"/>
              <w:right w:val="nil"/>
            </w:tcBorders>
            <w:shd w:val="clear" w:color="auto" w:fill="auto"/>
            <w:vAlign w:val="center"/>
            <w:hideMark/>
          </w:tcPr>
          <w:p w14:paraId="07917993" w14:textId="77777777" w:rsidR="007911FF" w:rsidRPr="00BB5ABB" w:rsidRDefault="007911FF" w:rsidP="00DA3C30">
            <w:pPr>
              <w:spacing w:after="0"/>
              <w:rPr>
                <w:b/>
              </w:rPr>
            </w:pPr>
            <w:r w:rsidRPr="00BB5ABB">
              <w:rPr>
                <w:b/>
              </w:rPr>
              <w:t>Finance Lease Assets</w:t>
            </w:r>
          </w:p>
        </w:tc>
        <w:tc>
          <w:tcPr>
            <w:tcW w:w="891" w:type="dxa"/>
            <w:gridSpan w:val="2"/>
            <w:tcBorders>
              <w:top w:val="nil"/>
              <w:left w:val="nil"/>
              <w:bottom w:val="nil"/>
              <w:right w:val="nil"/>
            </w:tcBorders>
            <w:shd w:val="clear" w:color="auto" w:fill="auto"/>
            <w:vAlign w:val="center"/>
            <w:hideMark/>
          </w:tcPr>
          <w:p w14:paraId="72F1AFE0" w14:textId="77777777" w:rsidR="007911FF" w:rsidRPr="00BB5ABB" w:rsidRDefault="007911FF" w:rsidP="00DA3C30">
            <w:pPr>
              <w:spacing w:after="0"/>
              <w:jc w:val="right"/>
              <w:rPr>
                <w:b/>
              </w:rPr>
            </w:pPr>
          </w:p>
        </w:tc>
        <w:tc>
          <w:tcPr>
            <w:tcW w:w="1333" w:type="dxa"/>
            <w:tcBorders>
              <w:top w:val="nil"/>
              <w:left w:val="nil"/>
              <w:bottom w:val="nil"/>
              <w:right w:val="nil"/>
            </w:tcBorders>
            <w:shd w:val="clear" w:color="000000" w:fill="D9D9D9"/>
            <w:vAlign w:val="center"/>
            <w:hideMark/>
          </w:tcPr>
          <w:p w14:paraId="3CF51C69" w14:textId="77777777" w:rsidR="007911FF" w:rsidRPr="00BB5ABB" w:rsidRDefault="007911FF" w:rsidP="00DA3C30">
            <w:pPr>
              <w:spacing w:after="0"/>
              <w:jc w:val="right"/>
              <w:rPr>
                <w:b/>
              </w:rPr>
            </w:pPr>
            <w:r w:rsidRPr="00BB5ABB">
              <w:rPr>
                <w:b/>
              </w:rPr>
              <w:t> </w:t>
            </w:r>
          </w:p>
        </w:tc>
        <w:tc>
          <w:tcPr>
            <w:tcW w:w="1104" w:type="dxa"/>
            <w:tcBorders>
              <w:top w:val="nil"/>
              <w:left w:val="nil"/>
              <w:bottom w:val="nil"/>
              <w:right w:val="nil"/>
            </w:tcBorders>
            <w:shd w:val="clear" w:color="auto" w:fill="auto"/>
            <w:vAlign w:val="center"/>
            <w:hideMark/>
          </w:tcPr>
          <w:p w14:paraId="224FC1B0" w14:textId="77777777" w:rsidR="007911FF" w:rsidRPr="00BB5ABB" w:rsidRDefault="007911FF" w:rsidP="00DA3C30">
            <w:pPr>
              <w:spacing w:after="0"/>
              <w:jc w:val="right"/>
              <w:rPr>
                <w:b/>
              </w:rPr>
            </w:pPr>
          </w:p>
        </w:tc>
      </w:tr>
      <w:tr w:rsidR="007911FF" w:rsidRPr="000F3D7F" w14:paraId="7ED5992E" w14:textId="77777777" w:rsidTr="00982A2F">
        <w:trPr>
          <w:gridAfter w:val="1"/>
          <w:wAfter w:w="97" w:type="dxa"/>
          <w:cantSplit/>
          <w:trHeight w:val="255"/>
          <w:tblHeader/>
        </w:trPr>
        <w:tc>
          <w:tcPr>
            <w:tcW w:w="6032" w:type="dxa"/>
            <w:tcBorders>
              <w:top w:val="nil"/>
              <w:left w:val="nil"/>
              <w:bottom w:val="nil"/>
              <w:right w:val="nil"/>
            </w:tcBorders>
            <w:shd w:val="clear" w:color="auto" w:fill="auto"/>
            <w:vAlign w:val="center"/>
            <w:hideMark/>
          </w:tcPr>
          <w:p w14:paraId="1695402C" w14:textId="77777777" w:rsidR="007911FF" w:rsidRPr="000F3D7F" w:rsidRDefault="007911FF" w:rsidP="00DA3C30">
            <w:pPr>
              <w:spacing w:after="0"/>
            </w:pPr>
            <w:r w:rsidRPr="000F3D7F">
              <w:t>Acquisitions</w:t>
            </w:r>
          </w:p>
        </w:tc>
        <w:tc>
          <w:tcPr>
            <w:tcW w:w="891" w:type="dxa"/>
            <w:gridSpan w:val="2"/>
            <w:tcBorders>
              <w:top w:val="nil"/>
              <w:left w:val="nil"/>
              <w:bottom w:val="nil"/>
              <w:right w:val="nil"/>
            </w:tcBorders>
            <w:shd w:val="clear" w:color="auto" w:fill="auto"/>
            <w:vAlign w:val="center"/>
            <w:hideMark/>
          </w:tcPr>
          <w:p w14:paraId="76CBA4B5" w14:textId="77777777" w:rsidR="007911FF" w:rsidRPr="000F3D7F" w:rsidRDefault="007911FF" w:rsidP="00DA3C30">
            <w:pPr>
              <w:spacing w:after="0"/>
              <w:jc w:val="right"/>
            </w:pPr>
          </w:p>
        </w:tc>
        <w:tc>
          <w:tcPr>
            <w:tcW w:w="1333" w:type="dxa"/>
            <w:tcBorders>
              <w:top w:val="nil"/>
              <w:left w:val="nil"/>
              <w:bottom w:val="nil"/>
              <w:right w:val="nil"/>
            </w:tcBorders>
            <w:shd w:val="clear" w:color="000000" w:fill="D9D9D9"/>
            <w:vAlign w:val="center"/>
            <w:hideMark/>
          </w:tcPr>
          <w:p w14:paraId="7D7AB3F4" w14:textId="77777777" w:rsidR="007911FF" w:rsidRPr="000F3D7F" w:rsidRDefault="007911FF" w:rsidP="00DA3C30">
            <w:pPr>
              <w:spacing w:after="0"/>
              <w:jc w:val="right"/>
            </w:pPr>
            <w:r w:rsidRPr="000F3D7F">
              <w:t>65</w:t>
            </w:r>
          </w:p>
        </w:tc>
        <w:tc>
          <w:tcPr>
            <w:tcW w:w="1104" w:type="dxa"/>
            <w:tcBorders>
              <w:top w:val="nil"/>
              <w:left w:val="nil"/>
              <w:bottom w:val="nil"/>
              <w:right w:val="nil"/>
            </w:tcBorders>
            <w:shd w:val="clear" w:color="auto" w:fill="auto"/>
            <w:vAlign w:val="center"/>
            <w:hideMark/>
          </w:tcPr>
          <w:p w14:paraId="67568FC0" w14:textId="77777777" w:rsidR="007911FF" w:rsidRPr="000F3D7F" w:rsidRDefault="007911FF" w:rsidP="00DA3C30">
            <w:pPr>
              <w:spacing w:after="0"/>
              <w:jc w:val="right"/>
            </w:pPr>
            <w:r w:rsidRPr="000F3D7F">
              <w:t>304</w:t>
            </w:r>
          </w:p>
        </w:tc>
      </w:tr>
      <w:tr w:rsidR="007911FF" w:rsidRPr="000F3D7F" w14:paraId="041D2EF9" w14:textId="77777777" w:rsidTr="00982A2F">
        <w:trPr>
          <w:gridAfter w:val="1"/>
          <w:wAfter w:w="97" w:type="dxa"/>
          <w:cantSplit/>
          <w:trHeight w:val="255"/>
          <w:tblHeader/>
        </w:trPr>
        <w:tc>
          <w:tcPr>
            <w:tcW w:w="6032" w:type="dxa"/>
            <w:tcBorders>
              <w:top w:val="nil"/>
              <w:left w:val="nil"/>
              <w:bottom w:val="single" w:sz="4" w:space="0" w:color="auto"/>
              <w:right w:val="nil"/>
            </w:tcBorders>
            <w:shd w:val="clear" w:color="auto" w:fill="auto"/>
            <w:vAlign w:val="center"/>
            <w:hideMark/>
          </w:tcPr>
          <w:p w14:paraId="63627125" w14:textId="77777777" w:rsidR="007911FF" w:rsidRPr="000F3D7F" w:rsidRDefault="007911FF" w:rsidP="00DA3C30">
            <w:pPr>
              <w:spacing w:after="0"/>
            </w:pPr>
            <w:r w:rsidRPr="000F3D7F">
              <w:t>Disposals</w:t>
            </w:r>
          </w:p>
        </w:tc>
        <w:tc>
          <w:tcPr>
            <w:tcW w:w="891" w:type="dxa"/>
            <w:gridSpan w:val="2"/>
            <w:tcBorders>
              <w:top w:val="nil"/>
              <w:left w:val="nil"/>
              <w:bottom w:val="single" w:sz="4" w:space="0" w:color="auto"/>
              <w:right w:val="nil"/>
            </w:tcBorders>
            <w:shd w:val="clear" w:color="auto" w:fill="auto"/>
            <w:vAlign w:val="center"/>
            <w:hideMark/>
          </w:tcPr>
          <w:p w14:paraId="529B86F6" w14:textId="77777777" w:rsidR="007911FF" w:rsidRPr="000F3D7F" w:rsidRDefault="007911FF" w:rsidP="00DA3C30">
            <w:pPr>
              <w:spacing w:after="0"/>
              <w:jc w:val="right"/>
            </w:pPr>
          </w:p>
        </w:tc>
        <w:tc>
          <w:tcPr>
            <w:tcW w:w="1333" w:type="dxa"/>
            <w:tcBorders>
              <w:top w:val="nil"/>
              <w:left w:val="nil"/>
              <w:bottom w:val="single" w:sz="4" w:space="0" w:color="auto"/>
              <w:right w:val="nil"/>
            </w:tcBorders>
            <w:shd w:val="clear" w:color="000000" w:fill="D9D9D9"/>
            <w:vAlign w:val="center"/>
            <w:hideMark/>
          </w:tcPr>
          <w:p w14:paraId="33956223" w14:textId="77777777" w:rsidR="007911FF" w:rsidRPr="000F3D7F" w:rsidRDefault="007911FF" w:rsidP="00DA3C30">
            <w:pPr>
              <w:spacing w:after="0"/>
              <w:jc w:val="right"/>
            </w:pPr>
            <w:r w:rsidRPr="000F3D7F">
              <w:t>(35)</w:t>
            </w:r>
          </w:p>
        </w:tc>
        <w:tc>
          <w:tcPr>
            <w:tcW w:w="1104" w:type="dxa"/>
            <w:tcBorders>
              <w:top w:val="nil"/>
              <w:left w:val="nil"/>
              <w:bottom w:val="single" w:sz="4" w:space="0" w:color="auto"/>
              <w:right w:val="nil"/>
            </w:tcBorders>
            <w:shd w:val="clear" w:color="auto" w:fill="auto"/>
            <w:vAlign w:val="center"/>
            <w:hideMark/>
          </w:tcPr>
          <w:p w14:paraId="04E2993B" w14:textId="77777777" w:rsidR="007911FF" w:rsidRPr="000F3D7F" w:rsidRDefault="007911FF" w:rsidP="00DA3C30">
            <w:pPr>
              <w:spacing w:after="0"/>
              <w:jc w:val="right"/>
            </w:pPr>
            <w:r w:rsidRPr="000F3D7F">
              <w:t>(285)</w:t>
            </w:r>
          </w:p>
        </w:tc>
      </w:tr>
      <w:tr w:rsidR="007911FF" w:rsidRPr="00BB5ABB" w14:paraId="1DF70EC5" w14:textId="77777777" w:rsidTr="00982A2F">
        <w:trPr>
          <w:gridAfter w:val="1"/>
          <w:wAfter w:w="97" w:type="dxa"/>
          <w:cantSplit/>
          <w:trHeight w:val="285"/>
          <w:tblHeader/>
        </w:trPr>
        <w:tc>
          <w:tcPr>
            <w:tcW w:w="6032" w:type="dxa"/>
            <w:tcBorders>
              <w:top w:val="single" w:sz="4" w:space="0" w:color="auto"/>
              <w:left w:val="nil"/>
              <w:bottom w:val="single" w:sz="4" w:space="0" w:color="auto"/>
              <w:right w:val="nil"/>
            </w:tcBorders>
            <w:shd w:val="clear" w:color="auto" w:fill="auto"/>
            <w:vAlign w:val="center"/>
            <w:hideMark/>
          </w:tcPr>
          <w:p w14:paraId="6E9FC552" w14:textId="77777777" w:rsidR="007911FF" w:rsidRPr="00BB5ABB" w:rsidRDefault="007911FF" w:rsidP="00DA3C30">
            <w:pPr>
              <w:spacing w:after="0"/>
              <w:rPr>
                <w:b/>
              </w:rPr>
            </w:pPr>
            <w:r w:rsidRPr="00BB5ABB">
              <w:rPr>
                <w:b/>
              </w:rPr>
              <w:t>Total</w:t>
            </w:r>
          </w:p>
        </w:tc>
        <w:tc>
          <w:tcPr>
            <w:tcW w:w="891" w:type="dxa"/>
            <w:gridSpan w:val="2"/>
            <w:tcBorders>
              <w:top w:val="single" w:sz="4" w:space="0" w:color="auto"/>
              <w:left w:val="nil"/>
              <w:bottom w:val="single" w:sz="4" w:space="0" w:color="auto"/>
              <w:right w:val="nil"/>
            </w:tcBorders>
            <w:shd w:val="clear" w:color="auto" w:fill="auto"/>
            <w:vAlign w:val="center"/>
            <w:hideMark/>
          </w:tcPr>
          <w:p w14:paraId="0261C3D8" w14:textId="77777777" w:rsidR="007911FF" w:rsidRPr="00BB5ABB" w:rsidRDefault="007911FF" w:rsidP="00DA3C30">
            <w:pPr>
              <w:spacing w:after="0"/>
              <w:jc w:val="right"/>
              <w:rPr>
                <w:b/>
              </w:rPr>
            </w:pPr>
            <w:r w:rsidRPr="00BB5ABB">
              <w:rPr>
                <w:b/>
              </w:rPr>
              <w:t> </w:t>
            </w:r>
          </w:p>
        </w:tc>
        <w:tc>
          <w:tcPr>
            <w:tcW w:w="1333" w:type="dxa"/>
            <w:tcBorders>
              <w:top w:val="single" w:sz="4" w:space="0" w:color="auto"/>
              <w:left w:val="nil"/>
              <w:bottom w:val="single" w:sz="4" w:space="0" w:color="auto"/>
              <w:right w:val="nil"/>
            </w:tcBorders>
            <w:shd w:val="clear" w:color="000000" w:fill="D9D9D9"/>
            <w:vAlign w:val="center"/>
            <w:hideMark/>
          </w:tcPr>
          <w:p w14:paraId="7BA2DC0E" w14:textId="77777777" w:rsidR="007911FF" w:rsidRPr="00BB5ABB" w:rsidRDefault="007911FF" w:rsidP="00DA3C30">
            <w:pPr>
              <w:spacing w:after="0"/>
              <w:jc w:val="right"/>
              <w:rPr>
                <w:b/>
              </w:rPr>
            </w:pPr>
            <w:r w:rsidRPr="00BB5ABB">
              <w:rPr>
                <w:b/>
              </w:rPr>
              <w:t>30</w:t>
            </w:r>
          </w:p>
        </w:tc>
        <w:tc>
          <w:tcPr>
            <w:tcW w:w="1104" w:type="dxa"/>
            <w:tcBorders>
              <w:top w:val="single" w:sz="4" w:space="0" w:color="auto"/>
              <w:left w:val="nil"/>
              <w:bottom w:val="single" w:sz="4" w:space="0" w:color="auto"/>
              <w:right w:val="nil"/>
            </w:tcBorders>
            <w:shd w:val="clear" w:color="auto" w:fill="auto"/>
            <w:vAlign w:val="center"/>
            <w:hideMark/>
          </w:tcPr>
          <w:p w14:paraId="31E0F3D5" w14:textId="77777777" w:rsidR="007911FF" w:rsidRPr="00BB5ABB" w:rsidRDefault="007911FF" w:rsidP="00DA3C30">
            <w:pPr>
              <w:spacing w:after="0"/>
              <w:jc w:val="right"/>
              <w:rPr>
                <w:b/>
              </w:rPr>
            </w:pPr>
            <w:r w:rsidRPr="00BB5ABB">
              <w:rPr>
                <w:b/>
              </w:rPr>
              <w:t>19</w:t>
            </w:r>
          </w:p>
        </w:tc>
      </w:tr>
    </w:tbl>
    <w:p w14:paraId="62D6BBAD" w14:textId="3EA153BC" w:rsidR="002D6831" w:rsidRPr="000F3D7F" w:rsidRDefault="0020672E" w:rsidP="008018AD">
      <w:pPr>
        <w:pStyle w:val="Heading3"/>
      </w:pPr>
      <w:r>
        <w:t xml:space="preserve">16. </w:t>
      </w:r>
      <w:r w:rsidR="002D6831" w:rsidRPr="000F3D7F">
        <w:t>Other Disclosures</w:t>
      </w:r>
    </w:p>
    <w:p w14:paraId="6425F1A1" w14:textId="77777777" w:rsidR="002D6831" w:rsidRPr="000F3D7F" w:rsidRDefault="002D6831" w:rsidP="008018AD">
      <w:pPr>
        <w:pStyle w:val="Heading4"/>
        <w:rPr>
          <w:lang w:val="en-GB"/>
        </w:rPr>
      </w:pPr>
      <w:r w:rsidRPr="000F3D7F">
        <w:rPr>
          <w:lang w:val="en-GB"/>
        </w:rPr>
        <w:t>16(a) Responsible Persons</w:t>
      </w:r>
    </w:p>
    <w:p w14:paraId="1EB39E2F" w14:textId="39601B6D" w:rsidR="002D6831" w:rsidRDefault="002D6831" w:rsidP="008018AD">
      <w:pPr>
        <w:rPr>
          <w:lang w:val="en-GB"/>
        </w:rPr>
      </w:pPr>
      <w:r w:rsidRPr="000F3D7F">
        <w:rPr>
          <w:lang w:val="en-GB"/>
        </w:rPr>
        <w:t>The following disclosures are made regarding responsible persons for the reporting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sponsible persons 2016-17"/>
        <w:tblDescription w:val="List of repsonsible persons, roles and tenure over the reporting period."/>
      </w:tblPr>
      <w:tblGrid>
        <w:gridCol w:w="5382"/>
        <w:gridCol w:w="3634"/>
      </w:tblGrid>
      <w:tr w:rsidR="005033D5" w14:paraId="4D0CF6BD" w14:textId="77777777" w:rsidTr="005033D5">
        <w:trPr>
          <w:tblHeader/>
        </w:trPr>
        <w:tc>
          <w:tcPr>
            <w:tcW w:w="5382" w:type="dxa"/>
          </w:tcPr>
          <w:p w14:paraId="3CFA876B" w14:textId="5407C0AB" w:rsidR="005033D5" w:rsidRDefault="005033D5" w:rsidP="007D3511">
            <w:pPr>
              <w:spacing w:after="0"/>
              <w:rPr>
                <w:lang w:val="en-GB"/>
              </w:rPr>
            </w:pPr>
            <w:r w:rsidRPr="000F3D7F">
              <w:rPr>
                <w:lang w:val="en-GB"/>
              </w:rPr>
              <w:t>Responsible Mi</w:t>
            </w:r>
            <w:r>
              <w:rPr>
                <w:lang w:val="en-GB"/>
              </w:rPr>
              <w:t>nister – Mr Martin Foley MP</w:t>
            </w:r>
          </w:p>
        </w:tc>
        <w:tc>
          <w:tcPr>
            <w:tcW w:w="3634" w:type="dxa"/>
          </w:tcPr>
          <w:p w14:paraId="7229EA43" w14:textId="7286D73F" w:rsidR="005033D5" w:rsidRDefault="005033D5" w:rsidP="007D3511">
            <w:pPr>
              <w:spacing w:after="0"/>
              <w:rPr>
                <w:lang w:val="en-GB"/>
              </w:rPr>
            </w:pPr>
            <w:r w:rsidRPr="000F3D7F">
              <w:rPr>
                <w:lang w:val="en-GB"/>
              </w:rPr>
              <w:t>1 July 2016 – 30 June 2017</w:t>
            </w:r>
          </w:p>
        </w:tc>
      </w:tr>
      <w:tr w:rsidR="005033D5" w14:paraId="240CE750" w14:textId="77777777" w:rsidTr="005033D5">
        <w:trPr>
          <w:tblHeader/>
        </w:trPr>
        <w:tc>
          <w:tcPr>
            <w:tcW w:w="5382" w:type="dxa"/>
          </w:tcPr>
          <w:p w14:paraId="056287CE" w14:textId="243F8026" w:rsidR="005033D5" w:rsidRDefault="005033D5" w:rsidP="007D3511">
            <w:pPr>
              <w:spacing w:after="0"/>
              <w:rPr>
                <w:lang w:val="en-GB"/>
              </w:rPr>
            </w:pPr>
            <w:r w:rsidRPr="000F3D7F">
              <w:rPr>
                <w:lang w:val="en-GB"/>
              </w:rPr>
              <w:t>Accountable Officer – Ms Lynley Marshall</w:t>
            </w:r>
          </w:p>
        </w:tc>
        <w:tc>
          <w:tcPr>
            <w:tcW w:w="3634" w:type="dxa"/>
          </w:tcPr>
          <w:p w14:paraId="3000A6D4" w14:textId="0A09DDB6" w:rsidR="005033D5" w:rsidRDefault="005033D5" w:rsidP="007D3511">
            <w:pPr>
              <w:spacing w:after="0"/>
              <w:rPr>
                <w:lang w:val="en-GB"/>
              </w:rPr>
            </w:pPr>
            <w:r w:rsidRPr="000F3D7F">
              <w:rPr>
                <w:lang w:val="en-GB"/>
              </w:rPr>
              <w:t>15 February 2017 – 30 June 2017</w:t>
            </w:r>
          </w:p>
        </w:tc>
      </w:tr>
      <w:tr w:rsidR="005033D5" w14:paraId="2BEAC4E0" w14:textId="77777777" w:rsidTr="005033D5">
        <w:trPr>
          <w:tblHeader/>
        </w:trPr>
        <w:tc>
          <w:tcPr>
            <w:tcW w:w="5382" w:type="dxa"/>
          </w:tcPr>
          <w:p w14:paraId="1E12A8CE" w14:textId="3C6C4A47" w:rsidR="005033D5" w:rsidRDefault="005033D5" w:rsidP="007D3511">
            <w:pPr>
              <w:spacing w:after="0"/>
              <w:rPr>
                <w:lang w:val="en-GB"/>
              </w:rPr>
            </w:pPr>
            <w:r>
              <w:rPr>
                <w:lang w:val="en-GB"/>
              </w:rPr>
              <w:t>A</w:t>
            </w:r>
            <w:r w:rsidRPr="000F3D7F">
              <w:rPr>
                <w:lang w:val="en-GB"/>
              </w:rPr>
              <w:t>ccountable Officer – Dr J Patrick Greene OBE</w:t>
            </w:r>
          </w:p>
        </w:tc>
        <w:tc>
          <w:tcPr>
            <w:tcW w:w="3634" w:type="dxa"/>
          </w:tcPr>
          <w:p w14:paraId="4CE297EA" w14:textId="0CBEA959" w:rsidR="005033D5" w:rsidRDefault="005033D5" w:rsidP="007D3511">
            <w:pPr>
              <w:spacing w:after="0"/>
              <w:rPr>
                <w:lang w:val="en-GB"/>
              </w:rPr>
            </w:pPr>
            <w:r w:rsidRPr="000F3D7F">
              <w:rPr>
                <w:lang w:val="en-GB"/>
              </w:rPr>
              <w:t>1 July 2016 – 1 March 2017</w:t>
            </w:r>
          </w:p>
        </w:tc>
      </w:tr>
      <w:tr w:rsidR="005033D5" w14:paraId="2F4F8E34" w14:textId="77777777" w:rsidTr="005033D5">
        <w:trPr>
          <w:tblHeader/>
        </w:trPr>
        <w:tc>
          <w:tcPr>
            <w:tcW w:w="5382" w:type="dxa"/>
          </w:tcPr>
          <w:p w14:paraId="688F892F" w14:textId="236AB87F" w:rsidR="005033D5" w:rsidRDefault="005033D5" w:rsidP="007D3511">
            <w:pPr>
              <w:spacing w:after="0"/>
              <w:rPr>
                <w:lang w:val="en-GB"/>
              </w:rPr>
            </w:pPr>
            <w:r w:rsidRPr="005033D5">
              <w:rPr>
                <w:b/>
                <w:lang w:val="en-GB"/>
              </w:rPr>
              <w:t>Board Members:</w:t>
            </w:r>
          </w:p>
        </w:tc>
        <w:tc>
          <w:tcPr>
            <w:tcW w:w="3634" w:type="dxa"/>
          </w:tcPr>
          <w:p w14:paraId="658EB8AC" w14:textId="69457B18" w:rsidR="005033D5" w:rsidRDefault="005033D5" w:rsidP="007D3511">
            <w:pPr>
              <w:spacing w:after="0"/>
              <w:rPr>
                <w:lang w:val="en-GB"/>
              </w:rPr>
            </w:pPr>
          </w:p>
        </w:tc>
      </w:tr>
      <w:tr w:rsidR="005033D5" w14:paraId="2C2FE86E" w14:textId="77777777" w:rsidTr="005033D5">
        <w:trPr>
          <w:tblHeader/>
        </w:trPr>
        <w:tc>
          <w:tcPr>
            <w:tcW w:w="5382" w:type="dxa"/>
          </w:tcPr>
          <w:p w14:paraId="1A0F3410" w14:textId="7FF94C95" w:rsidR="005033D5" w:rsidRDefault="005033D5" w:rsidP="007D3511">
            <w:pPr>
              <w:spacing w:after="0"/>
              <w:rPr>
                <w:lang w:val="en-GB"/>
              </w:rPr>
            </w:pPr>
            <w:r w:rsidRPr="000F3D7F">
              <w:rPr>
                <w:lang w:val="en-GB"/>
              </w:rPr>
              <w:t>Dr Rufus Black (President)</w:t>
            </w:r>
          </w:p>
        </w:tc>
        <w:tc>
          <w:tcPr>
            <w:tcW w:w="3634" w:type="dxa"/>
          </w:tcPr>
          <w:p w14:paraId="544D151D" w14:textId="05524186" w:rsidR="005033D5" w:rsidRDefault="005033D5" w:rsidP="007D3511">
            <w:pPr>
              <w:spacing w:after="0"/>
              <w:rPr>
                <w:lang w:val="en-GB"/>
              </w:rPr>
            </w:pPr>
            <w:r w:rsidRPr="000F3D7F">
              <w:rPr>
                <w:lang w:val="en-GB"/>
              </w:rPr>
              <w:t>1 July 2016 – 30 June 2017</w:t>
            </w:r>
          </w:p>
        </w:tc>
      </w:tr>
      <w:tr w:rsidR="005033D5" w14:paraId="67236573" w14:textId="77777777" w:rsidTr="005033D5">
        <w:trPr>
          <w:tblHeader/>
        </w:trPr>
        <w:tc>
          <w:tcPr>
            <w:tcW w:w="5382" w:type="dxa"/>
          </w:tcPr>
          <w:p w14:paraId="44F49735" w14:textId="5B9780EA" w:rsidR="005033D5" w:rsidRDefault="005033D5" w:rsidP="007D3511">
            <w:pPr>
              <w:spacing w:after="0"/>
              <w:rPr>
                <w:lang w:val="en-GB"/>
              </w:rPr>
            </w:pPr>
            <w:r w:rsidRPr="000F3D7F">
              <w:rPr>
                <w:lang w:val="en-GB"/>
              </w:rPr>
              <w:t>Mr Trevor Tappenden (Treasurer)</w:t>
            </w:r>
          </w:p>
        </w:tc>
        <w:tc>
          <w:tcPr>
            <w:tcW w:w="3634" w:type="dxa"/>
          </w:tcPr>
          <w:p w14:paraId="76599E86" w14:textId="430D6440" w:rsidR="005033D5" w:rsidRDefault="005033D5" w:rsidP="007D3511">
            <w:pPr>
              <w:spacing w:after="0"/>
              <w:rPr>
                <w:lang w:val="en-GB"/>
              </w:rPr>
            </w:pPr>
            <w:r w:rsidRPr="000F3D7F">
              <w:rPr>
                <w:lang w:val="en-GB"/>
              </w:rPr>
              <w:t>1 July 2016 – 30 June 2017</w:t>
            </w:r>
          </w:p>
        </w:tc>
      </w:tr>
      <w:tr w:rsidR="005033D5" w14:paraId="312A01EA" w14:textId="77777777" w:rsidTr="005033D5">
        <w:trPr>
          <w:tblHeader/>
        </w:trPr>
        <w:tc>
          <w:tcPr>
            <w:tcW w:w="5382" w:type="dxa"/>
          </w:tcPr>
          <w:p w14:paraId="53F7E6D6" w14:textId="488A71DD" w:rsidR="005033D5" w:rsidRDefault="005033D5" w:rsidP="007D3511">
            <w:pPr>
              <w:spacing w:after="0"/>
              <w:rPr>
                <w:lang w:val="en-GB"/>
              </w:rPr>
            </w:pPr>
            <w:r w:rsidRPr="000F3D7F">
              <w:rPr>
                <w:lang w:val="en-GB"/>
              </w:rPr>
              <w:t>Mr Andrew Butcher</w:t>
            </w:r>
          </w:p>
        </w:tc>
        <w:tc>
          <w:tcPr>
            <w:tcW w:w="3634" w:type="dxa"/>
          </w:tcPr>
          <w:p w14:paraId="685F7575" w14:textId="5A0DEE52" w:rsidR="005033D5" w:rsidRDefault="005033D5" w:rsidP="007D3511">
            <w:pPr>
              <w:spacing w:after="0"/>
              <w:rPr>
                <w:lang w:val="en-GB"/>
              </w:rPr>
            </w:pPr>
            <w:r w:rsidRPr="000F3D7F">
              <w:rPr>
                <w:lang w:val="en-GB"/>
              </w:rPr>
              <w:t>1 July 2016 – 30 June 2017</w:t>
            </w:r>
          </w:p>
        </w:tc>
      </w:tr>
      <w:tr w:rsidR="005033D5" w14:paraId="48C33F0C" w14:textId="77777777" w:rsidTr="005033D5">
        <w:trPr>
          <w:tblHeader/>
        </w:trPr>
        <w:tc>
          <w:tcPr>
            <w:tcW w:w="5382" w:type="dxa"/>
          </w:tcPr>
          <w:p w14:paraId="339843E0" w14:textId="085F2917" w:rsidR="005033D5" w:rsidRDefault="005033D5" w:rsidP="007D3511">
            <w:pPr>
              <w:spacing w:after="0"/>
              <w:rPr>
                <w:lang w:val="en-GB"/>
              </w:rPr>
            </w:pPr>
            <w:r w:rsidRPr="000F3D7F">
              <w:rPr>
                <w:lang w:val="en-GB"/>
              </w:rPr>
              <w:t>Professor Edwina Cornish AO</w:t>
            </w:r>
          </w:p>
        </w:tc>
        <w:tc>
          <w:tcPr>
            <w:tcW w:w="3634" w:type="dxa"/>
          </w:tcPr>
          <w:p w14:paraId="7370C85B" w14:textId="171B0138" w:rsidR="005033D5" w:rsidRDefault="005033D5" w:rsidP="007D3511">
            <w:pPr>
              <w:spacing w:after="0"/>
              <w:rPr>
                <w:lang w:val="en-GB"/>
              </w:rPr>
            </w:pPr>
            <w:r w:rsidRPr="000F3D7F">
              <w:rPr>
                <w:lang w:val="en-GB"/>
              </w:rPr>
              <w:t>1 July 2016 – 30 June 2017</w:t>
            </w:r>
          </w:p>
        </w:tc>
      </w:tr>
      <w:tr w:rsidR="005033D5" w14:paraId="73A125CB" w14:textId="77777777" w:rsidTr="005033D5">
        <w:trPr>
          <w:tblHeader/>
        </w:trPr>
        <w:tc>
          <w:tcPr>
            <w:tcW w:w="5382" w:type="dxa"/>
          </w:tcPr>
          <w:p w14:paraId="3B97566C" w14:textId="0B98A49B" w:rsidR="005033D5" w:rsidRDefault="005033D5" w:rsidP="007D3511">
            <w:pPr>
              <w:spacing w:after="0"/>
              <w:rPr>
                <w:lang w:val="en-GB"/>
              </w:rPr>
            </w:pPr>
            <w:r w:rsidRPr="000F3D7F">
              <w:rPr>
                <w:lang w:val="en-GB"/>
              </w:rPr>
              <w:t>Mr Jim Cousins AO</w:t>
            </w:r>
          </w:p>
        </w:tc>
        <w:tc>
          <w:tcPr>
            <w:tcW w:w="3634" w:type="dxa"/>
          </w:tcPr>
          <w:p w14:paraId="37DB5037" w14:textId="330C1AF6" w:rsidR="005033D5" w:rsidRDefault="005033D5" w:rsidP="007D3511">
            <w:pPr>
              <w:spacing w:after="0"/>
              <w:rPr>
                <w:lang w:val="en-GB"/>
              </w:rPr>
            </w:pPr>
            <w:r w:rsidRPr="000F3D7F">
              <w:rPr>
                <w:lang w:val="en-GB"/>
              </w:rPr>
              <w:t>1 July 2016 – 30 June 2017</w:t>
            </w:r>
          </w:p>
        </w:tc>
      </w:tr>
      <w:tr w:rsidR="005033D5" w14:paraId="507B7D19" w14:textId="77777777" w:rsidTr="005033D5">
        <w:trPr>
          <w:tblHeader/>
        </w:trPr>
        <w:tc>
          <w:tcPr>
            <w:tcW w:w="5382" w:type="dxa"/>
          </w:tcPr>
          <w:p w14:paraId="0833D875" w14:textId="76ED3724" w:rsidR="005033D5" w:rsidRDefault="005033D5" w:rsidP="007D3511">
            <w:pPr>
              <w:spacing w:after="0"/>
              <w:rPr>
                <w:lang w:val="en-GB"/>
              </w:rPr>
            </w:pPr>
            <w:r w:rsidRPr="000F3D7F">
              <w:rPr>
                <w:lang w:val="en-GB"/>
              </w:rPr>
              <w:t>Ms Sylvia Falzon</w:t>
            </w:r>
          </w:p>
        </w:tc>
        <w:tc>
          <w:tcPr>
            <w:tcW w:w="3634" w:type="dxa"/>
          </w:tcPr>
          <w:p w14:paraId="4803AFC9" w14:textId="6B9C35C0" w:rsidR="005033D5" w:rsidRDefault="005033D5" w:rsidP="007D3511">
            <w:pPr>
              <w:spacing w:after="0"/>
              <w:rPr>
                <w:lang w:val="en-GB"/>
              </w:rPr>
            </w:pPr>
            <w:r w:rsidRPr="000F3D7F">
              <w:rPr>
                <w:lang w:val="en-GB"/>
              </w:rPr>
              <w:t>1 July 2016 – 30 June 2017</w:t>
            </w:r>
          </w:p>
        </w:tc>
      </w:tr>
      <w:tr w:rsidR="005033D5" w14:paraId="473128C9" w14:textId="77777777" w:rsidTr="005033D5">
        <w:trPr>
          <w:tblHeader/>
        </w:trPr>
        <w:tc>
          <w:tcPr>
            <w:tcW w:w="5382" w:type="dxa"/>
          </w:tcPr>
          <w:p w14:paraId="0E609BFE" w14:textId="650836D2" w:rsidR="005033D5" w:rsidRDefault="005033D5" w:rsidP="007D3511">
            <w:pPr>
              <w:spacing w:after="0"/>
              <w:rPr>
                <w:lang w:val="en-GB"/>
              </w:rPr>
            </w:pPr>
            <w:r w:rsidRPr="000F3D7F">
              <w:rPr>
                <w:lang w:val="en-GB"/>
              </w:rPr>
              <w:t>Mr Wilkin Fon</w:t>
            </w:r>
          </w:p>
        </w:tc>
        <w:tc>
          <w:tcPr>
            <w:tcW w:w="3634" w:type="dxa"/>
          </w:tcPr>
          <w:p w14:paraId="2B4D1526" w14:textId="77569C81" w:rsidR="005033D5" w:rsidRDefault="005033D5" w:rsidP="007D3511">
            <w:pPr>
              <w:spacing w:after="0"/>
              <w:rPr>
                <w:lang w:val="en-GB"/>
              </w:rPr>
            </w:pPr>
            <w:r w:rsidRPr="000F3D7F">
              <w:rPr>
                <w:lang w:val="en-GB"/>
              </w:rPr>
              <w:t>1 July 2016 – 30 June 2017</w:t>
            </w:r>
          </w:p>
        </w:tc>
      </w:tr>
      <w:tr w:rsidR="005033D5" w14:paraId="432A5051" w14:textId="77777777" w:rsidTr="005033D5">
        <w:trPr>
          <w:tblHeader/>
        </w:trPr>
        <w:tc>
          <w:tcPr>
            <w:tcW w:w="5382" w:type="dxa"/>
          </w:tcPr>
          <w:p w14:paraId="43F67E46" w14:textId="4FC9DCC6" w:rsidR="005033D5" w:rsidRDefault="005033D5" w:rsidP="007D3511">
            <w:pPr>
              <w:spacing w:after="0"/>
              <w:rPr>
                <w:lang w:val="en-GB"/>
              </w:rPr>
            </w:pPr>
            <w:r w:rsidRPr="000F3D7F">
              <w:rPr>
                <w:lang w:val="en-GB"/>
              </w:rPr>
              <w:t>Mr Colin Golvan QC</w:t>
            </w:r>
          </w:p>
        </w:tc>
        <w:tc>
          <w:tcPr>
            <w:tcW w:w="3634" w:type="dxa"/>
          </w:tcPr>
          <w:p w14:paraId="62571E17" w14:textId="4E041139" w:rsidR="005033D5" w:rsidRDefault="005033D5" w:rsidP="007D3511">
            <w:pPr>
              <w:spacing w:after="0"/>
              <w:rPr>
                <w:lang w:val="en-GB"/>
              </w:rPr>
            </w:pPr>
            <w:r w:rsidRPr="000F3D7F">
              <w:rPr>
                <w:lang w:val="en-GB"/>
              </w:rPr>
              <w:t>1 July 2016 – 30 June 2017</w:t>
            </w:r>
          </w:p>
        </w:tc>
      </w:tr>
      <w:tr w:rsidR="005033D5" w14:paraId="08152B5C" w14:textId="77777777" w:rsidTr="005033D5">
        <w:trPr>
          <w:tblHeader/>
        </w:trPr>
        <w:tc>
          <w:tcPr>
            <w:tcW w:w="5382" w:type="dxa"/>
          </w:tcPr>
          <w:p w14:paraId="4E68331D" w14:textId="39F9780B" w:rsidR="005033D5" w:rsidRDefault="005033D5" w:rsidP="007D3511">
            <w:pPr>
              <w:spacing w:after="0"/>
              <w:rPr>
                <w:lang w:val="en-GB"/>
              </w:rPr>
            </w:pPr>
            <w:r w:rsidRPr="000F3D7F">
              <w:rPr>
                <w:lang w:val="en-GB"/>
              </w:rPr>
              <w:t>Dr Alison Inglis</w:t>
            </w:r>
          </w:p>
        </w:tc>
        <w:tc>
          <w:tcPr>
            <w:tcW w:w="3634" w:type="dxa"/>
          </w:tcPr>
          <w:p w14:paraId="0E7DB854" w14:textId="2DB180BF" w:rsidR="005033D5" w:rsidRDefault="005033D5" w:rsidP="007D3511">
            <w:pPr>
              <w:spacing w:after="0"/>
              <w:rPr>
                <w:lang w:val="en-GB"/>
              </w:rPr>
            </w:pPr>
            <w:r w:rsidRPr="000F3D7F">
              <w:rPr>
                <w:lang w:val="en-GB"/>
              </w:rPr>
              <w:t>1 July 2016 – 30 June 2017</w:t>
            </w:r>
          </w:p>
        </w:tc>
      </w:tr>
      <w:tr w:rsidR="005033D5" w14:paraId="52A06393" w14:textId="77777777" w:rsidTr="005033D5">
        <w:trPr>
          <w:tblHeader/>
        </w:trPr>
        <w:tc>
          <w:tcPr>
            <w:tcW w:w="5382" w:type="dxa"/>
          </w:tcPr>
          <w:p w14:paraId="6FF32B2B" w14:textId="69736641" w:rsidR="005033D5" w:rsidRDefault="005033D5" w:rsidP="007D3511">
            <w:pPr>
              <w:spacing w:after="0"/>
              <w:rPr>
                <w:lang w:val="en-GB"/>
              </w:rPr>
            </w:pPr>
            <w:r w:rsidRPr="000F3D7F">
              <w:rPr>
                <w:lang w:val="en-GB"/>
              </w:rPr>
              <w:t>Ms Annette Vickery</w:t>
            </w:r>
          </w:p>
        </w:tc>
        <w:tc>
          <w:tcPr>
            <w:tcW w:w="3634" w:type="dxa"/>
          </w:tcPr>
          <w:p w14:paraId="5ECBFC71" w14:textId="68834039" w:rsidR="005033D5" w:rsidRDefault="005033D5" w:rsidP="007D3511">
            <w:pPr>
              <w:spacing w:after="0"/>
              <w:rPr>
                <w:lang w:val="en-GB"/>
              </w:rPr>
            </w:pPr>
            <w:r w:rsidRPr="000F3D7F">
              <w:rPr>
                <w:lang w:val="en-GB"/>
              </w:rPr>
              <w:t>1 July 2016 – 30 June 2017</w:t>
            </w:r>
          </w:p>
        </w:tc>
      </w:tr>
    </w:tbl>
    <w:p w14:paraId="5519DDB8" w14:textId="77777777" w:rsidR="002D6831" w:rsidRPr="000F3D7F" w:rsidRDefault="002D6831" w:rsidP="008018AD">
      <w:pPr>
        <w:pStyle w:val="Heading4"/>
        <w:rPr>
          <w:lang w:val="en-GB"/>
        </w:rPr>
      </w:pPr>
      <w:r w:rsidRPr="000F3D7F">
        <w:rPr>
          <w:lang w:val="en-GB"/>
        </w:rPr>
        <w:t>16(b) Remuneration of Responsible Persons</w:t>
      </w:r>
    </w:p>
    <w:p w14:paraId="5C5BC6EA" w14:textId="77777777" w:rsidR="002D6831" w:rsidRPr="000F3D7F" w:rsidRDefault="002D6831" w:rsidP="008018AD">
      <w:pPr>
        <w:rPr>
          <w:lang w:val="en-GB"/>
        </w:rPr>
      </w:pPr>
      <w:r w:rsidRPr="000F3D7F">
        <w:rPr>
          <w:lang w:val="en-GB"/>
        </w:rPr>
        <w:t xml:space="preserve">Members of the Board act in an honorary capacity. </w:t>
      </w:r>
    </w:p>
    <w:p w14:paraId="47EAEE80" w14:textId="77777777" w:rsidR="002D6831" w:rsidRPr="000F3D7F" w:rsidRDefault="002D6831" w:rsidP="008018AD">
      <w:pPr>
        <w:rPr>
          <w:lang w:val="en-GB"/>
        </w:rPr>
      </w:pPr>
      <w:r w:rsidRPr="000F3D7F">
        <w:rPr>
          <w:lang w:val="en-GB"/>
        </w:rPr>
        <w:t>Amounts relating to the Responsible Minister are reported in the financial statements of the Department of Parliamentary Services.</w:t>
      </w:r>
    </w:p>
    <w:p w14:paraId="1ACC8922" w14:textId="31F2F53E" w:rsidR="002D6831" w:rsidRPr="000F3D7F" w:rsidRDefault="002D6831" w:rsidP="008018AD">
      <w:pPr>
        <w:rPr>
          <w:lang w:val="en-GB"/>
        </w:rPr>
      </w:pPr>
      <w:r w:rsidRPr="000F3D7F">
        <w:rPr>
          <w:lang w:val="en-GB"/>
        </w:rPr>
        <w:t>The remuneration of the Accountable Officers, who are not Members of the Board, during the reporting period, was in the range of $450,000 - $460,000 ($350,000 - $360,000 in 2015</w:t>
      </w:r>
      <w:r w:rsidR="003A1876">
        <w:t>–</w:t>
      </w:r>
      <w:r w:rsidRPr="000F3D7F">
        <w:rPr>
          <w:lang w:val="en-GB"/>
        </w:rPr>
        <w:t>2016). The remuneration of the Accountable Officer is not included in note 16(c) below.</w:t>
      </w:r>
    </w:p>
    <w:p w14:paraId="572E8A70" w14:textId="77777777" w:rsidR="002D6831" w:rsidRPr="000F3D7F" w:rsidRDefault="002D6831" w:rsidP="008018AD">
      <w:pPr>
        <w:pStyle w:val="Heading4"/>
        <w:rPr>
          <w:lang w:val="en-GB"/>
        </w:rPr>
      </w:pPr>
      <w:r w:rsidRPr="000F3D7F">
        <w:rPr>
          <w:lang w:val="en-GB"/>
        </w:rPr>
        <w:t xml:space="preserve">16(c) Remuneration of Executive Officers </w:t>
      </w:r>
    </w:p>
    <w:p w14:paraId="7407561E" w14:textId="7ECE2D52" w:rsidR="00335B86" w:rsidRDefault="00335B86" w:rsidP="00335B86">
      <w:pPr>
        <w:pStyle w:val="Caption"/>
        <w:keepNext/>
      </w:pPr>
      <w:r>
        <w:t xml:space="preserve">Table </w:t>
      </w:r>
      <w:r>
        <w:fldChar w:fldCharType="begin"/>
      </w:r>
      <w:r>
        <w:instrText xml:space="preserve"> SEQ Table \* ARABIC </w:instrText>
      </w:r>
      <w:r>
        <w:fldChar w:fldCharType="separate"/>
      </w:r>
      <w:r w:rsidR="0070003B">
        <w:rPr>
          <w:noProof/>
        </w:rPr>
        <w:t>50</w:t>
      </w:r>
      <w:r>
        <w:fldChar w:fldCharType="end"/>
      </w:r>
      <w:r>
        <w:t xml:space="preserve"> Remuneration of Executive Officers</w:t>
      </w:r>
    </w:p>
    <w:tbl>
      <w:tblPr>
        <w:tblW w:w="8256" w:type="dxa"/>
        <w:tblInd w:w="108" w:type="dxa"/>
        <w:tblLook w:val="04A0" w:firstRow="1" w:lastRow="0" w:firstColumn="1" w:lastColumn="0" w:noHBand="0" w:noVBand="1"/>
        <w:tblDescription w:val="Table shows remuneration of exeutive officers, number of executives and total annualised employee equivalent for 2017."/>
      </w:tblPr>
      <w:tblGrid>
        <w:gridCol w:w="7122"/>
        <w:gridCol w:w="1134"/>
      </w:tblGrid>
      <w:tr w:rsidR="002D6831" w:rsidRPr="000F3D7F" w14:paraId="091C7214" w14:textId="77777777" w:rsidTr="00DA3C30">
        <w:trPr>
          <w:trHeight w:val="255"/>
        </w:trPr>
        <w:tc>
          <w:tcPr>
            <w:tcW w:w="7122" w:type="dxa"/>
            <w:tcBorders>
              <w:top w:val="single" w:sz="4" w:space="0" w:color="auto"/>
              <w:left w:val="nil"/>
              <w:right w:val="nil"/>
            </w:tcBorders>
            <w:shd w:val="clear" w:color="auto" w:fill="auto"/>
            <w:noWrap/>
            <w:vAlign w:val="center"/>
            <w:hideMark/>
          </w:tcPr>
          <w:p w14:paraId="2F81C880" w14:textId="77777777" w:rsidR="002D6831" w:rsidRPr="000F5748" w:rsidRDefault="002D6831" w:rsidP="00DA3C30">
            <w:pPr>
              <w:spacing w:after="0"/>
              <w:rPr>
                <w:b/>
              </w:rPr>
            </w:pPr>
            <w:r w:rsidRPr="000F5748">
              <w:rPr>
                <w:b/>
              </w:rPr>
              <w:t>(includes Key Management Personal disclosed in Note 16(e))</w:t>
            </w:r>
          </w:p>
        </w:tc>
        <w:tc>
          <w:tcPr>
            <w:tcW w:w="1134" w:type="dxa"/>
            <w:tcBorders>
              <w:top w:val="single" w:sz="4" w:space="0" w:color="auto"/>
              <w:left w:val="nil"/>
              <w:right w:val="nil"/>
            </w:tcBorders>
            <w:shd w:val="clear" w:color="000000" w:fill="D9D9D9"/>
            <w:noWrap/>
            <w:vAlign w:val="bottom"/>
            <w:hideMark/>
          </w:tcPr>
          <w:p w14:paraId="20F599DD" w14:textId="3A467FED" w:rsidR="002D6831" w:rsidRPr="000F5748" w:rsidRDefault="002D6831" w:rsidP="00DA3C30">
            <w:pPr>
              <w:spacing w:after="0"/>
              <w:jc w:val="right"/>
              <w:rPr>
                <w:b/>
              </w:rPr>
            </w:pPr>
            <w:r w:rsidRPr="000F5748">
              <w:rPr>
                <w:b/>
              </w:rPr>
              <w:t>2017</w:t>
            </w:r>
          </w:p>
        </w:tc>
      </w:tr>
      <w:tr w:rsidR="002D6831" w:rsidRPr="000F3D7F" w14:paraId="7CBFE406" w14:textId="77777777" w:rsidTr="00DA3C30">
        <w:trPr>
          <w:trHeight w:val="255"/>
        </w:trPr>
        <w:tc>
          <w:tcPr>
            <w:tcW w:w="7122" w:type="dxa"/>
            <w:tcBorders>
              <w:top w:val="nil"/>
              <w:left w:val="nil"/>
              <w:bottom w:val="single" w:sz="4" w:space="0" w:color="auto"/>
              <w:right w:val="nil"/>
            </w:tcBorders>
            <w:shd w:val="clear" w:color="auto" w:fill="auto"/>
            <w:noWrap/>
            <w:vAlign w:val="center"/>
          </w:tcPr>
          <w:p w14:paraId="235124FC" w14:textId="77777777" w:rsidR="002D6831" w:rsidRPr="000F3D7F" w:rsidRDefault="002D6831" w:rsidP="00DA3C30">
            <w:pPr>
              <w:spacing w:after="0"/>
            </w:pPr>
          </w:p>
        </w:tc>
        <w:tc>
          <w:tcPr>
            <w:tcW w:w="1134" w:type="dxa"/>
            <w:tcBorders>
              <w:top w:val="nil"/>
              <w:left w:val="nil"/>
              <w:bottom w:val="single" w:sz="4" w:space="0" w:color="auto"/>
              <w:right w:val="nil"/>
            </w:tcBorders>
            <w:shd w:val="clear" w:color="000000" w:fill="D9D9D9"/>
            <w:noWrap/>
            <w:vAlign w:val="bottom"/>
          </w:tcPr>
          <w:p w14:paraId="7B04A877" w14:textId="77777777" w:rsidR="002D6831" w:rsidRPr="000F3D7F" w:rsidRDefault="002D6831" w:rsidP="00DA3C30">
            <w:pPr>
              <w:spacing w:after="0"/>
              <w:jc w:val="right"/>
            </w:pPr>
            <w:r w:rsidRPr="000F3D7F">
              <w:t>$'000</w:t>
            </w:r>
          </w:p>
        </w:tc>
      </w:tr>
      <w:tr w:rsidR="002D6831" w:rsidRPr="000F3D7F" w14:paraId="71ED225F" w14:textId="77777777" w:rsidTr="00DA3C30">
        <w:trPr>
          <w:trHeight w:val="255"/>
        </w:trPr>
        <w:tc>
          <w:tcPr>
            <w:tcW w:w="7122" w:type="dxa"/>
            <w:tcBorders>
              <w:top w:val="nil"/>
              <w:left w:val="nil"/>
              <w:bottom w:val="nil"/>
              <w:right w:val="nil"/>
            </w:tcBorders>
            <w:shd w:val="clear" w:color="auto" w:fill="auto"/>
            <w:noWrap/>
            <w:vAlign w:val="center"/>
            <w:hideMark/>
          </w:tcPr>
          <w:p w14:paraId="689BB1B0" w14:textId="77777777" w:rsidR="002D6831" w:rsidRPr="000F3D7F" w:rsidRDefault="002D6831" w:rsidP="00DA3C30">
            <w:pPr>
              <w:spacing w:after="0"/>
            </w:pPr>
            <w:r w:rsidRPr="000F3D7F">
              <w:t>Short-term employee benefits</w:t>
            </w:r>
          </w:p>
        </w:tc>
        <w:tc>
          <w:tcPr>
            <w:tcW w:w="1134" w:type="dxa"/>
            <w:tcBorders>
              <w:top w:val="nil"/>
              <w:left w:val="nil"/>
              <w:bottom w:val="nil"/>
              <w:right w:val="nil"/>
            </w:tcBorders>
            <w:shd w:val="clear" w:color="000000" w:fill="D9D9D9"/>
            <w:noWrap/>
            <w:vAlign w:val="bottom"/>
            <w:hideMark/>
          </w:tcPr>
          <w:p w14:paraId="37FCA25A" w14:textId="77777777" w:rsidR="002D6831" w:rsidRPr="000F3D7F" w:rsidRDefault="002D6831" w:rsidP="00DA3C30">
            <w:pPr>
              <w:spacing w:after="0"/>
              <w:jc w:val="right"/>
            </w:pPr>
            <w:r w:rsidRPr="000F3D7F">
              <w:t>1,469</w:t>
            </w:r>
          </w:p>
        </w:tc>
      </w:tr>
      <w:tr w:rsidR="002D6831" w:rsidRPr="000F3D7F" w14:paraId="5B50DFD3" w14:textId="77777777" w:rsidTr="00DA3C30">
        <w:trPr>
          <w:trHeight w:val="356"/>
        </w:trPr>
        <w:tc>
          <w:tcPr>
            <w:tcW w:w="7122" w:type="dxa"/>
            <w:tcBorders>
              <w:top w:val="nil"/>
              <w:left w:val="nil"/>
              <w:bottom w:val="nil"/>
              <w:right w:val="nil"/>
            </w:tcBorders>
            <w:shd w:val="clear" w:color="auto" w:fill="auto"/>
            <w:noWrap/>
            <w:vAlign w:val="center"/>
            <w:hideMark/>
          </w:tcPr>
          <w:p w14:paraId="314C81E3" w14:textId="77777777" w:rsidR="002D6831" w:rsidRPr="000F3D7F" w:rsidRDefault="002D6831" w:rsidP="00DA3C30">
            <w:pPr>
              <w:spacing w:after="0"/>
            </w:pPr>
            <w:r w:rsidRPr="000F3D7F">
              <w:t>Post-employment benefits</w:t>
            </w:r>
          </w:p>
        </w:tc>
        <w:tc>
          <w:tcPr>
            <w:tcW w:w="1134" w:type="dxa"/>
            <w:tcBorders>
              <w:top w:val="nil"/>
              <w:left w:val="nil"/>
              <w:bottom w:val="nil"/>
              <w:right w:val="nil"/>
            </w:tcBorders>
            <w:shd w:val="clear" w:color="000000" w:fill="D9D9D9"/>
            <w:noWrap/>
            <w:vAlign w:val="bottom"/>
            <w:hideMark/>
          </w:tcPr>
          <w:p w14:paraId="5F1FA02E" w14:textId="77777777" w:rsidR="002D6831" w:rsidRPr="000F3D7F" w:rsidRDefault="002D6831" w:rsidP="00DA3C30">
            <w:pPr>
              <w:spacing w:after="0"/>
              <w:jc w:val="right"/>
            </w:pPr>
            <w:r w:rsidRPr="000F3D7F">
              <w:t>144</w:t>
            </w:r>
          </w:p>
        </w:tc>
      </w:tr>
      <w:tr w:rsidR="002D6831" w:rsidRPr="000F3D7F" w14:paraId="0EE80FCE" w14:textId="77777777" w:rsidTr="00DA3C30">
        <w:trPr>
          <w:trHeight w:val="255"/>
        </w:trPr>
        <w:tc>
          <w:tcPr>
            <w:tcW w:w="7122" w:type="dxa"/>
            <w:tcBorders>
              <w:top w:val="nil"/>
              <w:left w:val="nil"/>
              <w:bottom w:val="nil"/>
              <w:right w:val="nil"/>
            </w:tcBorders>
            <w:shd w:val="clear" w:color="auto" w:fill="auto"/>
            <w:noWrap/>
            <w:vAlign w:val="center"/>
            <w:hideMark/>
          </w:tcPr>
          <w:p w14:paraId="48A776B2" w14:textId="77777777" w:rsidR="002D6831" w:rsidRPr="000F3D7F" w:rsidRDefault="002D6831" w:rsidP="00DA3C30">
            <w:pPr>
              <w:spacing w:after="0"/>
            </w:pPr>
            <w:r w:rsidRPr="000F3D7F">
              <w:t>Other long-term benefits</w:t>
            </w:r>
          </w:p>
        </w:tc>
        <w:tc>
          <w:tcPr>
            <w:tcW w:w="1134" w:type="dxa"/>
            <w:tcBorders>
              <w:top w:val="nil"/>
              <w:left w:val="nil"/>
              <w:bottom w:val="nil"/>
              <w:right w:val="nil"/>
            </w:tcBorders>
            <w:shd w:val="clear" w:color="000000" w:fill="D9D9D9"/>
            <w:noWrap/>
            <w:vAlign w:val="bottom"/>
            <w:hideMark/>
          </w:tcPr>
          <w:p w14:paraId="5B816AB9" w14:textId="77777777" w:rsidR="002D6831" w:rsidRPr="000F3D7F" w:rsidRDefault="002D6831" w:rsidP="00DA3C30">
            <w:pPr>
              <w:spacing w:after="0"/>
              <w:jc w:val="right"/>
            </w:pPr>
            <w:r w:rsidRPr="000F3D7F">
              <w:t>20</w:t>
            </w:r>
          </w:p>
        </w:tc>
      </w:tr>
      <w:tr w:rsidR="002D6831" w:rsidRPr="000F3D7F" w14:paraId="732D16B7" w14:textId="77777777" w:rsidTr="00DA3C30">
        <w:trPr>
          <w:trHeight w:val="255"/>
        </w:trPr>
        <w:tc>
          <w:tcPr>
            <w:tcW w:w="7122" w:type="dxa"/>
            <w:tcBorders>
              <w:top w:val="nil"/>
              <w:left w:val="nil"/>
              <w:bottom w:val="nil"/>
              <w:right w:val="nil"/>
            </w:tcBorders>
            <w:shd w:val="clear" w:color="auto" w:fill="auto"/>
            <w:noWrap/>
            <w:vAlign w:val="center"/>
            <w:hideMark/>
          </w:tcPr>
          <w:p w14:paraId="77B30815" w14:textId="77777777" w:rsidR="002D6831" w:rsidRPr="000F3D7F" w:rsidRDefault="002D6831" w:rsidP="00DA3C30">
            <w:pPr>
              <w:spacing w:after="0"/>
            </w:pPr>
            <w:r w:rsidRPr="000F3D7F">
              <w:t>Termination benefits</w:t>
            </w:r>
          </w:p>
        </w:tc>
        <w:tc>
          <w:tcPr>
            <w:tcW w:w="1134" w:type="dxa"/>
            <w:tcBorders>
              <w:top w:val="nil"/>
              <w:left w:val="nil"/>
              <w:bottom w:val="nil"/>
              <w:right w:val="nil"/>
            </w:tcBorders>
            <w:shd w:val="clear" w:color="000000" w:fill="D9D9D9"/>
            <w:noWrap/>
            <w:vAlign w:val="bottom"/>
            <w:hideMark/>
          </w:tcPr>
          <w:p w14:paraId="2A49FAF3" w14:textId="77777777" w:rsidR="002D6831" w:rsidRPr="000F3D7F" w:rsidRDefault="002D6831" w:rsidP="00DA3C30">
            <w:pPr>
              <w:spacing w:after="0"/>
              <w:jc w:val="right"/>
            </w:pPr>
            <w:r w:rsidRPr="000F3D7F">
              <w:t>444</w:t>
            </w:r>
          </w:p>
        </w:tc>
      </w:tr>
      <w:tr w:rsidR="002D6831" w:rsidRPr="000F3D7F" w14:paraId="0C785B8E" w14:textId="77777777" w:rsidTr="00DA3C30">
        <w:trPr>
          <w:trHeight w:val="285"/>
        </w:trPr>
        <w:tc>
          <w:tcPr>
            <w:tcW w:w="7122" w:type="dxa"/>
            <w:tcBorders>
              <w:top w:val="single" w:sz="4" w:space="0" w:color="auto"/>
              <w:left w:val="nil"/>
              <w:bottom w:val="single" w:sz="4" w:space="0" w:color="auto"/>
              <w:right w:val="nil"/>
            </w:tcBorders>
            <w:shd w:val="clear" w:color="auto" w:fill="auto"/>
            <w:vAlign w:val="center"/>
            <w:hideMark/>
          </w:tcPr>
          <w:p w14:paraId="23CD4D8A" w14:textId="77777777" w:rsidR="002D6831" w:rsidRPr="000F5748" w:rsidRDefault="002D6831" w:rsidP="00DA3C30">
            <w:pPr>
              <w:spacing w:after="0"/>
              <w:rPr>
                <w:b/>
              </w:rPr>
            </w:pPr>
            <w:r w:rsidRPr="000F5748">
              <w:rPr>
                <w:b/>
              </w:rPr>
              <w:t>Total remuneration</w:t>
            </w:r>
          </w:p>
        </w:tc>
        <w:tc>
          <w:tcPr>
            <w:tcW w:w="1134" w:type="dxa"/>
            <w:tcBorders>
              <w:top w:val="single" w:sz="4" w:space="0" w:color="auto"/>
              <w:left w:val="nil"/>
              <w:bottom w:val="single" w:sz="4" w:space="0" w:color="auto"/>
              <w:right w:val="nil"/>
            </w:tcBorders>
            <w:shd w:val="clear" w:color="000000" w:fill="D9D9D9"/>
            <w:vAlign w:val="bottom"/>
            <w:hideMark/>
          </w:tcPr>
          <w:p w14:paraId="16245FB5" w14:textId="77777777" w:rsidR="002D6831" w:rsidRPr="000F5748" w:rsidRDefault="002D6831" w:rsidP="00DA3C30">
            <w:pPr>
              <w:spacing w:after="0"/>
              <w:jc w:val="right"/>
              <w:rPr>
                <w:b/>
              </w:rPr>
            </w:pPr>
            <w:r w:rsidRPr="000F5748">
              <w:rPr>
                <w:b/>
              </w:rPr>
              <w:t>2,077</w:t>
            </w:r>
          </w:p>
        </w:tc>
      </w:tr>
      <w:tr w:rsidR="002D6831" w:rsidRPr="000F3D7F" w14:paraId="58B04126" w14:textId="77777777" w:rsidTr="00DA3C30">
        <w:trPr>
          <w:trHeight w:val="255"/>
        </w:trPr>
        <w:tc>
          <w:tcPr>
            <w:tcW w:w="7122" w:type="dxa"/>
            <w:tcBorders>
              <w:top w:val="nil"/>
              <w:left w:val="nil"/>
              <w:bottom w:val="nil"/>
              <w:right w:val="nil"/>
            </w:tcBorders>
            <w:shd w:val="clear" w:color="auto" w:fill="auto"/>
            <w:noWrap/>
            <w:vAlign w:val="center"/>
            <w:hideMark/>
          </w:tcPr>
          <w:p w14:paraId="005CFDED" w14:textId="77777777" w:rsidR="002D6831" w:rsidRPr="000F5748" w:rsidRDefault="002D6831" w:rsidP="00DA3C30">
            <w:pPr>
              <w:spacing w:after="0"/>
              <w:rPr>
                <w:b/>
              </w:rPr>
            </w:pPr>
            <w:r w:rsidRPr="000F5748">
              <w:rPr>
                <w:b/>
              </w:rPr>
              <w:t>Total number of executives**</w:t>
            </w:r>
          </w:p>
        </w:tc>
        <w:tc>
          <w:tcPr>
            <w:tcW w:w="1134" w:type="dxa"/>
            <w:tcBorders>
              <w:top w:val="nil"/>
              <w:left w:val="nil"/>
              <w:bottom w:val="nil"/>
              <w:right w:val="nil"/>
            </w:tcBorders>
            <w:shd w:val="clear" w:color="000000" w:fill="D9D9D9"/>
            <w:noWrap/>
            <w:vAlign w:val="bottom"/>
            <w:hideMark/>
          </w:tcPr>
          <w:p w14:paraId="0A862E70" w14:textId="77777777" w:rsidR="002D6831" w:rsidRPr="000F5748" w:rsidRDefault="002D6831" w:rsidP="00DA3C30">
            <w:pPr>
              <w:spacing w:after="0"/>
              <w:jc w:val="right"/>
              <w:rPr>
                <w:b/>
              </w:rPr>
            </w:pPr>
            <w:r w:rsidRPr="000F5748">
              <w:rPr>
                <w:b/>
              </w:rPr>
              <w:t>10</w:t>
            </w:r>
          </w:p>
        </w:tc>
      </w:tr>
      <w:tr w:rsidR="002D6831" w:rsidRPr="000F3D7F" w14:paraId="441138DE" w14:textId="77777777" w:rsidTr="00DA3C30">
        <w:trPr>
          <w:trHeight w:val="285"/>
        </w:trPr>
        <w:tc>
          <w:tcPr>
            <w:tcW w:w="7122" w:type="dxa"/>
            <w:tcBorders>
              <w:top w:val="single" w:sz="4" w:space="0" w:color="auto"/>
              <w:left w:val="nil"/>
              <w:bottom w:val="single" w:sz="4" w:space="0" w:color="auto"/>
              <w:right w:val="nil"/>
            </w:tcBorders>
            <w:shd w:val="clear" w:color="auto" w:fill="auto"/>
            <w:vAlign w:val="center"/>
            <w:hideMark/>
          </w:tcPr>
          <w:p w14:paraId="7CC03B70" w14:textId="77777777" w:rsidR="002D6831" w:rsidRPr="000F5748" w:rsidRDefault="002D6831" w:rsidP="00DA3C30">
            <w:pPr>
              <w:spacing w:after="0"/>
              <w:rPr>
                <w:b/>
              </w:rPr>
            </w:pPr>
            <w:r w:rsidRPr="000F5748">
              <w:rPr>
                <w:b/>
              </w:rPr>
              <w:t>Total annualised employee equivalent (AEE)***</w:t>
            </w:r>
          </w:p>
        </w:tc>
        <w:tc>
          <w:tcPr>
            <w:tcW w:w="1134" w:type="dxa"/>
            <w:tcBorders>
              <w:top w:val="single" w:sz="4" w:space="0" w:color="auto"/>
              <w:left w:val="nil"/>
              <w:bottom w:val="single" w:sz="4" w:space="0" w:color="auto"/>
              <w:right w:val="nil"/>
            </w:tcBorders>
            <w:shd w:val="clear" w:color="000000" w:fill="D9D9D9"/>
            <w:vAlign w:val="bottom"/>
            <w:hideMark/>
          </w:tcPr>
          <w:p w14:paraId="75B53723" w14:textId="77777777" w:rsidR="002D6831" w:rsidRPr="000F5748" w:rsidRDefault="002D6831" w:rsidP="00DA3C30">
            <w:pPr>
              <w:spacing w:after="0"/>
              <w:jc w:val="right"/>
              <w:rPr>
                <w:b/>
              </w:rPr>
            </w:pPr>
            <w:r w:rsidRPr="000F5748">
              <w:rPr>
                <w:b/>
              </w:rPr>
              <w:t>8</w:t>
            </w:r>
          </w:p>
        </w:tc>
      </w:tr>
    </w:tbl>
    <w:p w14:paraId="449B9AC9" w14:textId="50B70811" w:rsidR="002D6831" w:rsidRPr="000F3D7F" w:rsidRDefault="002D6831" w:rsidP="008018AD">
      <w:r w:rsidRPr="000F3D7F">
        <w:t>*No comparatives have been reported because remuneration in the prior year was determined in line with the basis and definition under FRD 21B. Remuneration previously excluded non-monetary benefits and comprised any money, consideration or benefit received or receivable, excluding reimbursement of out-of-pocket expenses, including any amount received or receivable from a related party transaction. Refer to the prior year’s financial statements for executive remuneration for the 2015</w:t>
      </w:r>
      <w:r w:rsidR="00696873">
        <w:t>–</w:t>
      </w:r>
      <w:r w:rsidRPr="000F3D7F">
        <w:t>16 reporting period.</w:t>
      </w:r>
    </w:p>
    <w:p w14:paraId="208DFC3F" w14:textId="0BDF76B2" w:rsidR="002D6831" w:rsidRPr="000F3D7F" w:rsidRDefault="002D6831" w:rsidP="008018AD">
      <w:r w:rsidRPr="000F3D7F">
        <w:t xml:space="preserve">**The total number of executive officers includes persons who meet the definition of Key Management Personnel (KMP) of the entity under AASB 124 Related Party Disclosures and are also reported within the related parties note </w:t>
      </w:r>
      <w:r w:rsidR="0020672E">
        <w:t>disclosure (Note 16(e)).</w:t>
      </w:r>
    </w:p>
    <w:p w14:paraId="0212AD98" w14:textId="77777777" w:rsidR="002D6831" w:rsidRPr="000F3D7F" w:rsidRDefault="002D6831" w:rsidP="008018AD">
      <w:r w:rsidRPr="000F3D7F">
        <w:t>***Annualised employee equivalent is based on the time fraction worked over the reporting period</w:t>
      </w:r>
    </w:p>
    <w:p w14:paraId="7CABC407" w14:textId="77777777" w:rsidR="00DA3C30" w:rsidRDefault="00DA3C30">
      <w:pPr>
        <w:spacing w:after="160" w:line="259" w:lineRule="auto"/>
        <w:rPr>
          <w:rFonts w:eastAsiaTheme="majorEastAsia" w:cstheme="majorBidi"/>
          <w:b/>
          <w:iCs/>
          <w:sz w:val="24"/>
          <w:lang w:val="en-GB"/>
        </w:rPr>
      </w:pPr>
      <w:r>
        <w:rPr>
          <w:lang w:val="en-GB"/>
        </w:rPr>
        <w:br w:type="page"/>
      </w:r>
    </w:p>
    <w:p w14:paraId="7703A029" w14:textId="02291232" w:rsidR="002D6831" w:rsidRPr="000F3D7F" w:rsidRDefault="002D6831" w:rsidP="008018AD">
      <w:pPr>
        <w:pStyle w:val="Heading4"/>
        <w:rPr>
          <w:lang w:val="en-GB"/>
        </w:rPr>
      </w:pPr>
      <w:r w:rsidRPr="000F3D7F">
        <w:rPr>
          <w:lang w:val="en-GB"/>
        </w:rPr>
        <w:t xml:space="preserve">16(d) Related Parties </w:t>
      </w:r>
    </w:p>
    <w:p w14:paraId="61242CD2" w14:textId="77777777" w:rsidR="002D6831" w:rsidRPr="000F3D7F" w:rsidRDefault="002D6831" w:rsidP="008018AD">
      <w:pPr>
        <w:rPr>
          <w:rFonts w:eastAsia="Arial"/>
        </w:rPr>
      </w:pPr>
      <w:r w:rsidRPr="000F3D7F">
        <w:rPr>
          <w:rFonts w:eastAsia="Arial"/>
        </w:rPr>
        <w:t xml:space="preserve">Museums Board of Victoria is a wholly owned and controlled entity of the State of Victoria. </w:t>
      </w:r>
    </w:p>
    <w:p w14:paraId="43D84BBB" w14:textId="77777777" w:rsidR="002D6831" w:rsidRPr="000F3D7F" w:rsidRDefault="002D6831" w:rsidP="008018AD">
      <w:pPr>
        <w:rPr>
          <w:rFonts w:eastAsia="Arial"/>
        </w:rPr>
      </w:pPr>
      <w:r w:rsidRPr="000F3D7F">
        <w:rPr>
          <w:rFonts w:eastAsia="Arial"/>
        </w:rPr>
        <w:t xml:space="preserve">Key management personnel of the Museums Board of Victoria include the Portfolio Minister, Board members and members of the Executive Team: </w:t>
      </w:r>
    </w:p>
    <w:p w14:paraId="1EF9F3E2" w14:textId="724DFE73" w:rsidR="00335B86" w:rsidRDefault="00335B86" w:rsidP="00335B86">
      <w:pPr>
        <w:pStyle w:val="Caption"/>
        <w:keepNext/>
      </w:pPr>
      <w:r>
        <w:t xml:space="preserve">Table </w:t>
      </w:r>
      <w:r>
        <w:fldChar w:fldCharType="begin"/>
      </w:r>
      <w:r>
        <w:instrText xml:space="preserve"> SEQ Table \* ARABIC </w:instrText>
      </w:r>
      <w:r>
        <w:fldChar w:fldCharType="separate"/>
      </w:r>
      <w:r w:rsidR="0070003B">
        <w:rPr>
          <w:noProof/>
        </w:rPr>
        <w:t>51</w:t>
      </w:r>
      <w:r>
        <w:fldChar w:fldCharType="end"/>
      </w:r>
      <w:r>
        <w:t xml:space="preserve"> Key Management personnel</w:t>
      </w:r>
    </w:p>
    <w:tbl>
      <w:tblPr>
        <w:tblW w:w="9263" w:type="dxa"/>
        <w:tblInd w:w="93" w:type="dxa"/>
        <w:tblLook w:val="04A0" w:firstRow="1" w:lastRow="0" w:firstColumn="1" w:lastColumn="0" w:noHBand="0" w:noVBand="1"/>
        <w:tblDescription w:val="Table shows key management personnel, their position titles and tenure during 2016–17."/>
      </w:tblPr>
      <w:tblGrid>
        <w:gridCol w:w="2884"/>
        <w:gridCol w:w="3260"/>
        <w:gridCol w:w="3119"/>
      </w:tblGrid>
      <w:tr w:rsidR="002D6831" w:rsidRPr="000F3D7F" w14:paraId="74A2288C" w14:textId="77777777" w:rsidTr="00335B86">
        <w:trPr>
          <w:cantSplit/>
          <w:trHeight w:val="285"/>
          <w:tblHeader/>
        </w:trPr>
        <w:tc>
          <w:tcPr>
            <w:tcW w:w="2884" w:type="dxa"/>
            <w:tcBorders>
              <w:top w:val="nil"/>
              <w:left w:val="nil"/>
              <w:bottom w:val="single" w:sz="4" w:space="0" w:color="auto"/>
              <w:right w:val="nil"/>
            </w:tcBorders>
            <w:shd w:val="clear" w:color="auto" w:fill="auto"/>
            <w:noWrap/>
            <w:vAlign w:val="center"/>
            <w:hideMark/>
          </w:tcPr>
          <w:p w14:paraId="732A0548" w14:textId="77777777" w:rsidR="002D6831" w:rsidRPr="000F5748" w:rsidRDefault="002D6831" w:rsidP="00DA3C30">
            <w:pPr>
              <w:spacing w:after="0"/>
              <w:rPr>
                <w:b/>
              </w:rPr>
            </w:pPr>
            <w:r w:rsidRPr="000F5748">
              <w:rPr>
                <w:b/>
              </w:rPr>
              <w:t>Key Management Personnel</w:t>
            </w:r>
          </w:p>
        </w:tc>
        <w:tc>
          <w:tcPr>
            <w:tcW w:w="3260" w:type="dxa"/>
            <w:tcBorders>
              <w:top w:val="nil"/>
              <w:left w:val="nil"/>
              <w:bottom w:val="single" w:sz="4" w:space="0" w:color="auto"/>
              <w:right w:val="nil"/>
            </w:tcBorders>
            <w:shd w:val="clear" w:color="auto" w:fill="auto"/>
            <w:noWrap/>
            <w:vAlign w:val="center"/>
            <w:hideMark/>
          </w:tcPr>
          <w:p w14:paraId="2E1983C2" w14:textId="77777777" w:rsidR="002D6831" w:rsidRPr="000F5748" w:rsidRDefault="002D6831" w:rsidP="00DA3C30">
            <w:pPr>
              <w:spacing w:after="0"/>
              <w:rPr>
                <w:b/>
              </w:rPr>
            </w:pPr>
            <w:r w:rsidRPr="000F5748">
              <w:rPr>
                <w:b/>
              </w:rPr>
              <w:t>Position Title</w:t>
            </w:r>
          </w:p>
        </w:tc>
        <w:tc>
          <w:tcPr>
            <w:tcW w:w="3119" w:type="dxa"/>
            <w:tcBorders>
              <w:top w:val="nil"/>
              <w:left w:val="nil"/>
              <w:bottom w:val="single" w:sz="4" w:space="0" w:color="auto"/>
              <w:right w:val="nil"/>
            </w:tcBorders>
          </w:tcPr>
          <w:p w14:paraId="23E072D5" w14:textId="77777777" w:rsidR="002D6831" w:rsidRPr="000F5748" w:rsidRDefault="002D6831" w:rsidP="00DA3C30">
            <w:pPr>
              <w:spacing w:after="0"/>
              <w:rPr>
                <w:b/>
              </w:rPr>
            </w:pPr>
            <w:r w:rsidRPr="000F5748">
              <w:rPr>
                <w:b/>
              </w:rPr>
              <w:t>Period</w:t>
            </w:r>
          </w:p>
        </w:tc>
      </w:tr>
      <w:tr w:rsidR="002D6831" w:rsidRPr="000F3D7F" w14:paraId="7D17ED77"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0BFA7487" w14:textId="77777777" w:rsidR="002D6831" w:rsidRPr="000F3D7F" w:rsidRDefault="002D6831" w:rsidP="00DA3C30">
            <w:pPr>
              <w:spacing w:after="0"/>
            </w:pPr>
            <w:r w:rsidRPr="000F3D7F">
              <w:t>Hon Martin Foley MP</w:t>
            </w:r>
          </w:p>
        </w:tc>
        <w:tc>
          <w:tcPr>
            <w:tcW w:w="3260" w:type="dxa"/>
            <w:tcBorders>
              <w:top w:val="nil"/>
              <w:left w:val="nil"/>
              <w:bottom w:val="nil"/>
              <w:right w:val="nil"/>
            </w:tcBorders>
            <w:shd w:val="clear" w:color="auto" w:fill="auto"/>
            <w:noWrap/>
            <w:vAlign w:val="center"/>
            <w:hideMark/>
          </w:tcPr>
          <w:p w14:paraId="225527A7" w14:textId="77777777" w:rsidR="002D6831" w:rsidRPr="000F3D7F" w:rsidRDefault="002D6831" w:rsidP="00DA3C30">
            <w:pPr>
              <w:spacing w:after="0"/>
            </w:pPr>
            <w:r w:rsidRPr="000F3D7F">
              <w:t>Minister for Creative Industries</w:t>
            </w:r>
          </w:p>
        </w:tc>
        <w:tc>
          <w:tcPr>
            <w:tcW w:w="3119" w:type="dxa"/>
            <w:tcBorders>
              <w:top w:val="nil"/>
              <w:left w:val="nil"/>
              <w:bottom w:val="nil"/>
              <w:right w:val="nil"/>
            </w:tcBorders>
          </w:tcPr>
          <w:p w14:paraId="37DEE585"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31AF6693"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19FDD961" w14:textId="77777777" w:rsidR="002D6831" w:rsidRPr="000F3D7F" w:rsidRDefault="002D6831" w:rsidP="00DA3C30">
            <w:pPr>
              <w:spacing w:after="0"/>
            </w:pPr>
            <w:r w:rsidRPr="000F3D7F">
              <w:t>Ms Lynley Marshall</w:t>
            </w:r>
          </w:p>
        </w:tc>
        <w:tc>
          <w:tcPr>
            <w:tcW w:w="3260" w:type="dxa"/>
            <w:tcBorders>
              <w:top w:val="nil"/>
              <w:left w:val="nil"/>
              <w:bottom w:val="nil"/>
              <w:right w:val="nil"/>
            </w:tcBorders>
            <w:shd w:val="clear" w:color="auto" w:fill="auto"/>
            <w:noWrap/>
            <w:vAlign w:val="center"/>
            <w:hideMark/>
          </w:tcPr>
          <w:p w14:paraId="3A892E7D" w14:textId="77777777" w:rsidR="002D6831" w:rsidRPr="000F3D7F" w:rsidRDefault="002D6831" w:rsidP="00DA3C30">
            <w:pPr>
              <w:spacing w:after="0"/>
            </w:pPr>
            <w:r w:rsidRPr="000F3D7F">
              <w:t>Chief Executive Officer</w:t>
            </w:r>
          </w:p>
        </w:tc>
        <w:tc>
          <w:tcPr>
            <w:tcW w:w="3119" w:type="dxa"/>
            <w:tcBorders>
              <w:top w:val="nil"/>
              <w:left w:val="nil"/>
              <w:bottom w:val="nil"/>
              <w:right w:val="nil"/>
            </w:tcBorders>
          </w:tcPr>
          <w:p w14:paraId="3BC9397E" w14:textId="77777777" w:rsidR="002D6831" w:rsidRPr="000F3D7F" w:rsidRDefault="002D6831" w:rsidP="00DA3C30">
            <w:pPr>
              <w:spacing w:after="0"/>
            </w:pPr>
            <w:r w:rsidRPr="000F3D7F">
              <w:t>15 February 2017 – 30 June 2017</w:t>
            </w:r>
          </w:p>
        </w:tc>
      </w:tr>
      <w:tr w:rsidR="002D6831" w:rsidRPr="000F3D7F" w14:paraId="68CDAE6D"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0FEDA0A" w14:textId="77777777" w:rsidR="002D6831" w:rsidRPr="000F3D7F" w:rsidRDefault="002D6831" w:rsidP="00DA3C30">
            <w:pPr>
              <w:spacing w:after="0"/>
            </w:pPr>
            <w:r w:rsidRPr="000F3D7F">
              <w:t>Dr Patrick Greene OBE</w:t>
            </w:r>
          </w:p>
        </w:tc>
        <w:tc>
          <w:tcPr>
            <w:tcW w:w="3260" w:type="dxa"/>
            <w:tcBorders>
              <w:top w:val="nil"/>
              <w:left w:val="nil"/>
              <w:bottom w:val="nil"/>
              <w:right w:val="nil"/>
            </w:tcBorders>
            <w:shd w:val="clear" w:color="auto" w:fill="auto"/>
            <w:noWrap/>
            <w:vAlign w:val="center"/>
            <w:hideMark/>
          </w:tcPr>
          <w:p w14:paraId="3BFF73CC" w14:textId="77777777" w:rsidR="002D6831" w:rsidRPr="000F3D7F" w:rsidRDefault="002D6831" w:rsidP="00DA3C30">
            <w:pPr>
              <w:spacing w:after="0"/>
            </w:pPr>
            <w:r w:rsidRPr="000F3D7F">
              <w:t>Chief Executive Officer</w:t>
            </w:r>
          </w:p>
        </w:tc>
        <w:tc>
          <w:tcPr>
            <w:tcW w:w="3119" w:type="dxa"/>
            <w:tcBorders>
              <w:top w:val="nil"/>
              <w:left w:val="nil"/>
              <w:bottom w:val="nil"/>
              <w:right w:val="nil"/>
            </w:tcBorders>
          </w:tcPr>
          <w:p w14:paraId="520A1B7F" w14:textId="77777777" w:rsidR="002D6831" w:rsidRPr="000F3D7F" w:rsidRDefault="002D6831" w:rsidP="00DA3C30">
            <w:pPr>
              <w:spacing w:after="0"/>
            </w:pPr>
            <w:r w:rsidRPr="000F3D7F">
              <w:t>1 July 2016 – 1 March 2017</w:t>
            </w:r>
          </w:p>
        </w:tc>
      </w:tr>
      <w:tr w:rsidR="002D6831" w:rsidRPr="000F3D7F" w14:paraId="1D59C642"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5A97CE4" w14:textId="77777777" w:rsidR="002D6831" w:rsidRPr="000F3D7F" w:rsidRDefault="002D6831" w:rsidP="00DA3C30">
            <w:pPr>
              <w:spacing w:after="0"/>
            </w:pPr>
            <w:r w:rsidRPr="000F3D7F">
              <w:t>Dr Rufus Black</w:t>
            </w:r>
          </w:p>
        </w:tc>
        <w:tc>
          <w:tcPr>
            <w:tcW w:w="3260" w:type="dxa"/>
            <w:tcBorders>
              <w:top w:val="nil"/>
              <w:left w:val="nil"/>
              <w:bottom w:val="nil"/>
              <w:right w:val="nil"/>
            </w:tcBorders>
            <w:shd w:val="clear" w:color="auto" w:fill="auto"/>
            <w:noWrap/>
            <w:vAlign w:val="center"/>
            <w:hideMark/>
          </w:tcPr>
          <w:p w14:paraId="422902E1" w14:textId="255CDCE4" w:rsidR="002D6831" w:rsidRPr="000F3D7F" w:rsidRDefault="002D6831" w:rsidP="00DA3C30">
            <w:pPr>
              <w:spacing w:after="0"/>
            </w:pPr>
            <w:r w:rsidRPr="000F3D7F">
              <w:t>Board Member</w:t>
            </w:r>
            <w:r w:rsidR="00A26518">
              <w:t xml:space="preserve"> and President</w:t>
            </w:r>
          </w:p>
        </w:tc>
        <w:tc>
          <w:tcPr>
            <w:tcW w:w="3119" w:type="dxa"/>
            <w:tcBorders>
              <w:top w:val="nil"/>
              <w:left w:val="nil"/>
              <w:bottom w:val="nil"/>
              <w:right w:val="nil"/>
            </w:tcBorders>
          </w:tcPr>
          <w:p w14:paraId="3A605997"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754D7C86"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181781A2" w14:textId="77777777" w:rsidR="002D6831" w:rsidRPr="000F3D7F" w:rsidRDefault="002D6831" w:rsidP="00DA3C30">
            <w:pPr>
              <w:spacing w:after="0"/>
            </w:pPr>
            <w:r w:rsidRPr="000F3D7F">
              <w:t>Mr Trevor Tappenden</w:t>
            </w:r>
          </w:p>
        </w:tc>
        <w:tc>
          <w:tcPr>
            <w:tcW w:w="3260" w:type="dxa"/>
            <w:tcBorders>
              <w:top w:val="nil"/>
              <w:left w:val="nil"/>
              <w:bottom w:val="nil"/>
              <w:right w:val="nil"/>
            </w:tcBorders>
            <w:shd w:val="clear" w:color="auto" w:fill="auto"/>
            <w:noWrap/>
            <w:vAlign w:val="center"/>
            <w:hideMark/>
          </w:tcPr>
          <w:p w14:paraId="58D4EB68" w14:textId="77777777" w:rsidR="002D6831" w:rsidRPr="000F3D7F" w:rsidRDefault="002D6831" w:rsidP="00DA3C30">
            <w:pPr>
              <w:spacing w:after="0"/>
            </w:pPr>
            <w:r w:rsidRPr="000F3D7F">
              <w:t>Board Member and Treasurer</w:t>
            </w:r>
          </w:p>
        </w:tc>
        <w:tc>
          <w:tcPr>
            <w:tcW w:w="3119" w:type="dxa"/>
            <w:tcBorders>
              <w:top w:val="nil"/>
              <w:left w:val="nil"/>
              <w:bottom w:val="nil"/>
              <w:right w:val="nil"/>
            </w:tcBorders>
          </w:tcPr>
          <w:p w14:paraId="7B57E086"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618032EF"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8AF06A8" w14:textId="77777777" w:rsidR="002D6831" w:rsidRPr="000F3D7F" w:rsidRDefault="002D6831" w:rsidP="00DA3C30">
            <w:pPr>
              <w:spacing w:after="0"/>
            </w:pPr>
            <w:r w:rsidRPr="000F3D7F">
              <w:t>Mr Andrew Butcher</w:t>
            </w:r>
          </w:p>
        </w:tc>
        <w:tc>
          <w:tcPr>
            <w:tcW w:w="3260" w:type="dxa"/>
            <w:tcBorders>
              <w:top w:val="nil"/>
              <w:left w:val="nil"/>
              <w:bottom w:val="nil"/>
              <w:right w:val="nil"/>
            </w:tcBorders>
            <w:shd w:val="clear" w:color="auto" w:fill="auto"/>
            <w:noWrap/>
            <w:vAlign w:val="center"/>
            <w:hideMark/>
          </w:tcPr>
          <w:p w14:paraId="2D9F3D1D"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50F85275"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0A19F304"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0E2EF243" w14:textId="77777777" w:rsidR="002D6831" w:rsidRPr="000F3D7F" w:rsidRDefault="002D6831" w:rsidP="00DA3C30">
            <w:pPr>
              <w:spacing w:after="0"/>
            </w:pPr>
            <w:r w:rsidRPr="000F3D7F">
              <w:t>Professor Edwina Cornish AO</w:t>
            </w:r>
          </w:p>
        </w:tc>
        <w:tc>
          <w:tcPr>
            <w:tcW w:w="3260" w:type="dxa"/>
            <w:tcBorders>
              <w:top w:val="nil"/>
              <w:left w:val="nil"/>
              <w:bottom w:val="nil"/>
              <w:right w:val="nil"/>
            </w:tcBorders>
            <w:shd w:val="clear" w:color="auto" w:fill="auto"/>
            <w:noWrap/>
            <w:vAlign w:val="center"/>
            <w:hideMark/>
          </w:tcPr>
          <w:p w14:paraId="3A10BC59"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2F166B2A"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5797E5FA"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208CA23E" w14:textId="77777777" w:rsidR="002D6831" w:rsidRPr="000F3D7F" w:rsidRDefault="002D6831" w:rsidP="00DA3C30">
            <w:pPr>
              <w:spacing w:after="0"/>
            </w:pPr>
            <w:r w:rsidRPr="000F3D7F">
              <w:t>Mr Jim Cousins AO</w:t>
            </w:r>
          </w:p>
        </w:tc>
        <w:tc>
          <w:tcPr>
            <w:tcW w:w="3260" w:type="dxa"/>
            <w:tcBorders>
              <w:top w:val="nil"/>
              <w:left w:val="nil"/>
              <w:bottom w:val="nil"/>
              <w:right w:val="nil"/>
            </w:tcBorders>
            <w:shd w:val="clear" w:color="auto" w:fill="auto"/>
            <w:noWrap/>
            <w:vAlign w:val="center"/>
            <w:hideMark/>
          </w:tcPr>
          <w:p w14:paraId="4E38EA6E"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788669DB"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0022D631"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795E858D" w14:textId="77777777" w:rsidR="002D6831" w:rsidRPr="000F3D7F" w:rsidRDefault="002D6831" w:rsidP="00DA3C30">
            <w:pPr>
              <w:spacing w:after="0"/>
            </w:pPr>
            <w:r w:rsidRPr="000F3D7F">
              <w:t>Ms Sylvia Falzon</w:t>
            </w:r>
          </w:p>
        </w:tc>
        <w:tc>
          <w:tcPr>
            <w:tcW w:w="3260" w:type="dxa"/>
            <w:tcBorders>
              <w:top w:val="nil"/>
              <w:left w:val="nil"/>
              <w:bottom w:val="nil"/>
              <w:right w:val="nil"/>
            </w:tcBorders>
            <w:shd w:val="clear" w:color="auto" w:fill="auto"/>
            <w:noWrap/>
            <w:vAlign w:val="center"/>
            <w:hideMark/>
          </w:tcPr>
          <w:p w14:paraId="3A367B58"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5726A207"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30578441"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537FBBA4" w14:textId="77777777" w:rsidR="002D6831" w:rsidRPr="000F3D7F" w:rsidRDefault="002D6831" w:rsidP="00DA3C30">
            <w:pPr>
              <w:spacing w:after="0"/>
            </w:pPr>
            <w:r w:rsidRPr="000F3D7F">
              <w:t>Mr Wilkin Fon</w:t>
            </w:r>
          </w:p>
        </w:tc>
        <w:tc>
          <w:tcPr>
            <w:tcW w:w="3260" w:type="dxa"/>
            <w:tcBorders>
              <w:top w:val="nil"/>
              <w:left w:val="nil"/>
              <w:bottom w:val="nil"/>
              <w:right w:val="nil"/>
            </w:tcBorders>
            <w:shd w:val="clear" w:color="auto" w:fill="auto"/>
            <w:noWrap/>
            <w:vAlign w:val="center"/>
            <w:hideMark/>
          </w:tcPr>
          <w:p w14:paraId="664E5200"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65ACC6E7"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1495D744"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28798084" w14:textId="77777777" w:rsidR="002D6831" w:rsidRPr="000F3D7F" w:rsidRDefault="002D6831" w:rsidP="00DA3C30">
            <w:pPr>
              <w:spacing w:after="0"/>
            </w:pPr>
            <w:r w:rsidRPr="000F3D7F">
              <w:t>Mr Colin Golvan QC</w:t>
            </w:r>
          </w:p>
        </w:tc>
        <w:tc>
          <w:tcPr>
            <w:tcW w:w="3260" w:type="dxa"/>
            <w:tcBorders>
              <w:top w:val="nil"/>
              <w:left w:val="nil"/>
              <w:bottom w:val="nil"/>
              <w:right w:val="nil"/>
            </w:tcBorders>
            <w:shd w:val="clear" w:color="auto" w:fill="auto"/>
            <w:noWrap/>
            <w:vAlign w:val="center"/>
            <w:hideMark/>
          </w:tcPr>
          <w:p w14:paraId="584405B1"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449B4AEA"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2D00CB26"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53700087" w14:textId="77777777" w:rsidR="002D6831" w:rsidRPr="000F3D7F" w:rsidRDefault="002D6831" w:rsidP="00DA3C30">
            <w:pPr>
              <w:spacing w:after="0"/>
            </w:pPr>
            <w:r w:rsidRPr="000F3D7F">
              <w:t>Dr Alison Inglis</w:t>
            </w:r>
          </w:p>
        </w:tc>
        <w:tc>
          <w:tcPr>
            <w:tcW w:w="3260" w:type="dxa"/>
            <w:tcBorders>
              <w:top w:val="nil"/>
              <w:left w:val="nil"/>
              <w:bottom w:val="nil"/>
              <w:right w:val="nil"/>
            </w:tcBorders>
            <w:shd w:val="clear" w:color="auto" w:fill="auto"/>
            <w:noWrap/>
            <w:vAlign w:val="center"/>
            <w:hideMark/>
          </w:tcPr>
          <w:p w14:paraId="0AD1170F"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126E5007"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7DF976CB"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127E49E6" w14:textId="77777777" w:rsidR="002D6831" w:rsidRPr="000F3D7F" w:rsidRDefault="002D6831" w:rsidP="00DA3C30">
            <w:pPr>
              <w:spacing w:after="0"/>
            </w:pPr>
            <w:r w:rsidRPr="000F3D7F">
              <w:t>Ms Annette Vickery</w:t>
            </w:r>
          </w:p>
        </w:tc>
        <w:tc>
          <w:tcPr>
            <w:tcW w:w="3260" w:type="dxa"/>
            <w:tcBorders>
              <w:top w:val="nil"/>
              <w:left w:val="nil"/>
              <w:bottom w:val="nil"/>
              <w:right w:val="nil"/>
            </w:tcBorders>
            <w:shd w:val="clear" w:color="auto" w:fill="auto"/>
            <w:noWrap/>
            <w:vAlign w:val="center"/>
            <w:hideMark/>
          </w:tcPr>
          <w:p w14:paraId="11E5AEE9" w14:textId="77777777" w:rsidR="002D6831" w:rsidRPr="000F3D7F" w:rsidRDefault="002D6831" w:rsidP="00DA3C30">
            <w:pPr>
              <w:spacing w:after="0"/>
            </w:pPr>
            <w:r w:rsidRPr="000F3D7F">
              <w:t>Board Member</w:t>
            </w:r>
          </w:p>
        </w:tc>
        <w:tc>
          <w:tcPr>
            <w:tcW w:w="3119" w:type="dxa"/>
            <w:tcBorders>
              <w:top w:val="nil"/>
              <w:left w:val="nil"/>
              <w:bottom w:val="nil"/>
              <w:right w:val="nil"/>
            </w:tcBorders>
          </w:tcPr>
          <w:p w14:paraId="3373D685"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167EE09A"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664F38B6" w14:textId="77777777" w:rsidR="002D6831" w:rsidRPr="000F3D7F" w:rsidRDefault="002D6831" w:rsidP="00DA3C30">
            <w:pPr>
              <w:spacing w:after="0"/>
            </w:pPr>
            <w:r w:rsidRPr="000F3D7F">
              <w:t>Mr Mark Toohey</w:t>
            </w:r>
          </w:p>
        </w:tc>
        <w:tc>
          <w:tcPr>
            <w:tcW w:w="3260" w:type="dxa"/>
            <w:tcBorders>
              <w:top w:val="nil"/>
              <w:left w:val="nil"/>
              <w:bottom w:val="nil"/>
              <w:right w:val="nil"/>
            </w:tcBorders>
            <w:shd w:val="clear" w:color="auto" w:fill="auto"/>
            <w:noWrap/>
            <w:vAlign w:val="center"/>
            <w:hideMark/>
          </w:tcPr>
          <w:p w14:paraId="083F9EC6" w14:textId="77777777" w:rsidR="002D6831" w:rsidRPr="000F3D7F" w:rsidRDefault="002D6831" w:rsidP="00DA3C30">
            <w:pPr>
              <w:spacing w:after="0"/>
            </w:pPr>
            <w:r w:rsidRPr="000F3D7F">
              <w:t>Chief Financial Officer and Director Corporate Services</w:t>
            </w:r>
          </w:p>
        </w:tc>
        <w:tc>
          <w:tcPr>
            <w:tcW w:w="3119" w:type="dxa"/>
            <w:tcBorders>
              <w:top w:val="nil"/>
              <w:left w:val="nil"/>
              <w:bottom w:val="nil"/>
              <w:right w:val="nil"/>
            </w:tcBorders>
          </w:tcPr>
          <w:p w14:paraId="0BBAC0B0" w14:textId="77777777" w:rsidR="002D6831" w:rsidRPr="000F3D7F" w:rsidRDefault="002D6831" w:rsidP="00DA3C30">
            <w:pPr>
              <w:spacing w:after="0"/>
              <w:rPr>
                <w:rFonts w:cs="Arial"/>
                <w:color w:val="000000"/>
              </w:rPr>
            </w:pPr>
            <w:r w:rsidRPr="000F3D7F">
              <w:rPr>
                <w:lang w:val="en-GB"/>
              </w:rPr>
              <w:t>15 May 2017 – 30 June 2017</w:t>
            </w:r>
          </w:p>
        </w:tc>
      </w:tr>
      <w:tr w:rsidR="002D6831" w:rsidRPr="000F3D7F" w14:paraId="25C29F2F"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1C7B446C" w14:textId="77777777" w:rsidR="002D6831" w:rsidRPr="000F3D7F" w:rsidRDefault="002D6831" w:rsidP="00DA3C30">
            <w:pPr>
              <w:spacing w:after="0"/>
            </w:pPr>
            <w:r w:rsidRPr="000F3D7F">
              <w:t>Ms Jodie Bennett</w:t>
            </w:r>
          </w:p>
        </w:tc>
        <w:tc>
          <w:tcPr>
            <w:tcW w:w="3260" w:type="dxa"/>
            <w:tcBorders>
              <w:top w:val="nil"/>
              <w:left w:val="nil"/>
              <w:bottom w:val="nil"/>
              <w:right w:val="nil"/>
            </w:tcBorders>
            <w:shd w:val="clear" w:color="auto" w:fill="auto"/>
            <w:noWrap/>
            <w:vAlign w:val="center"/>
            <w:hideMark/>
          </w:tcPr>
          <w:p w14:paraId="3FFC99DC" w14:textId="77777777" w:rsidR="002D6831" w:rsidRPr="000F3D7F" w:rsidRDefault="002D6831" w:rsidP="00DA3C30">
            <w:pPr>
              <w:spacing w:after="0"/>
            </w:pPr>
            <w:r w:rsidRPr="000F3D7F">
              <w:t>Director Corporate Services - Interim</w:t>
            </w:r>
          </w:p>
        </w:tc>
        <w:tc>
          <w:tcPr>
            <w:tcW w:w="3119" w:type="dxa"/>
            <w:tcBorders>
              <w:top w:val="nil"/>
              <w:left w:val="nil"/>
              <w:bottom w:val="nil"/>
              <w:right w:val="nil"/>
            </w:tcBorders>
          </w:tcPr>
          <w:p w14:paraId="58A7505B" w14:textId="77777777" w:rsidR="002D6831" w:rsidRPr="000F3D7F" w:rsidRDefault="002D6831" w:rsidP="00DA3C30">
            <w:pPr>
              <w:spacing w:after="0"/>
              <w:rPr>
                <w:rFonts w:cs="Arial"/>
                <w:color w:val="000000"/>
              </w:rPr>
            </w:pPr>
            <w:r w:rsidRPr="000F3D7F">
              <w:rPr>
                <w:lang w:val="en-GB"/>
              </w:rPr>
              <w:t>30 October 2016 – 30 June 2017</w:t>
            </w:r>
          </w:p>
        </w:tc>
      </w:tr>
      <w:tr w:rsidR="002D6831" w:rsidRPr="000F3D7F" w14:paraId="2BE72682"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66185AC" w14:textId="77777777" w:rsidR="002D6831" w:rsidRPr="000F3D7F" w:rsidRDefault="002D6831" w:rsidP="00DA3C30">
            <w:pPr>
              <w:spacing w:after="0"/>
            </w:pPr>
            <w:r w:rsidRPr="000F3D7F">
              <w:t>Mr Callum Ingram</w:t>
            </w:r>
          </w:p>
        </w:tc>
        <w:tc>
          <w:tcPr>
            <w:tcW w:w="3260" w:type="dxa"/>
            <w:tcBorders>
              <w:top w:val="nil"/>
              <w:left w:val="nil"/>
              <w:bottom w:val="nil"/>
              <w:right w:val="nil"/>
            </w:tcBorders>
            <w:shd w:val="clear" w:color="auto" w:fill="auto"/>
            <w:noWrap/>
            <w:vAlign w:val="center"/>
            <w:hideMark/>
          </w:tcPr>
          <w:p w14:paraId="5651E8C8" w14:textId="77777777" w:rsidR="002D6831" w:rsidRPr="000F3D7F" w:rsidRDefault="002D6831" w:rsidP="00DA3C30">
            <w:pPr>
              <w:spacing w:after="0"/>
            </w:pPr>
            <w:r w:rsidRPr="000F3D7F">
              <w:t>Director Corporate Services</w:t>
            </w:r>
          </w:p>
        </w:tc>
        <w:tc>
          <w:tcPr>
            <w:tcW w:w="3119" w:type="dxa"/>
            <w:tcBorders>
              <w:top w:val="nil"/>
              <w:left w:val="nil"/>
              <w:bottom w:val="nil"/>
              <w:right w:val="nil"/>
            </w:tcBorders>
          </w:tcPr>
          <w:p w14:paraId="1F5C1D92" w14:textId="77777777" w:rsidR="002D6831" w:rsidRPr="000F3D7F" w:rsidRDefault="002D6831" w:rsidP="00DA3C30">
            <w:pPr>
              <w:spacing w:after="0"/>
              <w:rPr>
                <w:rFonts w:cs="Arial"/>
                <w:color w:val="000000"/>
              </w:rPr>
            </w:pPr>
            <w:r w:rsidRPr="000F3D7F">
              <w:rPr>
                <w:lang w:val="en-GB"/>
              </w:rPr>
              <w:t>1 July 2016 – 10 October 2016</w:t>
            </w:r>
          </w:p>
        </w:tc>
      </w:tr>
      <w:tr w:rsidR="002D6831" w:rsidRPr="000F3D7F" w14:paraId="62C877BE"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5DBD131B" w14:textId="77777777" w:rsidR="002D6831" w:rsidRPr="000F3D7F" w:rsidRDefault="002D6831" w:rsidP="00DA3C30">
            <w:pPr>
              <w:spacing w:after="0"/>
            </w:pPr>
            <w:r w:rsidRPr="000F3D7F">
              <w:t>Mr Timothy Hart</w:t>
            </w:r>
          </w:p>
        </w:tc>
        <w:tc>
          <w:tcPr>
            <w:tcW w:w="3260" w:type="dxa"/>
            <w:tcBorders>
              <w:top w:val="nil"/>
              <w:left w:val="nil"/>
              <w:bottom w:val="nil"/>
              <w:right w:val="nil"/>
            </w:tcBorders>
            <w:shd w:val="clear" w:color="auto" w:fill="auto"/>
            <w:noWrap/>
            <w:vAlign w:val="center"/>
            <w:hideMark/>
          </w:tcPr>
          <w:p w14:paraId="3992D065" w14:textId="77777777" w:rsidR="002D6831" w:rsidRPr="000F3D7F" w:rsidRDefault="002D6831" w:rsidP="00DA3C30">
            <w:pPr>
              <w:spacing w:after="0"/>
            </w:pPr>
            <w:r w:rsidRPr="000F3D7F">
              <w:t>Director Public Engagement</w:t>
            </w:r>
          </w:p>
        </w:tc>
        <w:tc>
          <w:tcPr>
            <w:tcW w:w="3119" w:type="dxa"/>
            <w:tcBorders>
              <w:top w:val="nil"/>
              <w:left w:val="nil"/>
              <w:bottom w:val="nil"/>
              <w:right w:val="nil"/>
            </w:tcBorders>
          </w:tcPr>
          <w:p w14:paraId="50518782"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35BB6C2E"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FA694FB" w14:textId="5E7C3F48" w:rsidR="002D6831" w:rsidRPr="000F3D7F" w:rsidRDefault="002D6831" w:rsidP="00DA3C30">
            <w:pPr>
              <w:spacing w:after="0"/>
            </w:pPr>
            <w:r w:rsidRPr="000F3D7F">
              <w:t>Dr Robin Hirst</w:t>
            </w:r>
            <w:r w:rsidR="00B225E0">
              <w:t xml:space="preserve"> PSM</w:t>
            </w:r>
          </w:p>
        </w:tc>
        <w:tc>
          <w:tcPr>
            <w:tcW w:w="3260" w:type="dxa"/>
            <w:tcBorders>
              <w:top w:val="nil"/>
              <w:left w:val="nil"/>
              <w:bottom w:val="nil"/>
              <w:right w:val="nil"/>
            </w:tcBorders>
            <w:shd w:val="clear" w:color="auto" w:fill="auto"/>
            <w:noWrap/>
            <w:vAlign w:val="center"/>
            <w:hideMark/>
          </w:tcPr>
          <w:p w14:paraId="74AE3CAB" w14:textId="77777777" w:rsidR="002D6831" w:rsidRPr="000F3D7F" w:rsidRDefault="002D6831" w:rsidP="00DA3C30">
            <w:pPr>
              <w:spacing w:after="0"/>
            </w:pPr>
            <w:r w:rsidRPr="000F3D7F">
              <w:t>Director Collections, Research and Exhibitions</w:t>
            </w:r>
          </w:p>
        </w:tc>
        <w:tc>
          <w:tcPr>
            <w:tcW w:w="3119" w:type="dxa"/>
            <w:tcBorders>
              <w:top w:val="nil"/>
              <w:left w:val="nil"/>
              <w:bottom w:val="nil"/>
              <w:right w:val="nil"/>
            </w:tcBorders>
          </w:tcPr>
          <w:p w14:paraId="5B5A6401"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26B50F1B"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7231F72D" w14:textId="09E4964D" w:rsidR="002D6831" w:rsidRPr="000F3D7F" w:rsidRDefault="002D6831" w:rsidP="00DA3C30">
            <w:pPr>
              <w:spacing w:after="0"/>
            </w:pPr>
            <w:r w:rsidRPr="000F3D7F">
              <w:t>Ms Padmini Sebastian</w:t>
            </w:r>
            <w:r w:rsidR="00B225E0">
              <w:t xml:space="preserve"> OAM</w:t>
            </w:r>
          </w:p>
        </w:tc>
        <w:tc>
          <w:tcPr>
            <w:tcW w:w="3260" w:type="dxa"/>
            <w:tcBorders>
              <w:top w:val="nil"/>
              <w:left w:val="nil"/>
              <w:bottom w:val="nil"/>
              <w:right w:val="nil"/>
            </w:tcBorders>
            <w:shd w:val="clear" w:color="auto" w:fill="auto"/>
            <w:noWrap/>
            <w:vAlign w:val="center"/>
            <w:hideMark/>
          </w:tcPr>
          <w:p w14:paraId="01E46AB8" w14:textId="77777777" w:rsidR="002D6831" w:rsidRPr="000F3D7F" w:rsidRDefault="002D6831" w:rsidP="00DA3C30">
            <w:pPr>
              <w:spacing w:after="0"/>
            </w:pPr>
            <w:r w:rsidRPr="000F3D7F">
              <w:t>Manager Immigration Museum</w:t>
            </w:r>
          </w:p>
        </w:tc>
        <w:tc>
          <w:tcPr>
            <w:tcW w:w="3119" w:type="dxa"/>
            <w:tcBorders>
              <w:top w:val="nil"/>
              <w:left w:val="nil"/>
              <w:bottom w:val="nil"/>
              <w:right w:val="nil"/>
            </w:tcBorders>
          </w:tcPr>
          <w:p w14:paraId="32DEC194"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0B044998"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0B113C1A" w14:textId="77777777" w:rsidR="002D6831" w:rsidRPr="000F3D7F" w:rsidRDefault="002D6831" w:rsidP="00DA3C30">
            <w:pPr>
              <w:spacing w:after="0"/>
            </w:pPr>
            <w:r w:rsidRPr="000F3D7F">
              <w:t>Ms Nurin Veis</w:t>
            </w:r>
          </w:p>
        </w:tc>
        <w:tc>
          <w:tcPr>
            <w:tcW w:w="3260" w:type="dxa"/>
            <w:tcBorders>
              <w:top w:val="nil"/>
              <w:left w:val="nil"/>
              <w:bottom w:val="nil"/>
              <w:right w:val="nil"/>
            </w:tcBorders>
            <w:shd w:val="clear" w:color="auto" w:fill="auto"/>
            <w:noWrap/>
            <w:vAlign w:val="center"/>
            <w:hideMark/>
          </w:tcPr>
          <w:p w14:paraId="2F3B7B40" w14:textId="77777777" w:rsidR="002D6831" w:rsidRPr="000F3D7F" w:rsidRDefault="002D6831" w:rsidP="00DA3C30">
            <w:pPr>
              <w:spacing w:after="0"/>
            </w:pPr>
            <w:r w:rsidRPr="000F3D7F">
              <w:t>Manager Scienceworks</w:t>
            </w:r>
          </w:p>
        </w:tc>
        <w:tc>
          <w:tcPr>
            <w:tcW w:w="3119" w:type="dxa"/>
            <w:tcBorders>
              <w:top w:val="nil"/>
              <w:left w:val="nil"/>
              <w:bottom w:val="nil"/>
              <w:right w:val="nil"/>
            </w:tcBorders>
          </w:tcPr>
          <w:p w14:paraId="17F41CDF"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4F635152"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E87F0A2" w14:textId="77777777" w:rsidR="002D6831" w:rsidRPr="000F3D7F" w:rsidRDefault="002D6831" w:rsidP="00DA3C30">
            <w:pPr>
              <w:spacing w:after="0"/>
            </w:pPr>
            <w:r w:rsidRPr="000F3D7F">
              <w:t>Mr Gordon White</w:t>
            </w:r>
          </w:p>
        </w:tc>
        <w:tc>
          <w:tcPr>
            <w:tcW w:w="3260" w:type="dxa"/>
            <w:tcBorders>
              <w:top w:val="nil"/>
              <w:left w:val="nil"/>
              <w:bottom w:val="nil"/>
              <w:right w:val="nil"/>
            </w:tcBorders>
            <w:shd w:val="clear" w:color="auto" w:fill="auto"/>
            <w:noWrap/>
            <w:vAlign w:val="center"/>
            <w:hideMark/>
          </w:tcPr>
          <w:p w14:paraId="00275B56" w14:textId="77777777" w:rsidR="002D6831" w:rsidRPr="000F3D7F" w:rsidRDefault="002D6831" w:rsidP="00DA3C30">
            <w:pPr>
              <w:spacing w:after="0"/>
            </w:pPr>
            <w:r w:rsidRPr="000F3D7F">
              <w:t>Manager Melbourne Museum</w:t>
            </w:r>
          </w:p>
        </w:tc>
        <w:tc>
          <w:tcPr>
            <w:tcW w:w="3119" w:type="dxa"/>
            <w:tcBorders>
              <w:top w:val="nil"/>
              <w:left w:val="nil"/>
              <w:bottom w:val="nil"/>
              <w:right w:val="nil"/>
            </w:tcBorders>
          </w:tcPr>
          <w:p w14:paraId="00E7959D"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37A33EF5"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3033A23A" w14:textId="77777777" w:rsidR="002D6831" w:rsidRPr="000F3D7F" w:rsidRDefault="002D6831" w:rsidP="00DA3C30">
            <w:pPr>
              <w:spacing w:after="0"/>
            </w:pPr>
            <w:r w:rsidRPr="000F3D7F">
              <w:t>Mr Rod MacNeil</w:t>
            </w:r>
          </w:p>
        </w:tc>
        <w:tc>
          <w:tcPr>
            <w:tcW w:w="3260" w:type="dxa"/>
            <w:tcBorders>
              <w:top w:val="nil"/>
              <w:left w:val="nil"/>
              <w:bottom w:val="nil"/>
              <w:right w:val="nil"/>
            </w:tcBorders>
            <w:shd w:val="clear" w:color="auto" w:fill="auto"/>
            <w:noWrap/>
            <w:vAlign w:val="center"/>
            <w:hideMark/>
          </w:tcPr>
          <w:p w14:paraId="47E3454A" w14:textId="77777777" w:rsidR="002D6831" w:rsidRPr="000F3D7F" w:rsidRDefault="002D6831" w:rsidP="00DA3C30">
            <w:pPr>
              <w:spacing w:after="0"/>
            </w:pPr>
            <w:r w:rsidRPr="000F3D7F">
              <w:t>Manager Communications &amp; Partnerships</w:t>
            </w:r>
          </w:p>
        </w:tc>
        <w:tc>
          <w:tcPr>
            <w:tcW w:w="3119" w:type="dxa"/>
            <w:tcBorders>
              <w:top w:val="nil"/>
              <w:left w:val="nil"/>
              <w:bottom w:val="nil"/>
              <w:right w:val="nil"/>
            </w:tcBorders>
          </w:tcPr>
          <w:p w14:paraId="74E606E4" w14:textId="77777777" w:rsidR="002D6831" w:rsidRPr="000F3D7F" w:rsidRDefault="002D6831" w:rsidP="00DA3C30">
            <w:pPr>
              <w:spacing w:after="0"/>
              <w:rPr>
                <w:rFonts w:cs="Arial"/>
                <w:color w:val="000000"/>
              </w:rPr>
            </w:pPr>
            <w:r w:rsidRPr="000F3D7F">
              <w:rPr>
                <w:lang w:val="en-GB"/>
              </w:rPr>
              <w:t>1 July 2016 – 30 June 2017</w:t>
            </w:r>
          </w:p>
        </w:tc>
      </w:tr>
      <w:tr w:rsidR="002D6831" w:rsidRPr="000F3D7F" w14:paraId="2B29C206" w14:textId="77777777" w:rsidTr="00335B86">
        <w:trPr>
          <w:cantSplit/>
          <w:trHeight w:val="285"/>
          <w:tblHeader/>
        </w:trPr>
        <w:tc>
          <w:tcPr>
            <w:tcW w:w="2884" w:type="dxa"/>
            <w:tcBorders>
              <w:top w:val="nil"/>
              <w:left w:val="nil"/>
              <w:bottom w:val="nil"/>
              <w:right w:val="nil"/>
            </w:tcBorders>
            <w:shd w:val="clear" w:color="auto" w:fill="auto"/>
            <w:noWrap/>
            <w:vAlign w:val="center"/>
            <w:hideMark/>
          </w:tcPr>
          <w:p w14:paraId="0CB306A9" w14:textId="77777777" w:rsidR="002D6831" w:rsidRPr="000F3D7F" w:rsidRDefault="002D6831" w:rsidP="00DA3C30">
            <w:pPr>
              <w:spacing w:after="0"/>
            </w:pPr>
            <w:r w:rsidRPr="000F3D7F">
              <w:t>Ms Sandie Hall</w:t>
            </w:r>
          </w:p>
        </w:tc>
        <w:tc>
          <w:tcPr>
            <w:tcW w:w="3260" w:type="dxa"/>
            <w:tcBorders>
              <w:top w:val="nil"/>
              <w:left w:val="nil"/>
              <w:bottom w:val="nil"/>
              <w:right w:val="nil"/>
            </w:tcBorders>
            <w:shd w:val="clear" w:color="auto" w:fill="auto"/>
            <w:noWrap/>
            <w:vAlign w:val="center"/>
            <w:hideMark/>
          </w:tcPr>
          <w:p w14:paraId="4B134A13" w14:textId="77777777" w:rsidR="002D6831" w:rsidRPr="000F3D7F" w:rsidRDefault="002D6831" w:rsidP="00DA3C30">
            <w:pPr>
              <w:spacing w:after="0"/>
            </w:pPr>
            <w:r w:rsidRPr="000F3D7F">
              <w:t>Manager Philanthropy</w:t>
            </w:r>
          </w:p>
        </w:tc>
        <w:tc>
          <w:tcPr>
            <w:tcW w:w="3119" w:type="dxa"/>
            <w:tcBorders>
              <w:top w:val="nil"/>
              <w:left w:val="nil"/>
              <w:bottom w:val="nil"/>
              <w:right w:val="nil"/>
            </w:tcBorders>
          </w:tcPr>
          <w:p w14:paraId="3E0D9C16" w14:textId="77777777" w:rsidR="002D6831" w:rsidRPr="000F3D7F" w:rsidRDefault="002D6831" w:rsidP="00DA3C30">
            <w:pPr>
              <w:spacing w:after="0"/>
              <w:rPr>
                <w:rFonts w:cs="Arial"/>
                <w:color w:val="000000"/>
              </w:rPr>
            </w:pPr>
            <w:r w:rsidRPr="000F3D7F">
              <w:rPr>
                <w:lang w:val="en-GB"/>
              </w:rPr>
              <w:t>1 July 2016 – 30 June 2017</w:t>
            </w:r>
          </w:p>
        </w:tc>
      </w:tr>
    </w:tbl>
    <w:p w14:paraId="1095A221" w14:textId="77777777" w:rsidR="002D6831" w:rsidRPr="000F3D7F" w:rsidRDefault="002D6831" w:rsidP="008018AD">
      <w:pPr>
        <w:pStyle w:val="Heading4"/>
        <w:rPr>
          <w:lang w:val="en-GB"/>
        </w:rPr>
      </w:pPr>
      <w:r w:rsidRPr="000F3D7F">
        <w:rPr>
          <w:lang w:val="en-GB"/>
        </w:rPr>
        <w:t xml:space="preserve">16(e) Remuneration of Key Management Personnel </w:t>
      </w:r>
    </w:p>
    <w:p w14:paraId="74B1B731" w14:textId="3843923D" w:rsidR="00335B86" w:rsidRDefault="00335B86" w:rsidP="00335B86">
      <w:pPr>
        <w:pStyle w:val="Caption"/>
        <w:keepNext/>
      </w:pPr>
      <w:r>
        <w:t xml:space="preserve">Table </w:t>
      </w:r>
      <w:r>
        <w:fldChar w:fldCharType="begin"/>
      </w:r>
      <w:r>
        <w:instrText xml:space="preserve"> SEQ Table \* ARABIC </w:instrText>
      </w:r>
      <w:r>
        <w:fldChar w:fldCharType="separate"/>
      </w:r>
      <w:r w:rsidR="0070003B">
        <w:rPr>
          <w:noProof/>
        </w:rPr>
        <w:t>52</w:t>
      </w:r>
      <w:r>
        <w:fldChar w:fldCharType="end"/>
      </w:r>
      <w:r>
        <w:t xml:space="preserve"> Remuneration of key management personnel</w:t>
      </w:r>
    </w:p>
    <w:tbl>
      <w:tblPr>
        <w:tblW w:w="8256" w:type="dxa"/>
        <w:tblInd w:w="108" w:type="dxa"/>
        <w:tblLook w:val="04A0" w:firstRow="1" w:lastRow="0" w:firstColumn="1" w:lastColumn="0" w:noHBand="0" w:noVBand="1"/>
        <w:tblDescription w:val="Table shows remuneration of key management personnel in 2016–17."/>
      </w:tblPr>
      <w:tblGrid>
        <w:gridCol w:w="7122"/>
        <w:gridCol w:w="1134"/>
      </w:tblGrid>
      <w:tr w:rsidR="002D6831" w:rsidRPr="000F3D7F" w14:paraId="1FD33FC1" w14:textId="77777777" w:rsidTr="002D6831">
        <w:trPr>
          <w:trHeight w:val="255"/>
        </w:trPr>
        <w:tc>
          <w:tcPr>
            <w:tcW w:w="7122" w:type="dxa"/>
            <w:tcBorders>
              <w:top w:val="single" w:sz="4" w:space="0" w:color="auto"/>
              <w:left w:val="nil"/>
              <w:right w:val="nil"/>
            </w:tcBorders>
            <w:shd w:val="clear" w:color="auto" w:fill="auto"/>
            <w:noWrap/>
            <w:vAlign w:val="center"/>
            <w:hideMark/>
          </w:tcPr>
          <w:p w14:paraId="57798D8D" w14:textId="77777777" w:rsidR="002D6831" w:rsidRPr="000F3D7F" w:rsidRDefault="002D6831" w:rsidP="007D3511">
            <w:pPr>
              <w:spacing w:after="0"/>
            </w:pPr>
            <w:r w:rsidRPr="000F3D7F">
              <w:t> </w:t>
            </w:r>
          </w:p>
        </w:tc>
        <w:tc>
          <w:tcPr>
            <w:tcW w:w="1134" w:type="dxa"/>
            <w:tcBorders>
              <w:top w:val="single" w:sz="4" w:space="0" w:color="auto"/>
              <w:left w:val="nil"/>
              <w:right w:val="nil"/>
            </w:tcBorders>
            <w:shd w:val="clear" w:color="000000" w:fill="D9D9D9"/>
            <w:noWrap/>
            <w:vAlign w:val="center"/>
            <w:hideMark/>
          </w:tcPr>
          <w:p w14:paraId="6D383196" w14:textId="188F7BD7" w:rsidR="002D6831" w:rsidRPr="000F5748" w:rsidRDefault="002D6831" w:rsidP="007D3511">
            <w:pPr>
              <w:spacing w:after="0"/>
              <w:jc w:val="right"/>
              <w:rPr>
                <w:b/>
              </w:rPr>
            </w:pPr>
            <w:r w:rsidRPr="000F5748">
              <w:rPr>
                <w:b/>
              </w:rPr>
              <w:t>2017</w:t>
            </w:r>
          </w:p>
        </w:tc>
      </w:tr>
      <w:tr w:rsidR="002D6831" w:rsidRPr="000F3D7F" w14:paraId="05B3E67A" w14:textId="77777777" w:rsidTr="002D6831">
        <w:trPr>
          <w:trHeight w:val="255"/>
        </w:trPr>
        <w:tc>
          <w:tcPr>
            <w:tcW w:w="7122" w:type="dxa"/>
            <w:tcBorders>
              <w:top w:val="nil"/>
              <w:left w:val="nil"/>
              <w:bottom w:val="single" w:sz="4" w:space="0" w:color="auto"/>
              <w:right w:val="nil"/>
            </w:tcBorders>
            <w:shd w:val="clear" w:color="auto" w:fill="auto"/>
            <w:noWrap/>
            <w:vAlign w:val="center"/>
          </w:tcPr>
          <w:p w14:paraId="06419720" w14:textId="77777777" w:rsidR="002D6831" w:rsidRPr="000F3D7F" w:rsidRDefault="002D6831" w:rsidP="007D3511">
            <w:pPr>
              <w:spacing w:after="0"/>
            </w:pPr>
          </w:p>
        </w:tc>
        <w:tc>
          <w:tcPr>
            <w:tcW w:w="1134" w:type="dxa"/>
            <w:tcBorders>
              <w:top w:val="nil"/>
              <w:left w:val="nil"/>
              <w:bottom w:val="single" w:sz="4" w:space="0" w:color="auto"/>
              <w:right w:val="nil"/>
            </w:tcBorders>
            <w:shd w:val="clear" w:color="000000" w:fill="D9D9D9"/>
            <w:noWrap/>
            <w:vAlign w:val="center"/>
          </w:tcPr>
          <w:p w14:paraId="1D4F4918" w14:textId="77777777" w:rsidR="002D6831" w:rsidRPr="000F3D7F" w:rsidRDefault="002D6831" w:rsidP="007D3511">
            <w:pPr>
              <w:spacing w:after="0"/>
              <w:jc w:val="right"/>
            </w:pPr>
            <w:r w:rsidRPr="000F3D7F">
              <w:t>$'000</w:t>
            </w:r>
          </w:p>
        </w:tc>
      </w:tr>
      <w:tr w:rsidR="002D6831" w:rsidRPr="000F3D7F" w14:paraId="5AFE5B29" w14:textId="77777777" w:rsidTr="002D6831">
        <w:trPr>
          <w:trHeight w:val="255"/>
        </w:trPr>
        <w:tc>
          <w:tcPr>
            <w:tcW w:w="7122" w:type="dxa"/>
            <w:tcBorders>
              <w:top w:val="nil"/>
              <w:left w:val="nil"/>
              <w:bottom w:val="nil"/>
              <w:right w:val="nil"/>
            </w:tcBorders>
            <w:shd w:val="clear" w:color="auto" w:fill="auto"/>
            <w:noWrap/>
            <w:vAlign w:val="center"/>
            <w:hideMark/>
          </w:tcPr>
          <w:p w14:paraId="619D981B" w14:textId="77777777" w:rsidR="002D6831" w:rsidRPr="000F3D7F" w:rsidRDefault="002D6831" w:rsidP="007D3511">
            <w:pPr>
              <w:spacing w:after="0"/>
            </w:pPr>
            <w:r w:rsidRPr="000F3D7F">
              <w:t>Short-term employee benefits</w:t>
            </w:r>
          </w:p>
        </w:tc>
        <w:tc>
          <w:tcPr>
            <w:tcW w:w="1134" w:type="dxa"/>
            <w:tcBorders>
              <w:top w:val="nil"/>
              <w:left w:val="nil"/>
              <w:bottom w:val="nil"/>
              <w:right w:val="nil"/>
            </w:tcBorders>
            <w:shd w:val="clear" w:color="000000" w:fill="D9D9D9"/>
            <w:noWrap/>
            <w:vAlign w:val="center"/>
            <w:hideMark/>
          </w:tcPr>
          <w:p w14:paraId="75E13014" w14:textId="77777777" w:rsidR="002D6831" w:rsidRPr="000F3D7F" w:rsidRDefault="002D6831" w:rsidP="007D3511">
            <w:pPr>
              <w:spacing w:after="0"/>
              <w:jc w:val="right"/>
            </w:pPr>
            <w:r w:rsidRPr="000F3D7F">
              <w:t>1,890</w:t>
            </w:r>
          </w:p>
        </w:tc>
      </w:tr>
      <w:tr w:rsidR="002D6831" w:rsidRPr="000F3D7F" w14:paraId="665A4224" w14:textId="77777777" w:rsidTr="002D6831">
        <w:trPr>
          <w:trHeight w:val="255"/>
        </w:trPr>
        <w:tc>
          <w:tcPr>
            <w:tcW w:w="7122" w:type="dxa"/>
            <w:tcBorders>
              <w:top w:val="nil"/>
              <w:left w:val="nil"/>
              <w:bottom w:val="nil"/>
              <w:right w:val="nil"/>
            </w:tcBorders>
            <w:shd w:val="clear" w:color="auto" w:fill="auto"/>
            <w:noWrap/>
            <w:vAlign w:val="center"/>
            <w:hideMark/>
          </w:tcPr>
          <w:p w14:paraId="6AFC2350" w14:textId="77777777" w:rsidR="002D6831" w:rsidRPr="000F3D7F" w:rsidRDefault="002D6831" w:rsidP="007D3511">
            <w:pPr>
              <w:spacing w:after="0"/>
            </w:pPr>
            <w:r w:rsidRPr="000F3D7F">
              <w:t>Post-employment benefits</w:t>
            </w:r>
          </w:p>
        </w:tc>
        <w:tc>
          <w:tcPr>
            <w:tcW w:w="1134" w:type="dxa"/>
            <w:tcBorders>
              <w:top w:val="nil"/>
              <w:left w:val="nil"/>
              <w:bottom w:val="nil"/>
              <w:right w:val="nil"/>
            </w:tcBorders>
            <w:shd w:val="clear" w:color="000000" w:fill="D9D9D9"/>
            <w:noWrap/>
            <w:vAlign w:val="center"/>
            <w:hideMark/>
          </w:tcPr>
          <w:p w14:paraId="65E391B9" w14:textId="77777777" w:rsidR="002D6831" w:rsidRPr="000F3D7F" w:rsidRDefault="002D6831" w:rsidP="007D3511">
            <w:pPr>
              <w:spacing w:after="0"/>
              <w:jc w:val="right"/>
            </w:pPr>
            <w:r w:rsidRPr="000F3D7F">
              <w:t>173</w:t>
            </w:r>
          </w:p>
        </w:tc>
      </w:tr>
      <w:tr w:rsidR="002D6831" w:rsidRPr="000F3D7F" w14:paraId="0E36A184" w14:textId="77777777" w:rsidTr="002D6831">
        <w:trPr>
          <w:trHeight w:val="255"/>
        </w:trPr>
        <w:tc>
          <w:tcPr>
            <w:tcW w:w="7122" w:type="dxa"/>
            <w:tcBorders>
              <w:top w:val="nil"/>
              <w:left w:val="nil"/>
              <w:bottom w:val="nil"/>
              <w:right w:val="nil"/>
            </w:tcBorders>
            <w:shd w:val="clear" w:color="auto" w:fill="auto"/>
            <w:noWrap/>
            <w:vAlign w:val="center"/>
            <w:hideMark/>
          </w:tcPr>
          <w:p w14:paraId="2FA85A69" w14:textId="77777777" w:rsidR="002D6831" w:rsidRPr="000F3D7F" w:rsidRDefault="002D6831" w:rsidP="007D3511">
            <w:pPr>
              <w:spacing w:after="0"/>
            </w:pPr>
            <w:r w:rsidRPr="000F3D7F">
              <w:t>Other long-term benefits</w:t>
            </w:r>
          </w:p>
        </w:tc>
        <w:tc>
          <w:tcPr>
            <w:tcW w:w="1134" w:type="dxa"/>
            <w:tcBorders>
              <w:top w:val="nil"/>
              <w:left w:val="nil"/>
              <w:bottom w:val="nil"/>
              <w:right w:val="nil"/>
            </w:tcBorders>
            <w:shd w:val="clear" w:color="000000" w:fill="D9D9D9"/>
            <w:noWrap/>
            <w:vAlign w:val="center"/>
            <w:hideMark/>
          </w:tcPr>
          <w:p w14:paraId="68A1473B" w14:textId="77777777" w:rsidR="002D6831" w:rsidRPr="000F3D7F" w:rsidRDefault="002D6831" w:rsidP="007D3511">
            <w:pPr>
              <w:spacing w:after="0"/>
              <w:jc w:val="right"/>
            </w:pPr>
            <w:r w:rsidRPr="000F3D7F">
              <w:t>23</w:t>
            </w:r>
          </w:p>
        </w:tc>
      </w:tr>
      <w:tr w:rsidR="002D6831" w:rsidRPr="000F3D7F" w14:paraId="4B2E0DBE" w14:textId="77777777" w:rsidTr="002D6831">
        <w:trPr>
          <w:trHeight w:val="255"/>
        </w:trPr>
        <w:tc>
          <w:tcPr>
            <w:tcW w:w="7122" w:type="dxa"/>
            <w:tcBorders>
              <w:top w:val="nil"/>
              <w:left w:val="nil"/>
              <w:bottom w:val="nil"/>
              <w:right w:val="nil"/>
            </w:tcBorders>
            <w:shd w:val="clear" w:color="auto" w:fill="auto"/>
            <w:noWrap/>
            <w:vAlign w:val="center"/>
            <w:hideMark/>
          </w:tcPr>
          <w:p w14:paraId="60DEFAD3" w14:textId="77777777" w:rsidR="002D6831" w:rsidRPr="000F3D7F" w:rsidRDefault="002D6831" w:rsidP="007D3511">
            <w:pPr>
              <w:spacing w:after="0"/>
            </w:pPr>
            <w:r w:rsidRPr="000F3D7F">
              <w:t>Termination benefits</w:t>
            </w:r>
          </w:p>
        </w:tc>
        <w:tc>
          <w:tcPr>
            <w:tcW w:w="1134" w:type="dxa"/>
            <w:tcBorders>
              <w:top w:val="nil"/>
              <w:left w:val="nil"/>
              <w:bottom w:val="nil"/>
              <w:right w:val="nil"/>
            </w:tcBorders>
            <w:shd w:val="clear" w:color="000000" w:fill="D9D9D9"/>
            <w:noWrap/>
            <w:vAlign w:val="center"/>
            <w:hideMark/>
          </w:tcPr>
          <w:p w14:paraId="6549617E" w14:textId="77777777" w:rsidR="002D6831" w:rsidRPr="000F3D7F" w:rsidRDefault="002D6831" w:rsidP="007D3511">
            <w:pPr>
              <w:spacing w:after="0"/>
              <w:jc w:val="right"/>
            </w:pPr>
            <w:r w:rsidRPr="000F3D7F">
              <w:t>444</w:t>
            </w:r>
          </w:p>
        </w:tc>
      </w:tr>
      <w:tr w:rsidR="002D6831" w:rsidRPr="000F3D7F" w14:paraId="1FC517D9" w14:textId="77777777" w:rsidTr="002D6831">
        <w:trPr>
          <w:trHeight w:val="255"/>
        </w:trPr>
        <w:tc>
          <w:tcPr>
            <w:tcW w:w="7122" w:type="dxa"/>
            <w:tcBorders>
              <w:top w:val="nil"/>
              <w:left w:val="nil"/>
              <w:bottom w:val="nil"/>
              <w:right w:val="nil"/>
            </w:tcBorders>
            <w:shd w:val="clear" w:color="auto" w:fill="auto"/>
            <w:noWrap/>
            <w:vAlign w:val="center"/>
            <w:hideMark/>
          </w:tcPr>
          <w:p w14:paraId="40D20C3D" w14:textId="77777777" w:rsidR="002D6831" w:rsidRPr="000F3D7F" w:rsidRDefault="002D6831" w:rsidP="007D3511">
            <w:pPr>
              <w:spacing w:after="0"/>
            </w:pPr>
            <w:r w:rsidRPr="000F3D7F">
              <w:t>Share-based payments</w:t>
            </w:r>
          </w:p>
        </w:tc>
        <w:tc>
          <w:tcPr>
            <w:tcW w:w="1134" w:type="dxa"/>
            <w:tcBorders>
              <w:top w:val="nil"/>
              <w:left w:val="nil"/>
              <w:bottom w:val="nil"/>
              <w:right w:val="nil"/>
            </w:tcBorders>
            <w:shd w:val="clear" w:color="000000" w:fill="D9D9D9"/>
            <w:noWrap/>
            <w:vAlign w:val="center"/>
            <w:hideMark/>
          </w:tcPr>
          <w:p w14:paraId="552C4E4F" w14:textId="77777777" w:rsidR="002D6831" w:rsidRPr="000F3D7F" w:rsidRDefault="002D6831" w:rsidP="007D3511">
            <w:pPr>
              <w:spacing w:after="0"/>
              <w:jc w:val="right"/>
            </w:pPr>
            <w:r w:rsidRPr="000F3D7F">
              <w:t>-</w:t>
            </w:r>
          </w:p>
        </w:tc>
      </w:tr>
      <w:tr w:rsidR="002D6831" w:rsidRPr="000F3D7F" w14:paraId="37BC8B23" w14:textId="77777777" w:rsidTr="002D6831">
        <w:trPr>
          <w:trHeight w:val="285"/>
        </w:trPr>
        <w:tc>
          <w:tcPr>
            <w:tcW w:w="7122" w:type="dxa"/>
            <w:tcBorders>
              <w:top w:val="single" w:sz="4" w:space="0" w:color="auto"/>
              <w:left w:val="nil"/>
              <w:bottom w:val="single" w:sz="4" w:space="0" w:color="auto"/>
              <w:right w:val="nil"/>
            </w:tcBorders>
            <w:shd w:val="clear" w:color="auto" w:fill="auto"/>
            <w:vAlign w:val="center"/>
            <w:hideMark/>
          </w:tcPr>
          <w:p w14:paraId="6730AFEE" w14:textId="77777777" w:rsidR="002D6831" w:rsidRPr="000F5748" w:rsidRDefault="002D6831" w:rsidP="007D3511">
            <w:pPr>
              <w:spacing w:after="0"/>
              <w:rPr>
                <w:b/>
              </w:rPr>
            </w:pPr>
            <w:r w:rsidRPr="000F5748">
              <w:rPr>
                <w:b/>
              </w:rPr>
              <w:t>Total remuneration**</w:t>
            </w:r>
          </w:p>
        </w:tc>
        <w:tc>
          <w:tcPr>
            <w:tcW w:w="1134" w:type="dxa"/>
            <w:tcBorders>
              <w:top w:val="single" w:sz="4" w:space="0" w:color="auto"/>
              <w:left w:val="nil"/>
              <w:bottom w:val="single" w:sz="4" w:space="0" w:color="auto"/>
              <w:right w:val="nil"/>
            </w:tcBorders>
            <w:shd w:val="clear" w:color="000000" w:fill="D9D9D9"/>
            <w:vAlign w:val="center"/>
            <w:hideMark/>
          </w:tcPr>
          <w:p w14:paraId="51DA1DF8" w14:textId="77777777" w:rsidR="002D6831" w:rsidRPr="000F5748" w:rsidRDefault="002D6831" w:rsidP="007D3511">
            <w:pPr>
              <w:spacing w:after="0"/>
              <w:jc w:val="right"/>
              <w:rPr>
                <w:b/>
              </w:rPr>
            </w:pPr>
            <w:r w:rsidRPr="000F5748">
              <w:rPr>
                <w:b/>
              </w:rPr>
              <w:t>2,530</w:t>
            </w:r>
          </w:p>
        </w:tc>
      </w:tr>
    </w:tbl>
    <w:p w14:paraId="1E45AC84" w14:textId="134E10C5" w:rsidR="002D6831" w:rsidRPr="000F3D7F" w:rsidRDefault="002D6831" w:rsidP="008018AD">
      <w:pPr>
        <w:rPr>
          <w:lang w:val="en-GB"/>
        </w:rPr>
      </w:pPr>
      <w:r w:rsidRPr="000F3D7F">
        <w:rPr>
          <w:rFonts w:eastAsia="Arial"/>
        </w:rPr>
        <w:t xml:space="preserve">**Note that KMPs are also reported in the disclosure of remuneration of executive officers (Note 16(c)). </w:t>
      </w:r>
    </w:p>
    <w:p w14:paraId="71F7F7E0" w14:textId="77777777" w:rsidR="002D6831" w:rsidRPr="000F3D7F" w:rsidRDefault="002D6831" w:rsidP="008018AD">
      <w:pPr>
        <w:rPr>
          <w:lang w:val="en-GB"/>
        </w:rPr>
        <w:sectPr w:rsidR="002D6831" w:rsidRPr="000F3D7F" w:rsidSect="002D6831">
          <w:pgSz w:w="11906" w:h="16838"/>
          <w:pgMar w:top="1389" w:right="1440" w:bottom="1440" w:left="1440" w:header="709" w:footer="709" w:gutter="0"/>
          <w:cols w:space="708"/>
          <w:docGrid w:linePitch="360"/>
        </w:sectPr>
      </w:pPr>
    </w:p>
    <w:p w14:paraId="50ED47DB" w14:textId="77777777" w:rsidR="002D6831" w:rsidRPr="000F3D7F" w:rsidRDefault="002D6831" w:rsidP="008018AD">
      <w:pPr>
        <w:pStyle w:val="Heading4"/>
        <w:rPr>
          <w:lang w:val="en-GB"/>
        </w:rPr>
      </w:pPr>
      <w:r w:rsidRPr="000F3D7F">
        <w:rPr>
          <w:lang w:val="en-GB"/>
        </w:rPr>
        <w:t>16(f) Related party transactions</w:t>
      </w:r>
    </w:p>
    <w:p w14:paraId="7E9A9BC6" w14:textId="338D5C18" w:rsidR="00746742" w:rsidRPr="000F3D7F" w:rsidRDefault="002D6831" w:rsidP="00746742">
      <w:pPr>
        <w:spacing w:after="0"/>
        <w:rPr>
          <w:color w:val="000000"/>
        </w:rPr>
      </w:pPr>
      <w:r w:rsidRPr="000F3D7F">
        <w:t>Business transactions were carried out with the following related party entities for Key Management Personnel. All transactions were undertaken in the ordinary course of business and were at arm’s length and on normal commercial terms.</w:t>
      </w:r>
    </w:p>
    <w:p w14:paraId="6F3B5724" w14:textId="64AEAAA4" w:rsidR="00335B86" w:rsidRDefault="00335B86" w:rsidP="00335B86">
      <w:pPr>
        <w:pStyle w:val="Caption"/>
        <w:keepNext/>
      </w:pPr>
      <w:r>
        <w:t xml:space="preserve">Table </w:t>
      </w:r>
      <w:r>
        <w:fldChar w:fldCharType="begin"/>
      </w:r>
      <w:r>
        <w:instrText xml:space="preserve"> SEQ Table \* ARABIC </w:instrText>
      </w:r>
      <w:r>
        <w:fldChar w:fldCharType="separate"/>
      </w:r>
      <w:r w:rsidR="0070003B">
        <w:rPr>
          <w:noProof/>
        </w:rPr>
        <w:t>53</w:t>
      </w:r>
      <w:r>
        <w:fldChar w:fldCharType="end"/>
      </w:r>
      <w:r>
        <w:t xml:space="preserve"> Related party transactions</w:t>
      </w:r>
    </w:p>
    <w:tbl>
      <w:tblPr>
        <w:tblpPr w:leftFromText="180" w:rightFromText="180" w:vertAnchor="page" w:horzAnchor="margin" w:tblpXSpec="center" w:tblpY="2529"/>
        <w:tblW w:w="16031" w:type="dxa"/>
        <w:tblLook w:val="04A0" w:firstRow="1" w:lastRow="0" w:firstColumn="1" w:lastColumn="0" w:noHBand="0" w:noVBand="1"/>
        <w:tblDescription w:val="Table shows related party entities, with revenue and expenditure listed for 2016–17, with a comparison to the previous financial year. Also inclulded are the Key Management Personnel, relationshp, and nature of transactions for each related party entitity."/>
      </w:tblPr>
      <w:tblGrid>
        <w:gridCol w:w="2410"/>
        <w:gridCol w:w="1050"/>
        <w:gridCol w:w="1372"/>
        <w:gridCol w:w="1134"/>
        <w:gridCol w:w="1488"/>
        <w:gridCol w:w="2822"/>
        <w:gridCol w:w="2212"/>
        <w:gridCol w:w="3543"/>
      </w:tblGrid>
      <w:tr w:rsidR="000F5748" w:rsidRPr="000F3D7F" w14:paraId="66FA084E" w14:textId="77777777" w:rsidTr="007041C8">
        <w:trPr>
          <w:cantSplit/>
          <w:trHeight w:val="259"/>
          <w:tblHeader/>
        </w:trPr>
        <w:tc>
          <w:tcPr>
            <w:tcW w:w="2410" w:type="dxa"/>
            <w:tcBorders>
              <w:top w:val="single" w:sz="8" w:space="0" w:color="auto"/>
              <w:left w:val="nil"/>
              <w:bottom w:val="single" w:sz="8" w:space="0" w:color="auto"/>
              <w:right w:val="nil"/>
            </w:tcBorders>
            <w:shd w:val="clear" w:color="auto" w:fill="auto"/>
            <w:noWrap/>
            <w:vAlign w:val="center"/>
            <w:hideMark/>
          </w:tcPr>
          <w:p w14:paraId="74C6E1F6" w14:textId="77777777" w:rsidR="000F5748" w:rsidRPr="00746742" w:rsidRDefault="000F5748" w:rsidP="00746742">
            <w:pPr>
              <w:spacing w:after="0"/>
              <w:rPr>
                <w:sz w:val="20"/>
                <w:szCs w:val="20"/>
              </w:rPr>
            </w:pPr>
            <w:r w:rsidRPr="00746742">
              <w:rPr>
                <w:sz w:val="20"/>
                <w:szCs w:val="20"/>
              </w:rPr>
              <w:t> </w:t>
            </w:r>
          </w:p>
        </w:tc>
        <w:tc>
          <w:tcPr>
            <w:tcW w:w="2422" w:type="dxa"/>
            <w:gridSpan w:val="2"/>
            <w:tcBorders>
              <w:top w:val="single" w:sz="8" w:space="0" w:color="auto"/>
              <w:left w:val="nil"/>
              <w:bottom w:val="single" w:sz="8" w:space="0" w:color="auto"/>
              <w:right w:val="nil"/>
            </w:tcBorders>
            <w:shd w:val="clear" w:color="000000" w:fill="D9D9D9"/>
            <w:noWrap/>
            <w:vAlign w:val="bottom"/>
            <w:hideMark/>
          </w:tcPr>
          <w:p w14:paraId="46CA5F5B" w14:textId="544074B9" w:rsidR="000F5748" w:rsidRPr="00746742" w:rsidRDefault="000F5748" w:rsidP="004F799C">
            <w:pPr>
              <w:spacing w:after="0"/>
              <w:jc w:val="center"/>
              <w:rPr>
                <w:b/>
                <w:sz w:val="20"/>
                <w:szCs w:val="20"/>
              </w:rPr>
            </w:pPr>
            <w:r w:rsidRPr="00746742">
              <w:rPr>
                <w:b/>
                <w:sz w:val="20"/>
                <w:szCs w:val="20"/>
              </w:rPr>
              <w:t>2017</w:t>
            </w:r>
          </w:p>
        </w:tc>
        <w:tc>
          <w:tcPr>
            <w:tcW w:w="2622" w:type="dxa"/>
            <w:gridSpan w:val="2"/>
            <w:tcBorders>
              <w:top w:val="single" w:sz="8" w:space="0" w:color="auto"/>
              <w:left w:val="nil"/>
              <w:bottom w:val="single" w:sz="8" w:space="0" w:color="auto"/>
              <w:right w:val="nil"/>
            </w:tcBorders>
            <w:shd w:val="clear" w:color="auto" w:fill="auto"/>
            <w:noWrap/>
            <w:vAlign w:val="bottom"/>
            <w:hideMark/>
          </w:tcPr>
          <w:p w14:paraId="3E46E2DC" w14:textId="032DFED3" w:rsidR="000F5748" w:rsidRPr="00746742" w:rsidRDefault="00746742" w:rsidP="004F799C">
            <w:pPr>
              <w:spacing w:after="0"/>
              <w:jc w:val="center"/>
              <w:rPr>
                <w:b/>
                <w:sz w:val="20"/>
                <w:szCs w:val="20"/>
              </w:rPr>
            </w:pPr>
            <w:r w:rsidRPr="00746742">
              <w:rPr>
                <w:b/>
                <w:sz w:val="20"/>
                <w:szCs w:val="20"/>
              </w:rPr>
              <w:t>2016</w:t>
            </w:r>
          </w:p>
        </w:tc>
        <w:tc>
          <w:tcPr>
            <w:tcW w:w="2822" w:type="dxa"/>
            <w:tcBorders>
              <w:top w:val="single" w:sz="8" w:space="0" w:color="auto"/>
              <w:left w:val="nil"/>
              <w:bottom w:val="single" w:sz="8" w:space="0" w:color="auto"/>
              <w:right w:val="nil"/>
            </w:tcBorders>
            <w:shd w:val="clear" w:color="auto" w:fill="auto"/>
            <w:noWrap/>
            <w:vAlign w:val="bottom"/>
            <w:hideMark/>
          </w:tcPr>
          <w:p w14:paraId="4079E398" w14:textId="77777777" w:rsidR="000F5748" w:rsidRPr="00746742" w:rsidRDefault="000F5748" w:rsidP="00746742">
            <w:pPr>
              <w:spacing w:after="0"/>
              <w:rPr>
                <w:b/>
                <w:sz w:val="20"/>
                <w:szCs w:val="20"/>
              </w:rPr>
            </w:pPr>
            <w:r w:rsidRPr="00746742">
              <w:rPr>
                <w:b/>
                <w:sz w:val="20"/>
                <w:szCs w:val="20"/>
              </w:rPr>
              <w:t>KMP'S</w:t>
            </w:r>
          </w:p>
        </w:tc>
        <w:tc>
          <w:tcPr>
            <w:tcW w:w="2212" w:type="dxa"/>
            <w:tcBorders>
              <w:top w:val="single" w:sz="8" w:space="0" w:color="auto"/>
              <w:left w:val="nil"/>
              <w:bottom w:val="single" w:sz="8" w:space="0" w:color="auto"/>
              <w:right w:val="nil"/>
            </w:tcBorders>
            <w:shd w:val="clear" w:color="auto" w:fill="auto"/>
            <w:noWrap/>
            <w:vAlign w:val="bottom"/>
            <w:hideMark/>
          </w:tcPr>
          <w:p w14:paraId="1F1D179C" w14:textId="77777777" w:rsidR="000F5748" w:rsidRPr="00746742" w:rsidRDefault="000F5748" w:rsidP="00746742">
            <w:pPr>
              <w:spacing w:after="0"/>
              <w:rPr>
                <w:b/>
                <w:sz w:val="20"/>
                <w:szCs w:val="20"/>
              </w:rPr>
            </w:pPr>
            <w:r w:rsidRPr="00746742">
              <w:rPr>
                <w:b/>
                <w:sz w:val="20"/>
                <w:szCs w:val="20"/>
              </w:rPr>
              <w:t>Relationship</w:t>
            </w:r>
          </w:p>
        </w:tc>
        <w:tc>
          <w:tcPr>
            <w:tcW w:w="3543" w:type="dxa"/>
            <w:tcBorders>
              <w:top w:val="single" w:sz="8" w:space="0" w:color="auto"/>
              <w:left w:val="nil"/>
              <w:bottom w:val="single" w:sz="8" w:space="0" w:color="auto"/>
              <w:right w:val="nil"/>
            </w:tcBorders>
            <w:shd w:val="clear" w:color="auto" w:fill="auto"/>
            <w:noWrap/>
            <w:vAlign w:val="bottom"/>
            <w:hideMark/>
          </w:tcPr>
          <w:p w14:paraId="3A1F89E6" w14:textId="77777777" w:rsidR="000F5748" w:rsidRPr="00746742" w:rsidRDefault="000F5748" w:rsidP="00746742">
            <w:pPr>
              <w:spacing w:after="0"/>
              <w:rPr>
                <w:b/>
                <w:sz w:val="20"/>
                <w:szCs w:val="20"/>
              </w:rPr>
            </w:pPr>
            <w:r w:rsidRPr="00746742">
              <w:rPr>
                <w:b/>
                <w:sz w:val="20"/>
                <w:szCs w:val="20"/>
              </w:rPr>
              <w:t>Nature of Transactions</w:t>
            </w:r>
          </w:p>
        </w:tc>
      </w:tr>
      <w:tr w:rsidR="002D6831" w:rsidRPr="000F3D7F" w14:paraId="63D4E9FB" w14:textId="77777777" w:rsidTr="007041C8">
        <w:trPr>
          <w:cantSplit/>
          <w:trHeight w:val="315"/>
          <w:tblHeader/>
        </w:trPr>
        <w:tc>
          <w:tcPr>
            <w:tcW w:w="2410" w:type="dxa"/>
            <w:tcBorders>
              <w:top w:val="nil"/>
              <w:left w:val="nil"/>
              <w:bottom w:val="single" w:sz="8" w:space="0" w:color="auto"/>
              <w:right w:val="nil"/>
            </w:tcBorders>
            <w:shd w:val="clear" w:color="auto" w:fill="auto"/>
            <w:noWrap/>
            <w:vAlign w:val="center"/>
            <w:hideMark/>
          </w:tcPr>
          <w:p w14:paraId="211D8AAE" w14:textId="77777777" w:rsidR="002D6831" w:rsidRPr="00746742" w:rsidRDefault="002D6831" w:rsidP="00746742">
            <w:pPr>
              <w:spacing w:after="0"/>
              <w:rPr>
                <w:sz w:val="20"/>
                <w:szCs w:val="20"/>
              </w:rPr>
            </w:pPr>
            <w:r w:rsidRPr="00746742">
              <w:rPr>
                <w:sz w:val="20"/>
                <w:szCs w:val="20"/>
              </w:rPr>
              <w:t> </w:t>
            </w:r>
          </w:p>
        </w:tc>
        <w:tc>
          <w:tcPr>
            <w:tcW w:w="1050" w:type="dxa"/>
            <w:tcBorders>
              <w:top w:val="nil"/>
              <w:left w:val="nil"/>
              <w:bottom w:val="single" w:sz="8" w:space="0" w:color="auto"/>
              <w:right w:val="nil"/>
            </w:tcBorders>
            <w:shd w:val="clear" w:color="000000" w:fill="D9D9D9"/>
            <w:noWrap/>
            <w:vAlign w:val="center"/>
            <w:hideMark/>
          </w:tcPr>
          <w:p w14:paraId="055DEFBC" w14:textId="77777777" w:rsidR="002D6831" w:rsidRPr="00746742" w:rsidRDefault="002D6831" w:rsidP="00746742">
            <w:pPr>
              <w:spacing w:after="0"/>
              <w:rPr>
                <w:b/>
                <w:sz w:val="20"/>
                <w:szCs w:val="20"/>
              </w:rPr>
            </w:pPr>
            <w:r w:rsidRPr="00746742">
              <w:rPr>
                <w:b/>
                <w:sz w:val="20"/>
                <w:szCs w:val="20"/>
              </w:rPr>
              <w:t>Revenue</w:t>
            </w:r>
          </w:p>
        </w:tc>
        <w:tc>
          <w:tcPr>
            <w:tcW w:w="1372" w:type="dxa"/>
            <w:tcBorders>
              <w:top w:val="nil"/>
              <w:left w:val="nil"/>
              <w:bottom w:val="single" w:sz="8" w:space="0" w:color="auto"/>
              <w:right w:val="nil"/>
            </w:tcBorders>
            <w:shd w:val="clear" w:color="000000" w:fill="D9D9D9"/>
            <w:noWrap/>
            <w:vAlign w:val="center"/>
            <w:hideMark/>
          </w:tcPr>
          <w:p w14:paraId="7FC2AD73" w14:textId="77777777" w:rsidR="002D6831" w:rsidRPr="00746742" w:rsidRDefault="002D6831" w:rsidP="00746742">
            <w:pPr>
              <w:spacing w:after="0"/>
              <w:rPr>
                <w:b/>
                <w:sz w:val="20"/>
                <w:szCs w:val="20"/>
              </w:rPr>
            </w:pPr>
            <w:r w:rsidRPr="00746742">
              <w:rPr>
                <w:b/>
                <w:sz w:val="20"/>
                <w:szCs w:val="20"/>
              </w:rPr>
              <w:t>Expenditure</w:t>
            </w:r>
          </w:p>
        </w:tc>
        <w:tc>
          <w:tcPr>
            <w:tcW w:w="1134" w:type="dxa"/>
            <w:tcBorders>
              <w:top w:val="nil"/>
              <w:left w:val="nil"/>
              <w:bottom w:val="single" w:sz="8" w:space="0" w:color="auto"/>
              <w:right w:val="nil"/>
            </w:tcBorders>
            <w:shd w:val="clear" w:color="auto" w:fill="auto"/>
            <w:noWrap/>
            <w:vAlign w:val="center"/>
            <w:hideMark/>
          </w:tcPr>
          <w:p w14:paraId="6A8510C8" w14:textId="77777777" w:rsidR="002D6831" w:rsidRPr="00746742" w:rsidRDefault="002D6831" w:rsidP="00746742">
            <w:pPr>
              <w:spacing w:after="0"/>
              <w:rPr>
                <w:b/>
                <w:sz w:val="20"/>
                <w:szCs w:val="20"/>
              </w:rPr>
            </w:pPr>
            <w:r w:rsidRPr="00746742">
              <w:rPr>
                <w:b/>
                <w:sz w:val="20"/>
                <w:szCs w:val="20"/>
              </w:rPr>
              <w:t>Revenue</w:t>
            </w:r>
          </w:p>
        </w:tc>
        <w:tc>
          <w:tcPr>
            <w:tcW w:w="1488" w:type="dxa"/>
            <w:tcBorders>
              <w:top w:val="nil"/>
              <w:left w:val="nil"/>
              <w:bottom w:val="single" w:sz="8" w:space="0" w:color="auto"/>
              <w:right w:val="nil"/>
            </w:tcBorders>
            <w:shd w:val="clear" w:color="auto" w:fill="auto"/>
            <w:noWrap/>
            <w:vAlign w:val="center"/>
            <w:hideMark/>
          </w:tcPr>
          <w:p w14:paraId="0DE1BA2D" w14:textId="77777777" w:rsidR="002D6831" w:rsidRPr="00746742" w:rsidRDefault="002D6831" w:rsidP="00746742">
            <w:pPr>
              <w:spacing w:after="0"/>
              <w:rPr>
                <w:b/>
                <w:sz w:val="20"/>
                <w:szCs w:val="20"/>
              </w:rPr>
            </w:pPr>
            <w:r w:rsidRPr="00746742">
              <w:rPr>
                <w:b/>
                <w:sz w:val="20"/>
                <w:szCs w:val="20"/>
              </w:rPr>
              <w:t>Expenditure</w:t>
            </w:r>
          </w:p>
        </w:tc>
        <w:tc>
          <w:tcPr>
            <w:tcW w:w="2822" w:type="dxa"/>
            <w:tcBorders>
              <w:top w:val="nil"/>
              <w:left w:val="nil"/>
              <w:bottom w:val="single" w:sz="8" w:space="0" w:color="auto"/>
              <w:right w:val="nil"/>
            </w:tcBorders>
            <w:shd w:val="clear" w:color="auto" w:fill="auto"/>
            <w:noWrap/>
            <w:vAlign w:val="center"/>
            <w:hideMark/>
          </w:tcPr>
          <w:p w14:paraId="27B00AF2" w14:textId="77777777" w:rsidR="002D6831" w:rsidRPr="00746742" w:rsidRDefault="002D6831" w:rsidP="00746742">
            <w:pPr>
              <w:spacing w:after="0"/>
              <w:rPr>
                <w:b/>
                <w:sz w:val="20"/>
                <w:szCs w:val="20"/>
              </w:rPr>
            </w:pPr>
            <w:r w:rsidRPr="00746742">
              <w:rPr>
                <w:b/>
                <w:sz w:val="20"/>
                <w:szCs w:val="20"/>
              </w:rPr>
              <w:t> </w:t>
            </w:r>
          </w:p>
        </w:tc>
        <w:tc>
          <w:tcPr>
            <w:tcW w:w="2212" w:type="dxa"/>
            <w:tcBorders>
              <w:top w:val="nil"/>
              <w:left w:val="nil"/>
              <w:bottom w:val="single" w:sz="8" w:space="0" w:color="auto"/>
              <w:right w:val="nil"/>
            </w:tcBorders>
            <w:shd w:val="clear" w:color="auto" w:fill="auto"/>
            <w:noWrap/>
            <w:vAlign w:val="bottom"/>
            <w:hideMark/>
          </w:tcPr>
          <w:p w14:paraId="27A09B0A" w14:textId="77777777" w:rsidR="002D6831" w:rsidRPr="00746742" w:rsidRDefault="002D6831" w:rsidP="00746742">
            <w:pPr>
              <w:spacing w:after="0"/>
              <w:rPr>
                <w:sz w:val="20"/>
                <w:szCs w:val="20"/>
              </w:rPr>
            </w:pPr>
            <w:r w:rsidRPr="00746742">
              <w:rPr>
                <w:sz w:val="20"/>
                <w:szCs w:val="20"/>
              </w:rPr>
              <w:t> </w:t>
            </w:r>
          </w:p>
        </w:tc>
        <w:tc>
          <w:tcPr>
            <w:tcW w:w="3543" w:type="dxa"/>
            <w:tcBorders>
              <w:top w:val="nil"/>
              <w:left w:val="nil"/>
              <w:bottom w:val="single" w:sz="8" w:space="0" w:color="auto"/>
              <w:right w:val="nil"/>
            </w:tcBorders>
            <w:shd w:val="clear" w:color="auto" w:fill="auto"/>
            <w:noWrap/>
            <w:vAlign w:val="bottom"/>
            <w:hideMark/>
          </w:tcPr>
          <w:p w14:paraId="5768A027" w14:textId="77777777" w:rsidR="002D6831" w:rsidRPr="00746742" w:rsidRDefault="002D6831" w:rsidP="00746742">
            <w:pPr>
              <w:spacing w:after="0"/>
              <w:rPr>
                <w:sz w:val="20"/>
                <w:szCs w:val="20"/>
              </w:rPr>
            </w:pPr>
            <w:r w:rsidRPr="00746742">
              <w:rPr>
                <w:sz w:val="20"/>
                <w:szCs w:val="20"/>
              </w:rPr>
              <w:t> </w:t>
            </w:r>
          </w:p>
        </w:tc>
      </w:tr>
      <w:tr w:rsidR="002D6831" w:rsidRPr="000F3D7F" w14:paraId="1470B825" w14:textId="77777777" w:rsidTr="007041C8">
        <w:trPr>
          <w:cantSplit/>
          <w:trHeight w:val="300"/>
          <w:tblHeader/>
        </w:trPr>
        <w:tc>
          <w:tcPr>
            <w:tcW w:w="2410" w:type="dxa"/>
            <w:tcBorders>
              <w:top w:val="nil"/>
              <w:left w:val="nil"/>
              <w:bottom w:val="single" w:sz="8" w:space="0" w:color="auto"/>
              <w:right w:val="nil"/>
            </w:tcBorders>
            <w:shd w:val="clear" w:color="auto" w:fill="auto"/>
            <w:noWrap/>
            <w:vAlign w:val="center"/>
            <w:hideMark/>
          </w:tcPr>
          <w:p w14:paraId="7A213F03" w14:textId="77777777" w:rsidR="002D6831" w:rsidRPr="000F3D7F" w:rsidRDefault="002D6831" w:rsidP="00746742">
            <w:pPr>
              <w:spacing w:after="0"/>
            </w:pPr>
            <w:r w:rsidRPr="000F3D7F">
              <w:t> </w:t>
            </w:r>
          </w:p>
        </w:tc>
        <w:tc>
          <w:tcPr>
            <w:tcW w:w="1050" w:type="dxa"/>
            <w:tcBorders>
              <w:top w:val="nil"/>
              <w:left w:val="nil"/>
              <w:bottom w:val="single" w:sz="8" w:space="0" w:color="auto"/>
              <w:right w:val="nil"/>
            </w:tcBorders>
            <w:shd w:val="clear" w:color="000000" w:fill="D9D9D9"/>
            <w:noWrap/>
            <w:vAlign w:val="center"/>
            <w:hideMark/>
          </w:tcPr>
          <w:p w14:paraId="687B4774" w14:textId="77777777" w:rsidR="002D6831" w:rsidRPr="000F3D7F" w:rsidRDefault="002D6831" w:rsidP="00746742">
            <w:pPr>
              <w:spacing w:after="0"/>
              <w:jc w:val="right"/>
            </w:pPr>
            <w:r w:rsidRPr="000F3D7F">
              <w:t>$'000</w:t>
            </w:r>
          </w:p>
        </w:tc>
        <w:tc>
          <w:tcPr>
            <w:tcW w:w="1372" w:type="dxa"/>
            <w:tcBorders>
              <w:top w:val="nil"/>
              <w:left w:val="nil"/>
              <w:bottom w:val="single" w:sz="8" w:space="0" w:color="auto"/>
              <w:right w:val="nil"/>
            </w:tcBorders>
            <w:shd w:val="clear" w:color="000000" w:fill="D9D9D9"/>
            <w:noWrap/>
            <w:vAlign w:val="center"/>
            <w:hideMark/>
          </w:tcPr>
          <w:p w14:paraId="5C712699" w14:textId="77777777" w:rsidR="002D6831" w:rsidRPr="000F3D7F" w:rsidRDefault="002D6831" w:rsidP="00746742">
            <w:pPr>
              <w:spacing w:after="0"/>
              <w:jc w:val="right"/>
            </w:pPr>
            <w:r w:rsidRPr="000F3D7F">
              <w:t>$'000</w:t>
            </w:r>
          </w:p>
        </w:tc>
        <w:tc>
          <w:tcPr>
            <w:tcW w:w="1134" w:type="dxa"/>
            <w:tcBorders>
              <w:top w:val="nil"/>
              <w:left w:val="nil"/>
              <w:bottom w:val="single" w:sz="8" w:space="0" w:color="auto"/>
              <w:right w:val="nil"/>
            </w:tcBorders>
            <w:shd w:val="clear" w:color="auto" w:fill="auto"/>
            <w:noWrap/>
            <w:vAlign w:val="center"/>
            <w:hideMark/>
          </w:tcPr>
          <w:p w14:paraId="7BE2A647" w14:textId="77777777" w:rsidR="002D6831" w:rsidRPr="000F3D7F" w:rsidRDefault="002D6831" w:rsidP="00746742">
            <w:pPr>
              <w:spacing w:after="0"/>
              <w:jc w:val="right"/>
            </w:pPr>
            <w:r w:rsidRPr="000F3D7F">
              <w:t>$'000</w:t>
            </w:r>
          </w:p>
        </w:tc>
        <w:tc>
          <w:tcPr>
            <w:tcW w:w="1488" w:type="dxa"/>
            <w:tcBorders>
              <w:top w:val="nil"/>
              <w:left w:val="nil"/>
              <w:bottom w:val="single" w:sz="8" w:space="0" w:color="auto"/>
              <w:right w:val="nil"/>
            </w:tcBorders>
            <w:shd w:val="clear" w:color="auto" w:fill="auto"/>
            <w:noWrap/>
            <w:vAlign w:val="center"/>
            <w:hideMark/>
          </w:tcPr>
          <w:p w14:paraId="4111E4CF" w14:textId="77777777" w:rsidR="002D6831" w:rsidRPr="000F3D7F" w:rsidRDefault="002D6831" w:rsidP="00746742">
            <w:pPr>
              <w:spacing w:after="0"/>
              <w:jc w:val="right"/>
            </w:pPr>
            <w:r w:rsidRPr="000F3D7F">
              <w:t>$'000</w:t>
            </w:r>
          </w:p>
        </w:tc>
        <w:tc>
          <w:tcPr>
            <w:tcW w:w="2822" w:type="dxa"/>
            <w:tcBorders>
              <w:top w:val="nil"/>
              <w:left w:val="nil"/>
              <w:bottom w:val="single" w:sz="8" w:space="0" w:color="auto"/>
              <w:right w:val="nil"/>
            </w:tcBorders>
            <w:shd w:val="clear" w:color="auto" w:fill="auto"/>
            <w:noWrap/>
            <w:vAlign w:val="center"/>
            <w:hideMark/>
          </w:tcPr>
          <w:p w14:paraId="6683AC25" w14:textId="77777777" w:rsidR="002D6831" w:rsidRPr="000F3D7F" w:rsidRDefault="002D6831" w:rsidP="00746742">
            <w:pPr>
              <w:spacing w:after="0"/>
            </w:pPr>
            <w:r w:rsidRPr="000F3D7F">
              <w:t> </w:t>
            </w:r>
          </w:p>
        </w:tc>
        <w:tc>
          <w:tcPr>
            <w:tcW w:w="2212" w:type="dxa"/>
            <w:tcBorders>
              <w:top w:val="nil"/>
              <w:left w:val="nil"/>
              <w:bottom w:val="single" w:sz="8" w:space="0" w:color="auto"/>
              <w:right w:val="nil"/>
            </w:tcBorders>
            <w:shd w:val="clear" w:color="auto" w:fill="auto"/>
            <w:noWrap/>
            <w:vAlign w:val="bottom"/>
            <w:hideMark/>
          </w:tcPr>
          <w:p w14:paraId="646FE433" w14:textId="77777777" w:rsidR="002D6831" w:rsidRPr="000F3D7F" w:rsidRDefault="002D6831" w:rsidP="00746742">
            <w:pPr>
              <w:spacing w:after="0"/>
            </w:pPr>
            <w:r w:rsidRPr="000F3D7F">
              <w:t> </w:t>
            </w:r>
          </w:p>
        </w:tc>
        <w:tc>
          <w:tcPr>
            <w:tcW w:w="3543" w:type="dxa"/>
            <w:tcBorders>
              <w:top w:val="nil"/>
              <w:left w:val="nil"/>
              <w:bottom w:val="single" w:sz="8" w:space="0" w:color="auto"/>
              <w:right w:val="nil"/>
            </w:tcBorders>
            <w:shd w:val="clear" w:color="auto" w:fill="auto"/>
            <w:noWrap/>
            <w:vAlign w:val="bottom"/>
            <w:hideMark/>
          </w:tcPr>
          <w:p w14:paraId="339273C9" w14:textId="77777777" w:rsidR="002D6831" w:rsidRPr="000F3D7F" w:rsidRDefault="002D6831" w:rsidP="00746742">
            <w:pPr>
              <w:spacing w:after="0"/>
            </w:pPr>
            <w:r w:rsidRPr="000F3D7F">
              <w:t> </w:t>
            </w:r>
          </w:p>
        </w:tc>
      </w:tr>
      <w:tr w:rsidR="002D6831" w:rsidRPr="000F3D7F" w14:paraId="4D1B5E21" w14:textId="77777777" w:rsidTr="007041C8">
        <w:trPr>
          <w:cantSplit/>
          <w:trHeight w:val="450"/>
          <w:tblHeader/>
        </w:trPr>
        <w:tc>
          <w:tcPr>
            <w:tcW w:w="2410" w:type="dxa"/>
            <w:tcBorders>
              <w:top w:val="nil"/>
              <w:left w:val="nil"/>
              <w:bottom w:val="single" w:sz="4" w:space="0" w:color="auto"/>
              <w:right w:val="nil"/>
            </w:tcBorders>
            <w:shd w:val="clear" w:color="auto" w:fill="auto"/>
            <w:noWrap/>
            <w:vAlign w:val="center"/>
          </w:tcPr>
          <w:p w14:paraId="435519EA" w14:textId="77777777" w:rsidR="002D6831" w:rsidRPr="00746742" w:rsidRDefault="002D6831" w:rsidP="00746742">
            <w:pPr>
              <w:spacing w:after="0"/>
              <w:rPr>
                <w:sz w:val="21"/>
                <w:szCs w:val="21"/>
              </w:rPr>
            </w:pPr>
            <w:r w:rsidRPr="00746742">
              <w:rPr>
                <w:sz w:val="21"/>
                <w:szCs w:val="21"/>
              </w:rPr>
              <w:t>Victorian Arts Centre Trust</w:t>
            </w:r>
          </w:p>
        </w:tc>
        <w:tc>
          <w:tcPr>
            <w:tcW w:w="1050" w:type="dxa"/>
            <w:tcBorders>
              <w:top w:val="nil"/>
              <w:left w:val="nil"/>
              <w:bottom w:val="single" w:sz="4" w:space="0" w:color="auto"/>
              <w:right w:val="nil"/>
            </w:tcBorders>
            <w:shd w:val="clear" w:color="000000" w:fill="D9D9D9"/>
            <w:noWrap/>
            <w:vAlign w:val="center"/>
          </w:tcPr>
          <w:p w14:paraId="32D001DF" w14:textId="77777777" w:rsidR="002D6831" w:rsidRPr="00746742" w:rsidRDefault="002D6831" w:rsidP="00746742">
            <w:pPr>
              <w:spacing w:after="0"/>
              <w:jc w:val="right"/>
              <w:rPr>
                <w:sz w:val="21"/>
                <w:szCs w:val="21"/>
              </w:rPr>
            </w:pPr>
            <w:r w:rsidRPr="00746742">
              <w:rPr>
                <w:sz w:val="21"/>
                <w:szCs w:val="21"/>
              </w:rPr>
              <w:t>44</w:t>
            </w:r>
          </w:p>
        </w:tc>
        <w:tc>
          <w:tcPr>
            <w:tcW w:w="1372" w:type="dxa"/>
            <w:tcBorders>
              <w:top w:val="nil"/>
              <w:left w:val="nil"/>
              <w:bottom w:val="single" w:sz="4" w:space="0" w:color="auto"/>
              <w:right w:val="nil"/>
            </w:tcBorders>
            <w:shd w:val="clear" w:color="000000" w:fill="D9D9D9"/>
            <w:noWrap/>
            <w:vAlign w:val="center"/>
          </w:tcPr>
          <w:p w14:paraId="70E49602"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tcPr>
          <w:p w14:paraId="0C5BCE4E" w14:textId="77777777" w:rsidR="002D6831" w:rsidRPr="00746742" w:rsidRDefault="002D6831" w:rsidP="00746742">
            <w:pPr>
              <w:spacing w:after="0"/>
              <w:jc w:val="right"/>
              <w:rPr>
                <w:sz w:val="21"/>
                <w:szCs w:val="21"/>
              </w:rPr>
            </w:pPr>
            <w:r w:rsidRPr="00746742">
              <w:rPr>
                <w:sz w:val="21"/>
                <w:szCs w:val="21"/>
              </w:rPr>
              <w:t>50</w:t>
            </w:r>
          </w:p>
        </w:tc>
        <w:tc>
          <w:tcPr>
            <w:tcW w:w="1488" w:type="dxa"/>
            <w:tcBorders>
              <w:top w:val="nil"/>
              <w:left w:val="nil"/>
              <w:bottom w:val="single" w:sz="4" w:space="0" w:color="auto"/>
              <w:right w:val="nil"/>
            </w:tcBorders>
            <w:shd w:val="clear" w:color="auto" w:fill="auto"/>
            <w:noWrap/>
            <w:vAlign w:val="center"/>
          </w:tcPr>
          <w:p w14:paraId="39063850"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tcPr>
          <w:p w14:paraId="3EAB34D2" w14:textId="77777777" w:rsidR="002D6831" w:rsidRPr="00746742" w:rsidRDefault="002D6831" w:rsidP="00746742">
            <w:pPr>
              <w:spacing w:after="0"/>
              <w:rPr>
                <w:sz w:val="21"/>
                <w:szCs w:val="21"/>
              </w:rPr>
            </w:pPr>
            <w:r w:rsidRPr="00746742">
              <w:rPr>
                <w:sz w:val="21"/>
                <w:szCs w:val="21"/>
              </w:rPr>
              <w:t>Martin Foley MP</w:t>
            </w:r>
          </w:p>
        </w:tc>
        <w:tc>
          <w:tcPr>
            <w:tcW w:w="2212" w:type="dxa"/>
            <w:tcBorders>
              <w:top w:val="nil"/>
              <w:left w:val="nil"/>
              <w:bottom w:val="single" w:sz="4" w:space="0" w:color="auto"/>
              <w:right w:val="nil"/>
            </w:tcBorders>
            <w:shd w:val="clear" w:color="auto" w:fill="auto"/>
            <w:noWrap/>
            <w:vAlign w:val="center"/>
          </w:tcPr>
          <w:p w14:paraId="49163B5F" w14:textId="77777777" w:rsidR="002D6831" w:rsidRPr="00746742" w:rsidRDefault="002D6831" w:rsidP="00746742">
            <w:pPr>
              <w:spacing w:after="0"/>
              <w:rPr>
                <w:sz w:val="21"/>
                <w:szCs w:val="21"/>
              </w:rPr>
            </w:pPr>
            <w:r w:rsidRPr="00746742">
              <w:rPr>
                <w:sz w:val="21"/>
                <w:szCs w:val="21"/>
              </w:rPr>
              <w:t>Responsible Minister</w:t>
            </w:r>
          </w:p>
        </w:tc>
        <w:tc>
          <w:tcPr>
            <w:tcW w:w="3543" w:type="dxa"/>
            <w:tcBorders>
              <w:top w:val="nil"/>
              <w:left w:val="nil"/>
              <w:bottom w:val="single" w:sz="4" w:space="0" w:color="auto"/>
              <w:right w:val="nil"/>
            </w:tcBorders>
            <w:shd w:val="clear" w:color="auto" w:fill="auto"/>
            <w:vAlign w:val="center"/>
          </w:tcPr>
          <w:p w14:paraId="74F0989B" w14:textId="77777777" w:rsidR="002D6831" w:rsidRPr="00746742" w:rsidRDefault="002D6831" w:rsidP="00746742">
            <w:pPr>
              <w:spacing w:after="0"/>
              <w:rPr>
                <w:sz w:val="21"/>
                <w:szCs w:val="21"/>
              </w:rPr>
            </w:pPr>
            <w:r w:rsidRPr="00746742">
              <w:rPr>
                <w:sz w:val="21"/>
                <w:szCs w:val="21"/>
              </w:rPr>
              <w:t>Admissions Income, Storage Income and ASIA TOPA grant</w:t>
            </w:r>
          </w:p>
        </w:tc>
      </w:tr>
      <w:tr w:rsidR="002D6831" w:rsidRPr="000F3D7F" w14:paraId="609DEE08" w14:textId="77777777" w:rsidTr="007041C8">
        <w:trPr>
          <w:cantSplit/>
          <w:trHeight w:val="450"/>
          <w:tblHeader/>
        </w:trPr>
        <w:tc>
          <w:tcPr>
            <w:tcW w:w="2410" w:type="dxa"/>
            <w:tcBorders>
              <w:top w:val="nil"/>
              <w:left w:val="nil"/>
              <w:bottom w:val="single" w:sz="4" w:space="0" w:color="auto"/>
              <w:right w:val="nil"/>
            </w:tcBorders>
            <w:shd w:val="clear" w:color="auto" w:fill="auto"/>
            <w:noWrap/>
            <w:vAlign w:val="center"/>
            <w:hideMark/>
          </w:tcPr>
          <w:p w14:paraId="2DF70084" w14:textId="77777777" w:rsidR="002D6831" w:rsidRPr="00746742" w:rsidRDefault="002D6831" w:rsidP="00746742">
            <w:pPr>
              <w:spacing w:after="0"/>
              <w:rPr>
                <w:sz w:val="21"/>
                <w:szCs w:val="21"/>
              </w:rPr>
            </w:pPr>
            <w:r w:rsidRPr="00746742">
              <w:rPr>
                <w:sz w:val="21"/>
                <w:szCs w:val="21"/>
              </w:rPr>
              <w:t>University Of Melbourne</w:t>
            </w:r>
          </w:p>
        </w:tc>
        <w:tc>
          <w:tcPr>
            <w:tcW w:w="1050" w:type="dxa"/>
            <w:tcBorders>
              <w:top w:val="nil"/>
              <w:left w:val="nil"/>
              <w:bottom w:val="single" w:sz="4" w:space="0" w:color="auto"/>
              <w:right w:val="nil"/>
            </w:tcBorders>
            <w:shd w:val="clear" w:color="000000" w:fill="D9D9D9"/>
            <w:noWrap/>
            <w:vAlign w:val="center"/>
            <w:hideMark/>
          </w:tcPr>
          <w:p w14:paraId="77DB8A56" w14:textId="77777777" w:rsidR="002D6831" w:rsidRPr="00746742" w:rsidRDefault="002D6831" w:rsidP="00746742">
            <w:pPr>
              <w:spacing w:after="0"/>
              <w:jc w:val="right"/>
              <w:rPr>
                <w:sz w:val="21"/>
                <w:szCs w:val="21"/>
              </w:rPr>
            </w:pPr>
            <w:r w:rsidRPr="00746742">
              <w:rPr>
                <w:sz w:val="21"/>
                <w:szCs w:val="21"/>
              </w:rPr>
              <w:t>646</w:t>
            </w:r>
          </w:p>
        </w:tc>
        <w:tc>
          <w:tcPr>
            <w:tcW w:w="1372" w:type="dxa"/>
            <w:tcBorders>
              <w:top w:val="nil"/>
              <w:left w:val="nil"/>
              <w:bottom w:val="single" w:sz="4" w:space="0" w:color="auto"/>
              <w:right w:val="nil"/>
            </w:tcBorders>
            <w:shd w:val="clear" w:color="000000" w:fill="D9D9D9"/>
            <w:noWrap/>
            <w:vAlign w:val="center"/>
            <w:hideMark/>
          </w:tcPr>
          <w:p w14:paraId="3C5702E6" w14:textId="77777777" w:rsidR="002D6831" w:rsidRPr="00746742" w:rsidRDefault="002D6831" w:rsidP="00746742">
            <w:pPr>
              <w:spacing w:after="0"/>
              <w:jc w:val="right"/>
              <w:rPr>
                <w:sz w:val="21"/>
                <w:szCs w:val="21"/>
              </w:rPr>
            </w:pPr>
            <w:r w:rsidRPr="00746742">
              <w:rPr>
                <w:sz w:val="21"/>
                <w:szCs w:val="21"/>
              </w:rPr>
              <w:t>81</w:t>
            </w:r>
          </w:p>
        </w:tc>
        <w:tc>
          <w:tcPr>
            <w:tcW w:w="1134" w:type="dxa"/>
            <w:tcBorders>
              <w:top w:val="nil"/>
              <w:left w:val="nil"/>
              <w:bottom w:val="single" w:sz="4" w:space="0" w:color="auto"/>
              <w:right w:val="nil"/>
            </w:tcBorders>
            <w:shd w:val="clear" w:color="auto" w:fill="auto"/>
            <w:noWrap/>
            <w:vAlign w:val="center"/>
            <w:hideMark/>
          </w:tcPr>
          <w:p w14:paraId="7116FC8E" w14:textId="77777777" w:rsidR="002D6831" w:rsidRPr="00746742" w:rsidRDefault="002D6831" w:rsidP="00746742">
            <w:pPr>
              <w:spacing w:after="0"/>
              <w:jc w:val="right"/>
              <w:rPr>
                <w:sz w:val="21"/>
                <w:szCs w:val="21"/>
              </w:rPr>
            </w:pPr>
            <w:r w:rsidRPr="00746742">
              <w:rPr>
                <w:sz w:val="21"/>
                <w:szCs w:val="21"/>
              </w:rPr>
              <w:t>229</w:t>
            </w:r>
          </w:p>
        </w:tc>
        <w:tc>
          <w:tcPr>
            <w:tcW w:w="1488" w:type="dxa"/>
            <w:tcBorders>
              <w:top w:val="nil"/>
              <w:left w:val="nil"/>
              <w:bottom w:val="single" w:sz="4" w:space="0" w:color="auto"/>
              <w:right w:val="nil"/>
            </w:tcBorders>
            <w:shd w:val="clear" w:color="auto" w:fill="auto"/>
            <w:noWrap/>
            <w:vAlign w:val="center"/>
            <w:hideMark/>
          </w:tcPr>
          <w:p w14:paraId="19E3CCF9" w14:textId="77777777" w:rsidR="002D6831" w:rsidRPr="00746742" w:rsidRDefault="002D6831" w:rsidP="00746742">
            <w:pPr>
              <w:spacing w:after="0"/>
              <w:jc w:val="right"/>
              <w:rPr>
                <w:sz w:val="21"/>
                <w:szCs w:val="21"/>
              </w:rPr>
            </w:pPr>
            <w:r w:rsidRPr="00746742">
              <w:rPr>
                <w:sz w:val="21"/>
                <w:szCs w:val="21"/>
              </w:rPr>
              <w:t>162</w:t>
            </w:r>
          </w:p>
        </w:tc>
        <w:tc>
          <w:tcPr>
            <w:tcW w:w="2822" w:type="dxa"/>
            <w:tcBorders>
              <w:top w:val="nil"/>
              <w:left w:val="nil"/>
              <w:bottom w:val="single" w:sz="4" w:space="0" w:color="auto"/>
              <w:right w:val="nil"/>
            </w:tcBorders>
            <w:shd w:val="clear" w:color="auto" w:fill="auto"/>
            <w:vAlign w:val="center"/>
            <w:hideMark/>
          </w:tcPr>
          <w:p w14:paraId="533B29D3" w14:textId="77777777" w:rsidR="002D6831" w:rsidRPr="00746742" w:rsidRDefault="002D6831" w:rsidP="00746742">
            <w:pPr>
              <w:spacing w:after="0"/>
              <w:rPr>
                <w:sz w:val="21"/>
                <w:szCs w:val="21"/>
              </w:rPr>
            </w:pPr>
            <w:r w:rsidRPr="00746742">
              <w:rPr>
                <w:sz w:val="21"/>
                <w:szCs w:val="21"/>
              </w:rPr>
              <w:t>Alison Inglis, Board Member</w:t>
            </w:r>
          </w:p>
        </w:tc>
        <w:tc>
          <w:tcPr>
            <w:tcW w:w="2212" w:type="dxa"/>
            <w:tcBorders>
              <w:top w:val="nil"/>
              <w:left w:val="nil"/>
              <w:bottom w:val="single" w:sz="4" w:space="0" w:color="auto"/>
              <w:right w:val="nil"/>
            </w:tcBorders>
            <w:shd w:val="clear" w:color="auto" w:fill="auto"/>
            <w:noWrap/>
            <w:vAlign w:val="center"/>
            <w:hideMark/>
          </w:tcPr>
          <w:p w14:paraId="1FC0546D" w14:textId="77777777" w:rsidR="002D6831" w:rsidRPr="00746742" w:rsidRDefault="002D6831" w:rsidP="00746742">
            <w:pPr>
              <w:spacing w:after="0"/>
              <w:rPr>
                <w:sz w:val="21"/>
                <w:szCs w:val="21"/>
              </w:rPr>
            </w:pPr>
            <w:r w:rsidRPr="00746742">
              <w:rPr>
                <w:sz w:val="21"/>
                <w:szCs w:val="21"/>
              </w:rPr>
              <w:t>Employee</w:t>
            </w:r>
          </w:p>
        </w:tc>
        <w:tc>
          <w:tcPr>
            <w:tcW w:w="3543" w:type="dxa"/>
            <w:tcBorders>
              <w:top w:val="nil"/>
              <w:left w:val="nil"/>
              <w:bottom w:val="single" w:sz="4" w:space="0" w:color="auto"/>
              <w:right w:val="nil"/>
            </w:tcBorders>
            <w:shd w:val="clear" w:color="auto" w:fill="auto"/>
            <w:vAlign w:val="center"/>
            <w:hideMark/>
          </w:tcPr>
          <w:p w14:paraId="3073AC18" w14:textId="77777777" w:rsidR="002D6831" w:rsidRPr="00746742" w:rsidRDefault="002D6831" w:rsidP="00746742">
            <w:pPr>
              <w:spacing w:after="0"/>
              <w:rPr>
                <w:sz w:val="21"/>
                <w:szCs w:val="21"/>
              </w:rPr>
            </w:pPr>
            <w:r w:rsidRPr="00746742">
              <w:rPr>
                <w:sz w:val="21"/>
                <w:szCs w:val="21"/>
              </w:rPr>
              <w:t>Venue Hire &amp; School Programs, Scholarships &amp; Research Projects</w:t>
            </w:r>
          </w:p>
        </w:tc>
      </w:tr>
      <w:tr w:rsidR="002D6831" w:rsidRPr="000F3D7F" w14:paraId="2846010B" w14:textId="77777777" w:rsidTr="007041C8">
        <w:trPr>
          <w:cantSplit/>
          <w:trHeight w:val="675"/>
          <w:tblHeader/>
        </w:trPr>
        <w:tc>
          <w:tcPr>
            <w:tcW w:w="2410" w:type="dxa"/>
            <w:tcBorders>
              <w:top w:val="nil"/>
              <w:left w:val="nil"/>
              <w:bottom w:val="single" w:sz="4" w:space="0" w:color="auto"/>
              <w:right w:val="nil"/>
            </w:tcBorders>
            <w:shd w:val="clear" w:color="auto" w:fill="auto"/>
            <w:noWrap/>
            <w:vAlign w:val="center"/>
            <w:hideMark/>
          </w:tcPr>
          <w:p w14:paraId="25C19687" w14:textId="77777777" w:rsidR="002D6831" w:rsidRPr="00746742" w:rsidRDefault="002D6831" w:rsidP="00746742">
            <w:pPr>
              <w:spacing w:after="0"/>
              <w:rPr>
                <w:sz w:val="21"/>
                <w:szCs w:val="21"/>
              </w:rPr>
            </w:pPr>
            <w:r w:rsidRPr="00746742">
              <w:rPr>
                <w:sz w:val="21"/>
                <w:szCs w:val="21"/>
              </w:rPr>
              <w:t>Monash University</w:t>
            </w:r>
          </w:p>
        </w:tc>
        <w:tc>
          <w:tcPr>
            <w:tcW w:w="1050" w:type="dxa"/>
            <w:tcBorders>
              <w:top w:val="nil"/>
              <w:left w:val="nil"/>
              <w:bottom w:val="single" w:sz="4" w:space="0" w:color="auto"/>
              <w:right w:val="nil"/>
            </w:tcBorders>
            <w:shd w:val="clear" w:color="000000" w:fill="D9D9D9"/>
            <w:noWrap/>
            <w:vAlign w:val="center"/>
            <w:hideMark/>
          </w:tcPr>
          <w:p w14:paraId="0EB888EB" w14:textId="77777777" w:rsidR="002D6831" w:rsidRPr="00746742" w:rsidRDefault="002D6831" w:rsidP="00746742">
            <w:pPr>
              <w:spacing w:after="0"/>
              <w:jc w:val="right"/>
              <w:rPr>
                <w:sz w:val="21"/>
                <w:szCs w:val="21"/>
              </w:rPr>
            </w:pPr>
            <w:r w:rsidRPr="00746742">
              <w:rPr>
                <w:sz w:val="21"/>
                <w:szCs w:val="21"/>
              </w:rPr>
              <w:t>44</w:t>
            </w:r>
          </w:p>
        </w:tc>
        <w:tc>
          <w:tcPr>
            <w:tcW w:w="1372" w:type="dxa"/>
            <w:tcBorders>
              <w:top w:val="nil"/>
              <w:left w:val="nil"/>
              <w:bottom w:val="single" w:sz="4" w:space="0" w:color="auto"/>
              <w:right w:val="nil"/>
            </w:tcBorders>
            <w:shd w:val="clear" w:color="000000" w:fill="D9D9D9"/>
            <w:noWrap/>
            <w:vAlign w:val="center"/>
            <w:hideMark/>
          </w:tcPr>
          <w:p w14:paraId="58696AF9" w14:textId="77777777" w:rsidR="002D6831" w:rsidRPr="00746742" w:rsidRDefault="002D6831" w:rsidP="00746742">
            <w:pPr>
              <w:spacing w:after="0"/>
              <w:jc w:val="right"/>
              <w:rPr>
                <w:sz w:val="21"/>
                <w:szCs w:val="21"/>
              </w:rPr>
            </w:pPr>
            <w:r w:rsidRPr="00746742">
              <w:rPr>
                <w:sz w:val="21"/>
                <w:szCs w:val="21"/>
              </w:rPr>
              <w:t>11</w:t>
            </w:r>
          </w:p>
        </w:tc>
        <w:tc>
          <w:tcPr>
            <w:tcW w:w="1134" w:type="dxa"/>
            <w:tcBorders>
              <w:top w:val="nil"/>
              <w:left w:val="nil"/>
              <w:bottom w:val="single" w:sz="4" w:space="0" w:color="auto"/>
              <w:right w:val="nil"/>
            </w:tcBorders>
            <w:shd w:val="clear" w:color="auto" w:fill="auto"/>
            <w:noWrap/>
            <w:vAlign w:val="center"/>
            <w:hideMark/>
          </w:tcPr>
          <w:p w14:paraId="5F39B6DC" w14:textId="77777777" w:rsidR="002D6831" w:rsidRPr="00746742" w:rsidRDefault="002D6831" w:rsidP="00746742">
            <w:pPr>
              <w:spacing w:after="0"/>
              <w:jc w:val="right"/>
              <w:rPr>
                <w:sz w:val="21"/>
                <w:szCs w:val="21"/>
              </w:rPr>
            </w:pPr>
            <w:r w:rsidRPr="00746742">
              <w:rPr>
                <w:sz w:val="21"/>
                <w:szCs w:val="21"/>
              </w:rPr>
              <w:t>38</w:t>
            </w:r>
          </w:p>
        </w:tc>
        <w:tc>
          <w:tcPr>
            <w:tcW w:w="1488" w:type="dxa"/>
            <w:tcBorders>
              <w:top w:val="nil"/>
              <w:left w:val="nil"/>
              <w:bottom w:val="single" w:sz="4" w:space="0" w:color="auto"/>
              <w:right w:val="nil"/>
            </w:tcBorders>
            <w:shd w:val="clear" w:color="auto" w:fill="auto"/>
            <w:noWrap/>
            <w:vAlign w:val="center"/>
            <w:hideMark/>
          </w:tcPr>
          <w:p w14:paraId="4428FF0C" w14:textId="77777777" w:rsidR="002D6831" w:rsidRPr="00746742" w:rsidRDefault="002D6831" w:rsidP="00746742">
            <w:pPr>
              <w:spacing w:after="0"/>
              <w:jc w:val="right"/>
              <w:rPr>
                <w:sz w:val="21"/>
                <w:szCs w:val="21"/>
              </w:rPr>
            </w:pPr>
            <w:r w:rsidRPr="00746742">
              <w:rPr>
                <w:sz w:val="21"/>
                <w:szCs w:val="21"/>
              </w:rPr>
              <w:t>12</w:t>
            </w:r>
          </w:p>
        </w:tc>
        <w:tc>
          <w:tcPr>
            <w:tcW w:w="2822" w:type="dxa"/>
            <w:tcBorders>
              <w:top w:val="nil"/>
              <w:left w:val="nil"/>
              <w:bottom w:val="single" w:sz="4" w:space="0" w:color="auto"/>
              <w:right w:val="nil"/>
            </w:tcBorders>
            <w:shd w:val="clear" w:color="auto" w:fill="auto"/>
            <w:vAlign w:val="center"/>
            <w:hideMark/>
          </w:tcPr>
          <w:p w14:paraId="73CD4320" w14:textId="77777777" w:rsidR="002D6831" w:rsidRPr="00746742" w:rsidRDefault="002D6831" w:rsidP="00746742">
            <w:pPr>
              <w:spacing w:after="0"/>
              <w:rPr>
                <w:sz w:val="21"/>
                <w:szCs w:val="21"/>
              </w:rPr>
            </w:pPr>
            <w:r w:rsidRPr="00746742">
              <w:rPr>
                <w:sz w:val="21"/>
                <w:szCs w:val="21"/>
              </w:rPr>
              <w:t>Professor Edwina Cornish AO, Board Member</w:t>
            </w:r>
          </w:p>
        </w:tc>
        <w:tc>
          <w:tcPr>
            <w:tcW w:w="2212" w:type="dxa"/>
            <w:tcBorders>
              <w:top w:val="nil"/>
              <w:left w:val="nil"/>
              <w:bottom w:val="single" w:sz="4" w:space="0" w:color="auto"/>
              <w:right w:val="nil"/>
            </w:tcBorders>
            <w:shd w:val="clear" w:color="auto" w:fill="auto"/>
            <w:noWrap/>
            <w:vAlign w:val="center"/>
            <w:hideMark/>
          </w:tcPr>
          <w:p w14:paraId="249525AD" w14:textId="77777777" w:rsidR="002D6831" w:rsidRPr="00746742" w:rsidRDefault="002D6831" w:rsidP="00746742">
            <w:pPr>
              <w:spacing w:after="0"/>
              <w:rPr>
                <w:sz w:val="21"/>
                <w:szCs w:val="21"/>
              </w:rPr>
            </w:pPr>
            <w:r w:rsidRPr="00746742">
              <w:rPr>
                <w:sz w:val="21"/>
                <w:szCs w:val="21"/>
              </w:rPr>
              <w:t>Provost and Senior Vice president</w:t>
            </w:r>
          </w:p>
        </w:tc>
        <w:tc>
          <w:tcPr>
            <w:tcW w:w="3543" w:type="dxa"/>
            <w:tcBorders>
              <w:top w:val="nil"/>
              <w:left w:val="nil"/>
              <w:bottom w:val="single" w:sz="4" w:space="0" w:color="auto"/>
              <w:right w:val="nil"/>
            </w:tcBorders>
            <w:shd w:val="clear" w:color="auto" w:fill="auto"/>
            <w:vAlign w:val="center"/>
            <w:hideMark/>
          </w:tcPr>
          <w:p w14:paraId="08D32BDA" w14:textId="77777777" w:rsidR="002D6831" w:rsidRPr="00746742" w:rsidRDefault="002D6831" w:rsidP="00746742">
            <w:pPr>
              <w:spacing w:after="0"/>
              <w:rPr>
                <w:sz w:val="21"/>
                <w:szCs w:val="21"/>
              </w:rPr>
            </w:pPr>
            <w:r w:rsidRPr="00746742">
              <w:rPr>
                <w:sz w:val="21"/>
                <w:szCs w:val="21"/>
              </w:rPr>
              <w:t>Research Projects</w:t>
            </w:r>
          </w:p>
        </w:tc>
      </w:tr>
      <w:tr w:rsidR="002D6831" w:rsidRPr="000F3D7F" w14:paraId="5CC28DEE" w14:textId="77777777" w:rsidTr="007041C8">
        <w:trPr>
          <w:cantSplit/>
          <w:trHeight w:val="675"/>
          <w:tblHeader/>
        </w:trPr>
        <w:tc>
          <w:tcPr>
            <w:tcW w:w="2410" w:type="dxa"/>
            <w:tcBorders>
              <w:top w:val="nil"/>
              <w:left w:val="nil"/>
              <w:bottom w:val="single" w:sz="4" w:space="0" w:color="auto"/>
              <w:right w:val="nil"/>
            </w:tcBorders>
            <w:shd w:val="clear" w:color="auto" w:fill="auto"/>
            <w:noWrap/>
            <w:vAlign w:val="center"/>
            <w:hideMark/>
          </w:tcPr>
          <w:p w14:paraId="20A2DB57" w14:textId="77777777" w:rsidR="002D6831" w:rsidRPr="00746742" w:rsidRDefault="002D6831" w:rsidP="00746742">
            <w:pPr>
              <w:spacing w:after="0"/>
              <w:rPr>
                <w:sz w:val="21"/>
                <w:szCs w:val="21"/>
              </w:rPr>
            </w:pPr>
            <w:r w:rsidRPr="00746742">
              <w:rPr>
                <w:sz w:val="21"/>
                <w:szCs w:val="21"/>
              </w:rPr>
              <w:t>CSIRO</w:t>
            </w:r>
          </w:p>
        </w:tc>
        <w:tc>
          <w:tcPr>
            <w:tcW w:w="1050" w:type="dxa"/>
            <w:tcBorders>
              <w:top w:val="nil"/>
              <w:left w:val="nil"/>
              <w:bottom w:val="single" w:sz="4" w:space="0" w:color="auto"/>
              <w:right w:val="nil"/>
            </w:tcBorders>
            <w:shd w:val="clear" w:color="000000" w:fill="D9D9D9"/>
            <w:noWrap/>
            <w:vAlign w:val="center"/>
            <w:hideMark/>
          </w:tcPr>
          <w:p w14:paraId="22C55201" w14:textId="77777777" w:rsidR="002D6831" w:rsidRPr="00746742" w:rsidRDefault="002D6831" w:rsidP="00746742">
            <w:pPr>
              <w:spacing w:after="0"/>
              <w:jc w:val="right"/>
              <w:rPr>
                <w:sz w:val="21"/>
                <w:szCs w:val="21"/>
              </w:rPr>
            </w:pPr>
            <w:r w:rsidRPr="00746742">
              <w:rPr>
                <w:sz w:val="21"/>
                <w:szCs w:val="21"/>
              </w:rPr>
              <w:t>415</w:t>
            </w:r>
          </w:p>
        </w:tc>
        <w:tc>
          <w:tcPr>
            <w:tcW w:w="1372" w:type="dxa"/>
            <w:tcBorders>
              <w:top w:val="nil"/>
              <w:left w:val="nil"/>
              <w:bottom w:val="single" w:sz="4" w:space="0" w:color="auto"/>
              <w:right w:val="nil"/>
            </w:tcBorders>
            <w:shd w:val="clear" w:color="000000" w:fill="D9D9D9"/>
            <w:noWrap/>
            <w:vAlign w:val="center"/>
            <w:hideMark/>
          </w:tcPr>
          <w:p w14:paraId="06E7A916" w14:textId="77777777" w:rsidR="002D6831" w:rsidRPr="00746742" w:rsidRDefault="002D6831" w:rsidP="00746742">
            <w:pPr>
              <w:spacing w:after="0"/>
              <w:jc w:val="right"/>
              <w:rPr>
                <w:sz w:val="21"/>
                <w:szCs w:val="21"/>
              </w:rPr>
            </w:pPr>
            <w:r w:rsidRPr="00746742">
              <w:rPr>
                <w:sz w:val="21"/>
                <w:szCs w:val="21"/>
              </w:rPr>
              <w:t>5</w:t>
            </w:r>
          </w:p>
        </w:tc>
        <w:tc>
          <w:tcPr>
            <w:tcW w:w="1134" w:type="dxa"/>
            <w:tcBorders>
              <w:top w:val="nil"/>
              <w:left w:val="nil"/>
              <w:bottom w:val="single" w:sz="4" w:space="0" w:color="auto"/>
              <w:right w:val="nil"/>
            </w:tcBorders>
            <w:shd w:val="clear" w:color="auto" w:fill="auto"/>
            <w:noWrap/>
            <w:vAlign w:val="center"/>
            <w:hideMark/>
          </w:tcPr>
          <w:p w14:paraId="004E77BB" w14:textId="77777777" w:rsidR="002D6831" w:rsidRPr="00746742" w:rsidRDefault="002D6831" w:rsidP="00746742">
            <w:pPr>
              <w:spacing w:after="0"/>
              <w:jc w:val="right"/>
              <w:rPr>
                <w:sz w:val="21"/>
                <w:szCs w:val="21"/>
              </w:rPr>
            </w:pPr>
            <w:r w:rsidRPr="00746742">
              <w:rPr>
                <w:sz w:val="21"/>
                <w:szCs w:val="21"/>
              </w:rPr>
              <w:t>378</w:t>
            </w:r>
          </w:p>
        </w:tc>
        <w:tc>
          <w:tcPr>
            <w:tcW w:w="1488" w:type="dxa"/>
            <w:tcBorders>
              <w:top w:val="nil"/>
              <w:left w:val="nil"/>
              <w:bottom w:val="single" w:sz="4" w:space="0" w:color="auto"/>
              <w:right w:val="nil"/>
            </w:tcBorders>
            <w:shd w:val="clear" w:color="auto" w:fill="auto"/>
            <w:noWrap/>
            <w:vAlign w:val="center"/>
            <w:hideMark/>
          </w:tcPr>
          <w:p w14:paraId="5D53E007" w14:textId="77777777" w:rsidR="002D6831" w:rsidRPr="00746742" w:rsidRDefault="002D6831" w:rsidP="00746742">
            <w:pPr>
              <w:spacing w:after="0"/>
              <w:jc w:val="right"/>
              <w:rPr>
                <w:sz w:val="21"/>
                <w:szCs w:val="21"/>
              </w:rPr>
            </w:pPr>
            <w:r w:rsidRPr="00746742">
              <w:rPr>
                <w:sz w:val="21"/>
                <w:szCs w:val="21"/>
              </w:rPr>
              <w:t>4</w:t>
            </w:r>
          </w:p>
        </w:tc>
        <w:tc>
          <w:tcPr>
            <w:tcW w:w="2822" w:type="dxa"/>
            <w:tcBorders>
              <w:top w:val="nil"/>
              <w:left w:val="nil"/>
              <w:bottom w:val="single" w:sz="4" w:space="0" w:color="auto"/>
              <w:right w:val="nil"/>
            </w:tcBorders>
            <w:shd w:val="clear" w:color="auto" w:fill="auto"/>
            <w:vAlign w:val="center"/>
            <w:hideMark/>
          </w:tcPr>
          <w:p w14:paraId="75C654FE" w14:textId="77777777" w:rsidR="002D6831" w:rsidRPr="00746742" w:rsidRDefault="002D6831" w:rsidP="00746742">
            <w:pPr>
              <w:spacing w:after="0"/>
              <w:rPr>
                <w:sz w:val="21"/>
                <w:szCs w:val="21"/>
              </w:rPr>
            </w:pPr>
            <w:r w:rsidRPr="00746742">
              <w:rPr>
                <w:sz w:val="21"/>
                <w:szCs w:val="21"/>
              </w:rPr>
              <w:t>Professor Edwina Cornish AO, Board Member</w:t>
            </w:r>
          </w:p>
        </w:tc>
        <w:tc>
          <w:tcPr>
            <w:tcW w:w="2212" w:type="dxa"/>
            <w:tcBorders>
              <w:top w:val="nil"/>
              <w:left w:val="nil"/>
              <w:bottom w:val="single" w:sz="4" w:space="0" w:color="auto"/>
              <w:right w:val="nil"/>
            </w:tcBorders>
            <w:shd w:val="clear" w:color="auto" w:fill="auto"/>
            <w:noWrap/>
            <w:vAlign w:val="center"/>
            <w:hideMark/>
          </w:tcPr>
          <w:p w14:paraId="54B78471" w14:textId="77777777" w:rsidR="002D6831" w:rsidRPr="00746742" w:rsidRDefault="002D6831" w:rsidP="00746742">
            <w:pPr>
              <w:spacing w:after="0"/>
              <w:rPr>
                <w:sz w:val="21"/>
                <w:szCs w:val="21"/>
              </w:rPr>
            </w:pPr>
            <w:r w:rsidRPr="00746742">
              <w:rPr>
                <w:sz w:val="21"/>
                <w:szCs w:val="21"/>
              </w:rPr>
              <w:t>Board Member</w:t>
            </w:r>
          </w:p>
        </w:tc>
        <w:tc>
          <w:tcPr>
            <w:tcW w:w="3543" w:type="dxa"/>
            <w:tcBorders>
              <w:top w:val="nil"/>
              <w:left w:val="nil"/>
              <w:bottom w:val="single" w:sz="4" w:space="0" w:color="auto"/>
              <w:right w:val="nil"/>
            </w:tcBorders>
            <w:shd w:val="clear" w:color="auto" w:fill="auto"/>
            <w:vAlign w:val="center"/>
            <w:hideMark/>
          </w:tcPr>
          <w:p w14:paraId="1F60B9BF" w14:textId="77777777" w:rsidR="002D6831" w:rsidRPr="00746742" w:rsidRDefault="002D6831" w:rsidP="00746742">
            <w:pPr>
              <w:spacing w:after="0"/>
              <w:rPr>
                <w:sz w:val="21"/>
                <w:szCs w:val="21"/>
              </w:rPr>
            </w:pPr>
            <w:r w:rsidRPr="00746742">
              <w:rPr>
                <w:sz w:val="21"/>
                <w:szCs w:val="21"/>
              </w:rPr>
              <w:t>Research Project, Reporting services and Publications</w:t>
            </w:r>
          </w:p>
        </w:tc>
      </w:tr>
      <w:tr w:rsidR="002D6831" w:rsidRPr="000F3D7F" w14:paraId="265E0E1B" w14:textId="77777777" w:rsidTr="007041C8">
        <w:trPr>
          <w:cantSplit/>
          <w:trHeight w:val="450"/>
          <w:tblHeader/>
        </w:trPr>
        <w:tc>
          <w:tcPr>
            <w:tcW w:w="2410" w:type="dxa"/>
            <w:tcBorders>
              <w:top w:val="nil"/>
              <w:left w:val="nil"/>
              <w:bottom w:val="single" w:sz="4" w:space="0" w:color="auto"/>
              <w:right w:val="nil"/>
            </w:tcBorders>
            <w:shd w:val="clear" w:color="auto" w:fill="auto"/>
            <w:noWrap/>
            <w:vAlign w:val="center"/>
            <w:hideMark/>
          </w:tcPr>
          <w:p w14:paraId="2ECBD07C" w14:textId="77777777" w:rsidR="002D6831" w:rsidRPr="00746742" w:rsidRDefault="002D6831" w:rsidP="00746742">
            <w:pPr>
              <w:spacing w:after="0"/>
              <w:rPr>
                <w:sz w:val="21"/>
                <w:szCs w:val="21"/>
              </w:rPr>
            </w:pPr>
            <w:r w:rsidRPr="00746742">
              <w:rPr>
                <w:sz w:val="21"/>
                <w:szCs w:val="21"/>
              </w:rPr>
              <w:t>National Gallery of Victoria</w:t>
            </w:r>
          </w:p>
        </w:tc>
        <w:tc>
          <w:tcPr>
            <w:tcW w:w="1050" w:type="dxa"/>
            <w:tcBorders>
              <w:top w:val="nil"/>
              <w:left w:val="nil"/>
              <w:bottom w:val="single" w:sz="4" w:space="0" w:color="auto"/>
              <w:right w:val="nil"/>
            </w:tcBorders>
            <w:shd w:val="clear" w:color="000000" w:fill="D9D9D9"/>
            <w:noWrap/>
            <w:vAlign w:val="center"/>
            <w:hideMark/>
          </w:tcPr>
          <w:p w14:paraId="5C09E389" w14:textId="77777777" w:rsidR="002D6831" w:rsidRPr="00746742" w:rsidRDefault="002D6831" w:rsidP="00746742">
            <w:pPr>
              <w:spacing w:after="0"/>
              <w:jc w:val="right"/>
              <w:rPr>
                <w:sz w:val="21"/>
                <w:szCs w:val="21"/>
              </w:rPr>
            </w:pPr>
            <w:r w:rsidRPr="00746742">
              <w:rPr>
                <w:sz w:val="21"/>
                <w:szCs w:val="21"/>
              </w:rPr>
              <w:t>44</w:t>
            </w:r>
          </w:p>
        </w:tc>
        <w:tc>
          <w:tcPr>
            <w:tcW w:w="1372" w:type="dxa"/>
            <w:tcBorders>
              <w:top w:val="nil"/>
              <w:left w:val="nil"/>
              <w:bottom w:val="single" w:sz="4" w:space="0" w:color="auto"/>
              <w:right w:val="nil"/>
            </w:tcBorders>
            <w:shd w:val="clear" w:color="000000" w:fill="D9D9D9"/>
            <w:noWrap/>
            <w:vAlign w:val="center"/>
            <w:hideMark/>
          </w:tcPr>
          <w:p w14:paraId="026AEB58"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hideMark/>
          </w:tcPr>
          <w:p w14:paraId="5AD34A03" w14:textId="77777777" w:rsidR="002D6831" w:rsidRPr="00746742" w:rsidRDefault="002D6831" w:rsidP="00746742">
            <w:pPr>
              <w:spacing w:after="0"/>
              <w:jc w:val="right"/>
              <w:rPr>
                <w:sz w:val="21"/>
                <w:szCs w:val="21"/>
              </w:rPr>
            </w:pPr>
            <w:r w:rsidRPr="00746742">
              <w:rPr>
                <w:sz w:val="21"/>
                <w:szCs w:val="21"/>
              </w:rPr>
              <w:t>57</w:t>
            </w:r>
          </w:p>
        </w:tc>
        <w:tc>
          <w:tcPr>
            <w:tcW w:w="1488" w:type="dxa"/>
            <w:tcBorders>
              <w:top w:val="nil"/>
              <w:left w:val="nil"/>
              <w:bottom w:val="single" w:sz="4" w:space="0" w:color="auto"/>
              <w:right w:val="nil"/>
            </w:tcBorders>
            <w:shd w:val="clear" w:color="auto" w:fill="auto"/>
            <w:noWrap/>
            <w:vAlign w:val="center"/>
            <w:hideMark/>
          </w:tcPr>
          <w:p w14:paraId="76CB3406" w14:textId="77777777" w:rsidR="002D6831" w:rsidRPr="00746742" w:rsidRDefault="002D6831" w:rsidP="00746742">
            <w:pPr>
              <w:spacing w:after="0"/>
              <w:jc w:val="right"/>
              <w:rPr>
                <w:sz w:val="21"/>
                <w:szCs w:val="21"/>
              </w:rPr>
            </w:pPr>
            <w:r w:rsidRPr="00746742">
              <w:rPr>
                <w:sz w:val="21"/>
                <w:szCs w:val="21"/>
              </w:rPr>
              <w:t>1</w:t>
            </w:r>
          </w:p>
        </w:tc>
        <w:tc>
          <w:tcPr>
            <w:tcW w:w="2822" w:type="dxa"/>
            <w:tcBorders>
              <w:top w:val="nil"/>
              <w:left w:val="nil"/>
              <w:bottom w:val="single" w:sz="4" w:space="0" w:color="auto"/>
              <w:right w:val="nil"/>
            </w:tcBorders>
            <w:shd w:val="clear" w:color="auto" w:fill="auto"/>
            <w:vAlign w:val="center"/>
            <w:hideMark/>
          </w:tcPr>
          <w:p w14:paraId="6C97C057" w14:textId="77777777" w:rsidR="002D6831" w:rsidRPr="00746742" w:rsidRDefault="002D6831" w:rsidP="00746742">
            <w:pPr>
              <w:spacing w:after="0"/>
              <w:rPr>
                <w:sz w:val="21"/>
                <w:szCs w:val="21"/>
              </w:rPr>
            </w:pPr>
            <w:r w:rsidRPr="00746742">
              <w:rPr>
                <w:sz w:val="21"/>
                <w:szCs w:val="21"/>
              </w:rPr>
              <w:t>Dr Alison Inglis, Board Member</w:t>
            </w:r>
          </w:p>
        </w:tc>
        <w:tc>
          <w:tcPr>
            <w:tcW w:w="2212" w:type="dxa"/>
            <w:tcBorders>
              <w:top w:val="nil"/>
              <w:left w:val="nil"/>
              <w:bottom w:val="single" w:sz="4" w:space="0" w:color="auto"/>
              <w:right w:val="nil"/>
            </w:tcBorders>
            <w:shd w:val="clear" w:color="auto" w:fill="auto"/>
            <w:noWrap/>
            <w:vAlign w:val="center"/>
            <w:hideMark/>
          </w:tcPr>
          <w:p w14:paraId="14BAB4AE" w14:textId="77777777" w:rsidR="002D6831" w:rsidRPr="00746742" w:rsidRDefault="002D6831" w:rsidP="00746742">
            <w:pPr>
              <w:spacing w:after="0"/>
              <w:rPr>
                <w:sz w:val="21"/>
                <w:szCs w:val="21"/>
              </w:rPr>
            </w:pPr>
            <w:r w:rsidRPr="00746742">
              <w:rPr>
                <w:sz w:val="21"/>
                <w:szCs w:val="21"/>
              </w:rPr>
              <w:t>Emeritus Trustee</w:t>
            </w:r>
          </w:p>
        </w:tc>
        <w:tc>
          <w:tcPr>
            <w:tcW w:w="3543" w:type="dxa"/>
            <w:tcBorders>
              <w:top w:val="nil"/>
              <w:left w:val="nil"/>
              <w:bottom w:val="single" w:sz="4" w:space="0" w:color="auto"/>
              <w:right w:val="nil"/>
            </w:tcBorders>
            <w:shd w:val="clear" w:color="auto" w:fill="auto"/>
            <w:vAlign w:val="center"/>
            <w:hideMark/>
          </w:tcPr>
          <w:p w14:paraId="59B2406A" w14:textId="77777777" w:rsidR="002D6831" w:rsidRPr="00746742" w:rsidRDefault="002D6831" w:rsidP="00746742">
            <w:pPr>
              <w:spacing w:after="0"/>
              <w:rPr>
                <w:sz w:val="21"/>
                <w:szCs w:val="21"/>
              </w:rPr>
            </w:pPr>
            <w:r w:rsidRPr="00746742">
              <w:rPr>
                <w:sz w:val="21"/>
                <w:szCs w:val="21"/>
              </w:rPr>
              <w:t>Storage Income</w:t>
            </w:r>
          </w:p>
        </w:tc>
      </w:tr>
      <w:tr w:rsidR="002D6831" w:rsidRPr="000F3D7F" w14:paraId="3269D3B6" w14:textId="77777777" w:rsidTr="007041C8">
        <w:trPr>
          <w:cantSplit/>
          <w:trHeight w:val="450"/>
          <w:tblHeader/>
        </w:trPr>
        <w:tc>
          <w:tcPr>
            <w:tcW w:w="2410" w:type="dxa"/>
            <w:tcBorders>
              <w:top w:val="nil"/>
              <w:left w:val="nil"/>
              <w:bottom w:val="single" w:sz="4" w:space="0" w:color="auto"/>
              <w:right w:val="nil"/>
            </w:tcBorders>
            <w:shd w:val="clear" w:color="auto" w:fill="auto"/>
            <w:noWrap/>
            <w:vAlign w:val="center"/>
            <w:hideMark/>
          </w:tcPr>
          <w:p w14:paraId="014FF55C" w14:textId="77777777" w:rsidR="002D6831" w:rsidRPr="00746742" w:rsidRDefault="002D6831" w:rsidP="00746742">
            <w:pPr>
              <w:spacing w:after="0"/>
              <w:rPr>
                <w:sz w:val="21"/>
                <w:szCs w:val="21"/>
              </w:rPr>
            </w:pPr>
            <w:r w:rsidRPr="00746742">
              <w:rPr>
                <w:sz w:val="21"/>
                <w:szCs w:val="21"/>
              </w:rPr>
              <w:t>Melbourne Grammar School</w:t>
            </w:r>
          </w:p>
        </w:tc>
        <w:tc>
          <w:tcPr>
            <w:tcW w:w="1050" w:type="dxa"/>
            <w:tcBorders>
              <w:top w:val="nil"/>
              <w:left w:val="nil"/>
              <w:bottom w:val="single" w:sz="4" w:space="0" w:color="auto"/>
              <w:right w:val="nil"/>
            </w:tcBorders>
            <w:shd w:val="clear" w:color="000000" w:fill="D9D9D9"/>
            <w:noWrap/>
            <w:vAlign w:val="center"/>
            <w:hideMark/>
          </w:tcPr>
          <w:p w14:paraId="73846BD6" w14:textId="77777777" w:rsidR="002D6831" w:rsidRPr="00746742" w:rsidRDefault="002D6831" w:rsidP="00746742">
            <w:pPr>
              <w:spacing w:after="0"/>
              <w:jc w:val="right"/>
              <w:rPr>
                <w:sz w:val="21"/>
                <w:szCs w:val="21"/>
              </w:rPr>
            </w:pPr>
            <w:r w:rsidRPr="00746742">
              <w:rPr>
                <w:sz w:val="21"/>
                <w:szCs w:val="21"/>
              </w:rPr>
              <w:t>4</w:t>
            </w:r>
          </w:p>
        </w:tc>
        <w:tc>
          <w:tcPr>
            <w:tcW w:w="1372" w:type="dxa"/>
            <w:tcBorders>
              <w:top w:val="nil"/>
              <w:left w:val="nil"/>
              <w:bottom w:val="single" w:sz="4" w:space="0" w:color="auto"/>
              <w:right w:val="nil"/>
            </w:tcBorders>
            <w:shd w:val="clear" w:color="000000" w:fill="D9D9D9"/>
            <w:noWrap/>
            <w:vAlign w:val="center"/>
            <w:hideMark/>
          </w:tcPr>
          <w:p w14:paraId="3A29F165"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hideMark/>
          </w:tcPr>
          <w:p w14:paraId="761E906C" w14:textId="77777777" w:rsidR="002D6831" w:rsidRPr="00746742" w:rsidRDefault="002D6831" w:rsidP="00746742">
            <w:pPr>
              <w:spacing w:after="0"/>
              <w:jc w:val="right"/>
              <w:rPr>
                <w:sz w:val="21"/>
                <w:szCs w:val="21"/>
              </w:rPr>
            </w:pPr>
            <w:r w:rsidRPr="00746742">
              <w:rPr>
                <w:sz w:val="21"/>
                <w:szCs w:val="21"/>
              </w:rPr>
              <w:t>2</w:t>
            </w:r>
          </w:p>
        </w:tc>
        <w:tc>
          <w:tcPr>
            <w:tcW w:w="1488" w:type="dxa"/>
            <w:tcBorders>
              <w:top w:val="nil"/>
              <w:left w:val="nil"/>
              <w:bottom w:val="single" w:sz="4" w:space="0" w:color="auto"/>
              <w:right w:val="nil"/>
            </w:tcBorders>
            <w:shd w:val="clear" w:color="auto" w:fill="auto"/>
            <w:noWrap/>
            <w:vAlign w:val="center"/>
            <w:hideMark/>
          </w:tcPr>
          <w:p w14:paraId="0D976C2F"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hideMark/>
          </w:tcPr>
          <w:p w14:paraId="051DFEC0" w14:textId="18BD4507" w:rsidR="002D6831" w:rsidRPr="00746742" w:rsidRDefault="002D6831" w:rsidP="00746742">
            <w:pPr>
              <w:spacing w:after="0"/>
              <w:rPr>
                <w:sz w:val="21"/>
                <w:szCs w:val="21"/>
              </w:rPr>
            </w:pPr>
            <w:r w:rsidRPr="00746742">
              <w:rPr>
                <w:sz w:val="21"/>
                <w:szCs w:val="21"/>
              </w:rPr>
              <w:t>Jim Cousins AO</w:t>
            </w:r>
          </w:p>
        </w:tc>
        <w:tc>
          <w:tcPr>
            <w:tcW w:w="2212" w:type="dxa"/>
            <w:tcBorders>
              <w:top w:val="nil"/>
              <w:left w:val="nil"/>
              <w:bottom w:val="single" w:sz="4" w:space="0" w:color="auto"/>
              <w:right w:val="nil"/>
            </w:tcBorders>
            <w:shd w:val="clear" w:color="auto" w:fill="auto"/>
            <w:noWrap/>
            <w:vAlign w:val="center"/>
            <w:hideMark/>
          </w:tcPr>
          <w:p w14:paraId="6AC2BDA6" w14:textId="77777777" w:rsidR="002D6831" w:rsidRPr="00746742" w:rsidRDefault="002D6831" w:rsidP="00746742">
            <w:pPr>
              <w:spacing w:after="0"/>
              <w:rPr>
                <w:sz w:val="21"/>
                <w:szCs w:val="21"/>
              </w:rPr>
            </w:pPr>
            <w:r w:rsidRPr="00746742">
              <w:rPr>
                <w:sz w:val="21"/>
                <w:szCs w:val="21"/>
              </w:rPr>
              <w:t>Member of Council</w:t>
            </w:r>
          </w:p>
        </w:tc>
        <w:tc>
          <w:tcPr>
            <w:tcW w:w="3543" w:type="dxa"/>
            <w:tcBorders>
              <w:top w:val="nil"/>
              <w:left w:val="nil"/>
              <w:bottom w:val="single" w:sz="4" w:space="0" w:color="auto"/>
              <w:right w:val="nil"/>
            </w:tcBorders>
            <w:shd w:val="clear" w:color="auto" w:fill="auto"/>
            <w:vAlign w:val="center"/>
            <w:hideMark/>
          </w:tcPr>
          <w:p w14:paraId="4BF28875" w14:textId="77777777" w:rsidR="002D6831" w:rsidRPr="00746742" w:rsidRDefault="002D6831" w:rsidP="00746742">
            <w:pPr>
              <w:spacing w:after="0"/>
              <w:rPr>
                <w:sz w:val="21"/>
                <w:szCs w:val="21"/>
              </w:rPr>
            </w:pPr>
            <w:r w:rsidRPr="00746742">
              <w:rPr>
                <w:sz w:val="21"/>
                <w:szCs w:val="21"/>
              </w:rPr>
              <w:t>Admissions Income</w:t>
            </w:r>
          </w:p>
        </w:tc>
      </w:tr>
      <w:tr w:rsidR="002D6831" w:rsidRPr="000F3D7F" w14:paraId="06920CDB" w14:textId="77777777" w:rsidTr="007041C8">
        <w:trPr>
          <w:cantSplit/>
          <w:trHeight w:val="285"/>
          <w:tblHeader/>
        </w:trPr>
        <w:tc>
          <w:tcPr>
            <w:tcW w:w="2410" w:type="dxa"/>
            <w:tcBorders>
              <w:top w:val="nil"/>
              <w:left w:val="nil"/>
              <w:bottom w:val="single" w:sz="4" w:space="0" w:color="auto"/>
              <w:right w:val="nil"/>
            </w:tcBorders>
            <w:shd w:val="clear" w:color="auto" w:fill="auto"/>
            <w:noWrap/>
            <w:vAlign w:val="center"/>
            <w:hideMark/>
          </w:tcPr>
          <w:p w14:paraId="20EBB37A" w14:textId="77777777" w:rsidR="002D6831" w:rsidRPr="00746742" w:rsidRDefault="002D6831" w:rsidP="00746742">
            <w:pPr>
              <w:spacing w:after="0"/>
              <w:rPr>
                <w:sz w:val="21"/>
                <w:szCs w:val="21"/>
              </w:rPr>
            </w:pPr>
            <w:r w:rsidRPr="00746742">
              <w:rPr>
                <w:sz w:val="21"/>
                <w:szCs w:val="21"/>
              </w:rPr>
              <w:t>SAI Global</w:t>
            </w:r>
          </w:p>
        </w:tc>
        <w:tc>
          <w:tcPr>
            <w:tcW w:w="1050" w:type="dxa"/>
            <w:tcBorders>
              <w:top w:val="nil"/>
              <w:left w:val="nil"/>
              <w:bottom w:val="single" w:sz="4" w:space="0" w:color="auto"/>
              <w:right w:val="nil"/>
            </w:tcBorders>
            <w:shd w:val="clear" w:color="000000" w:fill="D9D9D9"/>
            <w:noWrap/>
            <w:vAlign w:val="center"/>
            <w:hideMark/>
          </w:tcPr>
          <w:p w14:paraId="0D51184E" w14:textId="77777777" w:rsidR="002D6831" w:rsidRPr="00746742" w:rsidRDefault="002D6831" w:rsidP="00746742">
            <w:pPr>
              <w:spacing w:after="0"/>
              <w:jc w:val="right"/>
              <w:rPr>
                <w:sz w:val="21"/>
                <w:szCs w:val="21"/>
              </w:rPr>
            </w:pPr>
            <w:r w:rsidRPr="00746742">
              <w:rPr>
                <w:sz w:val="21"/>
                <w:szCs w:val="21"/>
              </w:rPr>
              <w:t>-</w:t>
            </w:r>
          </w:p>
        </w:tc>
        <w:tc>
          <w:tcPr>
            <w:tcW w:w="1372" w:type="dxa"/>
            <w:tcBorders>
              <w:top w:val="nil"/>
              <w:left w:val="nil"/>
              <w:bottom w:val="single" w:sz="4" w:space="0" w:color="auto"/>
              <w:right w:val="nil"/>
            </w:tcBorders>
            <w:shd w:val="clear" w:color="000000" w:fill="D9D9D9"/>
            <w:noWrap/>
            <w:vAlign w:val="center"/>
            <w:hideMark/>
          </w:tcPr>
          <w:p w14:paraId="7B1E18A9"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hideMark/>
          </w:tcPr>
          <w:p w14:paraId="4CA511AA"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single" w:sz="4" w:space="0" w:color="auto"/>
              <w:right w:val="nil"/>
            </w:tcBorders>
            <w:shd w:val="clear" w:color="auto" w:fill="auto"/>
            <w:noWrap/>
            <w:vAlign w:val="center"/>
            <w:hideMark/>
          </w:tcPr>
          <w:p w14:paraId="73A393C7" w14:textId="77777777" w:rsidR="002D6831" w:rsidRPr="00746742" w:rsidRDefault="002D6831" w:rsidP="00746742">
            <w:pPr>
              <w:spacing w:after="0"/>
              <w:jc w:val="right"/>
              <w:rPr>
                <w:sz w:val="21"/>
                <w:szCs w:val="21"/>
              </w:rPr>
            </w:pPr>
            <w:r w:rsidRPr="00746742">
              <w:rPr>
                <w:sz w:val="21"/>
                <w:szCs w:val="21"/>
              </w:rPr>
              <w:t>17</w:t>
            </w:r>
          </w:p>
        </w:tc>
        <w:tc>
          <w:tcPr>
            <w:tcW w:w="2822" w:type="dxa"/>
            <w:tcBorders>
              <w:top w:val="nil"/>
              <w:left w:val="nil"/>
              <w:bottom w:val="single" w:sz="4" w:space="0" w:color="auto"/>
              <w:right w:val="nil"/>
            </w:tcBorders>
            <w:shd w:val="clear" w:color="auto" w:fill="auto"/>
            <w:vAlign w:val="center"/>
            <w:hideMark/>
          </w:tcPr>
          <w:p w14:paraId="65691E25" w14:textId="77777777" w:rsidR="002D6831" w:rsidRPr="00746742" w:rsidRDefault="002D6831" w:rsidP="00746742">
            <w:pPr>
              <w:spacing w:after="0"/>
              <w:rPr>
                <w:sz w:val="21"/>
                <w:szCs w:val="21"/>
              </w:rPr>
            </w:pPr>
            <w:r w:rsidRPr="00746742">
              <w:rPr>
                <w:sz w:val="21"/>
                <w:szCs w:val="21"/>
              </w:rPr>
              <w:t>Sylvia Falzon</w:t>
            </w:r>
          </w:p>
        </w:tc>
        <w:tc>
          <w:tcPr>
            <w:tcW w:w="2212" w:type="dxa"/>
            <w:tcBorders>
              <w:top w:val="nil"/>
              <w:left w:val="nil"/>
              <w:bottom w:val="single" w:sz="4" w:space="0" w:color="auto"/>
              <w:right w:val="nil"/>
            </w:tcBorders>
            <w:shd w:val="clear" w:color="auto" w:fill="auto"/>
            <w:noWrap/>
            <w:vAlign w:val="center"/>
            <w:hideMark/>
          </w:tcPr>
          <w:p w14:paraId="0CB65E2A" w14:textId="77777777" w:rsidR="002D6831" w:rsidRPr="00746742" w:rsidRDefault="002D6831" w:rsidP="00746742">
            <w:pPr>
              <w:spacing w:after="0"/>
              <w:rPr>
                <w:sz w:val="21"/>
                <w:szCs w:val="21"/>
              </w:rPr>
            </w:pPr>
            <w:r w:rsidRPr="00746742">
              <w:rPr>
                <w:sz w:val="21"/>
                <w:szCs w:val="21"/>
              </w:rPr>
              <w:t>Non-Executive Director</w:t>
            </w:r>
          </w:p>
        </w:tc>
        <w:tc>
          <w:tcPr>
            <w:tcW w:w="3543" w:type="dxa"/>
            <w:tcBorders>
              <w:top w:val="nil"/>
              <w:left w:val="nil"/>
              <w:bottom w:val="single" w:sz="4" w:space="0" w:color="auto"/>
              <w:right w:val="nil"/>
            </w:tcBorders>
            <w:shd w:val="clear" w:color="auto" w:fill="auto"/>
            <w:vAlign w:val="center"/>
            <w:hideMark/>
          </w:tcPr>
          <w:p w14:paraId="4B473A3D" w14:textId="77777777" w:rsidR="002D6831" w:rsidRPr="00746742" w:rsidRDefault="002D6831" w:rsidP="00746742">
            <w:pPr>
              <w:spacing w:after="0"/>
              <w:rPr>
                <w:sz w:val="21"/>
                <w:szCs w:val="21"/>
              </w:rPr>
            </w:pPr>
            <w:r w:rsidRPr="00746742">
              <w:rPr>
                <w:sz w:val="21"/>
                <w:szCs w:val="21"/>
              </w:rPr>
              <w:t>Subscription for risk assessment standards</w:t>
            </w:r>
          </w:p>
        </w:tc>
      </w:tr>
      <w:tr w:rsidR="002D6831" w:rsidRPr="000F3D7F" w14:paraId="6AE098B5" w14:textId="77777777" w:rsidTr="007041C8">
        <w:trPr>
          <w:cantSplit/>
          <w:trHeight w:val="285"/>
          <w:tblHeader/>
        </w:trPr>
        <w:tc>
          <w:tcPr>
            <w:tcW w:w="2410" w:type="dxa"/>
            <w:tcBorders>
              <w:top w:val="nil"/>
              <w:left w:val="nil"/>
              <w:bottom w:val="single" w:sz="4" w:space="0" w:color="auto"/>
              <w:right w:val="nil"/>
            </w:tcBorders>
            <w:shd w:val="clear" w:color="auto" w:fill="auto"/>
            <w:noWrap/>
            <w:vAlign w:val="center"/>
            <w:hideMark/>
          </w:tcPr>
          <w:p w14:paraId="2C03E71B" w14:textId="77777777" w:rsidR="002D6831" w:rsidRPr="00746742" w:rsidRDefault="002D6831" w:rsidP="00746742">
            <w:pPr>
              <w:spacing w:after="0"/>
              <w:rPr>
                <w:sz w:val="21"/>
                <w:szCs w:val="21"/>
              </w:rPr>
            </w:pPr>
            <w:r w:rsidRPr="00746742">
              <w:rPr>
                <w:sz w:val="21"/>
                <w:szCs w:val="21"/>
              </w:rPr>
              <w:t>Canterbury Primary School</w:t>
            </w:r>
          </w:p>
        </w:tc>
        <w:tc>
          <w:tcPr>
            <w:tcW w:w="1050" w:type="dxa"/>
            <w:tcBorders>
              <w:top w:val="nil"/>
              <w:left w:val="nil"/>
              <w:bottom w:val="single" w:sz="4" w:space="0" w:color="auto"/>
              <w:right w:val="nil"/>
            </w:tcBorders>
            <w:shd w:val="clear" w:color="000000" w:fill="D9D9D9"/>
            <w:noWrap/>
            <w:vAlign w:val="center"/>
            <w:hideMark/>
          </w:tcPr>
          <w:p w14:paraId="2CC5BD78" w14:textId="77777777" w:rsidR="002D6831" w:rsidRPr="00746742" w:rsidRDefault="002D6831" w:rsidP="00746742">
            <w:pPr>
              <w:spacing w:after="0"/>
              <w:jc w:val="right"/>
              <w:rPr>
                <w:sz w:val="21"/>
                <w:szCs w:val="21"/>
              </w:rPr>
            </w:pPr>
            <w:r w:rsidRPr="00746742">
              <w:rPr>
                <w:sz w:val="21"/>
                <w:szCs w:val="21"/>
              </w:rPr>
              <w:t>5</w:t>
            </w:r>
          </w:p>
        </w:tc>
        <w:tc>
          <w:tcPr>
            <w:tcW w:w="1372" w:type="dxa"/>
            <w:tcBorders>
              <w:top w:val="nil"/>
              <w:left w:val="nil"/>
              <w:bottom w:val="single" w:sz="4" w:space="0" w:color="auto"/>
              <w:right w:val="nil"/>
            </w:tcBorders>
            <w:shd w:val="clear" w:color="000000" w:fill="D9D9D9"/>
            <w:noWrap/>
            <w:vAlign w:val="center"/>
            <w:hideMark/>
          </w:tcPr>
          <w:p w14:paraId="39026316"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hideMark/>
          </w:tcPr>
          <w:p w14:paraId="2BA00934"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single" w:sz="4" w:space="0" w:color="auto"/>
              <w:right w:val="nil"/>
            </w:tcBorders>
            <w:shd w:val="clear" w:color="auto" w:fill="auto"/>
            <w:noWrap/>
            <w:vAlign w:val="center"/>
            <w:hideMark/>
          </w:tcPr>
          <w:p w14:paraId="358DCAEF"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hideMark/>
          </w:tcPr>
          <w:p w14:paraId="1BAF11C3" w14:textId="77777777" w:rsidR="002D6831" w:rsidRPr="00746742" w:rsidRDefault="002D6831" w:rsidP="00746742">
            <w:pPr>
              <w:spacing w:after="0"/>
              <w:rPr>
                <w:sz w:val="21"/>
                <w:szCs w:val="21"/>
              </w:rPr>
            </w:pPr>
            <w:r w:rsidRPr="00746742">
              <w:rPr>
                <w:sz w:val="21"/>
                <w:szCs w:val="21"/>
              </w:rPr>
              <w:t>Gordon White</w:t>
            </w:r>
          </w:p>
        </w:tc>
        <w:tc>
          <w:tcPr>
            <w:tcW w:w="2212" w:type="dxa"/>
            <w:tcBorders>
              <w:top w:val="nil"/>
              <w:left w:val="nil"/>
              <w:bottom w:val="single" w:sz="4" w:space="0" w:color="auto"/>
              <w:right w:val="nil"/>
            </w:tcBorders>
            <w:shd w:val="clear" w:color="auto" w:fill="auto"/>
            <w:noWrap/>
            <w:vAlign w:val="center"/>
            <w:hideMark/>
          </w:tcPr>
          <w:p w14:paraId="26491EA3" w14:textId="77777777" w:rsidR="002D6831" w:rsidRPr="00746742" w:rsidRDefault="002D6831" w:rsidP="00746742">
            <w:pPr>
              <w:spacing w:after="0"/>
              <w:rPr>
                <w:sz w:val="21"/>
                <w:szCs w:val="21"/>
              </w:rPr>
            </w:pPr>
            <w:r w:rsidRPr="00746742">
              <w:rPr>
                <w:sz w:val="21"/>
                <w:szCs w:val="21"/>
              </w:rPr>
              <w:t>Volunteer Member of School Council</w:t>
            </w:r>
          </w:p>
        </w:tc>
        <w:tc>
          <w:tcPr>
            <w:tcW w:w="3543" w:type="dxa"/>
            <w:tcBorders>
              <w:top w:val="nil"/>
              <w:left w:val="nil"/>
              <w:bottom w:val="single" w:sz="4" w:space="0" w:color="auto"/>
              <w:right w:val="nil"/>
            </w:tcBorders>
            <w:shd w:val="clear" w:color="auto" w:fill="auto"/>
            <w:vAlign w:val="center"/>
            <w:hideMark/>
          </w:tcPr>
          <w:p w14:paraId="5E2920EA" w14:textId="77777777" w:rsidR="002D6831" w:rsidRPr="00746742" w:rsidRDefault="002D6831" w:rsidP="00746742">
            <w:pPr>
              <w:spacing w:after="0"/>
              <w:rPr>
                <w:sz w:val="21"/>
                <w:szCs w:val="21"/>
              </w:rPr>
            </w:pPr>
            <w:r w:rsidRPr="00746742">
              <w:rPr>
                <w:sz w:val="21"/>
                <w:szCs w:val="21"/>
              </w:rPr>
              <w:t>Admissions Income</w:t>
            </w:r>
          </w:p>
        </w:tc>
      </w:tr>
      <w:tr w:rsidR="002D6831" w:rsidRPr="000F3D7F" w14:paraId="539EE1CE" w14:textId="77777777" w:rsidTr="007041C8">
        <w:trPr>
          <w:cantSplit/>
          <w:trHeight w:val="675"/>
          <w:tblHeader/>
        </w:trPr>
        <w:tc>
          <w:tcPr>
            <w:tcW w:w="2410" w:type="dxa"/>
            <w:tcBorders>
              <w:top w:val="nil"/>
              <w:left w:val="nil"/>
              <w:bottom w:val="single" w:sz="4" w:space="0" w:color="auto"/>
              <w:right w:val="nil"/>
            </w:tcBorders>
            <w:shd w:val="clear" w:color="auto" w:fill="auto"/>
            <w:noWrap/>
            <w:vAlign w:val="center"/>
            <w:hideMark/>
          </w:tcPr>
          <w:p w14:paraId="454F4094" w14:textId="77777777" w:rsidR="002D6831" w:rsidRPr="00746742" w:rsidRDefault="002D6831" w:rsidP="00746742">
            <w:pPr>
              <w:spacing w:after="0"/>
              <w:rPr>
                <w:sz w:val="21"/>
                <w:szCs w:val="21"/>
              </w:rPr>
            </w:pPr>
            <w:r w:rsidRPr="00746742">
              <w:rPr>
                <w:sz w:val="21"/>
                <w:szCs w:val="21"/>
              </w:rPr>
              <w:t>Victoria University</w:t>
            </w:r>
          </w:p>
        </w:tc>
        <w:tc>
          <w:tcPr>
            <w:tcW w:w="1050" w:type="dxa"/>
            <w:tcBorders>
              <w:top w:val="nil"/>
              <w:left w:val="nil"/>
              <w:bottom w:val="single" w:sz="4" w:space="0" w:color="auto"/>
              <w:right w:val="nil"/>
            </w:tcBorders>
            <w:shd w:val="clear" w:color="000000" w:fill="D9D9D9"/>
            <w:noWrap/>
            <w:vAlign w:val="center"/>
            <w:hideMark/>
          </w:tcPr>
          <w:p w14:paraId="0C6D4C1B" w14:textId="77777777" w:rsidR="002D6831" w:rsidRPr="00746742" w:rsidRDefault="002D6831" w:rsidP="00746742">
            <w:pPr>
              <w:spacing w:after="0"/>
              <w:jc w:val="right"/>
              <w:rPr>
                <w:sz w:val="21"/>
                <w:szCs w:val="21"/>
              </w:rPr>
            </w:pPr>
            <w:r w:rsidRPr="00746742">
              <w:rPr>
                <w:sz w:val="21"/>
                <w:szCs w:val="21"/>
              </w:rPr>
              <w:t>1</w:t>
            </w:r>
          </w:p>
        </w:tc>
        <w:tc>
          <w:tcPr>
            <w:tcW w:w="1372" w:type="dxa"/>
            <w:tcBorders>
              <w:top w:val="nil"/>
              <w:left w:val="nil"/>
              <w:bottom w:val="single" w:sz="4" w:space="0" w:color="auto"/>
              <w:right w:val="nil"/>
            </w:tcBorders>
            <w:shd w:val="clear" w:color="000000" w:fill="D9D9D9"/>
            <w:noWrap/>
            <w:vAlign w:val="center"/>
            <w:hideMark/>
          </w:tcPr>
          <w:p w14:paraId="580D4F38" w14:textId="77777777" w:rsidR="002D6831" w:rsidRPr="00746742" w:rsidRDefault="002D6831" w:rsidP="00746742">
            <w:pPr>
              <w:spacing w:after="0"/>
              <w:jc w:val="right"/>
              <w:rPr>
                <w:sz w:val="21"/>
                <w:szCs w:val="21"/>
              </w:rPr>
            </w:pPr>
            <w:r w:rsidRPr="00746742">
              <w:rPr>
                <w:sz w:val="21"/>
                <w:szCs w:val="21"/>
              </w:rPr>
              <w:t>-</w:t>
            </w:r>
          </w:p>
        </w:tc>
        <w:tc>
          <w:tcPr>
            <w:tcW w:w="1134" w:type="dxa"/>
            <w:tcBorders>
              <w:top w:val="nil"/>
              <w:left w:val="nil"/>
              <w:bottom w:val="single" w:sz="4" w:space="0" w:color="auto"/>
              <w:right w:val="nil"/>
            </w:tcBorders>
            <w:shd w:val="clear" w:color="auto" w:fill="auto"/>
            <w:noWrap/>
            <w:vAlign w:val="center"/>
            <w:hideMark/>
          </w:tcPr>
          <w:p w14:paraId="11A50604"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single" w:sz="4" w:space="0" w:color="auto"/>
              <w:right w:val="nil"/>
            </w:tcBorders>
            <w:shd w:val="clear" w:color="auto" w:fill="auto"/>
            <w:noWrap/>
            <w:vAlign w:val="center"/>
            <w:hideMark/>
          </w:tcPr>
          <w:p w14:paraId="02E485CC"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hideMark/>
          </w:tcPr>
          <w:p w14:paraId="13ED9B62" w14:textId="300DD0A5" w:rsidR="002D6831" w:rsidRPr="00746742" w:rsidRDefault="002D6831" w:rsidP="00746742">
            <w:pPr>
              <w:spacing w:after="0"/>
              <w:rPr>
                <w:sz w:val="21"/>
                <w:szCs w:val="21"/>
              </w:rPr>
            </w:pPr>
            <w:r w:rsidRPr="00746742">
              <w:rPr>
                <w:sz w:val="21"/>
                <w:szCs w:val="21"/>
              </w:rPr>
              <w:t>Dr Rufus Black Board Member/Mark Toohey</w:t>
            </w:r>
          </w:p>
        </w:tc>
        <w:tc>
          <w:tcPr>
            <w:tcW w:w="2212" w:type="dxa"/>
            <w:tcBorders>
              <w:top w:val="nil"/>
              <w:left w:val="nil"/>
              <w:bottom w:val="single" w:sz="4" w:space="0" w:color="auto"/>
              <w:right w:val="nil"/>
            </w:tcBorders>
            <w:shd w:val="clear" w:color="auto" w:fill="auto"/>
            <w:noWrap/>
            <w:vAlign w:val="center"/>
            <w:hideMark/>
          </w:tcPr>
          <w:p w14:paraId="1D6EC1E4" w14:textId="77777777" w:rsidR="002D6831" w:rsidRPr="00746742" w:rsidRDefault="002D6831" w:rsidP="00746742">
            <w:pPr>
              <w:spacing w:after="0"/>
              <w:rPr>
                <w:sz w:val="21"/>
                <w:szCs w:val="21"/>
              </w:rPr>
            </w:pPr>
            <w:r w:rsidRPr="00746742">
              <w:rPr>
                <w:sz w:val="21"/>
                <w:szCs w:val="21"/>
              </w:rPr>
              <w:t>Deputy Chancellor/Councillor</w:t>
            </w:r>
          </w:p>
        </w:tc>
        <w:tc>
          <w:tcPr>
            <w:tcW w:w="3543" w:type="dxa"/>
            <w:tcBorders>
              <w:top w:val="nil"/>
              <w:left w:val="nil"/>
              <w:bottom w:val="single" w:sz="4" w:space="0" w:color="auto"/>
              <w:right w:val="nil"/>
            </w:tcBorders>
            <w:shd w:val="clear" w:color="auto" w:fill="auto"/>
            <w:vAlign w:val="center"/>
            <w:hideMark/>
          </w:tcPr>
          <w:p w14:paraId="3D1116A7" w14:textId="77777777" w:rsidR="002D6831" w:rsidRPr="00746742" w:rsidRDefault="002D6831" w:rsidP="00746742">
            <w:pPr>
              <w:spacing w:after="0"/>
              <w:rPr>
                <w:sz w:val="21"/>
                <w:szCs w:val="21"/>
              </w:rPr>
            </w:pPr>
            <w:r w:rsidRPr="00746742">
              <w:rPr>
                <w:sz w:val="21"/>
                <w:szCs w:val="21"/>
              </w:rPr>
              <w:t>Admissions Income</w:t>
            </w:r>
          </w:p>
        </w:tc>
      </w:tr>
      <w:tr w:rsidR="002D6831" w:rsidRPr="000F3D7F" w14:paraId="63AB4F12" w14:textId="77777777" w:rsidTr="007041C8">
        <w:trPr>
          <w:cantSplit/>
          <w:trHeight w:val="285"/>
          <w:tblHeader/>
        </w:trPr>
        <w:tc>
          <w:tcPr>
            <w:tcW w:w="2410" w:type="dxa"/>
            <w:tcBorders>
              <w:top w:val="nil"/>
              <w:left w:val="nil"/>
              <w:bottom w:val="single" w:sz="4" w:space="0" w:color="auto"/>
              <w:right w:val="nil"/>
            </w:tcBorders>
            <w:shd w:val="clear" w:color="auto" w:fill="auto"/>
            <w:noWrap/>
            <w:vAlign w:val="center"/>
            <w:hideMark/>
          </w:tcPr>
          <w:p w14:paraId="11496D36" w14:textId="77777777" w:rsidR="002D6831" w:rsidRPr="00746742" w:rsidRDefault="002D6831" w:rsidP="00746742">
            <w:pPr>
              <w:spacing w:after="0"/>
              <w:rPr>
                <w:sz w:val="21"/>
                <w:szCs w:val="21"/>
              </w:rPr>
            </w:pPr>
            <w:r w:rsidRPr="00746742">
              <w:rPr>
                <w:sz w:val="21"/>
                <w:szCs w:val="21"/>
              </w:rPr>
              <w:t>Arts Access Victoria</w:t>
            </w:r>
          </w:p>
        </w:tc>
        <w:tc>
          <w:tcPr>
            <w:tcW w:w="1050" w:type="dxa"/>
            <w:tcBorders>
              <w:top w:val="nil"/>
              <w:left w:val="nil"/>
              <w:bottom w:val="single" w:sz="4" w:space="0" w:color="auto"/>
              <w:right w:val="nil"/>
            </w:tcBorders>
            <w:shd w:val="clear" w:color="000000" w:fill="D9D9D9"/>
            <w:noWrap/>
            <w:vAlign w:val="center"/>
            <w:hideMark/>
          </w:tcPr>
          <w:p w14:paraId="48EF6E22" w14:textId="77777777" w:rsidR="002D6831" w:rsidRPr="00746742" w:rsidRDefault="002D6831" w:rsidP="00746742">
            <w:pPr>
              <w:spacing w:after="0"/>
              <w:jc w:val="right"/>
              <w:rPr>
                <w:sz w:val="21"/>
                <w:szCs w:val="21"/>
              </w:rPr>
            </w:pPr>
            <w:r w:rsidRPr="00746742">
              <w:rPr>
                <w:sz w:val="21"/>
                <w:szCs w:val="21"/>
              </w:rPr>
              <w:t>-</w:t>
            </w:r>
          </w:p>
        </w:tc>
        <w:tc>
          <w:tcPr>
            <w:tcW w:w="1372" w:type="dxa"/>
            <w:tcBorders>
              <w:top w:val="nil"/>
              <w:left w:val="nil"/>
              <w:bottom w:val="single" w:sz="4" w:space="0" w:color="auto"/>
              <w:right w:val="nil"/>
            </w:tcBorders>
            <w:shd w:val="clear" w:color="000000" w:fill="D9D9D9"/>
            <w:noWrap/>
            <w:vAlign w:val="center"/>
            <w:hideMark/>
          </w:tcPr>
          <w:p w14:paraId="2460ED10" w14:textId="77777777" w:rsidR="002D6831" w:rsidRPr="00746742" w:rsidRDefault="002D6831" w:rsidP="00746742">
            <w:pPr>
              <w:spacing w:after="0"/>
              <w:jc w:val="right"/>
              <w:rPr>
                <w:sz w:val="21"/>
                <w:szCs w:val="21"/>
              </w:rPr>
            </w:pPr>
            <w:r w:rsidRPr="00746742">
              <w:rPr>
                <w:sz w:val="21"/>
                <w:szCs w:val="21"/>
              </w:rPr>
              <w:t>4</w:t>
            </w:r>
          </w:p>
        </w:tc>
        <w:tc>
          <w:tcPr>
            <w:tcW w:w="1134" w:type="dxa"/>
            <w:tcBorders>
              <w:top w:val="nil"/>
              <w:left w:val="nil"/>
              <w:bottom w:val="single" w:sz="4" w:space="0" w:color="auto"/>
              <w:right w:val="nil"/>
            </w:tcBorders>
            <w:shd w:val="clear" w:color="auto" w:fill="auto"/>
            <w:noWrap/>
            <w:vAlign w:val="center"/>
            <w:hideMark/>
          </w:tcPr>
          <w:p w14:paraId="35734911"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single" w:sz="4" w:space="0" w:color="auto"/>
              <w:right w:val="nil"/>
            </w:tcBorders>
            <w:shd w:val="clear" w:color="auto" w:fill="auto"/>
            <w:noWrap/>
            <w:vAlign w:val="center"/>
            <w:hideMark/>
          </w:tcPr>
          <w:p w14:paraId="22C6EB3E"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hideMark/>
          </w:tcPr>
          <w:p w14:paraId="443B69BD" w14:textId="28594959" w:rsidR="002D6831" w:rsidRPr="00746742" w:rsidRDefault="002D6831" w:rsidP="00746742">
            <w:pPr>
              <w:spacing w:after="0"/>
              <w:rPr>
                <w:sz w:val="21"/>
                <w:szCs w:val="21"/>
              </w:rPr>
            </w:pPr>
            <w:r w:rsidRPr="00746742">
              <w:rPr>
                <w:sz w:val="21"/>
                <w:szCs w:val="21"/>
              </w:rPr>
              <w:t>Rod Mac</w:t>
            </w:r>
            <w:r w:rsidR="00A26518" w:rsidRPr="00746742">
              <w:rPr>
                <w:sz w:val="21"/>
                <w:szCs w:val="21"/>
              </w:rPr>
              <w:t>n</w:t>
            </w:r>
            <w:r w:rsidRPr="00746742">
              <w:rPr>
                <w:sz w:val="21"/>
                <w:szCs w:val="21"/>
              </w:rPr>
              <w:t>eil</w:t>
            </w:r>
          </w:p>
        </w:tc>
        <w:tc>
          <w:tcPr>
            <w:tcW w:w="2212" w:type="dxa"/>
            <w:tcBorders>
              <w:top w:val="nil"/>
              <w:left w:val="nil"/>
              <w:bottom w:val="single" w:sz="4" w:space="0" w:color="auto"/>
              <w:right w:val="nil"/>
            </w:tcBorders>
            <w:shd w:val="clear" w:color="auto" w:fill="auto"/>
            <w:noWrap/>
            <w:vAlign w:val="center"/>
            <w:hideMark/>
          </w:tcPr>
          <w:p w14:paraId="365444B0" w14:textId="77777777" w:rsidR="002D6831" w:rsidRPr="00746742" w:rsidRDefault="002D6831" w:rsidP="00746742">
            <w:pPr>
              <w:spacing w:after="0"/>
              <w:rPr>
                <w:sz w:val="21"/>
                <w:szCs w:val="21"/>
              </w:rPr>
            </w:pPr>
            <w:r w:rsidRPr="00746742">
              <w:rPr>
                <w:sz w:val="21"/>
                <w:szCs w:val="21"/>
              </w:rPr>
              <w:t>Board Member</w:t>
            </w:r>
          </w:p>
        </w:tc>
        <w:tc>
          <w:tcPr>
            <w:tcW w:w="3543" w:type="dxa"/>
            <w:tcBorders>
              <w:top w:val="nil"/>
              <w:left w:val="nil"/>
              <w:bottom w:val="single" w:sz="4" w:space="0" w:color="auto"/>
              <w:right w:val="nil"/>
            </w:tcBorders>
            <w:shd w:val="clear" w:color="auto" w:fill="auto"/>
            <w:vAlign w:val="center"/>
            <w:hideMark/>
          </w:tcPr>
          <w:p w14:paraId="59DBE349" w14:textId="77777777" w:rsidR="002D6831" w:rsidRPr="00746742" w:rsidRDefault="002D6831" w:rsidP="00746742">
            <w:pPr>
              <w:spacing w:after="0"/>
              <w:rPr>
                <w:sz w:val="21"/>
                <w:szCs w:val="21"/>
              </w:rPr>
            </w:pPr>
            <w:r w:rsidRPr="00746742">
              <w:rPr>
                <w:sz w:val="21"/>
                <w:szCs w:val="21"/>
              </w:rPr>
              <w:t xml:space="preserve">Training and Other Services </w:t>
            </w:r>
          </w:p>
        </w:tc>
      </w:tr>
      <w:tr w:rsidR="002D6831" w:rsidRPr="000F3D7F" w14:paraId="799F09BF" w14:textId="77777777" w:rsidTr="007041C8">
        <w:trPr>
          <w:cantSplit/>
          <w:trHeight w:val="285"/>
          <w:tblHeader/>
        </w:trPr>
        <w:tc>
          <w:tcPr>
            <w:tcW w:w="2410" w:type="dxa"/>
            <w:tcBorders>
              <w:top w:val="nil"/>
              <w:left w:val="nil"/>
              <w:bottom w:val="single" w:sz="4" w:space="0" w:color="auto"/>
              <w:right w:val="nil"/>
            </w:tcBorders>
            <w:shd w:val="clear" w:color="auto" w:fill="auto"/>
            <w:noWrap/>
            <w:vAlign w:val="center"/>
            <w:hideMark/>
          </w:tcPr>
          <w:p w14:paraId="3E05406D" w14:textId="77777777" w:rsidR="002D6831" w:rsidRPr="00746742" w:rsidRDefault="002D6831" w:rsidP="00746742">
            <w:pPr>
              <w:spacing w:after="0"/>
              <w:rPr>
                <w:sz w:val="21"/>
                <w:szCs w:val="21"/>
              </w:rPr>
            </w:pPr>
            <w:r w:rsidRPr="00746742">
              <w:rPr>
                <w:sz w:val="21"/>
                <w:szCs w:val="21"/>
              </w:rPr>
              <w:t>Museums &amp; The Web LLC</w:t>
            </w:r>
          </w:p>
        </w:tc>
        <w:tc>
          <w:tcPr>
            <w:tcW w:w="1050" w:type="dxa"/>
            <w:tcBorders>
              <w:top w:val="nil"/>
              <w:left w:val="nil"/>
              <w:bottom w:val="single" w:sz="4" w:space="0" w:color="auto"/>
              <w:right w:val="nil"/>
            </w:tcBorders>
            <w:shd w:val="clear" w:color="000000" w:fill="D9D9D9"/>
            <w:noWrap/>
            <w:vAlign w:val="center"/>
            <w:hideMark/>
          </w:tcPr>
          <w:p w14:paraId="6A857C19" w14:textId="77777777" w:rsidR="002D6831" w:rsidRPr="00746742" w:rsidRDefault="002D6831" w:rsidP="00746742">
            <w:pPr>
              <w:spacing w:after="0"/>
              <w:jc w:val="right"/>
              <w:rPr>
                <w:sz w:val="21"/>
                <w:szCs w:val="21"/>
              </w:rPr>
            </w:pPr>
            <w:r w:rsidRPr="00746742">
              <w:rPr>
                <w:sz w:val="21"/>
                <w:szCs w:val="21"/>
              </w:rPr>
              <w:t>-</w:t>
            </w:r>
          </w:p>
        </w:tc>
        <w:tc>
          <w:tcPr>
            <w:tcW w:w="1372" w:type="dxa"/>
            <w:tcBorders>
              <w:top w:val="nil"/>
              <w:left w:val="nil"/>
              <w:bottom w:val="single" w:sz="4" w:space="0" w:color="auto"/>
              <w:right w:val="nil"/>
            </w:tcBorders>
            <w:shd w:val="clear" w:color="000000" w:fill="D9D9D9"/>
            <w:noWrap/>
            <w:vAlign w:val="center"/>
            <w:hideMark/>
          </w:tcPr>
          <w:p w14:paraId="1DF6B781" w14:textId="77777777" w:rsidR="002D6831" w:rsidRPr="00746742" w:rsidRDefault="002D6831" w:rsidP="00746742">
            <w:pPr>
              <w:spacing w:after="0"/>
              <w:jc w:val="right"/>
              <w:rPr>
                <w:sz w:val="21"/>
                <w:szCs w:val="21"/>
              </w:rPr>
            </w:pPr>
            <w:r w:rsidRPr="00746742">
              <w:rPr>
                <w:sz w:val="21"/>
                <w:szCs w:val="21"/>
              </w:rPr>
              <w:t>3</w:t>
            </w:r>
          </w:p>
        </w:tc>
        <w:tc>
          <w:tcPr>
            <w:tcW w:w="1134" w:type="dxa"/>
            <w:tcBorders>
              <w:top w:val="nil"/>
              <w:left w:val="nil"/>
              <w:bottom w:val="single" w:sz="4" w:space="0" w:color="auto"/>
              <w:right w:val="nil"/>
            </w:tcBorders>
            <w:shd w:val="clear" w:color="auto" w:fill="auto"/>
            <w:noWrap/>
            <w:vAlign w:val="center"/>
            <w:hideMark/>
          </w:tcPr>
          <w:p w14:paraId="1CEAA356"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single" w:sz="4" w:space="0" w:color="auto"/>
              <w:right w:val="nil"/>
            </w:tcBorders>
            <w:shd w:val="clear" w:color="auto" w:fill="auto"/>
            <w:noWrap/>
            <w:vAlign w:val="center"/>
            <w:hideMark/>
          </w:tcPr>
          <w:p w14:paraId="7088DB0D"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4" w:space="0" w:color="auto"/>
              <w:right w:val="nil"/>
            </w:tcBorders>
            <w:shd w:val="clear" w:color="auto" w:fill="auto"/>
            <w:vAlign w:val="center"/>
            <w:hideMark/>
          </w:tcPr>
          <w:p w14:paraId="4D48867F" w14:textId="045FA7B0" w:rsidR="002D6831" w:rsidRPr="00746742" w:rsidRDefault="002D6831" w:rsidP="00746742">
            <w:pPr>
              <w:spacing w:after="0"/>
              <w:rPr>
                <w:sz w:val="21"/>
                <w:szCs w:val="21"/>
              </w:rPr>
            </w:pPr>
            <w:r w:rsidRPr="00746742">
              <w:rPr>
                <w:sz w:val="21"/>
                <w:szCs w:val="21"/>
              </w:rPr>
              <w:t>Timothy Hart</w:t>
            </w:r>
          </w:p>
        </w:tc>
        <w:tc>
          <w:tcPr>
            <w:tcW w:w="2212" w:type="dxa"/>
            <w:tcBorders>
              <w:top w:val="nil"/>
              <w:left w:val="nil"/>
              <w:bottom w:val="single" w:sz="4" w:space="0" w:color="auto"/>
              <w:right w:val="nil"/>
            </w:tcBorders>
            <w:shd w:val="clear" w:color="auto" w:fill="auto"/>
            <w:noWrap/>
            <w:vAlign w:val="center"/>
            <w:hideMark/>
          </w:tcPr>
          <w:p w14:paraId="725C8AE1" w14:textId="77777777" w:rsidR="002D6831" w:rsidRPr="00746742" w:rsidRDefault="002D6831" w:rsidP="00746742">
            <w:pPr>
              <w:spacing w:after="0"/>
              <w:rPr>
                <w:sz w:val="21"/>
                <w:szCs w:val="21"/>
              </w:rPr>
            </w:pPr>
            <w:r w:rsidRPr="00746742">
              <w:rPr>
                <w:sz w:val="21"/>
                <w:szCs w:val="21"/>
              </w:rPr>
              <w:t>Program Committee Member</w:t>
            </w:r>
          </w:p>
        </w:tc>
        <w:tc>
          <w:tcPr>
            <w:tcW w:w="3543" w:type="dxa"/>
            <w:tcBorders>
              <w:top w:val="nil"/>
              <w:left w:val="nil"/>
              <w:bottom w:val="single" w:sz="4" w:space="0" w:color="auto"/>
              <w:right w:val="nil"/>
            </w:tcBorders>
            <w:shd w:val="clear" w:color="auto" w:fill="auto"/>
            <w:vAlign w:val="center"/>
            <w:hideMark/>
          </w:tcPr>
          <w:p w14:paraId="6348C449" w14:textId="77777777" w:rsidR="002D6831" w:rsidRPr="00746742" w:rsidRDefault="002D6831" w:rsidP="00746742">
            <w:pPr>
              <w:spacing w:after="0"/>
              <w:rPr>
                <w:sz w:val="21"/>
                <w:szCs w:val="21"/>
              </w:rPr>
            </w:pPr>
            <w:r w:rsidRPr="00746742">
              <w:rPr>
                <w:sz w:val="21"/>
                <w:szCs w:val="21"/>
              </w:rPr>
              <w:t>Conferences</w:t>
            </w:r>
          </w:p>
        </w:tc>
      </w:tr>
      <w:tr w:rsidR="002D6831" w:rsidRPr="000F3D7F" w14:paraId="75A253BE" w14:textId="77777777" w:rsidTr="007041C8">
        <w:trPr>
          <w:cantSplit/>
          <w:trHeight w:val="465"/>
          <w:tblHeader/>
        </w:trPr>
        <w:tc>
          <w:tcPr>
            <w:tcW w:w="2410" w:type="dxa"/>
            <w:tcBorders>
              <w:top w:val="nil"/>
              <w:left w:val="nil"/>
              <w:bottom w:val="nil"/>
              <w:right w:val="nil"/>
            </w:tcBorders>
            <w:shd w:val="clear" w:color="auto" w:fill="auto"/>
            <w:noWrap/>
            <w:vAlign w:val="center"/>
            <w:hideMark/>
          </w:tcPr>
          <w:p w14:paraId="6545CD6F" w14:textId="77777777" w:rsidR="002D6831" w:rsidRPr="00746742" w:rsidRDefault="002D6831" w:rsidP="00746742">
            <w:pPr>
              <w:spacing w:after="0"/>
              <w:rPr>
                <w:sz w:val="21"/>
                <w:szCs w:val="21"/>
              </w:rPr>
            </w:pPr>
            <w:r w:rsidRPr="00746742">
              <w:rPr>
                <w:sz w:val="21"/>
                <w:szCs w:val="21"/>
              </w:rPr>
              <w:t>Museums Australia</w:t>
            </w:r>
          </w:p>
        </w:tc>
        <w:tc>
          <w:tcPr>
            <w:tcW w:w="1050" w:type="dxa"/>
            <w:tcBorders>
              <w:top w:val="nil"/>
              <w:left w:val="nil"/>
              <w:bottom w:val="nil"/>
              <w:right w:val="nil"/>
            </w:tcBorders>
            <w:shd w:val="clear" w:color="000000" w:fill="D9D9D9"/>
            <w:noWrap/>
            <w:vAlign w:val="center"/>
            <w:hideMark/>
          </w:tcPr>
          <w:p w14:paraId="41E70EA4" w14:textId="77777777" w:rsidR="002D6831" w:rsidRPr="00746742" w:rsidRDefault="002D6831" w:rsidP="00746742">
            <w:pPr>
              <w:spacing w:after="0"/>
              <w:jc w:val="right"/>
              <w:rPr>
                <w:sz w:val="21"/>
                <w:szCs w:val="21"/>
              </w:rPr>
            </w:pPr>
            <w:r w:rsidRPr="00746742">
              <w:rPr>
                <w:sz w:val="21"/>
                <w:szCs w:val="21"/>
              </w:rPr>
              <w:t>13</w:t>
            </w:r>
          </w:p>
        </w:tc>
        <w:tc>
          <w:tcPr>
            <w:tcW w:w="1372" w:type="dxa"/>
            <w:tcBorders>
              <w:top w:val="nil"/>
              <w:left w:val="nil"/>
              <w:bottom w:val="nil"/>
              <w:right w:val="nil"/>
            </w:tcBorders>
            <w:shd w:val="clear" w:color="000000" w:fill="D9D9D9"/>
            <w:noWrap/>
            <w:vAlign w:val="center"/>
            <w:hideMark/>
          </w:tcPr>
          <w:p w14:paraId="582971F5" w14:textId="77777777" w:rsidR="002D6831" w:rsidRPr="00746742" w:rsidRDefault="002D6831" w:rsidP="00746742">
            <w:pPr>
              <w:spacing w:after="0"/>
              <w:jc w:val="right"/>
              <w:rPr>
                <w:sz w:val="21"/>
                <w:szCs w:val="21"/>
              </w:rPr>
            </w:pPr>
            <w:r w:rsidRPr="00746742">
              <w:rPr>
                <w:sz w:val="21"/>
                <w:szCs w:val="21"/>
              </w:rPr>
              <w:t>10</w:t>
            </w:r>
          </w:p>
        </w:tc>
        <w:tc>
          <w:tcPr>
            <w:tcW w:w="1134" w:type="dxa"/>
            <w:tcBorders>
              <w:top w:val="nil"/>
              <w:left w:val="nil"/>
              <w:bottom w:val="nil"/>
              <w:right w:val="nil"/>
            </w:tcBorders>
            <w:shd w:val="clear" w:color="auto" w:fill="auto"/>
            <w:noWrap/>
            <w:vAlign w:val="center"/>
            <w:hideMark/>
          </w:tcPr>
          <w:p w14:paraId="4905AFAD" w14:textId="77777777" w:rsidR="002D6831" w:rsidRPr="00746742" w:rsidRDefault="002D6831" w:rsidP="00746742">
            <w:pPr>
              <w:spacing w:after="0"/>
              <w:jc w:val="right"/>
              <w:rPr>
                <w:sz w:val="21"/>
                <w:szCs w:val="21"/>
              </w:rPr>
            </w:pPr>
            <w:r w:rsidRPr="00746742">
              <w:rPr>
                <w:sz w:val="21"/>
                <w:szCs w:val="21"/>
              </w:rPr>
              <w:t>-</w:t>
            </w:r>
          </w:p>
        </w:tc>
        <w:tc>
          <w:tcPr>
            <w:tcW w:w="1488" w:type="dxa"/>
            <w:tcBorders>
              <w:top w:val="nil"/>
              <w:left w:val="nil"/>
              <w:bottom w:val="nil"/>
              <w:right w:val="nil"/>
            </w:tcBorders>
            <w:shd w:val="clear" w:color="auto" w:fill="auto"/>
            <w:noWrap/>
            <w:vAlign w:val="center"/>
            <w:hideMark/>
          </w:tcPr>
          <w:p w14:paraId="7A315A5C" w14:textId="77777777" w:rsidR="002D6831" w:rsidRPr="00746742" w:rsidRDefault="002D6831" w:rsidP="00746742">
            <w:pPr>
              <w:spacing w:after="0"/>
              <w:jc w:val="right"/>
              <w:rPr>
                <w:sz w:val="21"/>
                <w:szCs w:val="21"/>
              </w:rPr>
            </w:pPr>
            <w:r w:rsidRPr="00746742">
              <w:rPr>
                <w:sz w:val="21"/>
                <w:szCs w:val="21"/>
              </w:rPr>
              <w:t>-</w:t>
            </w:r>
          </w:p>
        </w:tc>
        <w:tc>
          <w:tcPr>
            <w:tcW w:w="2822" w:type="dxa"/>
            <w:tcBorders>
              <w:top w:val="nil"/>
              <w:left w:val="nil"/>
              <w:bottom w:val="single" w:sz="8" w:space="0" w:color="auto"/>
              <w:right w:val="nil"/>
            </w:tcBorders>
            <w:shd w:val="clear" w:color="auto" w:fill="auto"/>
            <w:vAlign w:val="center"/>
            <w:hideMark/>
          </w:tcPr>
          <w:p w14:paraId="52646572" w14:textId="64B0C1EF" w:rsidR="002D6831" w:rsidRPr="00746742" w:rsidRDefault="002D6831" w:rsidP="00746742">
            <w:pPr>
              <w:spacing w:after="0"/>
              <w:rPr>
                <w:sz w:val="21"/>
                <w:szCs w:val="21"/>
              </w:rPr>
            </w:pPr>
            <w:r w:rsidRPr="00746742">
              <w:rPr>
                <w:sz w:val="21"/>
                <w:szCs w:val="21"/>
              </w:rPr>
              <w:t>Timothy Hart</w:t>
            </w:r>
          </w:p>
        </w:tc>
        <w:tc>
          <w:tcPr>
            <w:tcW w:w="2212" w:type="dxa"/>
            <w:tcBorders>
              <w:top w:val="nil"/>
              <w:left w:val="nil"/>
              <w:bottom w:val="single" w:sz="8" w:space="0" w:color="auto"/>
              <w:right w:val="nil"/>
            </w:tcBorders>
            <w:shd w:val="clear" w:color="auto" w:fill="auto"/>
            <w:noWrap/>
            <w:vAlign w:val="center"/>
            <w:hideMark/>
          </w:tcPr>
          <w:p w14:paraId="7094A126" w14:textId="77777777" w:rsidR="002D6831" w:rsidRPr="00746742" w:rsidRDefault="002D6831" w:rsidP="00746742">
            <w:pPr>
              <w:spacing w:after="0"/>
              <w:rPr>
                <w:sz w:val="21"/>
                <w:szCs w:val="21"/>
              </w:rPr>
            </w:pPr>
            <w:r w:rsidRPr="00746742">
              <w:rPr>
                <w:sz w:val="21"/>
                <w:szCs w:val="21"/>
              </w:rPr>
              <w:t>Council Member</w:t>
            </w:r>
          </w:p>
        </w:tc>
        <w:tc>
          <w:tcPr>
            <w:tcW w:w="3543" w:type="dxa"/>
            <w:tcBorders>
              <w:top w:val="nil"/>
              <w:left w:val="nil"/>
              <w:bottom w:val="single" w:sz="8" w:space="0" w:color="auto"/>
              <w:right w:val="nil"/>
            </w:tcBorders>
            <w:shd w:val="clear" w:color="auto" w:fill="auto"/>
            <w:vAlign w:val="center"/>
            <w:hideMark/>
          </w:tcPr>
          <w:p w14:paraId="10F72DBD" w14:textId="77777777" w:rsidR="002D6831" w:rsidRPr="00746742" w:rsidRDefault="002D6831" w:rsidP="00746742">
            <w:pPr>
              <w:spacing w:after="0"/>
              <w:rPr>
                <w:sz w:val="21"/>
                <w:szCs w:val="21"/>
              </w:rPr>
            </w:pPr>
            <w:r w:rsidRPr="00746742">
              <w:rPr>
                <w:sz w:val="21"/>
                <w:szCs w:val="21"/>
              </w:rPr>
              <w:t>Memberships Fees and Conferences</w:t>
            </w:r>
          </w:p>
        </w:tc>
      </w:tr>
      <w:tr w:rsidR="002D6831" w:rsidRPr="000F5748" w14:paraId="09574282" w14:textId="77777777" w:rsidTr="007041C8">
        <w:trPr>
          <w:cantSplit/>
          <w:trHeight w:val="300"/>
          <w:tblHeader/>
        </w:trPr>
        <w:tc>
          <w:tcPr>
            <w:tcW w:w="2410" w:type="dxa"/>
            <w:tcBorders>
              <w:top w:val="single" w:sz="8" w:space="0" w:color="auto"/>
              <w:left w:val="nil"/>
              <w:bottom w:val="single" w:sz="8" w:space="0" w:color="auto"/>
              <w:right w:val="nil"/>
            </w:tcBorders>
            <w:shd w:val="clear" w:color="auto" w:fill="auto"/>
            <w:noWrap/>
            <w:vAlign w:val="center"/>
            <w:hideMark/>
          </w:tcPr>
          <w:p w14:paraId="6F73A70B" w14:textId="178E7F3E" w:rsidR="002D6831" w:rsidRPr="000F5748" w:rsidRDefault="000F5748" w:rsidP="00746742">
            <w:pPr>
              <w:spacing w:after="0"/>
              <w:rPr>
                <w:b/>
              </w:rPr>
            </w:pPr>
            <w:r w:rsidRPr="000F5748">
              <w:rPr>
                <w:b/>
              </w:rPr>
              <w:t>Total</w:t>
            </w:r>
          </w:p>
        </w:tc>
        <w:tc>
          <w:tcPr>
            <w:tcW w:w="1050" w:type="dxa"/>
            <w:tcBorders>
              <w:top w:val="single" w:sz="8" w:space="0" w:color="auto"/>
              <w:left w:val="nil"/>
              <w:bottom w:val="single" w:sz="8" w:space="0" w:color="auto"/>
              <w:right w:val="nil"/>
            </w:tcBorders>
            <w:shd w:val="clear" w:color="000000" w:fill="D9D9D9"/>
            <w:noWrap/>
            <w:vAlign w:val="center"/>
            <w:hideMark/>
          </w:tcPr>
          <w:p w14:paraId="42DC3720" w14:textId="77777777" w:rsidR="002D6831" w:rsidRPr="000F5748" w:rsidRDefault="002D6831" w:rsidP="00746742">
            <w:pPr>
              <w:spacing w:after="0"/>
              <w:jc w:val="right"/>
              <w:rPr>
                <w:b/>
              </w:rPr>
            </w:pPr>
            <w:r w:rsidRPr="000F5748">
              <w:rPr>
                <w:b/>
              </w:rPr>
              <w:t>1,216</w:t>
            </w:r>
          </w:p>
        </w:tc>
        <w:tc>
          <w:tcPr>
            <w:tcW w:w="1372" w:type="dxa"/>
            <w:tcBorders>
              <w:top w:val="single" w:sz="8" w:space="0" w:color="auto"/>
              <w:left w:val="nil"/>
              <w:bottom w:val="single" w:sz="8" w:space="0" w:color="auto"/>
              <w:right w:val="nil"/>
            </w:tcBorders>
            <w:shd w:val="clear" w:color="000000" w:fill="D9D9D9"/>
            <w:noWrap/>
            <w:vAlign w:val="center"/>
            <w:hideMark/>
          </w:tcPr>
          <w:p w14:paraId="153B9048" w14:textId="77777777" w:rsidR="002D6831" w:rsidRPr="000F5748" w:rsidRDefault="002D6831" w:rsidP="00746742">
            <w:pPr>
              <w:spacing w:after="0"/>
              <w:jc w:val="right"/>
              <w:rPr>
                <w:b/>
              </w:rPr>
            </w:pPr>
            <w:r w:rsidRPr="000F5748">
              <w:rPr>
                <w:b/>
              </w:rPr>
              <w:t>114</w:t>
            </w:r>
          </w:p>
        </w:tc>
        <w:tc>
          <w:tcPr>
            <w:tcW w:w="1134" w:type="dxa"/>
            <w:tcBorders>
              <w:top w:val="single" w:sz="8" w:space="0" w:color="auto"/>
              <w:left w:val="nil"/>
              <w:bottom w:val="single" w:sz="8" w:space="0" w:color="auto"/>
              <w:right w:val="nil"/>
            </w:tcBorders>
            <w:shd w:val="clear" w:color="auto" w:fill="auto"/>
            <w:noWrap/>
            <w:vAlign w:val="center"/>
            <w:hideMark/>
          </w:tcPr>
          <w:p w14:paraId="291AE2D7" w14:textId="77777777" w:rsidR="002D6831" w:rsidRPr="000F5748" w:rsidRDefault="002D6831" w:rsidP="00746742">
            <w:pPr>
              <w:spacing w:after="0"/>
              <w:jc w:val="right"/>
              <w:rPr>
                <w:b/>
              </w:rPr>
            </w:pPr>
            <w:r w:rsidRPr="000F5748">
              <w:rPr>
                <w:b/>
              </w:rPr>
              <w:t>754</w:t>
            </w:r>
          </w:p>
        </w:tc>
        <w:tc>
          <w:tcPr>
            <w:tcW w:w="1488" w:type="dxa"/>
            <w:tcBorders>
              <w:top w:val="single" w:sz="8" w:space="0" w:color="auto"/>
              <w:left w:val="nil"/>
              <w:bottom w:val="single" w:sz="8" w:space="0" w:color="auto"/>
              <w:right w:val="nil"/>
            </w:tcBorders>
            <w:shd w:val="clear" w:color="auto" w:fill="auto"/>
            <w:noWrap/>
            <w:vAlign w:val="center"/>
            <w:hideMark/>
          </w:tcPr>
          <w:p w14:paraId="077D0CEE" w14:textId="77777777" w:rsidR="002D6831" w:rsidRPr="000F5748" w:rsidRDefault="002D6831" w:rsidP="00746742">
            <w:pPr>
              <w:spacing w:after="0"/>
              <w:jc w:val="right"/>
              <w:rPr>
                <w:b/>
              </w:rPr>
            </w:pPr>
            <w:r w:rsidRPr="000F5748">
              <w:rPr>
                <w:b/>
              </w:rPr>
              <w:t>196</w:t>
            </w:r>
          </w:p>
        </w:tc>
        <w:tc>
          <w:tcPr>
            <w:tcW w:w="2822" w:type="dxa"/>
            <w:tcBorders>
              <w:top w:val="nil"/>
              <w:left w:val="nil"/>
              <w:bottom w:val="single" w:sz="8" w:space="0" w:color="auto"/>
              <w:right w:val="nil"/>
            </w:tcBorders>
            <w:shd w:val="clear" w:color="auto" w:fill="auto"/>
            <w:noWrap/>
            <w:vAlign w:val="bottom"/>
            <w:hideMark/>
          </w:tcPr>
          <w:p w14:paraId="6365AA20" w14:textId="77777777" w:rsidR="002D6831" w:rsidRPr="000F5748" w:rsidRDefault="002D6831" w:rsidP="00746742">
            <w:pPr>
              <w:spacing w:after="0"/>
              <w:rPr>
                <w:b/>
              </w:rPr>
            </w:pPr>
            <w:r w:rsidRPr="000F5748">
              <w:rPr>
                <w:b/>
              </w:rPr>
              <w:t> </w:t>
            </w:r>
          </w:p>
        </w:tc>
        <w:tc>
          <w:tcPr>
            <w:tcW w:w="2212" w:type="dxa"/>
            <w:tcBorders>
              <w:top w:val="nil"/>
              <w:left w:val="nil"/>
              <w:bottom w:val="single" w:sz="8" w:space="0" w:color="auto"/>
              <w:right w:val="nil"/>
            </w:tcBorders>
            <w:shd w:val="clear" w:color="auto" w:fill="auto"/>
            <w:noWrap/>
            <w:vAlign w:val="bottom"/>
            <w:hideMark/>
          </w:tcPr>
          <w:p w14:paraId="4E3C7926" w14:textId="77777777" w:rsidR="002D6831" w:rsidRPr="000F5748" w:rsidRDefault="002D6831" w:rsidP="00746742">
            <w:pPr>
              <w:spacing w:after="0"/>
              <w:rPr>
                <w:b/>
              </w:rPr>
            </w:pPr>
            <w:r w:rsidRPr="000F5748">
              <w:rPr>
                <w:b/>
              </w:rPr>
              <w:t> </w:t>
            </w:r>
          </w:p>
        </w:tc>
        <w:tc>
          <w:tcPr>
            <w:tcW w:w="3543" w:type="dxa"/>
            <w:tcBorders>
              <w:top w:val="nil"/>
              <w:left w:val="nil"/>
              <w:bottom w:val="single" w:sz="8" w:space="0" w:color="auto"/>
              <w:right w:val="nil"/>
            </w:tcBorders>
            <w:shd w:val="clear" w:color="auto" w:fill="auto"/>
            <w:noWrap/>
            <w:vAlign w:val="bottom"/>
            <w:hideMark/>
          </w:tcPr>
          <w:p w14:paraId="01007363" w14:textId="77777777" w:rsidR="002D6831" w:rsidRPr="000F5748" w:rsidRDefault="002D6831" w:rsidP="00746742">
            <w:pPr>
              <w:spacing w:after="0"/>
              <w:rPr>
                <w:b/>
              </w:rPr>
            </w:pPr>
            <w:r w:rsidRPr="000F5748">
              <w:rPr>
                <w:b/>
              </w:rPr>
              <w:t> </w:t>
            </w:r>
          </w:p>
        </w:tc>
      </w:tr>
    </w:tbl>
    <w:p w14:paraId="739F28C7" w14:textId="77777777" w:rsidR="002D6831" w:rsidRPr="000F3D7F" w:rsidRDefault="002D6831" w:rsidP="008018AD">
      <w:pPr>
        <w:sectPr w:rsidR="002D6831" w:rsidRPr="000F3D7F" w:rsidSect="00746742">
          <w:pgSz w:w="16838" w:h="11906" w:orient="landscape"/>
          <w:pgMar w:top="1560" w:right="1389" w:bottom="1276" w:left="1440" w:header="709" w:footer="709" w:gutter="0"/>
          <w:cols w:space="708"/>
          <w:docGrid w:linePitch="360"/>
        </w:sectPr>
      </w:pPr>
    </w:p>
    <w:p w14:paraId="0EFAC558" w14:textId="570EC454" w:rsidR="002D6831" w:rsidRPr="000F3D7F" w:rsidRDefault="002D6831" w:rsidP="008018AD">
      <w:r w:rsidRPr="000F3D7F">
        <w:t>As at 30 June 2017, below are amounts outstanding to Museum</w:t>
      </w:r>
      <w:r w:rsidR="003A1876">
        <w:t>s</w:t>
      </w:r>
      <w:r w:rsidRPr="000F3D7F">
        <w:t xml:space="preserve"> Victoria. There are no amounts outstanding by Museum</w:t>
      </w:r>
      <w:r w:rsidR="003A1876">
        <w:t>s</w:t>
      </w:r>
      <w:r w:rsidRPr="000F3D7F">
        <w:t xml:space="preserve"> Victoria to related parties.</w:t>
      </w:r>
    </w:p>
    <w:p w14:paraId="225F7519" w14:textId="42F70305" w:rsidR="007041C8" w:rsidRDefault="007041C8" w:rsidP="007041C8">
      <w:pPr>
        <w:pStyle w:val="Caption"/>
        <w:keepNext/>
      </w:pPr>
      <w:r>
        <w:t xml:space="preserve">Table </w:t>
      </w:r>
      <w:r>
        <w:fldChar w:fldCharType="begin"/>
      </w:r>
      <w:r>
        <w:instrText xml:space="preserve"> SEQ Table \* ARABIC </w:instrText>
      </w:r>
      <w:r>
        <w:fldChar w:fldCharType="separate"/>
      </w:r>
      <w:r w:rsidR="0070003B">
        <w:rPr>
          <w:noProof/>
        </w:rPr>
        <w:t>54</w:t>
      </w:r>
      <w:r>
        <w:fldChar w:fldCharType="end"/>
      </w:r>
      <w:r>
        <w:t xml:space="preserve"> Amounts outstanding to Museums Victoria by related party entities</w:t>
      </w:r>
    </w:p>
    <w:tbl>
      <w:tblPr>
        <w:tblW w:w="9479" w:type="dxa"/>
        <w:tblLook w:val="04A0" w:firstRow="1" w:lastRow="0" w:firstColumn="1" w:lastColumn="0" w:noHBand="0" w:noVBand="1"/>
        <w:tblDescription w:val="Table shows  amounts outstanding to Museum Victoria from related party entities at end June 2017."/>
      </w:tblPr>
      <w:tblGrid>
        <w:gridCol w:w="4253"/>
        <w:gridCol w:w="3619"/>
        <w:gridCol w:w="1607"/>
      </w:tblGrid>
      <w:tr w:rsidR="002D6831" w:rsidRPr="000F3D7F" w14:paraId="02332218" w14:textId="77777777" w:rsidTr="007041C8">
        <w:trPr>
          <w:cantSplit/>
          <w:trHeight w:val="326"/>
          <w:tblHeader/>
        </w:trPr>
        <w:tc>
          <w:tcPr>
            <w:tcW w:w="4253" w:type="dxa"/>
            <w:tcBorders>
              <w:top w:val="nil"/>
              <w:left w:val="nil"/>
              <w:bottom w:val="single" w:sz="8" w:space="0" w:color="auto"/>
              <w:right w:val="nil"/>
            </w:tcBorders>
            <w:shd w:val="clear" w:color="auto" w:fill="auto"/>
            <w:noWrap/>
            <w:vAlign w:val="bottom"/>
            <w:hideMark/>
          </w:tcPr>
          <w:p w14:paraId="2EC071BD" w14:textId="77777777" w:rsidR="002D6831" w:rsidRPr="000F5748" w:rsidRDefault="002D6831" w:rsidP="00746742">
            <w:pPr>
              <w:spacing w:after="0"/>
              <w:rPr>
                <w:b/>
              </w:rPr>
            </w:pPr>
            <w:r w:rsidRPr="000F5748">
              <w:rPr>
                <w:b/>
              </w:rPr>
              <w:t>Related Party</w:t>
            </w:r>
          </w:p>
        </w:tc>
        <w:tc>
          <w:tcPr>
            <w:tcW w:w="3619" w:type="dxa"/>
            <w:tcBorders>
              <w:top w:val="nil"/>
              <w:left w:val="nil"/>
              <w:bottom w:val="single" w:sz="8" w:space="0" w:color="auto"/>
              <w:right w:val="nil"/>
            </w:tcBorders>
            <w:shd w:val="clear" w:color="auto" w:fill="auto"/>
            <w:noWrap/>
            <w:vAlign w:val="bottom"/>
            <w:hideMark/>
          </w:tcPr>
          <w:p w14:paraId="27D836F4" w14:textId="77777777" w:rsidR="002D6831" w:rsidRPr="000F3D7F" w:rsidRDefault="002D6831" w:rsidP="00746742">
            <w:pPr>
              <w:spacing w:after="0"/>
            </w:pPr>
          </w:p>
        </w:tc>
        <w:tc>
          <w:tcPr>
            <w:tcW w:w="1607" w:type="dxa"/>
            <w:tcBorders>
              <w:top w:val="nil"/>
              <w:left w:val="nil"/>
              <w:bottom w:val="single" w:sz="8" w:space="0" w:color="auto"/>
              <w:right w:val="nil"/>
            </w:tcBorders>
            <w:shd w:val="clear" w:color="auto" w:fill="D9D9D9" w:themeFill="background1" w:themeFillShade="D9"/>
            <w:vAlign w:val="bottom"/>
            <w:hideMark/>
          </w:tcPr>
          <w:p w14:paraId="2CC0F992" w14:textId="4D1696F8" w:rsidR="002D6831" w:rsidRPr="000F3D7F" w:rsidRDefault="002D6831" w:rsidP="00746742">
            <w:pPr>
              <w:spacing w:after="0"/>
              <w:jc w:val="right"/>
            </w:pPr>
            <w:r w:rsidRPr="000F5748">
              <w:rPr>
                <w:b/>
              </w:rPr>
              <w:t>Owing To</w:t>
            </w:r>
            <w:r w:rsidR="00746742">
              <w:t xml:space="preserve"> </w:t>
            </w:r>
            <w:r w:rsidRPr="000F3D7F">
              <w:t>$’000</w:t>
            </w:r>
          </w:p>
        </w:tc>
      </w:tr>
      <w:tr w:rsidR="002D6831" w:rsidRPr="000F3D7F" w14:paraId="48D998CA" w14:textId="77777777" w:rsidTr="007041C8">
        <w:trPr>
          <w:cantSplit/>
          <w:trHeight w:val="268"/>
          <w:tblHeader/>
        </w:trPr>
        <w:tc>
          <w:tcPr>
            <w:tcW w:w="4253" w:type="dxa"/>
            <w:tcBorders>
              <w:top w:val="single" w:sz="8" w:space="0" w:color="auto"/>
              <w:left w:val="nil"/>
              <w:right w:val="nil"/>
            </w:tcBorders>
            <w:shd w:val="clear" w:color="auto" w:fill="auto"/>
            <w:vAlign w:val="bottom"/>
          </w:tcPr>
          <w:p w14:paraId="7EAFB434" w14:textId="77777777" w:rsidR="002D6831" w:rsidRPr="000F3D7F" w:rsidRDefault="002D6831" w:rsidP="00746742">
            <w:pPr>
              <w:spacing w:after="0"/>
            </w:pPr>
            <w:r w:rsidRPr="000F3D7F">
              <w:t>Victorian Arts Centre Trust</w:t>
            </w:r>
          </w:p>
        </w:tc>
        <w:tc>
          <w:tcPr>
            <w:tcW w:w="3619" w:type="dxa"/>
            <w:tcBorders>
              <w:top w:val="single" w:sz="8" w:space="0" w:color="auto"/>
              <w:left w:val="nil"/>
              <w:right w:val="nil"/>
            </w:tcBorders>
            <w:shd w:val="clear" w:color="auto" w:fill="auto"/>
            <w:vAlign w:val="bottom"/>
          </w:tcPr>
          <w:p w14:paraId="35A125A8" w14:textId="77777777" w:rsidR="002D6831" w:rsidRPr="000F3D7F" w:rsidRDefault="002D6831" w:rsidP="00746742">
            <w:pPr>
              <w:spacing w:after="0"/>
            </w:pPr>
          </w:p>
        </w:tc>
        <w:tc>
          <w:tcPr>
            <w:tcW w:w="1607" w:type="dxa"/>
            <w:tcBorders>
              <w:top w:val="single" w:sz="8" w:space="0" w:color="auto"/>
              <w:left w:val="nil"/>
              <w:right w:val="nil"/>
            </w:tcBorders>
            <w:shd w:val="clear" w:color="auto" w:fill="D9D9D9" w:themeFill="background1" w:themeFillShade="D9"/>
            <w:vAlign w:val="bottom"/>
            <w:hideMark/>
          </w:tcPr>
          <w:p w14:paraId="022E64B1" w14:textId="77777777" w:rsidR="002D6831" w:rsidRPr="000F3D7F" w:rsidRDefault="002D6831" w:rsidP="00746742">
            <w:pPr>
              <w:spacing w:after="0"/>
              <w:jc w:val="right"/>
            </w:pPr>
            <w:r w:rsidRPr="000F3D7F">
              <w:t xml:space="preserve">5 </w:t>
            </w:r>
          </w:p>
        </w:tc>
      </w:tr>
      <w:tr w:rsidR="002D6831" w:rsidRPr="000F3D7F" w14:paraId="7328C6D6" w14:textId="77777777" w:rsidTr="007041C8">
        <w:trPr>
          <w:cantSplit/>
          <w:trHeight w:val="294"/>
          <w:tblHeader/>
        </w:trPr>
        <w:tc>
          <w:tcPr>
            <w:tcW w:w="4253" w:type="dxa"/>
            <w:tcBorders>
              <w:top w:val="nil"/>
              <w:left w:val="nil"/>
              <w:right w:val="nil"/>
            </w:tcBorders>
            <w:shd w:val="clear" w:color="auto" w:fill="auto"/>
            <w:vAlign w:val="bottom"/>
          </w:tcPr>
          <w:p w14:paraId="5EC769F4" w14:textId="77777777" w:rsidR="002D6831" w:rsidRPr="000F3D7F" w:rsidRDefault="002D6831" w:rsidP="00746742">
            <w:pPr>
              <w:spacing w:after="0"/>
            </w:pPr>
            <w:r w:rsidRPr="000F3D7F">
              <w:t>Melbourne Grammar School</w:t>
            </w:r>
          </w:p>
        </w:tc>
        <w:tc>
          <w:tcPr>
            <w:tcW w:w="3619" w:type="dxa"/>
            <w:tcBorders>
              <w:top w:val="nil"/>
              <w:left w:val="nil"/>
              <w:right w:val="nil"/>
            </w:tcBorders>
            <w:shd w:val="clear" w:color="auto" w:fill="auto"/>
            <w:vAlign w:val="bottom"/>
          </w:tcPr>
          <w:p w14:paraId="2338AE0D" w14:textId="77777777" w:rsidR="002D6831" w:rsidRPr="000F3D7F" w:rsidRDefault="002D6831" w:rsidP="00746742">
            <w:pPr>
              <w:spacing w:after="0"/>
            </w:pPr>
          </w:p>
        </w:tc>
        <w:tc>
          <w:tcPr>
            <w:tcW w:w="1607" w:type="dxa"/>
            <w:tcBorders>
              <w:top w:val="nil"/>
              <w:left w:val="nil"/>
              <w:bottom w:val="single" w:sz="4" w:space="0" w:color="auto"/>
              <w:right w:val="nil"/>
            </w:tcBorders>
            <w:shd w:val="clear" w:color="auto" w:fill="D9D9D9" w:themeFill="background1" w:themeFillShade="D9"/>
            <w:vAlign w:val="bottom"/>
          </w:tcPr>
          <w:p w14:paraId="5079FE97" w14:textId="77777777" w:rsidR="002D6831" w:rsidRPr="000F3D7F" w:rsidRDefault="002D6831" w:rsidP="00746742">
            <w:pPr>
              <w:spacing w:after="0"/>
              <w:jc w:val="right"/>
            </w:pPr>
            <w:r w:rsidRPr="000F3D7F">
              <w:t>1</w:t>
            </w:r>
          </w:p>
        </w:tc>
      </w:tr>
      <w:tr w:rsidR="002D6831" w:rsidRPr="000F5748" w14:paraId="48E91A25" w14:textId="77777777" w:rsidTr="007041C8">
        <w:trPr>
          <w:cantSplit/>
          <w:trHeight w:val="274"/>
          <w:tblHeader/>
        </w:trPr>
        <w:tc>
          <w:tcPr>
            <w:tcW w:w="4253" w:type="dxa"/>
            <w:tcBorders>
              <w:top w:val="nil"/>
              <w:left w:val="nil"/>
              <w:right w:val="nil"/>
            </w:tcBorders>
            <w:shd w:val="clear" w:color="auto" w:fill="auto"/>
            <w:vAlign w:val="bottom"/>
          </w:tcPr>
          <w:p w14:paraId="7E60F3BA" w14:textId="356767D4" w:rsidR="002D6831" w:rsidRPr="000F5748" w:rsidRDefault="002D6831" w:rsidP="00746742">
            <w:pPr>
              <w:spacing w:after="0"/>
              <w:rPr>
                <w:b/>
              </w:rPr>
            </w:pPr>
            <w:r w:rsidRPr="000F5748">
              <w:rPr>
                <w:b/>
              </w:rPr>
              <w:t>Total Outstanding To Museum</w:t>
            </w:r>
            <w:r w:rsidR="003A1876">
              <w:rPr>
                <w:b/>
              </w:rPr>
              <w:t>s</w:t>
            </w:r>
            <w:r w:rsidRPr="000F5748">
              <w:rPr>
                <w:b/>
              </w:rPr>
              <w:t xml:space="preserve"> Victoria</w:t>
            </w:r>
          </w:p>
        </w:tc>
        <w:tc>
          <w:tcPr>
            <w:tcW w:w="3619" w:type="dxa"/>
            <w:tcBorders>
              <w:top w:val="nil"/>
              <w:left w:val="nil"/>
              <w:right w:val="nil"/>
            </w:tcBorders>
            <w:shd w:val="clear" w:color="auto" w:fill="auto"/>
            <w:vAlign w:val="bottom"/>
          </w:tcPr>
          <w:p w14:paraId="68732DAA" w14:textId="77777777" w:rsidR="002D6831" w:rsidRPr="000F5748" w:rsidRDefault="002D6831" w:rsidP="00746742">
            <w:pPr>
              <w:spacing w:after="0"/>
              <w:rPr>
                <w:b/>
              </w:rPr>
            </w:pPr>
          </w:p>
        </w:tc>
        <w:tc>
          <w:tcPr>
            <w:tcW w:w="1607" w:type="dxa"/>
            <w:tcBorders>
              <w:top w:val="single" w:sz="4" w:space="0" w:color="auto"/>
              <w:left w:val="nil"/>
              <w:bottom w:val="single" w:sz="4" w:space="0" w:color="auto"/>
              <w:right w:val="nil"/>
            </w:tcBorders>
            <w:shd w:val="clear" w:color="auto" w:fill="D9D9D9" w:themeFill="background1" w:themeFillShade="D9"/>
            <w:vAlign w:val="bottom"/>
            <w:hideMark/>
          </w:tcPr>
          <w:p w14:paraId="25ABBFC8" w14:textId="77777777" w:rsidR="002D6831" w:rsidRPr="000F5748" w:rsidRDefault="002D6831" w:rsidP="00746742">
            <w:pPr>
              <w:spacing w:after="0"/>
              <w:jc w:val="right"/>
              <w:rPr>
                <w:b/>
              </w:rPr>
            </w:pPr>
            <w:r w:rsidRPr="000F5748">
              <w:rPr>
                <w:b/>
              </w:rPr>
              <w:t xml:space="preserve">6 </w:t>
            </w:r>
          </w:p>
        </w:tc>
      </w:tr>
    </w:tbl>
    <w:p w14:paraId="6BCA567F" w14:textId="77777777" w:rsidR="002D6831" w:rsidRPr="000F3D7F" w:rsidRDefault="002D6831" w:rsidP="008018AD">
      <w:pPr>
        <w:pStyle w:val="Heading4"/>
      </w:pPr>
      <w:r w:rsidRPr="000F3D7F">
        <w:t>16(g) Significant Transactions with Government Related Entities</w:t>
      </w:r>
    </w:p>
    <w:p w14:paraId="5F4C02C5" w14:textId="6C0CD419" w:rsidR="002D6831" w:rsidRPr="000F3D7F" w:rsidRDefault="002D6831" w:rsidP="00DA3C30">
      <w:r w:rsidRPr="000F3D7F">
        <w:t>Museum</w:t>
      </w:r>
      <w:r w:rsidR="00163486">
        <w:t>s</w:t>
      </w:r>
      <w:r w:rsidRPr="000F3D7F">
        <w:t xml:space="preserve"> Victoria received funding of $91.5 million in the financial year 2016</w:t>
      </w:r>
      <w:r w:rsidR="00696873">
        <w:t>–</w:t>
      </w:r>
      <w:r w:rsidRPr="000F3D7F">
        <w:t>17. All transactions were undertaken in the ordinary course of business and were at arm’s length and on normal commercial terms.</w:t>
      </w:r>
    </w:p>
    <w:p w14:paraId="36BBE32A" w14:textId="27269F50" w:rsidR="002D6831" w:rsidRPr="000F3D7F" w:rsidRDefault="002D6831" w:rsidP="008018AD">
      <w:r w:rsidRPr="000F3D7F">
        <w:t>During the year, Museum</w:t>
      </w:r>
      <w:r w:rsidR="00163486">
        <w:t>s</w:t>
      </w:r>
      <w:r w:rsidRPr="000F3D7F">
        <w:t xml:space="preserve"> Victoria had the following government-related entity transactions:</w:t>
      </w:r>
    </w:p>
    <w:p w14:paraId="1D3C6CDC" w14:textId="450F29AD" w:rsidR="007041C8" w:rsidRDefault="007041C8" w:rsidP="007041C8">
      <w:pPr>
        <w:pStyle w:val="Caption"/>
        <w:keepNext/>
      </w:pPr>
      <w:r>
        <w:t xml:space="preserve">Table </w:t>
      </w:r>
      <w:r>
        <w:fldChar w:fldCharType="begin"/>
      </w:r>
      <w:r>
        <w:instrText xml:space="preserve"> SEQ Table \* ARABIC </w:instrText>
      </w:r>
      <w:r>
        <w:fldChar w:fldCharType="separate"/>
      </w:r>
      <w:r w:rsidR="0070003B">
        <w:rPr>
          <w:noProof/>
        </w:rPr>
        <w:t>55</w:t>
      </w:r>
      <w:r>
        <w:fldChar w:fldCharType="end"/>
      </w:r>
      <w:r>
        <w:t xml:space="preserve"> Government-related entity transactions</w:t>
      </w:r>
    </w:p>
    <w:tbl>
      <w:tblPr>
        <w:tblW w:w="9506" w:type="dxa"/>
        <w:tblLook w:val="04A0" w:firstRow="1" w:lastRow="0" w:firstColumn="1" w:lastColumn="0" w:noHBand="0" w:noVBand="1"/>
        <w:tblDescription w:val="Table shows government related entities, transactions and revenue/expenditure in 2016–17."/>
      </w:tblPr>
      <w:tblGrid>
        <w:gridCol w:w="3757"/>
        <w:gridCol w:w="4115"/>
        <w:gridCol w:w="1634"/>
      </w:tblGrid>
      <w:tr w:rsidR="002D6831" w:rsidRPr="000F3D7F" w14:paraId="68C9B613" w14:textId="77777777" w:rsidTr="007041C8">
        <w:trPr>
          <w:cantSplit/>
          <w:trHeight w:val="720"/>
          <w:tblHeader/>
        </w:trPr>
        <w:tc>
          <w:tcPr>
            <w:tcW w:w="3757" w:type="dxa"/>
            <w:tcBorders>
              <w:top w:val="nil"/>
              <w:left w:val="nil"/>
              <w:bottom w:val="single" w:sz="8" w:space="0" w:color="auto"/>
              <w:right w:val="nil"/>
            </w:tcBorders>
            <w:shd w:val="clear" w:color="auto" w:fill="auto"/>
            <w:noWrap/>
            <w:vAlign w:val="bottom"/>
            <w:hideMark/>
          </w:tcPr>
          <w:p w14:paraId="61068518" w14:textId="77777777" w:rsidR="002D6831" w:rsidRPr="000F5748" w:rsidRDefault="002D6831" w:rsidP="008018AD">
            <w:pPr>
              <w:rPr>
                <w:b/>
              </w:rPr>
            </w:pPr>
            <w:r w:rsidRPr="000F5748">
              <w:rPr>
                <w:b/>
              </w:rPr>
              <w:t>Government-related Entity</w:t>
            </w:r>
          </w:p>
        </w:tc>
        <w:tc>
          <w:tcPr>
            <w:tcW w:w="4115" w:type="dxa"/>
            <w:tcBorders>
              <w:top w:val="nil"/>
              <w:left w:val="nil"/>
              <w:bottom w:val="single" w:sz="8" w:space="0" w:color="auto"/>
              <w:right w:val="nil"/>
            </w:tcBorders>
            <w:shd w:val="clear" w:color="auto" w:fill="auto"/>
            <w:noWrap/>
            <w:vAlign w:val="bottom"/>
            <w:hideMark/>
          </w:tcPr>
          <w:p w14:paraId="522CDB76" w14:textId="77777777" w:rsidR="002D6831" w:rsidRPr="000F5748" w:rsidRDefault="002D6831" w:rsidP="008018AD">
            <w:pPr>
              <w:rPr>
                <w:b/>
              </w:rPr>
            </w:pPr>
            <w:r w:rsidRPr="000F5748">
              <w:rPr>
                <w:b/>
              </w:rPr>
              <w:t>Transactions</w:t>
            </w:r>
          </w:p>
        </w:tc>
        <w:tc>
          <w:tcPr>
            <w:tcW w:w="1634" w:type="dxa"/>
            <w:tcBorders>
              <w:top w:val="nil"/>
              <w:left w:val="nil"/>
              <w:bottom w:val="single" w:sz="8" w:space="0" w:color="auto"/>
              <w:right w:val="nil"/>
            </w:tcBorders>
            <w:shd w:val="clear" w:color="auto" w:fill="D9D9D9" w:themeFill="background1" w:themeFillShade="D9"/>
            <w:vAlign w:val="bottom"/>
            <w:hideMark/>
          </w:tcPr>
          <w:p w14:paraId="1DEC0D5E" w14:textId="5E4AADC0" w:rsidR="002D6831" w:rsidRPr="000F5748" w:rsidRDefault="002D6831" w:rsidP="00746742">
            <w:pPr>
              <w:jc w:val="right"/>
            </w:pPr>
            <w:r w:rsidRPr="000F5748">
              <w:rPr>
                <w:b/>
              </w:rPr>
              <w:t>Revenue/ (Expenditure)</w:t>
            </w:r>
          </w:p>
          <w:p w14:paraId="03C99E47" w14:textId="24A1047C" w:rsidR="002D6831" w:rsidRPr="000F3D7F" w:rsidRDefault="002D6831" w:rsidP="00746742">
            <w:pPr>
              <w:jc w:val="right"/>
            </w:pPr>
            <w:r w:rsidRPr="000F3D7F">
              <w:t>$’000</w:t>
            </w:r>
          </w:p>
        </w:tc>
      </w:tr>
      <w:tr w:rsidR="002D6831" w:rsidRPr="000F3D7F" w14:paraId="1EFDD39C" w14:textId="77777777" w:rsidTr="007041C8">
        <w:trPr>
          <w:cantSplit/>
          <w:trHeight w:val="600"/>
          <w:tblHeader/>
        </w:trPr>
        <w:tc>
          <w:tcPr>
            <w:tcW w:w="3757" w:type="dxa"/>
            <w:tcBorders>
              <w:top w:val="single" w:sz="8" w:space="0" w:color="auto"/>
              <w:left w:val="nil"/>
              <w:right w:val="nil"/>
            </w:tcBorders>
            <w:shd w:val="clear" w:color="auto" w:fill="auto"/>
            <w:vAlign w:val="bottom"/>
            <w:hideMark/>
          </w:tcPr>
          <w:p w14:paraId="1D5ADE28" w14:textId="77777777" w:rsidR="002D6831" w:rsidRPr="000F3D7F" w:rsidRDefault="002D6831" w:rsidP="008018AD">
            <w:r w:rsidRPr="000F3D7F">
              <w:t>Department of Education and Training</w:t>
            </w:r>
          </w:p>
        </w:tc>
        <w:tc>
          <w:tcPr>
            <w:tcW w:w="4115" w:type="dxa"/>
            <w:tcBorders>
              <w:top w:val="single" w:sz="8" w:space="0" w:color="auto"/>
              <w:left w:val="nil"/>
              <w:right w:val="nil"/>
            </w:tcBorders>
            <w:shd w:val="clear" w:color="auto" w:fill="auto"/>
            <w:vAlign w:val="bottom"/>
            <w:hideMark/>
          </w:tcPr>
          <w:p w14:paraId="4209638C" w14:textId="77777777" w:rsidR="002D6831" w:rsidRPr="000F3D7F" w:rsidRDefault="002D6831" w:rsidP="008018AD">
            <w:r w:rsidRPr="000F3D7F">
              <w:t>Strategic Partnership, Scienceworks Star 6 Funding</w:t>
            </w:r>
          </w:p>
        </w:tc>
        <w:tc>
          <w:tcPr>
            <w:tcW w:w="1634" w:type="dxa"/>
            <w:tcBorders>
              <w:top w:val="single" w:sz="8" w:space="0" w:color="auto"/>
              <w:left w:val="nil"/>
              <w:right w:val="nil"/>
            </w:tcBorders>
            <w:shd w:val="clear" w:color="auto" w:fill="D9D9D9" w:themeFill="background1" w:themeFillShade="D9"/>
            <w:vAlign w:val="bottom"/>
            <w:hideMark/>
          </w:tcPr>
          <w:p w14:paraId="7D3CC27B" w14:textId="77777777" w:rsidR="002D6831" w:rsidRPr="000F3D7F" w:rsidRDefault="002D6831" w:rsidP="000F5748">
            <w:pPr>
              <w:jc w:val="right"/>
            </w:pPr>
            <w:r w:rsidRPr="000F3D7F">
              <w:t xml:space="preserve">810 </w:t>
            </w:r>
          </w:p>
        </w:tc>
      </w:tr>
      <w:tr w:rsidR="002D6831" w:rsidRPr="000F3D7F" w14:paraId="15102882" w14:textId="77777777" w:rsidTr="007041C8">
        <w:trPr>
          <w:cantSplit/>
          <w:trHeight w:val="564"/>
          <w:tblHeader/>
        </w:trPr>
        <w:tc>
          <w:tcPr>
            <w:tcW w:w="3757" w:type="dxa"/>
            <w:tcBorders>
              <w:top w:val="nil"/>
              <w:left w:val="nil"/>
              <w:right w:val="nil"/>
            </w:tcBorders>
            <w:shd w:val="clear" w:color="auto" w:fill="auto"/>
            <w:vAlign w:val="bottom"/>
            <w:hideMark/>
          </w:tcPr>
          <w:p w14:paraId="0AABC2F2" w14:textId="77777777" w:rsidR="002D6831" w:rsidRPr="000F3D7F" w:rsidRDefault="002D6831" w:rsidP="008018AD">
            <w:r w:rsidRPr="000F3D7F">
              <w:t>Department of Economic Development Jobs Transport and Resources</w:t>
            </w:r>
          </w:p>
        </w:tc>
        <w:tc>
          <w:tcPr>
            <w:tcW w:w="4115" w:type="dxa"/>
            <w:tcBorders>
              <w:top w:val="nil"/>
              <w:left w:val="nil"/>
              <w:right w:val="nil"/>
            </w:tcBorders>
            <w:shd w:val="clear" w:color="auto" w:fill="auto"/>
            <w:vAlign w:val="bottom"/>
            <w:hideMark/>
          </w:tcPr>
          <w:p w14:paraId="7A626506" w14:textId="4331C0F6" w:rsidR="002D6831" w:rsidRPr="000F3D7F" w:rsidRDefault="002D6831" w:rsidP="008018AD">
            <w:r w:rsidRPr="000F3D7F">
              <w:t>2016</w:t>
            </w:r>
            <w:r w:rsidR="00696873">
              <w:t>–</w:t>
            </w:r>
            <w:r w:rsidRPr="000F3D7F">
              <w:t>17 Operating Funding &amp; Capital Asset Charge</w:t>
            </w:r>
          </w:p>
        </w:tc>
        <w:tc>
          <w:tcPr>
            <w:tcW w:w="1634" w:type="dxa"/>
            <w:tcBorders>
              <w:top w:val="nil"/>
              <w:left w:val="nil"/>
              <w:right w:val="nil"/>
            </w:tcBorders>
            <w:shd w:val="clear" w:color="auto" w:fill="D9D9D9" w:themeFill="background1" w:themeFillShade="D9"/>
            <w:vAlign w:val="bottom"/>
            <w:hideMark/>
          </w:tcPr>
          <w:p w14:paraId="2BCA9057" w14:textId="77777777" w:rsidR="002D6831" w:rsidRPr="000F3D7F" w:rsidRDefault="002D6831" w:rsidP="000F5748">
            <w:pPr>
              <w:jc w:val="right"/>
            </w:pPr>
            <w:r w:rsidRPr="000F3D7F">
              <w:t xml:space="preserve">79,719 </w:t>
            </w:r>
          </w:p>
        </w:tc>
      </w:tr>
      <w:tr w:rsidR="002D6831" w:rsidRPr="000F3D7F" w14:paraId="66C658E5" w14:textId="77777777" w:rsidTr="007041C8">
        <w:trPr>
          <w:cantSplit/>
          <w:trHeight w:val="558"/>
          <w:tblHeader/>
        </w:trPr>
        <w:tc>
          <w:tcPr>
            <w:tcW w:w="3757" w:type="dxa"/>
            <w:tcBorders>
              <w:top w:val="nil"/>
              <w:left w:val="nil"/>
              <w:right w:val="nil"/>
            </w:tcBorders>
            <w:shd w:val="clear" w:color="auto" w:fill="auto"/>
            <w:vAlign w:val="bottom"/>
            <w:hideMark/>
          </w:tcPr>
          <w:p w14:paraId="27EEC0F8" w14:textId="77777777" w:rsidR="002D6831" w:rsidRPr="000F3D7F" w:rsidRDefault="002D6831" w:rsidP="008018AD">
            <w:r w:rsidRPr="000F3D7F">
              <w:t>Department of Economic Development Jobs Transport and Resources</w:t>
            </w:r>
          </w:p>
        </w:tc>
        <w:tc>
          <w:tcPr>
            <w:tcW w:w="4115" w:type="dxa"/>
            <w:tcBorders>
              <w:top w:val="nil"/>
              <w:left w:val="nil"/>
              <w:right w:val="nil"/>
            </w:tcBorders>
            <w:shd w:val="clear" w:color="auto" w:fill="auto"/>
            <w:vAlign w:val="bottom"/>
            <w:hideMark/>
          </w:tcPr>
          <w:p w14:paraId="0D6DB759" w14:textId="77777777" w:rsidR="002D6831" w:rsidRPr="000F3D7F" w:rsidRDefault="002D6831" w:rsidP="008018AD">
            <w:r w:rsidRPr="000F3D7F">
              <w:t>Exhibition Renewal &amp; CFM Capital grant</w:t>
            </w:r>
          </w:p>
        </w:tc>
        <w:tc>
          <w:tcPr>
            <w:tcW w:w="1634" w:type="dxa"/>
            <w:tcBorders>
              <w:top w:val="nil"/>
              <w:left w:val="nil"/>
              <w:right w:val="nil"/>
            </w:tcBorders>
            <w:shd w:val="clear" w:color="auto" w:fill="D9D9D9" w:themeFill="background1" w:themeFillShade="D9"/>
            <w:vAlign w:val="bottom"/>
            <w:hideMark/>
          </w:tcPr>
          <w:p w14:paraId="451F8F39" w14:textId="77777777" w:rsidR="002D6831" w:rsidRPr="000F3D7F" w:rsidRDefault="002D6831" w:rsidP="000F5748">
            <w:pPr>
              <w:jc w:val="right"/>
            </w:pPr>
            <w:r w:rsidRPr="000F3D7F">
              <w:t xml:space="preserve">6,755 </w:t>
            </w:r>
          </w:p>
        </w:tc>
      </w:tr>
      <w:tr w:rsidR="002D6831" w:rsidRPr="000F3D7F" w14:paraId="244A40A3" w14:textId="77777777" w:rsidTr="007041C8">
        <w:trPr>
          <w:cantSplit/>
          <w:trHeight w:val="300"/>
          <w:tblHeader/>
        </w:trPr>
        <w:tc>
          <w:tcPr>
            <w:tcW w:w="3757" w:type="dxa"/>
            <w:tcBorders>
              <w:top w:val="nil"/>
              <w:left w:val="nil"/>
              <w:right w:val="nil"/>
            </w:tcBorders>
            <w:shd w:val="clear" w:color="auto" w:fill="auto"/>
            <w:vAlign w:val="bottom"/>
            <w:hideMark/>
          </w:tcPr>
          <w:p w14:paraId="624D2534" w14:textId="77777777" w:rsidR="002D6831" w:rsidRPr="000F3D7F" w:rsidRDefault="002D6831" w:rsidP="008018AD">
            <w:r w:rsidRPr="000F3D7F">
              <w:t>Transport Accident Commission</w:t>
            </w:r>
          </w:p>
        </w:tc>
        <w:tc>
          <w:tcPr>
            <w:tcW w:w="4115" w:type="dxa"/>
            <w:tcBorders>
              <w:top w:val="nil"/>
              <w:left w:val="nil"/>
              <w:right w:val="nil"/>
            </w:tcBorders>
            <w:shd w:val="clear" w:color="auto" w:fill="auto"/>
            <w:vAlign w:val="bottom"/>
            <w:hideMark/>
          </w:tcPr>
          <w:p w14:paraId="449917D4" w14:textId="77777777" w:rsidR="002D6831" w:rsidRPr="000F3D7F" w:rsidRDefault="002D6831" w:rsidP="008018AD">
            <w:r w:rsidRPr="000F3D7F">
              <w:t>Road Safety Education Complex Funding</w:t>
            </w:r>
          </w:p>
        </w:tc>
        <w:tc>
          <w:tcPr>
            <w:tcW w:w="1634" w:type="dxa"/>
            <w:tcBorders>
              <w:top w:val="nil"/>
              <w:left w:val="nil"/>
              <w:right w:val="nil"/>
            </w:tcBorders>
            <w:shd w:val="clear" w:color="auto" w:fill="D9D9D9" w:themeFill="background1" w:themeFillShade="D9"/>
            <w:vAlign w:val="bottom"/>
            <w:hideMark/>
          </w:tcPr>
          <w:p w14:paraId="4033F4FC" w14:textId="77777777" w:rsidR="002D6831" w:rsidRPr="000F3D7F" w:rsidRDefault="002D6831" w:rsidP="000F5748">
            <w:pPr>
              <w:jc w:val="right"/>
            </w:pPr>
            <w:r w:rsidRPr="000F3D7F">
              <w:t xml:space="preserve">3,161 </w:t>
            </w:r>
          </w:p>
        </w:tc>
      </w:tr>
      <w:tr w:rsidR="002D6831" w:rsidRPr="000F3D7F" w14:paraId="04DA1BD6" w14:textId="77777777" w:rsidTr="007041C8">
        <w:trPr>
          <w:cantSplit/>
          <w:trHeight w:val="300"/>
          <w:tblHeader/>
        </w:trPr>
        <w:tc>
          <w:tcPr>
            <w:tcW w:w="3757" w:type="dxa"/>
            <w:tcBorders>
              <w:top w:val="nil"/>
              <w:left w:val="nil"/>
              <w:right w:val="nil"/>
            </w:tcBorders>
            <w:shd w:val="clear" w:color="auto" w:fill="auto"/>
            <w:vAlign w:val="bottom"/>
            <w:hideMark/>
          </w:tcPr>
          <w:p w14:paraId="4F9E85EE" w14:textId="66C47D33" w:rsidR="002D6831" w:rsidRPr="000F3D7F" w:rsidRDefault="00B225E0" w:rsidP="008018AD">
            <w:r>
              <w:t>Creative Victoria</w:t>
            </w:r>
            <w:r w:rsidR="002D6831" w:rsidRPr="000F3D7F">
              <w:t xml:space="preserve"> Grant</w:t>
            </w:r>
          </w:p>
        </w:tc>
        <w:tc>
          <w:tcPr>
            <w:tcW w:w="4115" w:type="dxa"/>
            <w:tcBorders>
              <w:top w:val="nil"/>
              <w:left w:val="nil"/>
              <w:right w:val="nil"/>
            </w:tcBorders>
            <w:shd w:val="clear" w:color="auto" w:fill="auto"/>
            <w:vAlign w:val="bottom"/>
            <w:hideMark/>
          </w:tcPr>
          <w:p w14:paraId="0F84D7B3" w14:textId="77777777" w:rsidR="002D6831" w:rsidRPr="000F3D7F" w:rsidRDefault="002D6831" w:rsidP="008018AD">
            <w:r w:rsidRPr="000F3D7F">
              <w:t>Exhibition Funding &amp; VCN Project</w:t>
            </w:r>
          </w:p>
        </w:tc>
        <w:tc>
          <w:tcPr>
            <w:tcW w:w="1634" w:type="dxa"/>
            <w:tcBorders>
              <w:top w:val="nil"/>
              <w:left w:val="nil"/>
              <w:right w:val="nil"/>
            </w:tcBorders>
            <w:shd w:val="clear" w:color="auto" w:fill="D9D9D9" w:themeFill="background1" w:themeFillShade="D9"/>
            <w:vAlign w:val="bottom"/>
            <w:hideMark/>
          </w:tcPr>
          <w:p w14:paraId="7653B881" w14:textId="77777777" w:rsidR="002D6831" w:rsidRPr="000F3D7F" w:rsidRDefault="002D6831" w:rsidP="000F5748">
            <w:pPr>
              <w:jc w:val="right"/>
            </w:pPr>
            <w:r w:rsidRPr="000F3D7F">
              <w:t xml:space="preserve">269 </w:t>
            </w:r>
          </w:p>
        </w:tc>
      </w:tr>
      <w:tr w:rsidR="002D6831" w:rsidRPr="000F3D7F" w14:paraId="2FFFC1E9" w14:textId="77777777" w:rsidTr="007041C8">
        <w:trPr>
          <w:cantSplit/>
          <w:trHeight w:val="300"/>
          <w:tblHeader/>
        </w:trPr>
        <w:tc>
          <w:tcPr>
            <w:tcW w:w="3757" w:type="dxa"/>
            <w:tcBorders>
              <w:top w:val="nil"/>
              <w:left w:val="nil"/>
              <w:right w:val="nil"/>
            </w:tcBorders>
            <w:shd w:val="clear" w:color="auto" w:fill="auto"/>
            <w:vAlign w:val="bottom"/>
          </w:tcPr>
          <w:p w14:paraId="3E6A94AB" w14:textId="77777777" w:rsidR="002D6831" w:rsidRPr="000F3D7F" w:rsidRDefault="002D6831" w:rsidP="008018AD">
            <w:r w:rsidRPr="000F3D7F">
              <w:t>Treasury Corporation of Victoria</w:t>
            </w:r>
          </w:p>
        </w:tc>
        <w:tc>
          <w:tcPr>
            <w:tcW w:w="4115" w:type="dxa"/>
            <w:tcBorders>
              <w:top w:val="nil"/>
              <w:left w:val="nil"/>
              <w:right w:val="nil"/>
            </w:tcBorders>
            <w:shd w:val="clear" w:color="auto" w:fill="auto"/>
            <w:vAlign w:val="bottom"/>
          </w:tcPr>
          <w:p w14:paraId="19D6393E" w14:textId="77777777" w:rsidR="002D6831" w:rsidRPr="000F3D7F" w:rsidRDefault="002D6831" w:rsidP="008018AD">
            <w:r w:rsidRPr="000F3D7F">
              <w:t xml:space="preserve">Interest Income </w:t>
            </w:r>
          </w:p>
        </w:tc>
        <w:tc>
          <w:tcPr>
            <w:tcW w:w="1634" w:type="dxa"/>
            <w:tcBorders>
              <w:top w:val="nil"/>
              <w:left w:val="nil"/>
              <w:right w:val="nil"/>
            </w:tcBorders>
            <w:shd w:val="clear" w:color="auto" w:fill="D9D9D9" w:themeFill="background1" w:themeFillShade="D9"/>
            <w:vAlign w:val="bottom"/>
          </w:tcPr>
          <w:p w14:paraId="4A5EC030" w14:textId="77777777" w:rsidR="002D6831" w:rsidRPr="000F3D7F" w:rsidRDefault="002D6831" w:rsidP="000F5748">
            <w:pPr>
              <w:jc w:val="right"/>
            </w:pPr>
            <w:r w:rsidRPr="000F3D7F">
              <w:t>617</w:t>
            </w:r>
          </w:p>
        </w:tc>
      </w:tr>
      <w:tr w:rsidR="002D6831" w:rsidRPr="000F3D7F" w14:paraId="32C9C28B" w14:textId="77777777" w:rsidTr="007041C8">
        <w:trPr>
          <w:cantSplit/>
          <w:trHeight w:val="300"/>
          <w:tblHeader/>
        </w:trPr>
        <w:tc>
          <w:tcPr>
            <w:tcW w:w="3757" w:type="dxa"/>
            <w:tcBorders>
              <w:top w:val="nil"/>
              <w:left w:val="nil"/>
              <w:right w:val="nil"/>
            </w:tcBorders>
            <w:shd w:val="clear" w:color="auto" w:fill="auto"/>
            <w:vAlign w:val="bottom"/>
            <w:hideMark/>
          </w:tcPr>
          <w:p w14:paraId="01BEE4A2" w14:textId="77777777" w:rsidR="002D6831" w:rsidRPr="000F3D7F" w:rsidRDefault="002D6831" w:rsidP="008018AD">
            <w:r w:rsidRPr="000F3D7F">
              <w:t>Department of Treasury and Finance</w:t>
            </w:r>
          </w:p>
        </w:tc>
        <w:tc>
          <w:tcPr>
            <w:tcW w:w="4115" w:type="dxa"/>
            <w:tcBorders>
              <w:top w:val="nil"/>
              <w:left w:val="nil"/>
              <w:right w:val="nil"/>
            </w:tcBorders>
            <w:shd w:val="clear" w:color="auto" w:fill="auto"/>
            <w:vAlign w:val="bottom"/>
            <w:hideMark/>
          </w:tcPr>
          <w:p w14:paraId="1355DE4A" w14:textId="77777777" w:rsidR="002D6831" w:rsidRPr="000F3D7F" w:rsidRDefault="002D6831" w:rsidP="008018AD">
            <w:r w:rsidRPr="000F3D7F">
              <w:t>Capital Asset Charge</w:t>
            </w:r>
          </w:p>
        </w:tc>
        <w:tc>
          <w:tcPr>
            <w:tcW w:w="1634" w:type="dxa"/>
            <w:tcBorders>
              <w:top w:val="nil"/>
              <w:left w:val="nil"/>
              <w:right w:val="nil"/>
            </w:tcBorders>
            <w:shd w:val="clear" w:color="auto" w:fill="D9D9D9" w:themeFill="background1" w:themeFillShade="D9"/>
            <w:vAlign w:val="bottom"/>
            <w:hideMark/>
          </w:tcPr>
          <w:p w14:paraId="603D82A4" w14:textId="77777777" w:rsidR="002D6831" w:rsidRPr="000F3D7F" w:rsidRDefault="002D6831" w:rsidP="000F5748">
            <w:pPr>
              <w:jc w:val="right"/>
              <w:rPr>
                <w:color w:val="000000"/>
              </w:rPr>
            </w:pPr>
            <w:r w:rsidRPr="000F3D7F">
              <w:t xml:space="preserve">(38,122) </w:t>
            </w:r>
          </w:p>
        </w:tc>
      </w:tr>
      <w:tr w:rsidR="002D6831" w:rsidRPr="000F3D7F" w14:paraId="43A2A120" w14:textId="77777777" w:rsidTr="007041C8">
        <w:trPr>
          <w:cantSplit/>
          <w:trHeight w:val="300"/>
          <w:tblHeader/>
        </w:trPr>
        <w:tc>
          <w:tcPr>
            <w:tcW w:w="3757" w:type="dxa"/>
            <w:tcBorders>
              <w:top w:val="nil"/>
              <w:left w:val="nil"/>
              <w:bottom w:val="single" w:sz="4" w:space="0" w:color="auto"/>
              <w:right w:val="nil"/>
            </w:tcBorders>
            <w:shd w:val="clear" w:color="auto" w:fill="auto"/>
            <w:noWrap/>
            <w:vAlign w:val="bottom"/>
          </w:tcPr>
          <w:p w14:paraId="013916BB" w14:textId="77777777" w:rsidR="002D6831" w:rsidRPr="000F3D7F" w:rsidRDefault="002D6831" w:rsidP="008018AD">
            <w:r w:rsidRPr="000F3D7F">
              <w:t>Various Government Departments</w:t>
            </w:r>
          </w:p>
        </w:tc>
        <w:tc>
          <w:tcPr>
            <w:tcW w:w="4115" w:type="dxa"/>
            <w:tcBorders>
              <w:top w:val="nil"/>
              <w:left w:val="nil"/>
              <w:bottom w:val="single" w:sz="4" w:space="0" w:color="auto"/>
              <w:right w:val="nil"/>
            </w:tcBorders>
            <w:shd w:val="clear" w:color="auto" w:fill="auto"/>
            <w:noWrap/>
            <w:vAlign w:val="bottom"/>
          </w:tcPr>
          <w:p w14:paraId="0629BB4F" w14:textId="77777777" w:rsidR="002D6831" w:rsidRPr="000F3D7F" w:rsidRDefault="002D6831" w:rsidP="008018AD">
            <w:r w:rsidRPr="000F3D7F">
              <w:t>Other Minor Transactions*</w:t>
            </w:r>
          </w:p>
        </w:tc>
        <w:tc>
          <w:tcPr>
            <w:tcW w:w="1634" w:type="dxa"/>
            <w:tcBorders>
              <w:top w:val="nil"/>
              <w:left w:val="nil"/>
              <w:bottom w:val="single" w:sz="4" w:space="0" w:color="auto"/>
              <w:right w:val="nil"/>
            </w:tcBorders>
            <w:shd w:val="clear" w:color="auto" w:fill="D9D9D9" w:themeFill="background1" w:themeFillShade="D9"/>
            <w:noWrap/>
            <w:vAlign w:val="bottom"/>
          </w:tcPr>
          <w:p w14:paraId="0A038219" w14:textId="77777777" w:rsidR="002D6831" w:rsidRPr="000F3D7F" w:rsidRDefault="002D6831" w:rsidP="000F5748">
            <w:pPr>
              <w:jc w:val="right"/>
            </w:pPr>
            <w:r w:rsidRPr="000F3D7F">
              <w:t>139</w:t>
            </w:r>
          </w:p>
        </w:tc>
      </w:tr>
      <w:tr w:rsidR="002D6831" w:rsidRPr="000F3D7F" w14:paraId="6D7CBEB2" w14:textId="77777777" w:rsidTr="007041C8">
        <w:trPr>
          <w:cantSplit/>
          <w:trHeight w:val="300"/>
          <w:tblHeader/>
        </w:trPr>
        <w:tc>
          <w:tcPr>
            <w:tcW w:w="3757" w:type="dxa"/>
            <w:tcBorders>
              <w:top w:val="nil"/>
              <w:left w:val="nil"/>
              <w:bottom w:val="single" w:sz="4" w:space="0" w:color="auto"/>
              <w:right w:val="nil"/>
            </w:tcBorders>
            <w:shd w:val="clear" w:color="auto" w:fill="auto"/>
            <w:noWrap/>
            <w:vAlign w:val="bottom"/>
            <w:hideMark/>
          </w:tcPr>
          <w:p w14:paraId="510C315B" w14:textId="77777777" w:rsidR="002D6831" w:rsidRPr="000F3D7F" w:rsidRDefault="002D6831" w:rsidP="008018AD">
            <w:r w:rsidRPr="000F3D7F">
              <w:t> </w:t>
            </w:r>
          </w:p>
        </w:tc>
        <w:tc>
          <w:tcPr>
            <w:tcW w:w="4115" w:type="dxa"/>
            <w:tcBorders>
              <w:top w:val="nil"/>
              <w:left w:val="nil"/>
              <w:bottom w:val="single" w:sz="4" w:space="0" w:color="auto"/>
              <w:right w:val="nil"/>
            </w:tcBorders>
            <w:shd w:val="clear" w:color="auto" w:fill="auto"/>
            <w:noWrap/>
            <w:vAlign w:val="bottom"/>
            <w:hideMark/>
          </w:tcPr>
          <w:p w14:paraId="5BCE4F37" w14:textId="77777777" w:rsidR="002D6831" w:rsidRPr="000F5748" w:rsidRDefault="002D6831" w:rsidP="008018AD">
            <w:pPr>
              <w:rPr>
                <w:b/>
              </w:rPr>
            </w:pPr>
            <w:r w:rsidRPr="000F5748">
              <w:rPr>
                <w:b/>
              </w:rPr>
              <w:t>Net Funding/(Payment)</w:t>
            </w:r>
          </w:p>
        </w:tc>
        <w:tc>
          <w:tcPr>
            <w:tcW w:w="1634" w:type="dxa"/>
            <w:tcBorders>
              <w:top w:val="nil"/>
              <w:left w:val="nil"/>
              <w:bottom w:val="single" w:sz="4" w:space="0" w:color="auto"/>
              <w:right w:val="nil"/>
            </w:tcBorders>
            <w:shd w:val="clear" w:color="auto" w:fill="D9D9D9" w:themeFill="background1" w:themeFillShade="D9"/>
            <w:noWrap/>
            <w:vAlign w:val="bottom"/>
            <w:hideMark/>
          </w:tcPr>
          <w:p w14:paraId="14C1E50C" w14:textId="77777777" w:rsidR="002D6831" w:rsidRPr="000F5748" w:rsidRDefault="002D6831" w:rsidP="000F5748">
            <w:pPr>
              <w:jc w:val="right"/>
              <w:rPr>
                <w:b/>
              </w:rPr>
            </w:pPr>
            <w:r w:rsidRPr="000F5748">
              <w:rPr>
                <w:b/>
              </w:rPr>
              <w:t xml:space="preserve">53,348 </w:t>
            </w:r>
          </w:p>
        </w:tc>
      </w:tr>
    </w:tbl>
    <w:p w14:paraId="65AC9B7D" w14:textId="77777777" w:rsidR="002D6831" w:rsidRPr="000F3D7F" w:rsidRDefault="002D6831" w:rsidP="008018AD">
      <w:r w:rsidRPr="000F3D7F">
        <w:t xml:space="preserve">* Other minor transactions are transactions less than $100,000. These transactions relates to government grants offset by finance lease interest on motor vehicles. </w:t>
      </w:r>
    </w:p>
    <w:p w14:paraId="0E45942B" w14:textId="77777777" w:rsidR="00746742" w:rsidRDefault="00746742">
      <w:pPr>
        <w:spacing w:after="160" w:line="259" w:lineRule="auto"/>
      </w:pPr>
      <w:r>
        <w:br w:type="page"/>
      </w:r>
    </w:p>
    <w:p w14:paraId="12E53716" w14:textId="77777777" w:rsidR="007755CA" w:rsidRDefault="007755CA" w:rsidP="007755CA">
      <w:r w:rsidRPr="000F3D7F">
        <w:t>As at 30 June 2017, below are the amounts outstanding to and by government-related entities.</w:t>
      </w:r>
    </w:p>
    <w:p w14:paraId="6A75B4B0" w14:textId="23278A8A" w:rsidR="007755CA" w:rsidRDefault="007755CA" w:rsidP="007755CA">
      <w:pPr>
        <w:pStyle w:val="Caption"/>
        <w:keepNext/>
      </w:pPr>
      <w:r>
        <w:t xml:space="preserve">Table </w:t>
      </w:r>
      <w:r>
        <w:fldChar w:fldCharType="begin"/>
      </w:r>
      <w:r>
        <w:instrText xml:space="preserve"> SEQ Table \* ARABIC </w:instrText>
      </w:r>
      <w:r>
        <w:fldChar w:fldCharType="separate"/>
      </w:r>
      <w:r w:rsidR="0070003B">
        <w:rPr>
          <w:noProof/>
        </w:rPr>
        <w:t>56</w:t>
      </w:r>
      <w:r>
        <w:fldChar w:fldCharType="end"/>
      </w:r>
      <w:r>
        <w:t xml:space="preserve"> Amoutns outstanding to and by government related entities</w:t>
      </w:r>
    </w:p>
    <w:p w14:paraId="1430FBAF" w14:textId="36E12E63" w:rsidR="007755CA" w:rsidRDefault="007755CA" w:rsidP="007755CA">
      <w:pPr>
        <w:pStyle w:val="Caption"/>
        <w:keepNext/>
      </w:pPr>
      <w:r>
        <w:t xml:space="preserve">Table </w:t>
      </w:r>
      <w:r>
        <w:fldChar w:fldCharType="begin"/>
      </w:r>
      <w:r>
        <w:instrText xml:space="preserve"> SEQ Table \* ARABIC </w:instrText>
      </w:r>
      <w:r>
        <w:fldChar w:fldCharType="separate"/>
      </w:r>
      <w:r w:rsidR="0070003B">
        <w:rPr>
          <w:noProof/>
        </w:rPr>
        <w:t>57</w:t>
      </w:r>
      <w:r>
        <w:fldChar w:fldCharType="end"/>
      </w:r>
      <w:r>
        <w:t xml:space="preserve"> Amounts outstanding to and by government entities</w:t>
      </w:r>
    </w:p>
    <w:tbl>
      <w:tblPr>
        <w:tblW w:w="9214" w:type="dxa"/>
        <w:tblLook w:val="04A0" w:firstRow="1" w:lastRow="0" w:firstColumn="1" w:lastColumn="0" w:noHBand="0" w:noVBand="1"/>
        <w:tblDescription w:val="Table shows government entities and the amount owing to/by them by Museums Victoria at end of 2016–17."/>
      </w:tblPr>
      <w:tblGrid>
        <w:gridCol w:w="4253"/>
        <w:gridCol w:w="2977"/>
        <w:gridCol w:w="642"/>
        <w:gridCol w:w="1342"/>
      </w:tblGrid>
      <w:tr w:rsidR="002D6831" w:rsidRPr="000F3D7F" w14:paraId="79475BC3" w14:textId="77777777" w:rsidTr="00F84F8A">
        <w:trPr>
          <w:trHeight w:val="326"/>
        </w:trPr>
        <w:tc>
          <w:tcPr>
            <w:tcW w:w="7230" w:type="dxa"/>
            <w:gridSpan w:val="2"/>
            <w:tcBorders>
              <w:top w:val="nil"/>
              <w:left w:val="nil"/>
              <w:bottom w:val="single" w:sz="8" w:space="0" w:color="auto"/>
              <w:right w:val="nil"/>
            </w:tcBorders>
            <w:shd w:val="clear" w:color="auto" w:fill="auto"/>
            <w:noWrap/>
            <w:vAlign w:val="bottom"/>
            <w:hideMark/>
          </w:tcPr>
          <w:p w14:paraId="284F7D05" w14:textId="77777777" w:rsidR="002D6831" w:rsidRPr="000F5748" w:rsidRDefault="002D6831" w:rsidP="00F84F8A">
            <w:pPr>
              <w:spacing w:after="0"/>
              <w:rPr>
                <w:b/>
              </w:rPr>
            </w:pPr>
            <w:r w:rsidRPr="000F5748">
              <w:rPr>
                <w:b/>
              </w:rPr>
              <w:t>Government-related Entity</w:t>
            </w:r>
          </w:p>
        </w:tc>
        <w:tc>
          <w:tcPr>
            <w:tcW w:w="642" w:type="dxa"/>
            <w:tcBorders>
              <w:top w:val="nil"/>
              <w:left w:val="nil"/>
              <w:bottom w:val="single" w:sz="8" w:space="0" w:color="auto"/>
              <w:right w:val="nil"/>
            </w:tcBorders>
            <w:shd w:val="clear" w:color="auto" w:fill="auto"/>
            <w:noWrap/>
            <w:vAlign w:val="bottom"/>
            <w:hideMark/>
          </w:tcPr>
          <w:p w14:paraId="0C7BE117" w14:textId="77777777" w:rsidR="002D6831" w:rsidRPr="000F3D7F" w:rsidRDefault="002D6831" w:rsidP="00F84F8A">
            <w:pPr>
              <w:spacing w:after="0"/>
              <w:jc w:val="right"/>
            </w:pPr>
          </w:p>
        </w:tc>
        <w:tc>
          <w:tcPr>
            <w:tcW w:w="1342" w:type="dxa"/>
            <w:tcBorders>
              <w:top w:val="nil"/>
              <w:left w:val="nil"/>
              <w:bottom w:val="single" w:sz="8" w:space="0" w:color="auto"/>
              <w:right w:val="nil"/>
            </w:tcBorders>
            <w:shd w:val="clear" w:color="auto" w:fill="D9D9D9" w:themeFill="background1" w:themeFillShade="D9"/>
            <w:vAlign w:val="bottom"/>
            <w:hideMark/>
          </w:tcPr>
          <w:p w14:paraId="0776F2A5" w14:textId="44F0BC9F" w:rsidR="002D6831" w:rsidRPr="000F3D7F" w:rsidRDefault="002D6831" w:rsidP="00F84F8A">
            <w:pPr>
              <w:spacing w:after="0"/>
              <w:jc w:val="right"/>
            </w:pPr>
            <w:r w:rsidRPr="000F5748">
              <w:rPr>
                <w:b/>
              </w:rPr>
              <w:t>Owing To/(By)</w:t>
            </w:r>
            <w:r w:rsidRPr="000F3D7F">
              <w:t xml:space="preserve"> $’000</w:t>
            </w:r>
          </w:p>
        </w:tc>
      </w:tr>
      <w:tr w:rsidR="002D6831" w:rsidRPr="000F3D7F" w14:paraId="030F8576" w14:textId="77777777" w:rsidTr="00F84F8A">
        <w:trPr>
          <w:trHeight w:val="268"/>
        </w:trPr>
        <w:tc>
          <w:tcPr>
            <w:tcW w:w="7230" w:type="dxa"/>
            <w:gridSpan w:val="2"/>
            <w:tcBorders>
              <w:top w:val="single" w:sz="8" w:space="0" w:color="auto"/>
              <w:left w:val="nil"/>
              <w:right w:val="nil"/>
            </w:tcBorders>
            <w:shd w:val="clear" w:color="auto" w:fill="auto"/>
            <w:vAlign w:val="bottom"/>
          </w:tcPr>
          <w:p w14:paraId="41982E0B" w14:textId="77777777" w:rsidR="002D6831" w:rsidRPr="000F3D7F" w:rsidRDefault="002D6831" w:rsidP="00F84F8A">
            <w:pPr>
              <w:spacing w:after="0"/>
            </w:pPr>
            <w:r w:rsidRPr="000F3D7F">
              <w:t>Library Board of Victoria</w:t>
            </w:r>
          </w:p>
        </w:tc>
        <w:tc>
          <w:tcPr>
            <w:tcW w:w="642" w:type="dxa"/>
            <w:tcBorders>
              <w:top w:val="single" w:sz="8" w:space="0" w:color="auto"/>
              <w:left w:val="nil"/>
              <w:right w:val="nil"/>
            </w:tcBorders>
            <w:shd w:val="clear" w:color="auto" w:fill="auto"/>
            <w:vAlign w:val="bottom"/>
          </w:tcPr>
          <w:p w14:paraId="062B2C8C" w14:textId="77777777" w:rsidR="002D6831" w:rsidRPr="000F3D7F" w:rsidRDefault="002D6831" w:rsidP="00F84F8A">
            <w:pPr>
              <w:spacing w:after="0"/>
              <w:jc w:val="right"/>
            </w:pPr>
          </w:p>
        </w:tc>
        <w:tc>
          <w:tcPr>
            <w:tcW w:w="1342" w:type="dxa"/>
            <w:tcBorders>
              <w:top w:val="single" w:sz="8" w:space="0" w:color="auto"/>
              <w:left w:val="nil"/>
              <w:right w:val="nil"/>
            </w:tcBorders>
            <w:shd w:val="clear" w:color="auto" w:fill="D9D9D9" w:themeFill="background1" w:themeFillShade="D9"/>
            <w:vAlign w:val="bottom"/>
            <w:hideMark/>
          </w:tcPr>
          <w:p w14:paraId="4158B473" w14:textId="77777777" w:rsidR="002D6831" w:rsidRPr="000F3D7F" w:rsidRDefault="002D6831" w:rsidP="00F84F8A">
            <w:pPr>
              <w:spacing w:after="0"/>
              <w:jc w:val="right"/>
            </w:pPr>
            <w:r w:rsidRPr="000F3D7F">
              <w:t xml:space="preserve">29 </w:t>
            </w:r>
          </w:p>
        </w:tc>
      </w:tr>
      <w:tr w:rsidR="002D6831" w:rsidRPr="000F3D7F" w14:paraId="475C334E" w14:textId="77777777" w:rsidTr="00F84F8A">
        <w:trPr>
          <w:trHeight w:val="294"/>
        </w:trPr>
        <w:tc>
          <w:tcPr>
            <w:tcW w:w="7230" w:type="dxa"/>
            <w:gridSpan w:val="2"/>
            <w:tcBorders>
              <w:top w:val="nil"/>
              <w:left w:val="nil"/>
              <w:right w:val="nil"/>
            </w:tcBorders>
            <w:shd w:val="clear" w:color="auto" w:fill="auto"/>
            <w:vAlign w:val="bottom"/>
          </w:tcPr>
          <w:p w14:paraId="057F9FA4" w14:textId="77777777" w:rsidR="002D6831" w:rsidRPr="000F3D7F" w:rsidRDefault="002D6831" w:rsidP="00F84F8A">
            <w:pPr>
              <w:spacing w:after="0"/>
            </w:pPr>
            <w:r w:rsidRPr="000F3D7F">
              <w:t>Various Schools</w:t>
            </w:r>
          </w:p>
        </w:tc>
        <w:tc>
          <w:tcPr>
            <w:tcW w:w="642" w:type="dxa"/>
            <w:tcBorders>
              <w:top w:val="nil"/>
              <w:left w:val="nil"/>
              <w:right w:val="nil"/>
            </w:tcBorders>
            <w:shd w:val="clear" w:color="auto" w:fill="auto"/>
            <w:vAlign w:val="bottom"/>
          </w:tcPr>
          <w:p w14:paraId="0C1C0AA9" w14:textId="77777777" w:rsidR="002D6831" w:rsidRPr="000F3D7F" w:rsidRDefault="002D6831" w:rsidP="00F84F8A">
            <w:pPr>
              <w:spacing w:after="0"/>
              <w:jc w:val="right"/>
            </w:pPr>
          </w:p>
        </w:tc>
        <w:tc>
          <w:tcPr>
            <w:tcW w:w="1342" w:type="dxa"/>
            <w:tcBorders>
              <w:top w:val="nil"/>
              <w:left w:val="nil"/>
              <w:right w:val="nil"/>
            </w:tcBorders>
            <w:shd w:val="clear" w:color="auto" w:fill="D9D9D9" w:themeFill="background1" w:themeFillShade="D9"/>
            <w:vAlign w:val="bottom"/>
          </w:tcPr>
          <w:p w14:paraId="2AD1A2B8" w14:textId="77777777" w:rsidR="002D6831" w:rsidRPr="000F3D7F" w:rsidRDefault="002D6831" w:rsidP="00F84F8A">
            <w:pPr>
              <w:spacing w:after="0"/>
              <w:jc w:val="right"/>
            </w:pPr>
            <w:r w:rsidRPr="000F3D7F">
              <w:t>44</w:t>
            </w:r>
          </w:p>
        </w:tc>
      </w:tr>
      <w:tr w:rsidR="002D6831" w:rsidRPr="000F3D7F" w14:paraId="56A662C9" w14:textId="77777777" w:rsidTr="00F84F8A">
        <w:trPr>
          <w:trHeight w:val="294"/>
        </w:trPr>
        <w:tc>
          <w:tcPr>
            <w:tcW w:w="7230" w:type="dxa"/>
            <w:gridSpan w:val="2"/>
            <w:tcBorders>
              <w:top w:val="nil"/>
              <w:left w:val="nil"/>
              <w:right w:val="nil"/>
            </w:tcBorders>
            <w:shd w:val="clear" w:color="auto" w:fill="auto"/>
            <w:vAlign w:val="bottom"/>
          </w:tcPr>
          <w:p w14:paraId="37290EB4" w14:textId="77777777" w:rsidR="002D6831" w:rsidRPr="000F3D7F" w:rsidRDefault="002D6831" w:rsidP="00F84F8A">
            <w:pPr>
              <w:spacing w:after="0"/>
            </w:pPr>
            <w:r w:rsidRPr="000F3D7F">
              <w:t>Department of Education and Training</w:t>
            </w:r>
          </w:p>
        </w:tc>
        <w:tc>
          <w:tcPr>
            <w:tcW w:w="642" w:type="dxa"/>
            <w:tcBorders>
              <w:top w:val="nil"/>
              <w:left w:val="nil"/>
              <w:right w:val="nil"/>
            </w:tcBorders>
            <w:shd w:val="clear" w:color="auto" w:fill="auto"/>
            <w:vAlign w:val="bottom"/>
          </w:tcPr>
          <w:p w14:paraId="3D25E14A" w14:textId="77777777" w:rsidR="002D6831" w:rsidRPr="000F3D7F" w:rsidRDefault="002D6831" w:rsidP="00F84F8A">
            <w:pPr>
              <w:spacing w:after="0"/>
              <w:jc w:val="right"/>
            </w:pPr>
          </w:p>
        </w:tc>
        <w:tc>
          <w:tcPr>
            <w:tcW w:w="1342" w:type="dxa"/>
            <w:tcBorders>
              <w:top w:val="nil"/>
              <w:left w:val="nil"/>
              <w:right w:val="nil"/>
            </w:tcBorders>
            <w:shd w:val="clear" w:color="auto" w:fill="D9D9D9" w:themeFill="background1" w:themeFillShade="D9"/>
            <w:vAlign w:val="bottom"/>
            <w:hideMark/>
          </w:tcPr>
          <w:p w14:paraId="71409BD0" w14:textId="77777777" w:rsidR="002D6831" w:rsidRPr="000F3D7F" w:rsidRDefault="002D6831" w:rsidP="00F84F8A">
            <w:pPr>
              <w:spacing w:after="0"/>
              <w:jc w:val="right"/>
            </w:pPr>
            <w:r w:rsidRPr="000F3D7F">
              <w:t xml:space="preserve">151 </w:t>
            </w:r>
          </w:p>
        </w:tc>
      </w:tr>
      <w:tr w:rsidR="002D6831" w:rsidRPr="000F3D7F" w14:paraId="2E627ED7" w14:textId="77777777" w:rsidTr="00F84F8A">
        <w:trPr>
          <w:trHeight w:val="274"/>
        </w:trPr>
        <w:tc>
          <w:tcPr>
            <w:tcW w:w="7230" w:type="dxa"/>
            <w:gridSpan w:val="2"/>
            <w:tcBorders>
              <w:top w:val="nil"/>
              <w:left w:val="nil"/>
              <w:right w:val="nil"/>
            </w:tcBorders>
            <w:shd w:val="clear" w:color="auto" w:fill="auto"/>
            <w:vAlign w:val="bottom"/>
          </w:tcPr>
          <w:p w14:paraId="4828AC56" w14:textId="77777777" w:rsidR="002D6831" w:rsidRPr="000F3D7F" w:rsidRDefault="002D6831" w:rsidP="00F84F8A">
            <w:pPr>
              <w:spacing w:after="0"/>
            </w:pPr>
            <w:r w:rsidRPr="000F3D7F">
              <w:t>Treasury Corporation of Victoria</w:t>
            </w:r>
          </w:p>
        </w:tc>
        <w:tc>
          <w:tcPr>
            <w:tcW w:w="642" w:type="dxa"/>
            <w:tcBorders>
              <w:top w:val="nil"/>
              <w:left w:val="nil"/>
              <w:right w:val="nil"/>
            </w:tcBorders>
            <w:shd w:val="clear" w:color="auto" w:fill="auto"/>
            <w:vAlign w:val="bottom"/>
          </w:tcPr>
          <w:p w14:paraId="5B68279F" w14:textId="77777777" w:rsidR="002D6831" w:rsidRPr="000F3D7F" w:rsidRDefault="002D6831" w:rsidP="00F84F8A">
            <w:pPr>
              <w:spacing w:after="0"/>
              <w:jc w:val="right"/>
            </w:pPr>
          </w:p>
        </w:tc>
        <w:tc>
          <w:tcPr>
            <w:tcW w:w="1342" w:type="dxa"/>
            <w:tcBorders>
              <w:left w:val="nil"/>
              <w:bottom w:val="single" w:sz="4" w:space="0" w:color="auto"/>
              <w:right w:val="nil"/>
            </w:tcBorders>
            <w:shd w:val="clear" w:color="auto" w:fill="D9D9D9" w:themeFill="background1" w:themeFillShade="D9"/>
            <w:vAlign w:val="bottom"/>
          </w:tcPr>
          <w:p w14:paraId="45C4EA6F" w14:textId="77777777" w:rsidR="002D6831" w:rsidRPr="000F3D7F" w:rsidRDefault="002D6831" w:rsidP="00F84F8A">
            <w:pPr>
              <w:spacing w:after="0"/>
              <w:jc w:val="right"/>
            </w:pPr>
            <w:r w:rsidRPr="000F3D7F">
              <w:t>1,059</w:t>
            </w:r>
          </w:p>
        </w:tc>
      </w:tr>
      <w:tr w:rsidR="002D6831" w:rsidRPr="000F5748" w14:paraId="2567C74F" w14:textId="77777777" w:rsidTr="00F84F8A">
        <w:trPr>
          <w:trHeight w:val="274"/>
        </w:trPr>
        <w:tc>
          <w:tcPr>
            <w:tcW w:w="7230" w:type="dxa"/>
            <w:gridSpan w:val="2"/>
            <w:tcBorders>
              <w:top w:val="nil"/>
              <w:left w:val="nil"/>
              <w:right w:val="nil"/>
            </w:tcBorders>
            <w:shd w:val="clear" w:color="auto" w:fill="auto"/>
            <w:vAlign w:val="bottom"/>
          </w:tcPr>
          <w:p w14:paraId="13A8C1C5" w14:textId="122633B3" w:rsidR="002D6831" w:rsidRPr="000F5748" w:rsidRDefault="002D6831" w:rsidP="00F84F8A">
            <w:pPr>
              <w:spacing w:after="0"/>
              <w:rPr>
                <w:b/>
              </w:rPr>
            </w:pPr>
            <w:r w:rsidRPr="000F5748">
              <w:rPr>
                <w:b/>
              </w:rPr>
              <w:t>Total Outstanding To Museum</w:t>
            </w:r>
            <w:r w:rsidR="003A1876">
              <w:rPr>
                <w:b/>
              </w:rPr>
              <w:t>s</w:t>
            </w:r>
            <w:r w:rsidRPr="000F5748">
              <w:rPr>
                <w:b/>
              </w:rPr>
              <w:t xml:space="preserve"> Victoria</w:t>
            </w:r>
          </w:p>
        </w:tc>
        <w:tc>
          <w:tcPr>
            <w:tcW w:w="642" w:type="dxa"/>
            <w:tcBorders>
              <w:top w:val="nil"/>
              <w:left w:val="nil"/>
              <w:right w:val="nil"/>
            </w:tcBorders>
            <w:shd w:val="clear" w:color="auto" w:fill="auto"/>
            <w:vAlign w:val="bottom"/>
          </w:tcPr>
          <w:p w14:paraId="4C1E56DE" w14:textId="77777777" w:rsidR="002D6831" w:rsidRPr="000F5748" w:rsidRDefault="002D6831" w:rsidP="00F84F8A">
            <w:pPr>
              <w:spacing w:after="0"/>
              <w:jc w:val="right"/>
              <w:rPr>
                <w:b/>
              </w:rPr>
            </w:pPr>
          </w:p>
        </w:tc>
        <w:tc>
          <w:tcPr>
            <w:tcW w:w="1342" w:type="dxa"/>
            <w:tcBorders>
              <w:top w:val="single" w:sz="4" w:space="0" w:color="auto"/>
              <w:left w:val="nil"/>
              <w:right w:val="nil"/>
            </w:tcBorders>
            <w:shd w:val="clear" w:color="auto" w:fill="D9D9D9" w:themeFill="background1" w:themeFillShade="D9"/>
            <w:vAlign w:val="bottom"/>
            <w:hideMark/>
          </w:tcPr>
          <w:p w14:paraId="42F7543F" w14:textId="77777777" w:rsidR="002D6831" w:rsidRPr="000F5748" w:rsidRDefault="002D6831" w:rsidP="00F84F8A">
            <w:pPr>
              <w:spacing w:after="0"/>
              <w:jc w:val="right"/>
              <w:rPr>
                <w:b/>
              </w:rPr>
            </w:pPr>
            <w:r w:rsidRPr="000F5748">
              <w:rPr>
                <w:b/>
              </w:rPr>
              <w:t xml:space="preserve">1,283 </w:t>
            </w:r>
          </w:p>
        </w:tc>
      </w:tr>
      <w:tr w:rsidR="002D6831" w:rsidRPr="000F3D7F" w14:paraId="024DA106" w14:textId="77777777" w:rsidTr="00F84F8A">
        <w:trPr>
          <w:trHeight w:val="300"/>
        </w:trPr>
        <w:tc>
          <w:tcPr>
            <w:tcW w:w="7230" w:type="dxa"/>
            <w:gridSpan w:val="2"/>
            <w:tcBorders>
              <w:top w:val="nil"/>
              <w:left w:val="nil"/>
              <w:right w:val="nil"/>
            </w:tcBorders>
            <w:shd w:val="clear" w:color="auto" w:fill="auto"/>
            <w:vAlign w:val="bottom"/>
          </w:tcPr>
          <w:p w14:paraId="1955F40C" w14:textId="77777777" w:rsidR="002D6831" w:rsidRPr="000F3D7F" w:rsidRDefault="002D6831" w:rsidP="00F84F8A">
            <w:pPr>
              <w:spacing w:after="0"/>
            </w:pPr>
            <w:r w:rsidRPr="000F3D7F">
              <w:t>Various Schools</w:t>
            </w:r>
          </w:p>
        </w:tc>
        <w:tc>
          <w:tcPr>
            <w:tcW w:w="642" w:type="dxa"/>
            <w:tcBorders>
              <w:top w:val="nil"/>
              <w:left w:val="nil"/>
              <w:right w:val="nil"/>
            </w:tcBorders>
            <w:shd w:val="clear" w:color="auto" w:fill="auto"/>
            <w:vAlign w:val="bottom"/>
          </w:tcPr>
          <w:p w14:paraId="11803BBE" w14:textId="77777777" w:rsidR="002D6831" w:rsidRPr="000F3D7F" w:rsidRDefault="002D6831" w:rsidP="00F84F8A">
            <w:pPr>
              <w:spacing w:after="0"/>
              <w:jc w:val="right"/>
            </w:pPr>
          </w:p>
        </w:tc>
        <w:tc>
          <w:tcPr>
            <w:tcW w:w="1342" w:type="dxa"/>
            <w:tcBorders>
              <w:top w:val="nil"/>
              <w:left w:val="nil"/>
              <w:right w:val="nil"/>
            </w:tcBorders>
            <w:shd w:val="clear" w:color="auto" w:fill="D9D9D9" w:themeFill="background1" w:themeFillShade="D9"/>
            <w:vAlign w:val="bottom"/>
          </w:tcPr>
          <w:p w14:paraId="7F809128" w14:textId="77777777" w:rsidR="002D6831" w:rsidRPr="000F3D7F" w:rsidRDefault="002D6831" w:rsidP="00F84F8A">
            <w:pPr>
              <w:spacing w:after="0"/>
              <w:jc w:val="right"/>
            </w:pPr>
            <w:r w:rsidRPr="000F3D7F">
              <w:t>(5)</w:t>
            </w:r>
          </w:p>
        </w:tc>
      </w:tr>
      <w:tr w:rsidR="002D6831" w:rsidRPr="000F3D7F" w14:paraId="06F33196" w14:textId="77777777" w:rsidTr="00F84F8A">
        <w:trPr>
          <w:trHeight w:val="300"/>
        </w:trPr>
        <w:tc>
          <w:tcPr>
            <w:tcW w:w="7230" w:type="dxa"/>
            <w:gridSpan w:val="2"/>
            <w:tcBorders>
              <w:top w:val="nil"/>
              <w:left w:val="nil"/>
              <w:right w:val="nil"/>
            </w:tcBorders>
            <w:shd w:val="clear" w:color="auto" w:fill="auto"/>
            <w:vAlign w:val="bottom"/>
            <w:hideMark/>
          </w:tcPr>
          <w:p w14:paraId="77270F76" w14:textId="77777777" w:rsidR="002D6831" w:rsidRPr="000F3D7F" w:rsidRDefault="002D6831" w:rsidP="00F84F8A">
            <w:pPr>
              <w:spacing w:after="0"/>
            </w:pPr>
            <w:r w:rsidRPr="000F3D7F">
              <w:t>Treasury Corporation of Victoria</w:t>
            </w:r>
          </w:p>
        </w:tc>
        <w:tc>
          <w:tcPr>
            <w:tcW w:w="642" w:type="dxa"/>
            <w:tcBorders>
              <w:top w:val="nil"/>
              <w:left w:val="nil"/>
              <w:right w:val="nil"/>
            </w:tcBorders>
            <w:shd w:val="clear" w:color="auto" w:fill="auto"/>
            <w:vAlign w:val="bottom"/>
          </w:tcPr>
          <w:p w14:paraId="3089091F" w14:textId="77777777" w:rsidR="002D6831" w:rsidRPr="000F3D7F" w:rsidRDefault="002D6831" w:rsidP="00F84F8A">
            <w:pPr>
              <w:spacing w:after="0"/>
              <w:jc w:val="right"/>
            </w:pPr>
          </w:p>
        </w:tc>
        <w:tc>
          <w:tcPr>
            <w:tcW w:w="1342" w:type="dxa"/>
            <w:tcBorders>
              <w:top w:val="nil"/>
              <w:left w:val="nil"/>
              <w:right w:val="nil"/>
            </w:tcBorders>
            <w:shd w:val="clear" w:color="auto" w:fill="D9D9D9" w:themeFill="background1" w:themeFillShade="D9"/>
            <w:vAlign w:val="bottom"/>
            <w:hideMark/>
          </w:tcPr>
          <w:p w14:paraId="142FC05B" w14:textId="77777777" w:rsidR="002D6831" w:rsidRPr="000F3D7F" w:rsidRDefault="002D6831" w:rsidP="00F84F8A">
            <w:pPr>
              <w:spacing w:after="0"/>
              <w:jc w:val="right"/>
            </w:pPr>
            <w:r w:rsidRPr="000F3D7F">
              <w:t>(1,429)</w:t>
            </w:r>
          </w:p>
        </w:tc>
      </w:tr>
      <w:tr w:rsidR="002D6831" w:rsidRPr="000F3D7F" w14:paraId="614A87C0" w14:textId="77777777" w:rsidTr="00F84F8A">
        <w:trPr>
          <w:trHeight w:val="300"/>
        </w:trPr>
        <w:tc>
          <w:tcPr>
            <w:tcW w:w="7230" w:type="dxa"/>
            <w:gridSpan w:val="2"/>
            <w:tcBorders>
              <w:top w:val="nil"/>
              <w:left w:val="nil"/>
              <w:right w:val="nil"/>
            </w:tcBorders>
            <w:shd w:val="clear" w:color="auto" w:fill="auto"/>
            <w:vAlign w:val="bottom"/>
          </w:tcPr>
          <w:p w14:paraId="3AC208C1" w14:textId="77777777" w:rsidR="002D6831" w:rsidRPr="000F3D7F" w:rsidRDefault="002D6831" w:rsidP="00F84F8A">
            <w:pPr>
              <w:spacing w:after="0"/>
            </w:pPr>
            <w:r w:rsidRPr="000F3D7F">
              <w:t>Department of Economic Development Jobs Transport and Resources</w:t>
            </w:r>
          </w:p>
        </w:tc>
        <w:tc>
          <w:tcPr>
            <w:tcW w:w="642" w:type="dxa"/>
            <w:tcBorders>
              <w:top w:val="nil"/>
              <w:left w:val="nil"/>
              <w:right w:val="nil"/>
            </w:tcBorders>
            <w:shd w:val="clear" w:color="auto" w:fill="auto"/>
            <w:vAlign w:val="bottom"/>
          </w:tcPr>
          <w:p w14:paraId="40D6B5F8" w14:textId="77777777" w:rsidR="002D6831" w:rsidRPr="000F3D7F" w:rsidRDefault="002D6831" w:rsidP="00F84F8A">
            <w:pPr>
              <w:spacing w:after="0"/>
              <w:jc w:val="right"/>
            </w:pPr>
          </w:p>
        </w:tc>
        <w:tc>
          <w:tcPr>
            <w:tcW w:w="1342" w:type="dxa"/>
            <w:tcBorders>
              <w:left w:val="nil"/>
              <w:bottom w:val="single" w:sz="4" w:space="0" w:color="auto"/>
              <w:right w:val="nil"/>
            </w:tcBorders>
            <w:shd w:val="clear" w:color="auto" w:fill="D9D9D9" w:themeFill="background1" w:themeFillShade="D9"/>
            <w:vAlign w:val="bottom"/>
          </w:tcPr>
          <w:p w14:paraId="080FCD7A" w14:textId="77777777" w:rsidR="002D6831" w:rsidRPr="000F3D7F" w:rsidRDefault="002D6831" w:rsidP="00F84F8A">
            <w:pPr>
              <w:spacing w:after="0"/>
              <w:jc w:val="right"/>
            </w:pPr>
            <w:r w:rsidRPr="000F3D7F">
              <w:t>(6,434)</w:t>
            </w:r>
          </w:p>
        </w:tc>
      </w:tr>
      <w:tr w:rsidR="002D6831" w:rsidRPr="000F5748" w14:paraId="2F90AC9B" w14:textId="77777777" w:rsidTr="00F84F8A">
        <w:trPr>
          <w:trHeight w:val="300"/>
        </w:trPr>
        <w:tc>
          <w:tcPr>
            <w:tcW w:w="4253" w:type="dxa"/>
            <w:tcBorders>
              <w:top w:val="nil"/>
              <w:left w:val="nil"/>
              <w:right w:val="nil"/>
            </w:tcBorders>
            <w:shd w:val="clear" w:color="auto" w:fill="auto"/>
            <w:vAlign w:val="bottom"/>
          </w:tcPr>
          <w:p w14:paraId="0346C711" w14:textId="58F2522B" w:rsidR="002D6831" w:rsidRPr="000F5748" w:rsidRDefault="002D6831" w:rsidP="00F84F8A">
            <w:pPr>
              <w:spacing w:after="0"/>
              <w:rPr>
                <w:b/>
              </w:rPr>
            </w:pPr>
            <w:r w:rsidRPr="000F5748">
              <w:rPr>
                <w:b/>
              </w:rPr>
              <w:t>Total Outstanding By Museum</w:t>
            </w:r>
            <w:r w:rsidR="003A1876">
              <w:rPr>
                <w:b/>
              </w:rPr>
              <w:t>s</w:t>
            </w:r>
            <w:r w:rsidRPr="000F5748">
              <w:rPr>
                <w:b/>
              </w:rPr>
              <w:t xml:space="preserve"> Victoria</w:t>
            </w:r>
          </w:p>
        </w:tc>
        <w:tc>
          <w:tcPr>
            <w:tcW w:w="3619" w:type="dxa"/>
            <w:gridSpan w:val="2"/>
            <w:tcBorders>
              <w:top w:val="nil"/>
              <w:left w:val="nil"/>
              <w:right w:val="nil"/>
            </w:tcBorders>
            <w:shd w:val="clear" w:color="auto" w:fill="auto"/>
            <w:vAlign w:val="bottom"/>
          </w:tcPr>
          <w:p w14:paraId="4D4F8362" w14:textId="77777777" w:rsidR="002D6831" w:rsidRPr="000F5748" w:rsidRDefault="002D6831" w:rsidP="00F84F8A">
            <w:pPr>
              <w:spacing w:after="0"/>
              <w:jc w:val="right"/>
              <w:rPr>
                <w:b/>
              </w:rPr>
            </w:pPr>
          </w:p>
        </w:tc>
        <w:tc>
          <w:tcPr>
            <w:tcW w:w="1342" w:type="dxa"/>
            <w:tcBorders>
              <w:top w:val="single" w:sz="4" w:space="0" w:color="auto"/>
              <w:left w:val="nil"/>
              <w:bottom w:val="single" w:sz="4" w:space="0" w:color="auto"/>
              <w:right w:val="nil"/>
            </w:tcBorders>
            <w:shd w:val="clear" w:color="auto" w:fill="D9D9D9" w:themeFill="background1" w:themeFillShade="D9"/>
            <w:vAlign w:val="bottom"/>
          </w:tcPr>
          <w:p w14:paraId="7E7026E2" w14:textId="77777777" w:rsidR="002D6831" w:rsidRPr="000F5748" w:rsidRDefault="002D6831" w:rsidP="00F84F8A">
            <w:pPr>
              <w:spacing w:after="0"/>
              <w:jc w:val="right"/>
              <w:rPr>
                <w:b/>
              </w:rPr>
            </w:pPr>
            <w:r w:rsidRPr="000F5748">
              <w:rPr>
                <w:b/>
              </w:rPr>
              <w:t>(7,868)</w:t>
            </w:r>
          </w:p>
        </w:tc>
      </w:tr>
      <w:tr w:rsidR="002D6831" w:rsidRPr="000F5748" w14:paraId="49540A0E" w14:textId="77777777" w:rsidTr="00F84F8A">
        <w:trPr>
          <w:trHeight w:val="300"/>
        </w:trPr>
        <w:tc>
          <w:tcPr>
            <w:tcW w:w="4253" w:type="dxa"/>
            <w:tcBorders>
              <w:top w:val="nil"/>
              <w:left w:val="nil"/>
              <w:right w:val="nil"/>
            </w:tcBorders>
            <w:shd w:val="clear" w:color="auto" w:fill="auto"/>
            <w:vAlign w:val="bottom"/>
          </w:tcPr>
          <w:p w14:paraId="5C3A7D90" w14:textId="77777777" w:rsidR="002D6831" w:rsidRPr="000F5748" w:rsidRDefault="002D6831" w:rsidP="00F84F8A">
            <w:pPr>
              <w:spacing w:after="0"/>
              <w:rPr>
                <w:b/>
              </w:rPr>
            </w:pPr>
            <w:r w:rsidRPr="000F5748">
              <w:rPr>
                <w:b/>
              </w:rPr>
              <w:t>Net Outstanding</w:t>
            </w:r>
          </w:p>
        </w:tc>
        <w:tc>
          <w:tcPr>
            <w:tcW w:w="3619" w:type="dxa"/>
            <w:gridSpan w:val="2"/>
            <w:tcBorders>
              <w:top w:val="nil"/>
              <w:left w:val="nil"/>
              <w:right w:val="nil"/>
            </w:tcBorders>
            <w:shd w:val="clear" w:color="auto" w:fill="auto"/>
            <w:vAlign w:val="bottom"/>
          </w:tcPr>
          <w:p w14:paraId="4AEFF38D" w14:textId="77777777" w:rsidR="002D6831" w:rsidRPr="000F5748" w:rsidRDefault="002D6831" w:rsidP="00F84F8A">
            <w:pPr>
              <w:spacing w:after="0"/>
              <w:jc w:val="right"/>
              <w:rPr>
                <w:b/>
              </w:rPr>
            </w:pPr>
          </w:p>
        </w:tc>
        <w:tc>
          <w:tcPr>
            <w:tcW w:w="1342" w:type="dxa"/>
            <w:tcBorders>
              <w:top w:val="single" w:sz="4" w:space="0" w:color="auto"/>
              <w:left w:val="nil"/>
              <w:bottom w:val="single" w:sz="4" w:space="0" w:color="auto"/>
              <w:right w:val="nil"/>
            </w:tcBorders>
            <w:shd w:val="clear" w:color="auto" w:fill="D9D9D9" w:themeFill="background1" w:themeFillShade="D9"/>
            <w:vAlign w:val="bottom"/>
            <w:hideMark/>
          </w:tcPr>
          <w:p w14:paraId="725F33D3" w14:textId="77777777" w:rsidR="002D6831" w:rsidRPr="000F5748" w:rsidRDefault="002D6831" w:rsidP="00F84F8A">
            <w:pPr>
              <w:spacing w:after="0"/>
              <w:jc w:val="right"/>
              <w:rPr>
                <w:b/>
                <w:color w:val="000000"/>
              </w:rPr>
            </w:pPr>
            <w:r w:rsidRPr="000F5748">
              <w:rPr>
                <w:b/>
              </w:rPr>
              <w:t>(6,585)</w:t>
            </w:r>
          </w:p>
        </w:tc>
      </w:tr>
    </w:tbl>
    <w:p w14:paraId="324DD5A7" w14:textId="77777777" w:rsidR="002D6831" w:rsidRPr="000F3D7F" w:rsidRDefault="002D6831" w:rsidP="008018AD">
      <w:pPr>
        <w:pStyle w:val="Heading4"/>
      </w:pPr>
      <w:r w:rsidRPr="000F3D7F">
        <w:t>16(h) Ex Gratia Expenses</w:t>
      </w:r>
    </w:p>
    <w:p w14:paraId="15BCC9D8" w14:textId="71272F9B" w:rsidR="007755CA" w:rsidRDefault="007755CA" w:rsidP="007755CA">
      <w:pPr>
        <w:pStyle w:val="Caption"/>
        <w:keepNext/>
      </w:pPr>
      <w:r>
        <w:t xml:space="preserve">Table </w:t>
      </w:r>
      <w:r>
        <w:fldChar w:fldCharType="begin"/>
      </w:r>
      <w:r>
        <w:instrText xml:space="preserve"> SEQ Table \* ARABIC </w:instrText>
      </w:r>
      <w:r>
        <w:fldChar w:fldCharType="separate"/>
      </w:r>
      <w:r w:rsidR="0070003B">
        <w:rPr>
          <w:noProof/>
        </w:rPr>
        <w:t>58</w:t>
      </w:r>
      <w:r>
        <w:fldChar w:fldCharType="end"/>
      </w:r>
      <w:r>
        <w:t xml:space="preserve"> Ex-gratia expenses</w:t>
      </w:r>
    </w:p>
    <w:tbl>
      <w:tblPr>
        <w:tblW w:w="9390" w:type="dxa"/>
        <w:tblInd w:w="108" w:type="dxa"/>
        <w:tblLook w:val="04A0" w:firstRow="1" w:lastRow="0" w:firstColumn="1" w:lastColumn="0" w:noHBand="0" w:noVBand="1"/>
        <w:tblDescription w:val="Table shows ex-gratia expenses for 2016–17, with a comparison to the previous financial year."/>
      </w:tblPr>
      <w:tblGrid>
        <w:gridCol w:w="6838"/>
        <w:gridCol w:w="1276"/>
        <w:gridCol w:w="1276"/>
      </w:tblGrid>
      <w:tr w:rsidR="002D6831" w:rsidRPr="000F3D7F" w14:paraId="0E5122D9" w14:textId="77777777" w:rsidTr="002D6831">
        <w:trPr>
          <w:trHeight w:val="255"/>
        </w:trPr>
        <w:tc>
          <w:tcPr>
            <w:tcW w:w="6838" w:type="dxa"/>
            <w:tcBorders>
              <w:top w:val="single" w:sz="4" w:space="0" w:color="auto"/>
              <w:left w:val="nil"/>
              <w:right w:val="nil"/>
            </w:tcBorders>
            <w:shd w:val="clear" w:color="auto" w:fill="auto"/>
            <w:noWrap/>
            <w:vAlign w:val="center"/>
            <w:hideMark/>
          </w:tcPr>
          <w:p w14:paraId="6F0A3597" w14:textId="77777777" w:rsidR="002D6831" w:rsidRPr="000F3D7F" w:rsidRDefault="002D6831" w:rsidP="00F84F8A">
            <w:pPr>
              <w:spacing w:after="0"/>
            </w:pPr>
            <w:r w:rsidRPr="000F3D7F">
              <w:t> </w:t>
            </w:r>
          </w:p>
        </w:tc>
        <w:tc>
          <w:tcPr>
            <w:tcW w:w="1276" w:type="dxa"/>
            <w:tcBorders>
              <w:top w:val="single" w:sz="4" w:space="0" w:color="auto"/>
              <w:left w:val="nil"/>
              <w:right w:val="nil"/>
            </w:tcBorders>
            <w:shd w:val="clear" w:color="000000" w:fill="D9D9D9"/>
            <w:noWrap/>
            <w:vAlign w:val="center"/>
            <w:hideMark/>
          </w:tcPr>
          <w:p w14:paraId="75B6DE75" w14:textId="303FD990" w:rsidR="002D6831" w:rsidRPr="000F5748" w:rsidRDefault="002D6831" w:rsidP="00F84F8A">
            <w:pPr>
              <w:spacing w:after="0"/>
              <w:jc w:val="right"/>
              <w:rPr>
                <w:b/>
              </w:rPr>
            </w:pPr>
            <w:r w:rsidRPr="000F5748">
              <w:rPr>
                <w:b/>
              </w:rPr>
              <w:t>2017</w:t>
            </w:r>
          </w:p>
        </w:tc>
        <w:tc>
          <w:tcPr>
            <w:tcW w:w="1276" w:type="dxa"/>
            <w:tcBorders>
              <w:top w:val="single" w:sz="4" w:space="0" w:color="auto"/>
              <w:left w:val="nil"/>
              <w:right w:val="nil"/>
            </w:tcBorders>
            <w:shd w:val="clear" w:color="auto" w:fill="auto"/>
            <w:noWrap/>
            <w:vAlign w:val="center"/>
            <w:hideMark/>
          </w:tcPr>
          <w:p w14:paraId="03813168" w14:textId="77777777" w:rsidR="002D6831" w:rsidRPr="000F5748" w:rsidRDefault="002D6831" w:rsidP="00F84F8A">
            <w:pPr>
              <w:spacing w:after="0"/>
              <w:jc w:val="right"/>
              <w:rPr>
                <w:b/>
              </w:rPr>
            </w:pPr>
            <w:r w:rsidRPr="000F5748">
              <w:rPr>
                <w:b/>
              </w:rPr>
              <w:t xml:space="preserve"> 2016</w:t>
            </w:r>
          </w:p>
        </w:tc>
      </w:tr>
      <w:tr w:rsidR="002D6831" w:rsidRPr="000F3D7F" w14:paraId="63495E92" w14:textId="77777777" w:rsidTr="002D6831">
        <w:trPr>
          <w:trHeight w:val="255"/>
        </w:trPr>
        <w:tc>
          <w:tcPr>
            <w:tcW w:w="6838" w:type="dxa"/>
            <w:tcBorders>
              <w:top w:val="nil"/>
              <w:left w:val="nil"/>
              <w:bottom w:val="single" w:sz="4" w:space="0" w:color="auto"/>
              <w:right w:val="nil"/>
            </w:tcBorders>
            <w:shd w:val="clear" w:color="auto" w:fill="auto"/>
            <w:noWrap/>
            <w:vAlign w:val="center"/>
          </w:tcPr>
          <w:p w14:paraId="59B29DEC" w14:textId="77777777" w:rsidR="002D6831" w:rsidRPr="000F3D7F" w:rsidRDefault="002D6831" w:rsidP="00F84F8A">
            <w:pPr>
              <w:spacing w:after="0"/>
            </w:pPr>
          </w:p>
        </w:tc>
        <w:tc>
          <w:tcPr>
            <w:tcW w:w="1276" w:type="dxa"/>
            <w:tcBorders>
              <w:top w:val="nil"/>
              <w:left w:val="nil"/>
              <w:bottom w:val="single" w:sz="4" w:space="0" w:color="auto"/>
              <w:right w:val="nil"/>
            </w:tcBorders>
            <w:shd w:val="clear" w:color="000000" w:fill="D9D9D9"/>
            <w:noWrap/>
            <w:vAlign w:val="center"/>
          </w:tcPr>
          <w:p w14:paraId="34613E54" w14:textId="77777777" w:rsidR="002D6831" w:rsidRPr="000F3D7F" w:rsidRDefault="002D6831" w:rsidP="00F84F8A">
            <w:pPr>
              <w:spacing w:after="0"/>
              <w:jc w:val="right"/>
            </w:pPr>
            <w:r w:rsidRPr="000F3D7F">
              <w:t>$'000</w:t>
            </w:r>
          </w:p>
        </w:tc>
        <w:tc>
          <w:tcPr>
            <w:tcW w:w="1276" w:type="dxa"/>
            <w:tcBorders>
              <w:top w:val="nil"/>
              <w:left w:val="nil"/>
              <w:bottom w:val="single" w:sz="4" w:space="0" w:color="auto"/>
              <w:right w:val="nil"/>
            </w:tcBorders>
            <w:shd w:val="clear" w:color="auto" w:fill="auto"/>
            <w:noWrap/>
            <w:vAlign w:val="center"/>
          </w:tcPr>
          <w:p w14:paraId="11A0DCF5" w14:textId="374EAE50" w:rsidR="002D6831" w:rsidRPr="000F3D7F" w:rsidRDefault="002D6831" w:rsidP="00F84F8A">
            <w:pPr>
              <w:spacing w:after="0"/>
              <w:jc w:val="right"/>
            </w:pPr>
            <w:r w:rsidRPr="000F3D7F">
              <w:t>$'000</w:t>
            </w:r>
          </w:p>
        </w:tc>
      </w:tr>
      <w:tr w:rsidR="002D6831" w:rsidRPr="000F3D7F" w14:paraId="11BA41F8" w14:textId="77777777" w:rsidTr="002D6831">
        <w:trPr>
          <w:trHeight w:val="388"/>
        </w:trPr>
        <w:tc>
          <w:tcPr>
            <w:tcW w:w="6838" w:type="dxa"/>
            <w:tcBorders>
              <w:top w:val="nil"/>
              <w:left w:val="nil"/>
              <w:bottom w:val="nil"/>
              <w:right w:val="nil"/>
            </w:tcBorders>
            <w:shd w:val="clear" w:color="auto" w:fill="auto"/>
            <w:noWrap/>
            <w:vAlign w:val="center"/>
            <w:hideMark/>
          </w:tcPr>
          <w:p w14:paraId="10BDF064" w14:textId="77777777" w:rsidR="002D6831" w:rsidRPr="000F3D7F" w:rsidRDefault="002D6831" w:rsidP="00F84F8A">
            <w:pPr>
              <w:spacing w:after="0"/>
            </w:pPr>
            <w:r w:rsidRPr="000F3D7F">
              <w:t>Forgiveness or waiver of debt</w:t>
            </w:r>
          </w:p>
        </w:tc>
        <w:tc>
          <w:tcPr>
            <w:tcW w:w="1276" w:type="dxa"/>
            <w:tcBorders>
              <w:top w:val="nil"/>
              <w:left w:val="nil"/>
              <w:bottom w:val="nil"/>
              <w:right w:val="nil"/>
            </w:tcBorders>
            <w:shd w:val="clear" w:color="000000" w:fill="D9D9D9"/>
            <w:noWrap/>
            <w:vAlign w:val="center"/>
            <w:hideMark/>
          </w:tcPr>
          <w:p w14:paraId="61BBEEA3" w14:textId="77777777" w:rsidR="002D6831" w:rsidRPr="000F3D7F" w:rsidRDefault="002D6831" w:rsidP="00F84F8A">
            <w:pPr>
              <w:spacing w:after="0"/>
              <w:jc w:val="right"/>
            </w:pPr>
            <w:r w:rsidRPr="000F3D7F">
              <w:t>21</w:t>
            </w:r>
          </w:p>
        </w:tc>
        <w:tc>
          <w:tcPr>
            <w:tcW w:w="1276" w:type="dxa"/>
            <w:tcBorders>
              <w:top w:val="nil"/>
              <w:left w:val="nil"/>
              <w:bottom w:val="nil"/>
              <w:right w:val="nil"/>
            </w:tcBorders>
            <w:shd w:val="clear" w:color="auto" w:fill="auto"/>
            <w:noWrap/>
            <w:vAlign w:val="center"/>
            <w:hideMark/>
          </w:tcPr>
          <w:p w14:paraId="01BED9E8" w14:textId="77777777" w:rsidR="002D6831" w:rsidRPr="000F3D7F" w:rsidRDefault="002D6831" w:rsidP="00F84F8A">
            <w:pPr>
              <w:spacing w:after="0"/>
              <w:jc w:val="right"/>
            </w:pPr>
            <w:r w:rsidRPr="000F3D7F">
              <w:t>-</w:t>
            </w:r>
          </w:p>
        </w:tc>
      </w:tr>
      <w:tr w:rsidR="002D6831" w:rsidRPr="000F3D7F" w14:paraId="3B86DE61" w14:textId="77777777" w:rsidTr="002D6831">
        <w:trPr>
          <w:trHeight w:val="255"/>
        </w:trPr>
        <w:tc>
          <w:tcPr>
            <w:tcW w:w="6838" w:type="dxa"/>
            <w:tcBorders>
              <w:top w:val="nil"/>
              <w:left w:val="nil"/>
              <w:right w:val="nil"/>
            </w:tcBorders>
            <w:shd w:val="clear" w:color="auto" w:fill="auto"/>
            <w:noWrap/>
            <w:vAlign w:val="center"/>
            <w:hideMark/>
          </w:tcPr>
          <w:p w14:paraId="318192C6" w14:textId="77777777" w:rsidR="002D6831" w:rsidRPr="000F3D7F" w:rsidRDefault="002D6831" w:rsidP="00F84F8A">
            <w:pPr>
              <w:spacing w:after="0"/>
            </w:pPr>
            <w:r w:rsidRPr="000F3D7F">
              <w:t>Compensation of economic loss</w:t>
            </w:r>
          </w:p>
        </w:tc>
        <w:tc>
          <w:tcPr>
            <w:tcW w:w="1276" w:type="dxa"/>
            <w:tcBorders>
              <w:top w:val="nil"/>
              <w:left w:val="nil"/>
              <w:right w:val="nil"/>
            </w:tcBorders>
            <w:shd w:val="clear" w:color="000000" w:fill="D9D9D9"/>
            <w:noWrap/>
            <w:vAlign w:val="center"/>
            <w:hideMark/>
          </w:tcPr>
          <w:p w14:paraId="52E891F1" w14:textId="77777777" w:rsidR="002D6831" w:rsidRPr="000F3D7F" w:rsidRDefault="002D6831" w:rsidP="00F84F8A">
            <w:pPr>
              <w:spacing w:after="0"/>
              <w:jc w:val="right"/>
            </w:pPr>
            <w:r w:rsidRPr="000F3D7F">
              <w:t>35</w:t>
            </w:r>
          </w:p>
        </w:tc>
        <w:tc>
          <w:tcPr>
            <w:tcW w:w="1276" w:type="dxa"/>
            <w:tcBorders>
              <w:top w:val="nil"/>
              <w:left w:val="nil"/>
              <w:right w:val="nil"/>
            </w:tcBorders>
            <w:shd w:val="clear" w:color="auto" w:fill="auto"/>
            <w:noWrap/>
            <w:vAlign w:val="center"/>
          </w:tcPr>
          <w:p w14:paraId="3F33A67D" w14:textId="77777777" w:rsidR="002D6831" w:rsidRPr="000F3D7F" w:rsidRDefault="002D6831" w:rsidP="00F84F8A">
            <w:pPr>
              <w:spacing w:after="0"/>
              <w:jc w:val="right"/>
            </w:pPr>
            <w:r w:rsidRPr="000F3D7F">
              <w:t>-</w:t>
            </w:r>
          </w:p>
        </w:tc>
      </w:tr>
      <w:tr w:rsidR="002D6831" w:rsidRPr="000F3D7F" w14:paraId="580BE709" w14:textId="77777777" w:rsidTr="002D6831">
        <w:trPr>
          <w:trHeight w:val="285"/>
        </w:trPr>
        <w:tc>
          <w:tcPr>
            <w:tcW w:w="6838" w:type="dxa"/>
            <w:tcBorders>
              <w:left w:val="nil"/>
              <w:bottom w:val="single" w:sz="8" w:space="0" w:color="auto"/>
              <w:right w:val="nil"/>
            </w:tcBorders>
            <w:shd w:val="clear" w:color="auto" w:fill="auto"/>
            <w:vAlign w:val="center"/>
          </w:tcPr>
          <w:p w14:paraId="400E0854" w14:textId="77777777" w:rsidR="002D6831" w:rsidRPr="000F3D7F" w:rsidRDefault="002D6831" w:rsidP="00F84F8A">
            <w:pPr>
              <w:spacing w:after="0"/>
            </w:pPr>
            <w:r w:rsidRPr="000F3D7F">
              <w:t>Compensation for early termination</w:t>
            </w:r>
          </w:p>
        </w:tc>
        <w:tc>
          <w:tcPr>
            <w:tcW w:w="1276" w:type="dxa"/>
            <w:tcBorders>
              <w:left w:val="nil"/>
              <w:bottom w:val="single" w:sz="8" w:space="0" w:color="auto"/>
              <w:right w:val="nil"/>
            </w:tcBorders>
            <w:shd w:val="clear" w:color="000000" w:fill="D9D9D9"/>
            <w:vAlign w:val="center"/>
          </w:tcPr>
          <w:p w14:paraId="7562573A" w14:textId="77777777" w:rsidR="002D6831" w:rsidRPr="000F3D7F" w:rsidDel="00386EEA" w:rsidRDefault="002D6831" w:rsidP="00F84F8A">
            <w:pPr>
              <w:spacing w:after="0"/>
              <w:jc w:val="right"/>
            </w:pPr>
            <w:r w:rsidRPr="000F3D7F">
              <w:t>73</w:t>
            </w:r>
          </w:p>
        </w:tc>
        <w:tc>
          <w:tcPr>
            <w:tcW w:w="1276" w:type="dxa"/>
            <w:tcBorders>
              <w:left w:val="nil"/>
              <w:bottom w:val="single" w:sz="8" w:space="0" w:color="auto"/>
              <w:right w:val="nil"/>
            </w:tcBorders>
            <w:shd w:val="clear" w:color="auto" w:fill="auto"/>
            <w:vAlign w:val="center"/>
          </w:tcPr>
          <w:p w14:paraId="58B94EAB" w14:textId="77777777" w:rsidR="002D6831" w:rsidRPr="000F3D7F" w:rsidRDefault="002D6831" w:rsidP="00F84F8A">
            <w:pPr>
              <w:spacing w:after="0"/>
              <w:jc w:val="right"/>
            </w:pPr>
            <w:r w:rsidRPr="000F3D7F">
              <w:t>-</w:t>
            </w:r>
          </w:p>
        </w:tc>
      </w:tr>
      <w:tr w:rsidR="002D6831" w:rsidRPr="000F5748" w14:paraId="45E82E2F" w14:textId="77777777" w:rsidTr="002D6831">
        <w:trPr>
          <w:trHeight w:val="285"/>
        </w:trPr>
        <w:tc>
          <w:tcPr>
            <w:tcW w:w="6838" w:type="dxa"/>
            <w:tcBorders>
              <w:top w:val="single" w:sz="4" w:space="0" w:color="auto"/>
              <w:left w:val="nil"/>
              <w:bottom w:val="single" w:sz="8" w:space="0" w:color="auto"/>
              <w:right w:val="nil"/>
            </w:tcBorders>
            <w:shd w:val="clear" w:color="auto" w:fill="auto"/>
            <w:vAlign w:val="center"/>
            <w:hideMark/>
          </w:tcPr>
          <w:p w14:paraId="5BAB3A35" w14:textId="77777777" w:rsidR="002D6831" w:rsidRPr="000F5748" w:rsidRDefault="002D6831" w:rsidP="00F84F8A">
            <w:pPr>
              <w:spacing w:after="0"/>
              <w:rPr>
                <w:b/>
              </w:rPr>
            </w:pPr>
            <w:r w:rsidRPr="000F5748">
              <w:rPr>
                <w:b/>
              </w:rPr>
              <w:t>Total ex-gratia expenses**</w:t>
            </w:r>
          </w:p>
        </w:tc>
        <w:tc>
          <w:tcPr>
            <w:tcW w:w="1276" w:type="dxa"/>
            <w:tcBorders>
              <w:top w:val="single" w:sz="4" w:space="0" w:color="auto"/>
              <w:left w:val="nil"/>
              <w:bottom w:val="single" w:sz="8" w:space="0" w:color="auto"/>
              <w:right w:val="nil"/>
            </w:tcBorders>
            <w:shd w:val="clear" w:color="000000" w:fill="D9D9D9"/>
            <w:vAlign w:val="center"/>
            <w:hideMark/>
          </w:tcPr>
          <w:p w14:paraId="52E4D958" w14:textId="77777777" w:rsidR="002D6831" w:rsidRPr="000F5748" w:rsidRDefault="002D6831" w:rsidP="00F84F8A">
            <w:pPr>
              <w:spacing w:after="0"/>
              <w:jc w:val="right"/>
              <w:rPr>
                <w:b/>
              </w:rPr>
            </w:pPr>
            <w:r w:rsidRPr="000F5748">
              <w:rPr>
                <w:b/>
              </w:rPr>
              <w:t>129</w:t>
            </w:r>
          </w:p>
        </w:tc>
        <w:tc>
          <w:tcPr>
            <w:tcW w:w="1276" w:type="dxa"/>
            <w:tcBorders>
              <w:top w:val="single" w:sz="4" w:space="0" w:color="auto"/>
              <w:left w:val="nil"/>
              <w:bottom w:val="single" w:sz="8" w:space="0" w:color="auto"/>
              <w:right w:val="nil"/>
            </w:tcBorders>
            <w:shd w:val="clear" w:color="auto" w:fill="auto"/>
            <w:vAlign w:val="center"/>
          </w:tcPr>
          <w:p w14:paraId="3072F9DC" w14:textId="77777777" w:rsidR="002D6831" w:rsidRPr="000F5748" w:rsidRDefault="002D6831" w:rsidP="00F84F8A">
            <w:pPr>
              <w:spacing w:after="0"/>
              <w:jc w:val="right"/>
              <w:rPr>
                <w:b/>
              </w:rPr>
            </w:pPr>
            <w:r w:rsidRPr="000F5748">
              <w:rPr>
                <w:b/>
              </w:rPr>
              <w:t>-</w:t>
            </w:r>
          </w:p>
        </w:tc>
      </w:tr>
    </w:tbl>
    <w:p w14:paraId="7740A2ED" w14:textId="77777777" w:rsidR="002D6831" w:rsidRPr="000F3D7F" w:rsidRDefault="002D6831" w:rsidP="008018AD">
      <w:pPr>
        <w:rPr>
          <w:rFonts w:eastAsia="Arial"/>
        </w:rPr>
      </w:pPr>
      <w:r w:rsidRPr="000F3D7F">
        <w:rPr>
          <w:rFonts w:eastAsia="Arial"/>
        </w:rPr>
        <w:t>** These ex-gratia expenses are reported in the Operating Statement as part of Employee, Consumables and Corporate Expenses</w:t>
      </w:r>
    </w:p>
    <w:p w14:paraId="67F132F9" w14:textId="0C692863" w:rsidR="002D6831" w:rsidRPr="000F3D7F" w:rsidRDefault="0020672E" w:rsidP="008018AD">
      <w:pPr>
        <w:pStyle w:val="Heading3"/>
      </w:pPr>
      <w:r>
        <w:t xml:space="preserve">17. </w:t>
      </w:r>
      <w:r w:rsidR="002D6831" w:rsidRPr="000F3D7F">
        <w:t>Superannuation</w:t>
      </w:r>
    </w:p>
    <w:p w14:paraId="2B3D77BD" w14:textId="13392433" w:rsidR="002D6831" w:rsidRPr="000F3D7F" w:rsidRDefault="002D6831" w:rsidP="008018AD">
      <w:r w:rsidRPr="000F3D7F">
        <w:t>Museum</w:t>
      </w:r>
      <w:r w:rsidR="003A1876">
        <w:t>s</w:t>
      </w:r>
      <w:r w:rsidRPr="000F3D7F">
        <w:t xml:space="preserve"> Victoria is required to recognise all superannuation payments as expenses in its comp</w:t>
      </w:r>
      <w:r w:rsidR="0020672E">
        <w:t xml:space="preserve">rehensive operating statement. </w:t>
      </w:r>
      <w:r w:rsidRPr="000F3D7F">
        <w:t>The Department of Treasury and Finance shall recognise the aggregate unfunded superannuation liability relating to employing entities in its financial statements of 30 June 2017 as the Victorian Government has assumed responsibility for this liability.</w:t>
      </w:r>
    </w:p>
    <w:p w14:paraId="31057ED5" w14:textId="77777777" w:rsidR="002D6831" w:rsidRPr="000F3D7F" w:rsidRDefault="002D6831" w:rsidP="008018AD">
      <w:r w:rsidRPr="000F3D7F">
        <w:t>There were no contributions outstanding at the year end. The major employee superannuation funds and contributions paid or payable by Museums Board of Victoria are as follows. The total amount of superannuation excludes amounts paid under salary sacrifice arrangements.</w:t>
      </w:r>
    </w:p>
    <w:p w14:paraId="1B016AAA" w14:textId="34BBCE55" w:rsidR="007755CA" w:rsidRDefault="007755CA" w:rsidP="007755CA">
      <w:pPr>
        <w:pStyle w:val="Caption"/>
        <w:keepNext/>
      </w:pPr>
      <w:r>
        <w:t xml:space="preserve">Table </w:t>
      </w:r>
      <w:r>
        <w:fldChar w:fldCharType="begin"/>
      </w:r>
      <w:r>
        <w:instrText xml:space="preserve"> SEQ Table \* ARABIC </w:instrText>
      </w:r>
      <w:r>
        <w:fldChar w:fldCharType="separate"/>
      </w:r>
      <w:r w:rsidR="0070003B">
        <w:rPr>
          <w:noProof/>
        </w:rPr>
        <w:t>59</w:t>
      </w:r>
      <w:r>
        <w:fldChar w:fldCharType="end"/>
      </w:r>
      <w:r>
        <w:t xml:space="preserve"> Superannuation</w:t>
      </w:r>
    </w:p>
    <w:tbl>
      <w:tblPr>
        <w:tblW w:w="8629" w:type="dxa"/>
        <w:tblInd w:w="108" w:type="dxa"/>
        <w:tblLook w:val="04A0" w:firstRow="1" w:lastRow="0" w:firstColumn="1" w:lastColumn="0" w:noHBand="0" w:noVBand="1"/>
        <w:tblDescription w:val="Table shows supperanuation for 2016–17, with a comparison to the previous financial year."/>
      </w:tblPr>
      <w:tblGrid>
        <w:gridCol w:w="6095"/>
        <w:gridCol w:w="1267"/>
        <w:gridCol w:w="1267"/>
      </w:tblGrid>
      <w:tr w:rsidR="000F5748" w:rsidRPr="000F3D7F" w14:paraId="759A0467" w14:textId="77777777" w:rsidTr="000F5748">
        <w:trPr>
          <w:trHeight w:val="300"/>
        </w:trPr>
        <w:tc>
          <w:tcPr>
            <w:tcW w:w="6095" w:type="dxa"/>
            <w:tcBorders>
              <w:top w:val="single" w:sz="4" w:space="0" w:color="auto"/>
              <w:left w:val="nil"/>
              <w:right w:val="nil"/>
            </w:tcBorders>
            <w:shd w:val="clear" w:color="auto" w:fill="auto"/>
            <w:noWrap/>
            <w:vAlign w:val="center"/>
            <w:hideMark/>
          </w:tcPr>
          <w:p w14:paraId="29046206" w14:textId="77777777" w:rsidR="000F5748" w:rsidRPr="000F3D7F" w:rsidRDefault="000F5748" w:rsidP="00F84F8A">
            <w:pPr>
              <w:spacing w:after="0"/>
            </w:pPr>
            <w:r w:rsidRPr="000F3D7F">
              <w:t> </w:t>
            </w:r>
          </w:p>
        </w:tc>
        <w:tc>
          <w:tcPr>
            <w:tcW w:w="1267" w:type="dxa"/>
            <w:tcBorders>
              <w:top w:val="single" w:sz="4" w:space="0" w:color="auto"/>
              <w:left w:val="nil"/>
              <w:right w:val="nil"/>
            </w:tcBorders>
            <w:shd w:val="clear" w:color="000000" w:fill="D9D9D9"/>
            <w:noWrap/>
            <w:vAlign w:val="center"/>
            <w:hideMark/>
          </w:tcPr>
          <w:p w14:paraId="04B9AD23" w14:textId="77777777" w:rsidR="000F5748" w:rsidRPr="000F5748" w:rsidRDefault="000F5748" w:rsidP="00F84F8A">
            <w:pPr>
              <w:spacing w:after="0"/>
              <w:jc w:val="right"/>
              <w:rPr>
                <w:b/>
              </w:rPr>
            </w:pPr>
            <w:r w:rsidRPr="000F5748">
              <w:rPr>
                <w:b/>
              </w:rPr>
              <w:t>2017</w:t>
            </w:r>
          </w:p>
        </w:tc>
        <w:tc>
          <w:tcPr>
            <w:tcW w:w="1267" w:type="dxa"/>
            <w:tcBorders>
              <w:top w:val="single" w:sz="4" w:space="0" w:color="auto"/>
              <w:left w:val="nil"/>
              <w:right w:val="nil"/>
            </w:tcBorders>
            <w:shd w:val="clear" w:color="auto" w:fill="auto"/>
            <w:noWrap/>
            <w:vAlign w:val="center"/>
            <w:hideMark/>
          </w:tcPr>
          <w:p w14:paraId="6233BB01" w14:textId="77777777" w:rsidR="000F5748" w:rsidRPr="000F5748" w:rsidRDefault="000F5748" w:rsidP="00F84F8A">
            <w:pPr>
              <w:spacing w:after="0"/>
              <w:jc w:val="right"/>
              <w:rPr>
                <w:b/>
              </w:rPr>
            </w:pPr>
            <w:r w:rsidRPr="000F5748">
              <w:rPr>
                <w:b/>
              </w:rPr>
              <w:t>2016</w:t>
            </w:r>
          </w:p>
        </w:tc>
      </w:tr>
      <w:tr w:rsidR="000F5748" w:rsidRPr="000F3D7F" w14:paraId="1E38DEE0" w14:textId="77777777" w:rsidTr="000F5748">
        <w:trPr>
          <w:trHeight w:val="300"/>
        </w:trPr>
        <w:tc>
          <w:tcPr>
            <w:tcW w:w="6095" w:type="dxa"/>
            <w:tcBorders>
              <w:top w:val="nil"/>
              <w:left w:val="nil"/>
              <w:bottom w:val="single" w:sz="4" w:space="0" w:color="auto"/>
              <w:right w:val="nil"/>
            </w:tcBorders>
            <w:shd w:val="clear" w:color="auto" w:fill="auto"/>
            <w:noWrap/>
            <w:vAlign w:val="center"/>
            <w:hideMark/>
          </w:tcPr>
          <w:p w14:paraId="30A7EAF7" w14:textId="77777777" w:rsidR="000F5748" w:rsidRPr="000F3D7F" w:rsidRDefault="000F5748" w:rsidP="00F84F8A">
            <w:pPr>
              <w:spacing w:after="0"/>
            </w:pPr>
            <w:r w:rsidRPr="000F3D7F">
              <w:t> </w:t>
            </w:r>
          </w:p>
        </w:tc>
        <w:tc>
          <w:tcPr>
            <w:tcW w:w="1267" w:type="dxa"/>
            <w:tcBorders>
              <w:top w:val="nil"/>
              <w:left w:val="nil"/>
              <w:bottom w:val="single" w:sz="4" w:space="0" w:color="auto"/>
              <w:right w:val="nil"/>
            </w:tcBorders>
            <w:shd w:val="clear" w:color="000000" w:fill="D9D9D9"/>
            <w:noWrap/>
            <w:vAlign w:val="center"/>
            <w:hideMark/>
          </w:tcPr>
          <w:p w14:paraId="224B10DF" w14:textId="77777777" w:rsidR="000F5748" w:rsidRPr="000F3D7F" w:rsidRDefault="000F5748" w:rsidP="00F84F8A">
            <w:pPr>
              <w:spacing w:after="0"/>
              <w:jc w:val="right"/>
            </w:pPr>
            <w:r w:rsidRPr="000F3D7F">
              <w:t>$'000</w:t>
            </w:r>
          </w:p>
        </w:tc>
        <w:tc>
          <w:tcPr>
            <w:tcW w:w="1267" w:type="dxa"/>
            <w:tcBorders>
              <w:top w:val="nil"/>
              <w:left w:val="nil"/>
              <w:bottom w:val="single" w:sz="4" w:space="0" w:color="auto"/>
              <w:right w:val="nil"/>
            </w:tcBorders>
            <w:shd w:val="clear" w:color="auto" w:fill="auto"/>
            <w:noWrap/>
            <w:vAlign w:val="center"/>
            <w:hideMark/>
          </w:tcPr>
          <w:p w14:paraId="34D30378" w14:textId="77777777" w:rsidR="000F5748" w:rsidRPr="000F3D7F" w:rsidRDefault="000F5748" w:rsidP="00F84F8A">
            <w:pPr>
              <w:spacing w:after="0"/>
              <w:jc w:val="right"/>
            </w:pPr>
            <w:r w:rsidRPr="000F3D7F">
              <w:t>$'000</w:t>
            </w:r>
          </w:p>
        </w:tc>
      </w:tr>
      <w:tr w:rsidR="000F5748" w:rsidRPr="000F3D7F" w14:paraId="57D50DB3" w14:textId="77777777" w:rsidTr="000F5748">
        <w:trPr>
          <w:trHeight w:val="300"/>
        </w:trPr>
        <w:tc>
          <w:tcPr>
            <w:tcW w:w="6095" w:type="dxa"/>
            <w:tcBorders>
              <w:top w:val="nil"/>
              <w:left w:val="nil"/>
              <w:bottom w:val="nil"/>
              <w:right w:val="nil"/>
            </w:tcBorders>
            <w:shd w:val="clear" w:color="auto" w:fill="auto"/>
            <w:vAlign w:val="center"/>
            <w:hideMark/>
          </w:tcPr>
          <w:p w14:paraId="06CAE768" w14:textId="77777777" w:rsidR="000F5748" w:rsidRPr="000F3D7F" w:rsidRDefault="000F5748" w:rsidP="00F84F8A">
            <w:pPr>
              <w:spacing w:after="0"/>
            </w:pPr>
            <w:r w:rsidRPr="000F3D7F">
              <w:t>State Superannuation Fund (VicSuper Scheme)</w:t>
            </w:r>
          </w:p>
        </w:tc>
        <w:tc>
          <w:tcPr>
            <w:tcW w:w="1267" w:type="dxa"/>
            <w:tcBorders>
              <w:top w:val="nil"/>
              <w:left w:val="nil"/>
              <w:bottom w:val="nil"/>
              <w:right w:val="nil"/>
            </w:tcBorders>
            <w:shd w:val="clear" w:color="000000" w:fill="D9D9D9"/>
            <w:vAlign w:val="center"/>
            <w:hideMark/>
          </w:tcPr>
          <w:p w14:paraId="2488DD12" w14:textId="77777777" w:rsidR="000F5748" w:rsidRPr="000F3D7F" w:rsidRDefault="000F5748" w:rsidP="00F84F8A">
            <w:pPr>
              <w:spacing w:after="0"/>
              <w:jc w:val="right"/>
            </w:pPr>
            <w:r w:rsidRPr="000F3D7F">
              <w:t>2,266</w:t>
            </w:r>
          </w:p>
        </w:tc>
        <w:tc>
          <w:tcPr>
            <w:tcW w:w="1267" w:type="dxa"/>
            <w:tcBorders>
              <w:top w:val="nil"/>
              <w:left w:val="nil"/>
              <w:bottom w:val="nil"/>
              <w:right w:val="nil"/>
            </w:tcBorders>
            <w:shd w:val="clear" w:color="auto" w:fill="auto"/>
            <w:vAlign w:val="center"/>
            <w:hideMark/>
          </w:tcPr>
          <w:p w14:paraId="3195B888" w14:textId="77777777" w:rsidR="000F5748" w:rsidRPr="000F3D7F" w:rsidRDefault="000F5748" w:rsidP="00F84F8A">
            <w:pPr>
              <w:spacing w:after="0"/>
              <w:jc w:val="right"/>
            </w:pPr>
            <w:r w:rsidRPr="000F3D7F">
              <w:t>2,146</w:t>
            </w:r>
          </w:p>
        </w:tc>
      </w:tr>
      <w:tr w:rsidR="000F5748" w:rsidRPr="000F3D7F" w14:paraId="4E03B340" w14:textId="77777777" w:rsidTr="000F5748">
        <w:trPr>
          <w:trHeight w:val="300"/>
        </w:trPr>
        <w:tc>
          <w:tcPr>
            <w:tcW w:w="6095" w:type="dxa"/>
            <w:tcBorders>
              <w:top w:val="nil"/>
              <w:left w:val="nil"/>
              <w:bottom w:val="nil"/>
              <w:right w:val="nil"/>
            </w:tcBorders>
            <w:shd w:val="clear" w:color="auto" w:fill="auto"/>
            <w:vAlign w:val="center"/>
            <w:hideMark/>
          </w:tcPr>
          <w:p w14:paraId="237B7321" w14:textId="77777777" w:rsidR="000F5748" w:rsidRPr="000F3D7F" w:rsidRDefault="000F5748" w:rsidP="00F84F8A">
            <w:pPr>
              <w:spacing w:after="0"/>
            </w:pPr>
            <w:r w:rsidRPr="000F3D7F">
              <w:t>State Superannuation Fund (Revised Scheme &amp; New)</w:t>
            </w:r>
          </w:p>
        </w:tc>
        <w:tc>
          <w:tcPr>
            <w:tcW w:w="1267" w:type="dxa"/>
            <w:tcBorders>
              <w:top w:val="nil"/>
              <w:left w:val="nil"/>
              <w:bottom w:val="nil"/>
              <w:right w:val="nil"/>
            </w:tcBorders>
            <w:shd w:val="clear" w:color="000000" w:fill="D9D9D9"/>
            <w:vAlign w:val="center"/>
            <w:hideMark/>
          </w:tcPr>
          <w:p w14:paraId="613DA4D3" w14:textId="77777777" w:rsidR="000F5748" w:rsidRPr="000F3D7F" w:rsidRDefault="000F5748" w:rsidP="00F84F8A">
            <w:pPr>
              <w:spacing w:after="0"/>
              <w:jc w:val="right"/>
            </w:pPr>
            <w:r w:rsidRPr="000F3D7F">
              <w:t>352</w:t>
            </w:r>
          </w:p>
        </w:tc>
        <w:tc>
          <w:tcPr>
            <w:tcW w:w="1267" w:type="dxa"/>
            <w:tcBorders>
              <w:top w:val="nil"/>
              <w:left w:val="nil"/>
              <w:bottom w:val="nil"/>
              <w:right w:val="nil"/>
            </w:tcBorders>
            <w:shd w:val="clear" w:color="auto" w:fill="auto"/>
            <w:vAlign w:val="center"/>
            <w:hideMark/>
          </w:tcPr>
          <w:p w14:paraId="14E91CD4" w14:textId="77777777" w:rsidR="000F5748" w:rsidRPr="000F3D7F" w:rsidRDefault="000F5748" w:rsidP="00F84F8A">
            <w:pPr>
              <w:spacing w:after="0"/>
              <w:jc w:val="right"/>
            </w:pPr>
            <w:r w:rsidRPr="000F3D7F">
              <w:t>354</w:t>
            </w:r>
          </w:p>
        </w:tc>
      </w:tr>
      <w:tr w:rsidR="000F5748" w:rsidRPr="000F3D7F" w14:paraId="226A1601" w14:textId="77777777" w:rsidTr="000F5748">
        <w:trPr>
          <w:trHeight w:val="300"/>
        </w:trPr>
        <w:tc>
          <w:tcPr>
            <w:tcW w:w="6095" w:type="dxa"/>
            <w:tcBorders>
              <w:top w:val="nil"/>
              <w:left w:val="nil"/>
              <w:bottom w:val="single" w:sz="4" w:space="0" w:color="auto"/>
              <w:right w:val="nil"/>
            </w:tcBorders>
            <w:shd w:val="clear" w:color="auto" w:fill="auto"/>
            <w:vAlign w:val="center"/>
            <w:hideMark/>
          </w:tcPr>
          <w:p w14:paraId="7F008DF7" w14:textId="77777777" w:rsidR="000F5748" w:rsidRPr="000F3D7F" w:rsidRDefault="000F5748" w:rsidP="00F84F8A">
            <w:pPr>
              <w:spacing w:after="0"/>
            </w:pPr>
            <w:r w:rsidRPr="000F3D7F">
              <w:t>Other funds</w:t>
            </w:r>
          </w:p>
        </w:tc>
        <w:tc>
          <w:tcPr>
            <w:tcW w:w="1267" w:type="dxa"/>
            <w:tcBorders>
              <w:top w:val="nil"/>
              <w:left w:val="nil"/>
              <w:bottom w:val="single" w:sz="4" w:space="0" w:color="auto"/>
              <w:right w:val="nil"/>
            </w:tcBorders>
            <w:shd w:val="clear" w:color="000000" w:fill="D9D9D9"/>
            <w:vAlign w:val="center"/>
            <w:hideMark/>
          </w:tcPr>
          <w:p w14:paraId="3A559A28" w14:textId="77777777" w:rsidR="000F5748" w:rsidRPr="000F3D7F" w:rsidRDefault="000F5748" w:rsidP="00F84F8A">
            <w:pPr>
              <w:spacing w:after="0"/>
              <w:jc w:val="right"/>
            </w:pPr>
            <w:r w:rsidRPr="000F3D7F">
              <w:t>1,036</w:t>
            </w:r>
          </w:p>
        </w:tc>
        <w:tc>
          <w:tcPr>
            <w:tcW w:w="1267" w:type="dxa"/>
            <w:tcBorders>
              <w:top w:val="nil"/>
              <w:left w:val="nil"/>
              <w:bottom w:val="single" w:sz="4" w:space="0" w:color="auto"/>
              <w:right w:val="nil"/>
            </w:tcBorders>
            <w:shd w:val="clear" w:color="auto" w:fill="auto"/>
            <w:vAlign w:val="center"/>
            <w:hideMark/>
          </w:tcPr>
          <w:p w14:paraId="0107C701" w14:textId="77777777" w:rsidR="000F5748" w:rsidRPr="000F3D7F" w:rsidRDefault="000F5748" w:rsidP="00F84F8A">
            <w:pPr>
              <w:spacing w:after="0"/>
              <w:jc w:val="right"/>
            </w:pPr>
            <w:r w:rsidRPr="000F3D7F">
              <w:t>886</w:t>
            </w:r>
          </w:p>
        </w:tc>
      </w:tr>
      <w:tr w:rsidR="000F5748" w:rsidRPr="000F5748" w14:paraId="401D80A5" w14:textId="77777777" w:rsidTr="000F5748">
        <w:trPr>
          <w:trHeight w:val="300"/>
        </w:trPr>
        <w:tc>
          <w:tcPr>
            <w:tcW w:w="6095" w:type="dxa"/>
            <w:tcBorders>
              <w:top w:val="single" w:sz="4" w:space="0" w:color="auto"/>
              <w:left w:val="nil"/>
              <w:bottom w:val="single" w:sz="8" w:space="0" w:color="auto"/>
              <w:right w:val="nil"/>
            </w:tcBorders>
            <w:shd w:val="clear" w:color="auto" w:fill="auto"/>
            <w:vAlign w:val="center"/>
            <w:hideMark/>
          </w:tcPr>
          <w:p w14:paraId="5ADAF762" w14:textId="77777777" w:rsidR="000F5748" w:rsidRPr="000F5748" w:rsidRDefault="000F5748" w:rsidP="00F84F8A">
            <w:pPr>
              <w:spacing w:after="0"/>
              <w:rPr>
                <w:b/>
              </w:rPr>
            </w:pPr>
            <w:r w:rsidRPr="000F5748">
              <w:rPr>
                <w:b/>
              </w:rPr>
              <w:t>Total</w:t>
            </w:r>
          </w:p>
        </w:tc>
        <w:tc>
          <w:tcPr>
            <w:tcW w:w="1267" w:type="dxa"/>
            <w:tcBorders>
              <w:top w:val="single" w:sz="4" w:space="0" w:color="auto"/>
              <w:left w:val="nil"/>
              <w:bottom w:val="single" w:sz="8" w:space="0" w:color="auto"/>
              <w:right w:val="nil"/>
            </w:tcBorders>
            <w:shd w:val="clear" w:color="000000" w:fill="D9D9D9"/>
            <w:vAlign w:val="center"/>
            <w:hideMark/>
          </w:tcPr>
          <w:p w14:paraId="54F01FD6" w14:textId="77777777" w:rsidR="000F5748" w:rsidRPr="000F5748" w:rsidRDefault="000F5748" w:rsidP="00F84F8A">
            <w:pPr>
              <w:spacing w:after="0"/>
              <w:jc w:val="right"/>
              <w:rPr>
                <w:b/>
              </w:rPr>
            </w:pPr>
            <w:r w:rsidRPr="000F5748">
              <w:rPr>
                <w:b/>
              </w:rPr>
              <w:t>3,654</w:t>
            </w:r>
          </w:p>
        </w:tc>
        <w:tc>
          <w:tcPr>
            <w:tcW w:w="1267" w:type="dxa"/>
            <w:tcBorders>
              <w:top w:val="single" w:sz="4" w:space="0" w:color="auto"/>
              <w:left w:val="nil"/>
              <w:bottom w:val="single" w:sz="8" w:space="0" w:color="auto"/>
              <w:right w:val="nil"/>
            </w:tcBorders>
            <w:shd w:val="clear" w:color="auto" w:fill="auto"/>
            <w:vAlign w:val="center"/>
            <w:hideMark/>
          </w:tcPr>
          <w:p w14:paraId="1B023E52" w14:textId="77777777" w:rsidR="000F5748" w:rsidRPr="000F5748" w:rsidRDefault="000F5748" w:rsidP="00F84F8A">
            <w:pPr>
              <w:spacing w:after="0"/>
              <w:jc w:val="right"/>
              <w:rPr>
                <w:b/>
              </w:rPr>
            </w:pPr>
            <w:r w:rsidRPr="000F5748">
              <w:rPr>
                <w:b/>
              </w:rPr>
              <w:t>3,386</w:t>
            </w:r>
          </w:p>
        </w:tc>
      </w:tr>
    </w:tbl>
    <w:p w14:paraId="27055718" w14:textId="77777777" w:rsidR="002D6831" w:rsidRPr="000F3D7F" w:rsidRDefault="002D6831" w:rsidP="008018AD">
      <w:r w:rsidRPr="000F3D7F">
        <w:br w:type="page"/>
      </w:r>
    </w:p>
    <w:p w14:paraId="22D1F0ED" w14:textId="69D88DA0" w:rsidR="002D6831" w:rsidRDefault="0020672E" w:rsidP="008018AD">
      <w:pPr>
        <w:pStyle w:val="Heading3"/>
      </w:pPr>
      <w:r>
        <w:t>18.</w:t>
      </w:r>
      <w:r w:rsidR="002D6831" w:rsidRPr="000F3D7F">
        <w:t xml:space="preserve"> Leases and Expenditure Commitments</w:t>
      </w:r>
    </w:p>
    <w:p w14:paraId="5C90AA24" w14:textId="45611C41" w:rsidR="007755CA" w:rsidRDefault="007755CA" w:rsidP="007755CA">
      <w:pPr>
        <w:pStyle w:val="Caption"/>
        <w:keepNext/>
      </w:pPr>
      <w:r>
        <w:t xml:space="preserve">Table </w:t>
      </w:r>
      <w:r>
        <w:fldChar w:fldCharType="begin"/>
      </w:r>
      <w:r>
        <w:instrText xml:space="preserve"> SEQ Table \* ARABIC </w:instrText>
      </w:r>
      <w:r>
        <w:fldChar w:fldCharType="separate"/>
      </w:r>
      <w:r w:rsidR="0070003B">
        <w:rPr>
          <w:noProof/>
        </w:rPr>
        <w:t>60</w:t>
      </w:r>
      <w:r>
        <w:fldChar w:fldCharType="end"/>
      </w:r>
      <w:r>
        <w:t xml:space="preserve"> Leases and expenditure commitments</w:t>
      </w:r>
    </w:p>
    <w:tbl>
      <w:tblPr>
        <w:tblW w:w="9457" w:type="dxa"/>
        <w:tblInd w:w="108" w:type="dxa"/>
        <w:tblLook w:val="04A0" w:firstRow="1" w:lastRow="0" w:firstColumn="1" w:lastColumn="0" w:noHBand="0" w:noVBand="1"/>
        <w:tblDescription w:val="Table shows leases and expenditure commitments for 2016–17, with a comparison to the previous financial year. Included are: Capital expenditure commitments, operating lease commitments, and operating expenditure commitments."/>
      </w:tblPr>
      <w:tblGrid>
        <w:gridCol w:w="6095"/>
        <w:gridCol w:w="828"/>
        <w:gridCol w:w="1267"/>
        <w:gridCol w:w="1267"/>
      </w:tblGrid>
      <w:tr w:rsidR="003C2C1D" w:rsidRPr="00F66649" w14:paraId="587F5D6F" w14:textId="77777777" w:rsidTr="003C2C1D">
        <w:trPr>
          <w:trHeight w:val="206"/>
        </w:trPr>
        <w:tc>
          <w:tcPr>
            <w:tcW w:w="6095" w:type="dxa"/>
            <w:tcBorders>
              <w:top w:val="single" w:sz="4" w:space="0" w:color="auto"/>
              <w:bottom w:val="single" w:sz="4" w:space="0" w:color="auto"/>
              <w:right w:val="nil"/>
            </w:tcBorders>
            <w:shd w:val="clear" w:color="auto" w:fill="auto"/>
            <w:noWrap/>
            <w:vAlign w:val="center"/>
            <w:hideMark/>
          </w:tcPr>
          <w:p w14:paraId="2760532C" w14:textId="77777777" w:rsidR="003C2C1D" w:rsidRPr="001C278C" w:rsidRDefault="003C2C1D" w:rsidP="00F84F8A">
            <w:pPr>
              <w:spacing w:after="0"/>
            </w:pPr>
            <w:r w:rsidRPr="001C278C">
              <w:t> </w:t>
            </w:r>
          </w:p>
        </w:tc>
        <w:tc>
          <w:tcPr>
            <w:tcW w:w="828" w:type="dxa"/>
            <w:tcBorders>
              <w:top w:val="single" w:sz="4" w:space="0" w:color="auto"/>
              <w:left w:val="nil"/>
              <w:bottom w:val="single" w:sz="4" w:space="0" w:color="auto"/>
              <w:right w:val="nil"/>
            </w:tcBorders>
            <w:shd w:val="clear" w:color="auto" w:fill="auto"/>
            <w:noWrap/>
            <w:vAlign w:val="center"/>
            <w:hideMark/>
          </w:tcPr>
          <w:p w14:paraId="3563863E" w14:textId="77777777" w:rsidR="003C2C1D" w:rsidRPr="00F66649" w:rsidRDefault="003C2C1D" w:rsidP="00F84F8A">
            <w:pPr>
              <w:spacing w:after="0"/>
              <w:rPr>
                <w:b/>
              </w:rPr>
            </w:pPr>
            <w:r w:rsidRPr="00F66649">
              <w:rPr>
                <w:b/>
              </w:rPr>
              <w:t>Notes</w:t>
            </w:r>
          </w:p>
        </w:tc>
        <w:tc>
          <w:tcPr>
            <w:tcW w:w="1267" w:type="dxa"/>
            <w:tcBorders>
              <w:top w:val="single" w:sz="4" w:space="0" w:color="auto"/>
              <w:left w:val="nil"/>
              <w:bottom w:val="single" w:sz="4" w:space="0" w:color="auto"/>
              <w:right w:val="nil"/>
            </w:tcBorders>
            <w:shd w:val="clear" w:color="000000" w:fill="D9D9D9"/>
            <w:noWrap/>
            <w:vAlign w:val="center"/>
            <w:hideMark/>
          </w:tcPr>
          <w:p w14:paraId="4621C866" w14:textId="77777777" w:rsidR="003C2C1D" w:rsidRPr="00F66649" w:rsidRDefault="003C2C1D" w:rsidP="00F84F8A">
            <w:pPr>
              <w:spacing w:after="0"/>
              <w:jc w:val="right"/>
              <w:rPr>
                <w:b/>
              </w:rPr>
            </w:pPr>
            <w:r w:rsidRPr="00F66649">
              <w:rPr>
                <w:b/>
              </w:rPr>
              <w:t>2017</w:t>
            </w:r>
          </w:p>
        </w:tc>
        <w:tc>
          <w:tcPr>
            <w:tcW w:w="1267" w:type="dxa"/>
            <w:tcBorders>
              <w:top w:val="single" w:sz="4" w:space="0" w:color="auto"/>
              <w:left w:val="nil"/>
              <w:bottom w:val="single" w:sz="4" w:space="0" w:color="auto"/>
            </w:tcBorders>
            <w:shd w:val="clear" w:color="auto" w:fill="auto"/>
            <w:noWrap/>
            <w:vAlign w:val="center"/>
            <w:hideMark/>
          </w:tcPr>
          <w:p w14:paraId="1911BCA9" w14:textId="77777777" w:rsidR="003C2C1D" w:rsidRPr="00F66649" w:rsidRDefault="003C2C1D" w:rsidP="00F84F8A">
            <w:pPr>
              <w:spacing w:after="0"/>
              <w:jc w:val="right"/>
              <w:rPr>
                <w:b/>
              </w:rPr>
            </w:pPr>
            <w:r w:rsidRPr="00F66649">
              <w:rPr>
                <w:b/>
              </w:rPr>
              <w:t>2016</w:t>
            </w:r>
          </w:p>
        </w:tc>
      </w:tr>
      <w:tr w:rsidR="003C2C1D" w:rsidRPr="00F66649" w14:paraId="1EFC4B44" w14:textId="77777777" w:rsidTr="003C2C1D">
        <w:trPr>
          <w:trHeight w:val="223"/>
        </w:trPr>
        <w:tc>
          <w:tcPr>
            <w:tcW w:w="6095" w:type="dxa"/>
            <w:tcBorders>
              <w:top w:val="single" w:sz="4" w:space="0" w:color="auto"/>
              <w:bottom w:val="single" w:sz="4" w:space="0" w:color="auto"/>
              <w:right w:val="nil"/>
            </w:tcBorders>
            <w:shd w:val="clear" w:color="auto" w:fill="auto"/>
            <w:noWrap/>
            <w:vAlign w:val="center"/>
          </w:tcPr>
          <w:p w14:paraId="29305473" w14:textId="77777777" w:rsidR="003C2C1D" w:rsidRPr="001C278C" w:rsidRDefault="003C2C1D" w:rsidP="00F84F8A">
            <w:pPr>
              <w:spacing w:after="0"/>
            </w:pPr>
          </w:p>
        </w:tc>
        <w:tc>
          <w:tcPr>
            <w:tcW w:w="828" w:type="dxa"/>
            <w:tcBorders>
              <w:top w:val="single" w:sz="4" w:space="0" w:color="auto"/>
              <w:left w:val="nil"/>
              <w:bottom w:val="single" w:sz="4" w:space="0" w:color="auto"/>
              <w:right w:val="nil"/>
            </w:tcBorders>
            <w:shd w:val="clear" w:color="auto" w:fill="auto"/>
            <w:noWrap/>
            <w:vAlign w:val="center"/>
          </w:tcPr>
          <w:p w14:paraId="3E24938C" w14:textId="77777777" w:rsidR="003C2C1D" w:rsidRPr="00F66649" w:rsidRDefault="003C2C1D" w:rsidP="00F84F8A">
            <w:pPr>
              <w:spacing w:after="0"/>
              <w:rPr>
                <w:b/>
              </w:rPr>
            </w:pPr>
          </w:p>
        </w:tc>
        <w:tc>
          <w:tcPr>
            <w:tcW w:w="1267" w:type="dxa"/>
            <w:tcBorders>
              <w:top w:val="single" w:sz="4" w:space="0" w:color="auto"/>
              <w:left w:val="nil"/>
              <w:bottom w:val="single" w:sz="4" w:space="0" w:color="auto"/>
              <w:right w:val="nil"/>
            </w:tcBorders>
            <w:shd w:val="clear" w:color="000000" w:fill="D9D9D9"/>
            <w:noWrap/>
            <w:vAlign w:val="center"/>
          </w:tcPr>
          <w:p w14:paraId="1C3D3E8C" w14:textId="77777777" w:rsidR="003C2C1D" w:rsidRPr="00F66649" w:rsidRDefault="003C2C1D" w:rsidP="00F84F8A">
            <w:pPr>
              <w:spacing w:after="0"/>
              <w:jc w:val="right"/>
              <w:rPr>
                <w:b/>
              </w:rPr>
            </w:pPr>
            <w:r w:rsidRPr="000F3D7F">
              <w:t>$'000</w:t>
            </w:r>
          </w:p>
        </w:tc>
        <w:tc>
          <w:tcPr>
            <w:tcW w:w="1267" w:type="dxa"/>
            <w:tcBorders>
              <w:top w:val="single" w:sz="4" w:space="0" w:color="auto"/>
              <w:left w:val="nil"/>
              <w:bottom w:val="single" w:sz="4" w:space="0" w:color="auto"/>
            </w:tcBorders>
            <w:shd w:val="clear" w:color="auto" w:fill="auto"/>
            <w:noWrap/>
            <w:vAlign w:val="center"/>
          </w:tcPr>
          <w:p w14:paraId="74954EC8" w14:textId="77777777" w:rsidR="003C2C1D" w:rsidRPr="00F66649" w:rsidRDefault="003C2C1D" w:rsidP="00F84F8A">
            <w:pPr>
              <w:spacing w:after="0"/>
              <w:jc w:val="right"/>
              <w:rPr>
                <w:b/>
              </w:rPr>
            </w:pPr>
            <w:r w:rsidRPr="000F3D7F">
              <w:t>$'000</w:t>
            </w:r>
          </w:p>
        </w:tc>
      </w:tr>
      <w:tr w:rsidR="002D6831" w:rsidRPr="000F3D7F" w14:paraId="62405931" w14:textId="77777777" w:rsidTr="000F5748">
        <w:trPr>
          <w:trHeight w:val="285"/>
        </w:trPr>
        <w:tc>
          <w:tcPr>
            <w:tcW w:w="6095" w:type="dxa"/>
            <w:tcBorders>
              <w:top w:val="single" w:sz="4" w:space="0" w:color="auto"/>
              <w:left w:val="nil"/>
              <w:bottom w:val="nil"/>
              <w:right w:val="nil"/>
            </w:tcBorders>
            <w:shd w:val="clear" w:color="auto" w:fill="auto"/>
            <w:noWrap/>
            <w:vAlign w:val="center"/>
          </w:tcPr>
          <w:p w14:paraId="6B147D9A" w14:textId="77777777" w:rsidR="002D6831" w:rsidRPr="000F3D7F" w:rsidRDefault="002D6831" w:rsidP="00F84F8A">
            <w:pPr>
              <w:pStyle w:val="Heading5"/>
              <w:spacing w:before="0" w:after="0"/>
            </w:pPr>
            <w:r w:rsidRPr="000F3D7F">
              <w:t>Capital Expenditure Commitments</w:t>
            </w:r>
          </w:p>
        </w:tc>
        <w:tc>
          <w:tcPr>
            <w:tcW w:w="828" w:type="dxa"/>
            <w:tcBorders>
              <w:top w:val="single" w:sz="4" w:space="0" w:color="auto"/>
              <w:left w:val="nil"/>
              <w:bottom w:val="nil"/>
              <w:right w:val="nil"/>
            </w:tcBorders>
            <w:shd w:val="clear" w:color="auto" w:fill="auto"/>
            <w:noWrap/>
            <w:vAlign w:val="center"/>
          </w:tcPr>
          <w:p w14:paraId="0C235E0E" w14:textId="77777777" w:rsidR="002D6831" w:rsidRPr="000F3D7F" w:rsidRDefault="002D6831" w:rsidP="00F84F8A">
            <w:pPr>
              <w:pStyle w:val="Heading5"/>
              <w:spacing w:before="0" w:after="0"/>
              <w:jc w:val="right"/>
            </w:pPr>
            <w:r w:rsidRPr="000F3D7F">
              <w:t> </w:t>
            </w:r>
          </w:p>
        </w:tc>
        <w:tc>
          <w:tcPr>
            <w:tcW w:w="1267" w:type="dxa"/>
            <w:tcBorders>
              <w:top w:val="single" w:sz="4" w:space="0" w:color="auto"/>
              <w:left w:val="nil"/>
              <w:bottom w:val="nil"/>
              <w:right w:val="nil"/>
            </w:tcBorders>
            <w:shd w:val="clear" w:color="000000" w:fill="D9D9D9"/>
            <w:noWrap/>
            <w:vAlign w:val="center"/>
          </w:tcPr>
          <w:p w14:paraId="43DC0226" w14:textId="77777777" w:rsidR="002D6831" w:rsidRPr="000F3D7F" w:rsidRDefault="002D6831" w:rsidP="00F84F8A">
            <w:pPr>
              <w:pStyle w:val="Heading5"/>
              <w:spacing w:before="0" w:after="0"/>
              <w:jc w:val="right"/>
            </w:pPr>
            <w:r w:rsidRPr="000F3D7F">
              <w:t> </w:t>
            </w:r>
          </w:p>
        </w:tc>
        <w:tc>
          <w:tcPr>
            <w:tcW w:w="1267" w:type="dxa"/>
            <w:tcBorders>
              <w:top w:val="single" w:sz="4" w:space="0" w:color="auto"/>
              <w:left w:val="nil"/>
              <w:bottom w:val="nil"/>
              <w:right w:val="nil"/>
            </w:tcBorders>
            <w:shd w:val="clear" w:color="auto" w:fill="auto"/>
            <w:noWrap/>
            <w:vAlign w:val="center"/>
          </w:tcPr>
          <w:p w14:paraId="6A4B3515" w14:textId="77777777" w:rsidR="002D6831" w:rsidRPr="000F3D7F" w:rsidRDefault="002D6831" w:rsidP="00F84F8A">
            <w:pPr>
              <w:pStyle w:val="Heading5"/>
              <w:spacing w:before="0" w:after="0"/>
              <w:jc w:val="right"/>
            </w:pPr>
            <w:r w:rsidRPr="000F3D7F">
              <w:t> </w:t>
            </w:r>
          </w:p>
        </w:tc>
      </w:tr>
      <w:tr w:rsidR="002D6831" w:rsidRPr="000F3D7F" w14:paraId="1F921A3B" w14:textId="77777777" w:rsidTr="000F5748">
        <w:trPr>
          <w:trHeight w:val="285"/>
        </w:trPr>
        <w:tc>
          <w:tcPr>
            <w:tcW w:w="6095" w:type="dxa"/>
            <w:tcBorders>
              <w:top w:val="nil"/>
              <w:left w:val="nil"/>
              <w:bottom w:val="nil"/>
              <w:right w:val="nil"/>
            </w:tcBorders>
            <w:shd w:val="clear" w:color="auto" w:fill="auto"/>
            <w:noWrap/>
            <w:vAlign w:val="center"/>
          </w:tcPr>
          <w:p w14:paraId="59AAA296" w14:textId="77777777" w:rsidR="002D6831" w:rsidRPr="000F3D7F" w:rsidRDefault="002D6831" w:rsidP="00F84F8A">
            <w:pPr>
              <w:spacing w:after="0"/>
            </w:pPr>
            <w:r w:rsidRPr="000F3D7F">
              <w:t>Non-cancellable capital expenditure contracted:</w:t>
            </w:r>
          </w:p>
        </w:tc>
        <w:tc>
          <w:tcPr>
            <w:tcW w:w="828" w:type="dxa"/>
            <w:tcBorders>
              <w:top w:val="nil"/>
              <w:left w:val="nil"/>
              <w:bottom w:val="nil"/>
              <w:right w:val="nil"/>
            </w:tcBorders>
            <w:shd w:val="clear" w:color="auto" w:fill="auto"/>
            <w:noWrap/>
            <w:vAlign w:val="center"/>
          </w:tcPr>
          <w:p w14:paraId="022C4304"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noWrap/>
            <w:vAlign w:val="center"/>
          </w:tcPr>
          <w:p w14:paraId="7713A0DB"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noWrap/>
            <w:vAlign w:val="center"/>
          </w:tcPr>
          <w:p w14:paraId="470ED870" w14:textId="77777777" w:rsidR="002D6831" w:rsidRPr="000F3D7F" w:rsidRDefault="002D6831" w:rsidP="00F84F8A">
            <w:pPr>
              <w:spacing w:after="0"/>
              <w:jc w:val="right"/>
            </w:pPr>
          </w:p>
        </w:tc>
      </w:tr>
      <w:tr w:rsidR="002D6831" w:rsidRPr="000F3D7F" w14:paraId="10429C5D" w14:textId="77777777" w:rsidTr="000F5748">
        <w:trPr>
          <w:trHeight w:val="285"/>
        </w:trPr>
        <w:tc>
          <w:tcPr>
            <w:tcW w:w="6095" w:type="dxa"/>
            <w:tcBorders>
              <w:top w:val="nil"/>
              <w:left w:val="nil"/>
              <w:bottom w:val="nil"/>
              <w:right w:val="nil"/>
            </w:tcBorders>
            <w:shd w:val="clear" w:color="auto" w:fill="auto"/>
            <w:noWrap/>
            <w:vAlign w:val="center"/>
          </w:tcPr>
          <w:p w14:paraId="4304FF3B" w14:textId="77777777" w:rsidR="002D6831" w:rsidRPr="000F3D7F" w:rsidRDefault="002D6831" w:rsidP="00F84F8A">
            <w:pPr>
              <w:spacing w:after="0"/>
            </w:pPr>
            <w:r w:rsidRPr="000F3D7F">
              <w:t>Payable:</w:t>
            </w:r>
          </w:p>
        </w:tc>
        <w:tc>
          <w:tcPr>
            <w:tcW w:w="828" w:type="dxa"/>
            <w:tcBorders>
              <w:top w:val="nil"/>
              <w:left w:val="nil"/>
              <w:bottom w:val="nil"/>
              <w:right w:val="nil"/>
            </w:tcBorders>
            <w:shd w:val="clear" w:color="auto" w:fill="auto"/>
            <w:noWrap/>
            <w:vAlign w:val="center"/>
          </w:tcPr>
          <w:p w14:paraId="31C0644F"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noWrap/>
            <w:vAlign w:val="center"/>
          </w:tcPr>
          <w:p w14:paraId="3CD4F76D"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noWrap/>
            <w:vAlign w:val="center"/>
          </w:tcPr>
          <w:p w14:paraId="5124EA70" w14:textId="77777777" w:rsidR="002D6831" w:rsidRPr="000F3D7F" w:rsidRDefault="002D6831" w:rsidP="00F84F8A">
            <w:pPr>
              <w:spacing w:after="0"/>
              <w:jc w:val="right"/>
            </w:pPr>
          </w:p>
        </w:tc>
      </w:tr>
      <w:tr w:rsidR="002D6831" w:rsidRPr="000F3D7F" w14:paraId="2318ED2F" w14:textId="77777777" w:rsidTr="000F5748">
        <w:trPr>
          <w:trHeight w:val="285"/>
        </w:trPr>
        <w:tc>
          <w:tcPr>
            <w:tcW w:w="6095" w:type="dxa"/>
            <w:tcBorders>
              <w:top w:val="nil"/>
              <w:left w:val="nil"/>
              <w:bottom w:val="nil"/>
              <w:right w:val="nil"/>
            </w:tcBorders>
            <w:shd w:val="clear" w:color="auto" w:fill="auto"/>
            <w:noWrap/>
            <w:vAlign w:val="center"/>
          </w:tcPr>
          <w:p w14:paraId="66754ECF" w14:textId="77777777" w:rsidR="002D6831" w:rsidRPr="000F3D7F" w:rsidRDefault="002D6831" w:rsidP="00F84F8A">
            <w:pPr>
              <w:spacing w:after="0"/>
            </w:pPr>
            <w:r w:rsidRPr="000F3D7F">
              <w:t>Not longer than 1 year</w:t>
            </w:r>
          </w:p>
        </w:tc>
        <w:tc>
          <w:tcPr>
            <w:tcW w:w="828" w:type="dxa"/>
            <w:tcBorders>
              <w:top w:val="nil"/>
              <w:left w:val="nil"/>
              <w:bottom w:val="nil"/>
              <w:right w:val="nil"/>
            </w:tcBorders>
            <w:shd w:val="clear" w:color="auto" w:fill="auto"/>
            <w:noWrap/>
            <w:vAlign w:val="center"/>
          </w:tcPr>
          <w:p w14:paraId="3D5D4FCA"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noWrap/>
            <w:vAlign w:val="center"/>
          </w:tcPr>
          <w:p w14:paraId="3FCAC423" w14:textId="77777777" w:rsidR="002D6831" w:rsidRPr="000F3D7F" w:rsidRDefault="002D6831" w:rsidP="00F84F8A">
            <w:pPr>
              <w:spacing w:after="0"/>
              <w:jc w:val="right"/>
            </w:pPr>
            <w:r w:rsidRPr="000F3D7F">
              <w:t>6,585</w:t>
            </w:r>
          </w:p>
        </w:tc>
        <w:tc>
          <w:tcPr>
            <w:tcW w:w="1267" w:type="dxa"/>
            <w:tcBorders>
              <w:top w:val="nil"/>
              <w:left w:val="nil"/>
              <w:bottom w:val="nil"/>
              <w:right w:val="nil"/>
            </w:tcBorders>
            <w:shd w:val="clear" w:color="auto" w:fill="auto"/>
            <w:noWrap/>
            <w:vAlign w:val="center"/>
          </w:tcPr>
          <w:p w14:paraId="60D33EB1" w14:textId="77777777" w:rsidR="002D6831" w:rsidRPr="000F3D7F" w:rsidRDefault="002D6831" w:rsidP="00F84F8A">
            <w:pPr>
              <w:spacing w:after="0"/>
              <w:jc w:val="right"/>
            </w:pPr>
            <w:r w:rsidRPr="000F3D7F">
              <w:t>5,703</w:t>
            </w:r>
          </w:p>
        </w:tc>
      </w:tr>
      <w:tr w:rsidR="002D6831" w:rsidRPr="000F3D7F" w14:paraId="4A70058A" w14:textId="77777777" w:rsidTr="000F5748">
        <w:trPr>
          <w:trHeight w:val="285"/>
        </w:trPr>
        <w:tc>
          <w:tcPr>
            <w:tcW w:w="6095" w:type="dxa"/>
            <w:tcBorders>
              <w:top w:val="nil"/>
              <w:left w:val="nil"/>
              <w:bottom w:val="single" w:sz="4" w:space="0" w:color="auto"/>
              <w:right w:val="nil"/>
            </w:tcBorders>
            <w:shd w:val="clear" w:color="auto" w:fill="auto"/>
            <w:noWrap/>
            <w:vAlign w:val="center"/>
          </w:tcPr>
          <w:p w14:paraId="0E4FF899" w14:textId="77777777" w:rsidR="002D6831" w:rsidRPr="000F3D7F" w:rsidRDefault="002D6831" w:rsidP="00F84F8A">
            <w:pPr>
              <w:spacing w:after="0"/>
            </w:pPr>
            <w:r w:rsidRPr="000F3D7F">
              <w:t>Longer than 1 year but not longer than 5 years</w:t>
            </w:r>
          </w:p>
        </w:tc>
        <w:tc>
          <w:tcPr>
            <w:tcW w:w="828" w:type="dxa"/>
            <w:tcBorders>
              <w:top w:val="nil"/>
              <w:left w:val="nil"/>
              <w:bottom w:val="single" w:sz="4" w:space="0" w:color="auto"/>
              <w:right w:val="nil"/>
            </w:tcBorders>
            <w:shd w:val="clear" w:color="auto" w:fill="auto"/>
            <w:noWrap/>
            <w:vAlign w:val="center"/>
          </w:tcPr>
          <w:p w14:paraId="2D00B4DD" w14:textId="77777777" w:rsidR="002D6831" w:rsidRPr="000F3D7F" w:rsidRDefault="002D6831" w:rsidP="00F84F8A">
            <w:pPr>
              <w:spacing w:after="0"/>
              <w:jc w:val="right"/>
              <w:rPr>
                <w:rFonts w:cs="Arial"/>
              </w:rPr>
            </w:pPr>
            <w:r w:rsidRPr="000F3D7F">
              <w:t> </w:t>
            </w:r>
          </w:p>
        </w:tc>
        <w:tc>
          <w:tcPr>
            <w:tcW w:w="1267" w:type="dxa"/>
            <w:tcBorders>
              <w:top w:val="nil"/>
              <w:left w:val="nil"/>
              <w:bottom w:val="nil"/>
              <w:right w:val="nil"/>
            </w:tcBorders>
            <w:shd w:val="clear" w:color="000000" w:fill="D9D9D9"/>
            <w:noWrap/>
            <w:vAlign w:val="center"/>
          </w:tcPr>
          <w:p w14:paraId="0F274D5E" w14:textId="77777777" w:rsidR="002D6831" w:rsidRPr="000F3D7F" w:rsidRDefault="002D6831" w:rsidP="00F84F8A">
            <w:pPr>
              <w:spacing w:after="0"/>
              <w:jc w:val="right"/>
            </w:pPr>
            <w:r w:rsidRPr="000F3D7F">
              <w:t>10</w:t>
            </w:r>
          </w:p>
        </w:tc>
        <w:tc>
          <w:tcPr>
            <w:tcW w:w="1267" w:type="dxa"/>
            <w:tcBorders>
              <w:top w:val="nil"/>
              <w:left w:val="nil"/>
              <w:bottom w:val="single" w:sz="4" w:space="0" w:color="auto"/>
              <w:right w:val="nil"/>
            </w:tcBorders>
            <w:shd w:val="clear" w:color="auto" w:fill="auto"/>
            <w:noWrap/>
            <w:vAlign w:val="center"/>
          </w:tcPr>
          <w:p w14:paraId="71CFC2C5" w14:textId="77777777" w:rsidR="002D6831" w:rsidRPr="000F3D7F" w:rsidRDefault="002D6831" w:rsidP="00F84F8A">
            <w:pPr>
              <w:spacing w:after="0"/>
              <w:jc w:val="right"/>
            </w:pPr>
            <w:r w:rsidRPr="000F3D7F">
              <w:t>5,395</w:t>
            </w:r>
          </w:p>
        </w:tc>
      </w:tr>
      <w:tr w:rsidR="002D6831" w:rsidRPr="000F5748" w14:paraId="2A888A2E" w14:textId="77777777" w:rsidTr="000F5748">
        <w:trPr>
          <w:trHeight w:val="285"/>
        </w:trPr>
        <w:tc>
          <w:tcPr>
            <w:tcW w:w="6095" w:type="dxa"/>
            <w:tcBorders>
              <w:top w:val="nil"/>
              <w:left w:val="nil"/>
              <w:bottom w:val="single" w:sz="4" w:space="0" w:color="auto"/>
              <w:right w:val="nil"/>
            </w:tcBorders>
            <w:shd w:val="clear" w:color="auto" w:fill="auto"/>
            <w:noWrap/>
            <w:vAlign w:val="center"/>
          </w:tcPr>
          <w:p w14:paraId="46915048" w14:textId="77777777" w:rsidR="002D6831" w:rsidRPr="000F5748" w:rsidRDefault="002D6831" w:rsidP="00F84F8A">
            <w:pPr>
              <w:spacing w:after="0"/>
              <w:rPr>
                <w:b/>
              </w:rPr>
            </w:pPr>
            <w:r w:rsidRPr="000F5748">
              <w:rPr>
                <w:b/>
              </w:rPr>
              <w:t>Total</w:t>
            </w:r>
          </w:p>
        </w:tc>
        <w:tc>
          <w:tcPr>
            <w:tcW w:w="828" w:type="dxa"/>
            <w:tcBorders>
              <w:top w:val="nil"/>
              <w:left w:val="nil"/>
              <w:bottom w:val="single" w:sz="4" w:space="0" w:color="auto"/>
              <w:right w:val="nil"/>
            </w:tcBorders>
            <w:shd w:val="clear" w:color="auto" w:fill="auto"/>
            <w:noWrap/>
            <w:vAlign w:val="center"/>
          </w:tcPr>
          <w:p w14:paraId="4FC1A921" w14:textId="77777777" w:rsidR="002D6831" w:rsidRPr="000F5748" w:rsidRDefault="002D6831" w:rsidP="00F84F8A">
            <w:pPr>
              <w:spacing w:after="0"/>
              <w:jc w:val="right"/>
              <w:rPr>
                <w:b/>
              </w:rPr>
            </w:pPr>
            <w:r w:rsidRPr="000F5748">
              <w:rPr>
                <w:b/>
              </w:rPr>
              <w:t> </w:t>
            </w:r>
          </w:p>
        </w:tc>
        <w:tc>
          <w:tcPr>
            <w:tcW w:w="1267" w:type="dxa"/>
            <w:tcBorders>
              <w:top w:val="single" w:sz="4" w:space="0" w:color="auto"/>
              <w:left w:val="nil"/>
              <w:bottom w:val="single" w:sz="4" w:space="0" w:color="auto"/>
              <w:right w:val="nil"/>
            </w:tcBorders>
            <w:shd w:val="clear" w:color="000000" w:fill="D9D9D9"/>
            <w:noWrap/>
            <w:vAlign w:val="center"/>
          </w:tcPr>
          <w:p w14:paraId="5382420F" w14:textId="77777777" w:rsidR="002D6831" w:rsidRPr="000F5748" w:rsidRDefault="002D6831" w:rsidP="00F84F8A">
            <w:pPr>
              <w:spacing w:after="0"/>
              <w:jc w:val="right"/>
              <w:rPr>
                <w:b/>
              </w:rPr>
            </w:pPr>
            <w:r w:rsidRPr="000F5748">
              <w:rPr>
                <w:b/>
              </w:rPr>
              <w:t>6,595</w:t>
            </w:r>
          </w:p>
        </w:tc>
        <w:tc>
          <w:tcPr>
            <w:tcW w:w="1267" w:type="dxa"/>
            <w:tcBorders>
              <w:top w:val="nil"/>
              <w:left w:val="nil"/>
              <w:bottom w:val="single" w:sz="4" w:space="0" w:color="auto"/>
              <w:right w:val="nil"/>
            </w:tcBorders>
            <w:shd w:val="clear" w:color="auto" w:fill="auto"/>
            <w:noWrap/>
            <w:vAlign w:val="center"/>
          </w:tcPr>
          <w:p w14:paraId="472D28F1" w14:textId="77777777" w:rsidR="002D6831" w:rsidRPr="000F5748" w:rsidRDefault="002D6831" w:rsidP="00F84F8A">
            <w:pPr>
              <w:spacing w:after="0"/>
              <w:jc w:val="right"/>
              <w:rPr>
                <w:b/>
              </w:rPr>
            </w:pPr>
            <w:r w:rsidRPr="000F5748">
              <w:rPr>
                <w:b/>
              </w:rPr>
              <w:t>11,098</w:t>
            </w:r>
          </w:p>
        </w:tc>
      </w:tr>
      <w:tr w:rsidR="002D6831" w:rsidRPr="000F3D7F" w14:paraId="190F367A" w14:textId="77777777" w:rsidTr="000F5748">
        <w:trPr>
          <w:trHeight w:val="285"/>
        </w:trPr>
        <w:tc>
          <w:tcPr>
            <w:tcW w:w="6095" w:type="dxa"/>
            <w:tcBorders>
              <w:top w:val="nil"/>
              <w:left w:val="nil"/>
              <w:bottom w:val="nil"/>
              <w:right w:val="nil"/>
            </w:tcBorders>
            <w:shd w:val="clear" w:color="auto" w:fill="auto"/>
            <w:vAlign w:val="center"/>
            <w:hideMark/>
          </w:tcPr>
          <w:p w14:paraId="5548CF67" w14:textId="77777777" w:rsidR="002D6831" w:rsidRPr="000F3D7F" w:rsidRDefault="002D6831" w:rsidP="00F84F8A">
            <w:pPr>
              <w:pStyle w:val="Heading5"/>
              <w:spacing w:before="0" w:after="0"/>
            </w:pPr>
            <w:r w:rsidRPr="000F3D7F">
              <w:t>Operating Lease Commitments</w:t>
            </w:r>
          </w:p>
        </w:tc>
        <w:tc>
          <w:tcPr>
            <w:tcW w:w="828" w:type="dxa"/>
            <w:tcBorders>
              <w:top w:val="nil"/>
              <w:left w:val="nil"/>
              <w:bottom w:val="nil"/>
              <w:right w:val="nil"/>
            </w:tcBorders>
            <w:shd w:val="clear" w:color="auto" w:fill="auto"/>
            <w:vAlign w:val="center"/>
            <w:hideMark/>
          </w:tcPr>
          <w:p w14:paraId="65498146" w14:textId="77777777" w:rsidR="002D6831" w:rsidRPr="000F3D7F" w:rsidRDefault="002D6831" w:rsidP="00F84F8A">
            <w:pPr>
              <w:pStyle w:val="Heading5"/>
              <w:spacing w:before="0" w:after="0"/>
              <w:jc w:val="right"/>
            </w:pPr>
            <w:r w:rsidRPr="000F3D7F">
              <w:t> </w:t>
            </w:r>
          </w:p>
        </w:tc>
        <w:tc>
          <w:tcPr>
            <w:tcW w:w="1267" w:type="dxa"/>
            <w:tcBorders>
              <w:top w:val="nil"/>
              <w:left w:val="nil"/>
              <w:bottom w:val="nil"/>
              <w:right w:val="nil"/>
            </w:tcBorders>
            <w:shd w:val="clear" w:color="000000" w:fill="D9D9D9"/>
            <w:vAlign w:val="center"/>
            <w:hideMark/>
          </w:tcPr>
          <w:p w14:paraId="4FF158FC" w14:textId="77777777" w:rsidR="002D6831" w:rsidRPr="000F3D7F" w:rsidRDefault="002D6831" w:rsidP="00F84F8A">
            <w:pPr>
              <w:pStyle w:val="Heading5"/>
              <w:spacing w:before="0" w:after="0"/>
              <w:jc w:val="right"/>
            </w:pPr>
            <w:r w:rsidRPr="000F3D7F">
              <w:t> </w:t>
            </w:r>
          </w:p>
        </w:tc>
        <w:tc>
          <w:tcPr>
            <w:tcW w:w="1267" w:type="dxa"/>
            <w:tcBorders>
              <w:top w:val="nil"/>
              <w:left w:val="nil"/>
              <w:bottom w:val="nil"/>
              <w:right w:val="nil"/>
            </w:tcBorders>
            <w:shd w:val="clear" w:color="auto" w:fill="auto"/>
            <w:vAlign w:val="center"/>
            <w:hideMark/>
          </w:tcPr>
          <w:p w14:paraId="78EF8D5E" w14:textId="77777777" w:rsidR="002D6831" w:rsidRPr="000F3D7F" w:rsidRDefault="002D6831" w:rsidP="00F84F8A">
            <w:pPr>
              <w:pStyle w:val="Heading5"/>
              <w:spacing w:before="0" w:after="0"/>
              <w:jc w:val="right"/>
            </w:pPr>
          </w:p>
        </w:tc>
      </w:tr>
      <w:tr w:rsidR="002D6831" w:rsidRPr="000F3D7F" w14:paraId="1689698A" w14:textId="77777777" w:rsidTr="000F5748">
        <w:trPr>
          <w:trHeight w:val="510"/>
        </w:trPr>
        <w:tc>
          <w:tcPr>
            <w:tcW w:w="6095" w:type="dxa"/>
            <w:tcBorders>
              <w:top w:val="nil"/>
              <w:left w:val="nil"/>
              <w:bottom w:val="nil"/>
              <w:right w:val="nil"/>
            </w:tcBorders>
            <w:shd w:val="clear" w:color="auto" w:fill="auto"/>
            <w:vAlign w:val="center"/>
            <w:hideMark/>
          </w:tcPr>
          <w:p w14:paraId="77A9AC60" w14:textId="77777777" w:rsidR="002D6831" w:rsidRPr="000F3D7F" w:rsidRDefault="002D6831" w:rsidP="00F84F8A">
            <w:pPr>
              <w:spacing w:after="0"/>
            </w:pPr>
            <w:r w:rsidRPr="000F3D7F">
              <w:t>Non-cancellable operating leases contracted for but not capitalised in the accounts</w:t>
            </w:r>
          </w:p>
        </w:tc>
        <w:tc>
          <w:tcPr>
            <w:tcW w:w="828" w:type="dxa"/>
            <w:tcBorders>
              <w:top w:val="nil"/>
              <w:left w:val="nil"/>
              <w:bottom w:val="nil"/>
              <w:right w:val="nil"/>
            </w:tcBorders>
            <w:shd w:val="clear" w:color="auto" w:fill="auto"/>
            <w:vAlign w:val="center"/>
            <w:hideMark/>
          </w:tcPr>
          <w:p w14:paraId="4346D8B5"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0FF47F15"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vAlign w:val="center"/>
            <w:hideMark/>
          </w:tcPr>
          <w:p w14:paraId="31BC0E9D" w14:textId="77777777" w:rsidR="002D6831" w:rsidRPr="000F3D7F" w:rsidRDefault="002D6831" w:rsidP="00F84F8A">
            <w:pPr>
              <w:spacing w:after="0"/>
              <w:jc w:val="right"/>
            </w:pPr>
          </w:p>
        </w:tc>
      </w:tr>
      <w:tr w:rsidR="002D6831" w:rsidRPr="000F3D7F" w14:paraId="0310FD0A" w14:textId="77777777" w:rsidTr="000F5748">
        <w:trPr>
          <w:trHeight w:val="285"/>
        </w:trPr>
        <w:tc>
          <w:tcPr>
            <w:tcW w:w="6095" w:type="dxa"/>
            <w:tcBorders>
              <w:top w:val="nil"/>
              <w:left w:val="nil"/>
              <w:bottom w:val="nil"/>
              <w:right w:val="nil"/>
            </w:tcBorders>
            <w:shd w:val="clear" w:color="auto" w:fill="auto"/>
            <w:vAlign w:val="center"/>
            <w:hideMark/>
          </w:tcPr>
          <w:p w14:paraId="30A29811" w14:textId="77777777" w:rsidR="002D6831" w:rsidRPr="000F3D7F" w:rsidRDefault="002D6831" w:rsidP="00F84F8A">
            <w:pPr>
              <w:spacing w:after="0"/>
            </w:pPr>
            <w:r w:rsidRPr="000F3D7F">
              <w:t>Payable:</w:t>
            </w:r>
          </w:p>
        </w:tc>
        <w:tc>
          <w:tcPr>
            <w:tcW w:w="828" w:type="dxa"/>
            <w:tcBorders>
              <w:top w:val="nil"/>
              <w:left w:val="nil"/>
              <w:bottom w:val="nil"/>
              <w:right w:val="nil"/>
            </w:tcBorders>
            <w:shd w:val="clear" w:color="auto" w:fill="auto"/>
            <w:vAlign w:val="center"/>
            <w:hideMark/>
          </w:tcPr>
          <w:p w14:paraId="68B0A235"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5B4BC9E2"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vAlign w:val="center"/>
            <w:hideMark/>
          </w:tcPr>
          <w:p w14:paraId="058CBBE5" w14:textId="77777777" w:rsidR="002D6831" w:rsidRPr="000F3D7F" w:rsidRDefault="002D6831" w:rsidP="00F84F8A">
            <w:pPr>
              <w:spacing w:after="0"/>
              <w:jc w:val="right"/>
            </w:pPr>
          </w:p>
        </w:tc>
      </w:tr>
      <w:tr w:rsidR="002D6831" w:rsidRPr="000F3D7F" w14:paraId="4898C60D" w14:textId="77777777" w:rsidTr="000F5748">
        <w:trPr>
          <w:trHeight w:val="285"/>
        </w:trPr>
        <w:tc>
          <w:tcPr>
            <w:tcW w:w="6095" w:type="dxa"/>
            <w:tcBorders>
              <w:top w:val="nil"/>
              <w:left w:val="nil"/>
              <w:bottom w:val="nil"/>
              <w:right w:val="nil"/>
            </w:tcBorders>
            <w:shd w:val="clear" w:color="auto" w:fill="auto"/>
            <w:vAlign w:val="center"/>
            <w:hideMark/>
          </w:tcPr>
          <w:p w14:paraId="3DC808A1" w14:textId="77777777" w:rsidR="002D6831" w:rsidRPr="000F3D7F" w:rsidRDefault="002D6831" w:rsidP="00F84F8A">
            <w:pPr>
              <w:spacing w:after="0"/>
            </w:pPr>
            <w:r w:rsidRPr="000F3D7F">
              <w:t>Not longer than 1 year</w:t>
            </w:r>
          </w:p>
        </w:tc>
        <w:tc>
          <w:tcPr>
            <w:tcW w:w="828" w:type="dxa"/>
            <w:tcBorders>
              <w:top w:val="nil"/>
              <w:left w:val="nil"/>
              <w:bottom w:val="nil"/>
              <w:right w:val="nil"/>
            </w:tcBorders>
            <w:shd w:val="clear" w:color="auto" w:fill="auto"/>
            <w:vAlign w:val="center"/>
            <w:hideMark/>
          </w:tcPr>
          <w:p w14:paraId="3DFFD179"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1A13D64B" w14:textId="77777777" w:rsidR="002D6831" w:rsidRPr="000F3D7F" w:rsidRDefault="002D6831" w:rsidP="00F84F8A">
            <w:pPr>
              <w:spacing w:after="0"/>
              <w:jc w:val="right"/>
            </w:pPr>
            <w:r w:rsidRPr="000F3D7F">
              <w:t>659</w:t>
            </w:r>
          </w:p>
        </w:tc>
        <w:tc>
          <w:tcPr>
            <w:tcW w:w="1267" w:type="dxa"/>
            <w:tcBorders>
              <w:top w:val="nil"/>
              <w:left w:val="nil"/>
              <w:bottom w:val="nil"/>
              <w:right w:val="nil"/>
            </w:tcBorders>
            <w:shd w:val="clear" w:color="auto" w:fill="auto"/>
            <w:vAlign w:val="center"/>
            <w:hideMark/>
          </w:tcPr>
          <w:p w14:paraId="0610ABBB" w14:textId="77777777" w:rsidR="002D6831" w:rsidRPr="000F3D7F" w:rsidRDefault="002D6831" w:rsidP="00F84F8A">
            <w:pPr>
              <w:spacing w:after="0"/>
              <w:jc w:val="right"/>
            </w:pPr>
            <w:r w:rsidRPr="000F3D7F">
              <w:t>790</w:t>
            </w:r>
          </w:p>
        </w:tc>
      </w:tr>
      <w:tr w:rsidR="002D6831" w:rsidRPr="000F3D7F" w14:paraId="48496222" w14:textId="77777777" w:rsidTr="000F5748">
        <w:trPr>
          <w:trHeight w:val="285"/>
        </w:trPr>
        <w:tc>
          <w:tcPr>
            <w:tcW w:w="6095" w:type="dxa"/>
            <w:tcBorders>
              <w:top w:val="nil"/>
              <w:left w:val="nil"/>
              <w:bottom w:val="single" w:sz="4" w:space="0" w:color="auto"/>
              <w:right w:val="nil"/>
            </w:tcBorders>
            <w:shd w:val="clear" w:color="auto" w:fill="auto"/>
            <w:vAlign w:val="center"/>
            <w:hideMark/>
          </w:tcPr>
          <w:p w14:paraId="27F2C581" w14:textId="77777777" w:rsidR="002D6831" w:rsidRPr="000F3D7F" w:rsidRDefault="002D6831" w:rsidP="00F84F8A">
            <w:pPr>
              <w:spacing w:after="0"/>
            </w:pPr>
            <w:r w:rsidRPr="000F3D7F">
              <w:t>Longer than 1 year but not longer than 5 years</w:t>
            </w:r>
          </w:p>
        </w:tc>
        <w:tc>
          <w:tcPr>
            <w:tcW w:w="828" w:type="dxa"/>
            <w:tcBorders>
              <w:top w:val="nil"/>
              <w:left w:val="nil"/>
              <w:bottom w:val="single" w:sz="4" w:space="0" w:color="auto"/>
              <w:right w:val="nil"/>
            </w:tcBorders>
            <w:shd w:val="clear" w:color="auto" w:fill="auto"/>
            <w:vAlign w:val="center"/>
            <w:hideMark/>
          </w:tcPr>
          <w:p w14:paraId="278FA51B"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000000" w:fill="D9D9D9"/>
            <w:vAlign w:val="center"/>
            <w:hideMark/>
          </w:tcPr>
          <w:p w14:paraId="4CBDBBF9" w14:textId="77777777" w:rsidR="002D6831" w:rsidRPr="000F3D7F" w:rsidRDefault="002D6831" w:rsidP="00F84F8A">
            <w:pPr>
              <w:spacing w:after="0"/>
              <w:jc w:val="right"/>
            </w:pPr>
            <w:r w:rsidRPr="000F3D7F">
              <w:t>1,046</w:t>
            </w:r>
          </w:p>
        </w:tc>
        <w:tc>
          <w:tcPr>
            <w:tcW w:w="1267" w:type="dxa"/>
            <w:tcBorders>
              <w:top w:val="nil"/>
              <w:left w:val="nil"/>
              <w:bottom w:val="single" w:sz="4" w:space="0" w:color="auto"/>
              <w:right w:val="nil"/>
            </w:tcBorders>
            <w:shd w:val="clear" w:color="auto" w:fill="auto"/>
            <w:vAlign w:val="center"/>
            <w:hideMark/>
          </w:tcPr>
          <w:p w14:paraId="25E11E05" w14:textId="77777777" w:rsidR="002D6831" w:rsidRPr="000F3D7F" w:rsidRDefault="002D6831" w:rsidP="00F84F8A">
            <w:pPr>
              <w:spacing w:after="0"/>
              <w:jc w:val="right"/>
            </w:pPr>
            <w:r w:rsidRPr="000F3D7F">
              <w:t>747</w:t>
            </w:r>
          </w:p>
        </w:tc>
      </w:tr>
      <w:tr w:rsidR="002D6831" w:rsidRPr="000F5748" w14:paraId="41F38A66" w14:textId="77777777" w:rsidTr="000F5748">
        <w:trPr>
          <w:trHeight w:val="285"/>
        </w:trPr>
        <w:tc>
          <w:tcPr>
            <w:tcW w:w="6095" w:type="dxa"/>
            <w:tcBorders>
              <w:top w:val="nil"/>
              <w:left w:val="nil"/>
              <w:bottom w:val="single" w:sz="4" w:space="0" w:color="auto"/>
              <w:right w:val="nil"/>
            </w:tcBorders>
            <w:shd w:val="clear" w:color="auto" w:fill="auto"/>
            <w:vAlign w:val="center"/>
            <w:hideMark/>
          </w:tcPr>
          <w:p w14:paraId="424694A8" w14:textId="77777777" w:rsidR="002D6831" w:rsidRPr="000F5748" w:rsidRDefault="002D6831" w:rsidP="00F84F8A">
            <w:pPr>
              <w:spacing w:after="0"/>
              <w:rPr>
                <w:b/>
              </w:rPr>
            </w:pPr>
            <w:r w:rsidRPr="000F5748">
              <w:rPr>
                <w:b/>
              </w:rPr>
              <w:t>Total</w:t>
            </w:r>
          </w:p>
        </w:tc>
        <w:tc>
          <w:tcPr>
            <w:tcW w:w="828" w:type="dxa"/>
            <w:tcBorders>
              <w:top w:val="nil"/>
              <w:left w:val="nil"/>
              <w:bottom w:val="single" w:sz="4" w:space="0" w:color="auto"/>
              <w:right w:val="nil"/>
            </w:tcBorders>
            <w:shd w:val="clear" w:color="auto" w:fill="auto"/>
            <w:vAlign w:val="center"/>
            <w:hideMark/>
          </w:tcPr>
          <w:p w14:paraId="28C1D6DC" w14:textId="77777777" w:rsidR="002D6831" w:rsidRPr="000F5748" w:rsidRDefault="002D6831" w:rsidP="00F84F8A">
            <w:pPr>
              <w:spacing w:after="0"/>
              <w:jc w:val="right"/>
              <w:rPr>
                <w:b/>
              </w:rPr>
            </w:pPr>
            <w:r w:rsidRPr="000F5748">
              <w:rPr>
                <w:b/>
              </w:rPr>
              <w:t> </w:t>
            </w:r>
          </w:p>
        </w:tc>
        <w:tc>
          <w:tcPr>
            <w:tcW w:w="1267" w:type="dxa"/>
            <w:tcBorders>
              <w:top w:val="single" w:sz="4" w:space="0" w:color="auto"/>
              <w:left w:val="nil"/>
              <w:bottom w:val="single" w:sz="4" w:space="0" w:color="auto"/>
              <w:right w:val="nil"/>
            </w:tcBorders>
            <w:shd w:val="clear" w:color="000000" w:fill="D9D9D9"/>
            <w:vAlign w:val="center"/>
            <w:hideMark/>
          </w:tcPr>
          <w:p w14:paraId="2F5C89FE" w14:textId="77777777" w:rsidR="002D6831" w:rsidRPr="000F5748" w:rsidRDefault="002D6831" w:rsidP="00F84F8A">
            <w:pPr>
              <w:spacing w:after="0"/>
              <w:jc w:val="right"/>
              <w:rPr>
                <w:b/>
              </w:rPr>
            </w:pPr>
            <w:r w:rsidRPr="000F5748">
              <w:rPr>
                <w:b/>
              </w:rPr>
              <w:t>1,705</w:t>
            </w:r>
          </w:p>
        </w:tc>
        <w:tc>
          <w:tcPr>
            <w:tcW w:w="1267" w:type="dxa"/>
            <w:tcBorders>
              <w:top w:val="nil"/>
              <w:left w:val="nil"/>
              <w:bottom w:val="single" w:sz="4" w:space="0" w:color="auto"/>
              <w:right w:val="nil"/>
            </w:tcBorders>
            <w:shd w:val="clear" w:color="auto" w:fill="auto"/>
            <w:vAlign w:val="center"/>
            <w:hideMark/>
          </w:tcPr>
          <w:p w14:paraId="0C26A779" w14:textId="77777777" w:rsidR="002D6831" w:rsidRPr="000F5748" w:rsidRDefault="002D6831" w:rsidP="00F84F8A">
            <w:pPr>
              <w:spacing w:after="0"/>
              <w:jc w:val="right"/>
              <w:rPr>
                <w:b/>
              </w:rPr>
            </w:pPr>
            <w:r w:rsidRPr="000F5748">
              <w:rPr>
                <w:b/>
              </w:rPr>
              <w:t>1,537</w:t>
            </w:r>
          </w:p>
        </w:tc>
      </w:tr>
      <w:tr w:rsidR="002D6831" w:rsidRPr="000F3D7F" w14:paraId="0501932F" w14:textId="77777777" w:rsidTr="000F5748">
        <w:trPr>
          <w:trHeight w:val="285"/>
        </w:trPr>
        <w:tc>
          <w:tcPr>
            <w:tcW w:w="6095" w:type="dxa"/>
            <w:tcBorders>
              <w:top w:val="nil"/>
              <w:left w:val="nil"/>
              <w:bottom w:val="nil"/>
              <w:right w:val="nil"/>
            </w:tcBorders>
            <w:shd w:val="clear" w:color="auto" w:fill="auto"/>
            <w:vAlign w:val="center"/>
            <w:hideMark/>
          </w:tcPr>
          <w:p w14:paraId="146797A2" w14:textId="77777777" w:rsidR="002D6831" w:rsidRPr="000F3D7F" w:rsidRDefault="002D6831" w:rsidP="00F84F8A">
            <w:pPr>
              <w:pStyle w:val="Heading5"/>
              <w:spacing w:before="0" w:after="0"/>
            </w:pPr>
            <w:r w:rsidRPr="000F3D7F">
              <w:t>Operating Expenditure Commitments</w:t>
            </w:r>
          </w:p>
        </w:tc>
        <w:tc>
          <w:tcPr>
            <w:tcW w:w="828" w:type="dxa"/>
            <w:tcBorders>
              <w:top w:val="nil"/>
              <w:left w:val="nil"/>
              <w:bottom w:val="nil"/>
              <w:right w:val="nil"/>
            </w:tcBorders>
            <w:shd w:val="clear" w:color="auto" w:fill="auto"/>
            <w:vAlign w:val="center"/>
            <w:hideMark/>
          </w:tcPr>
          <w:p w14:paraId="6530CE48" w14:textId="77777777" w:rsidR="002D6831" w:rsidRPr="000F3D7F" w:rsidRDefault="002D6831" w:rsidP="00F84F8A">
            <w:pPr>
              <w:pStyle w:val="Heading5"/>
              <w:spacing w:before="0" w:after="0"/>
              <w:jc w:val="right"/>
            </w:pPr>
          </w:p>
        </w:tc>
        <w:tc>
          <w:tcPr>
            <w:tcW w:w="1267" w:type="dxa"/>
            <w:tcBorders>
              <w:top w:val="nil"/>
              <w:left w:val="nil"/>
              <w:bottom w:val="nil"/>
              <w:right w:val="nil"/>
            </w:tcBorders>
            <w:shd w:val="clear" w:color="000000" w:fill="D9D9D9"/>
            <w:vAlign w:val="center"/>
            <w:hideMark/>
          </w:tcPr>
          <w:p w14:paraId="1C669559" w14:textId="77777777" w:rsidR="002D6831" w:rsidRPr="000F3D7F" w:rsidRDefault="002D6831" w:rsidP="00F84F8A">
            <w:pPr>
              <w:pStyle w:val="Heading5"/>
              <w:spacing w:before="0" w:after="0"/>
              <w:jc w:val="right"/>
            </w:pPr>
            <w:r w:rsidRPr="000F3D7F">
              <w:t> </w:t>
            </w:r>
          </w:p>
        </w:tc>
        <w:tc>
          <w:tcPr>
            <w:tcW w:w="1267" w:type="dxa"/>
            <w:tcBorders>
              <w:top w:val="nil"/>
              <w:left w:val="nil"/>
              <w:bottom w:val="nil"/>
              <w:right w:val="nil"/>
            </w:tcBorders>
            <w:shd w:val="clear" w:color="auto" w:fill="auto"/>
            <w:vAlign w:val="center"/>
            <w:hideMark/>
          </w:tcPr>
          <w:p w14:paraId="267C2E1B" w14:textId="77777777" w:rsidR="002D6831" w:rsidRPr="000F3D7F" w:rsidRDefault="002D6831" w:rsidP="00F84F8A">
            <w:pPr>
              <w:pStyle w:val="Heading5"/>
              <w:spacing w:before="0" w:after="0"/>
              <w:jc w:val="right"/>
            </w:pPr>
          </w:p>
        </w:tc>
      </w:tr>
      <w:tr w:rsidR="002D6831" w:rsidRPr="000F3D7F" w14:paraId="29D76D42" w14:textId="77777777" w:rsidTr="000F5748">
        <w:trPr>
          <w:trHeight w:val="510"/>
        </w:trPr>
        <w:tc>
          <w:tcPr>
            <w:tcW w:w="6095" w:type="dxa"/>
            <w:tcBorders>
              <w:top w:val="nil"/>
              <w:left w:val="nil"/>
              <w:bottom w:val="nil"/>
              <w:right w:val="nil"/>
            </w:tcBorders>
            <w:shd w:val="clear" w:color="auto" w:fill="auto"/>
            <w:vAlign w:val="center"/>
            <w:hideMark/>
          </w:tcPr>
          <w:p w14:paraId="28782F98" w14:textId="77777777" w:rsidR="002D6831" w:rsidRPr="000F3D7F" w:rsidRDefault="002D6831" w:rsidP="00F84F8A">
            <w:pPr>
              <w:spacing w:after="0"/>
            </w:pPr>
            <w:r w:rsidRPr="000F3D7F">
              <w:t>Non-cancellable operating expenditure contracted:</w:t>
            </w:r>
          </w:p>
        </w:tc>
        <w:tc>
          <w:tcPr>
            <w:tcW w:w="828" w:type="dxa"/>
            <w:tcBorders>
              <w:top w:val="nil"/>
              <w:left w:val="nil"/>
              <w:bottom w:val="nil"/>
              <w:right w:val="nil"/>
            </w:tcBorders>
            <w:shd w:val="clear" w:color="auto" w:fill="auto"/>
            <w:vAlign w:val="center"/>
            <w:hideMark/>
          </w:tcPr>
          <w:p w14:paraId="25C69291"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4DF18EEE"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vAlign w:val="center"/>
            <w:hideMark/>
          </w:tcPr>
          <w:p w14:paraId="47051A86" w14:textId="77777777" w:rsidR="002D6831" w:rsidRPr="000F3D7F" w:rsidRDefault="002D6831" w:rsidP="00F84F8A">
            <w:pPr>
              <w:spacing w:after="0"/>
              <w:jc w:val="right"/>
            </w:pPr>
          </w:p>
        </w:tc>
      </w:tr>
      <w:tr w:rsidR="002D6831" w:rsidRPr="000F3D7F" w14:paraId="37F06A3B" w14:textId="77777777" w:rsidTr="000F5748">
        <w:trPr>
          <w:trHeight w:val="285"/>
        </w:trPr>
        <w:tc>
          <w:tcPr>
            <w:tcW w:w="6095" w:type="dxa"/>
            <w:tcBorders>
              <w:top w:val="nil"/>
              <w:left w:val="nil"/>
              <w:bottom w:val="nil"/>
              <w:right w:val="nil"/>
            </w:tcBorders>
            <w:shd w:val="clear" w:color="auto" w:fill="auto"/>
            <w:vAlign w:val="center"/>
            <w:hideMark/>
          </w:tcPr>
          <w:p w14:paraId="48874A01" w14:textId="77777777" w:rsidR="002D6831" w:rsidRPr="000F3D7F" w:rsidRDefault="002D6831" w:rsidP="00F84F8A">
            <w:pPr>
              <w:spacing w:after="0"/>
            </w:pPr>
            <w:r w:rsidRPr="000F3D7F">
              <w:t>Payable:</w:t>
            </w:r>
          </w:p>
        </w:tc>
        <w:tc>
          <w:tcPr>
            <w:tcW w:w="828" w:type="dxa"/>
            <w:tcBorders>
              <w:top w:val="nil"/>
              <w:left w:val="nil"/>
              <w:bottom w:val="nil"/>
              <w:right w:val="nil"/>
            </w:tcBorders>
            <w:shd w:val="clear" w:color="auto" w:fill="auto"/>
            <w:vAlign w:val="center"/>
            <w:hideMark/>
          </w:tcPr>
          <w:p w14:paraId="092ED7B7"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651648AB" w14:textId="77777777" w:rsidR="002D6831" w:rsidRPr="000F3D7F" w:rsidRDefault="002D6831" w:rsidP="00F84F8A">
            <w:pPr>
              <w:spacing w:after="0"/>
              <w:jc w:val="right"/>
            </w:pPr>
            <w:r w:rsidRPr="000F3D7F">
              <w:t> </w:t>
            </w:r>
          </w:p>
        </w:tc>
        <w:tc>
          <w:tcPr>
            <w:tcW w:w="1267" w:type="dxa"/>
            <w:tcBorders>
              <w:top w:val="nil"/>
              <w:left w:val="nil"/>
              <w:bottom w:val="nil"/>
              <w:right w:val="nil"/>
            </w:tcBorders>
            <w:shd w:val="clear" w:color="auto" w:fill="auto"/>
            <w:vAlign w:val="center"/>
            <w:hideMark/>
          </w:tcPr>
          <w:p w14:paraId="22EEA303" w14:textId="77777777" w:rsidR="002D6831" w:rsidRPr="000F3D7F" w:rsidRDefault="002D6831" w:rsidP="00F84F8A">
            <w:pPr>
              <w:spacing w:after="0"/>
              <w:jc w:val="right"/>
            </w:pPr>
          </w:p>
        </w:tc>
      </w:tr>
      <w:tr w:rsidR="002D6831" w:rsidRPr="000F3D7F" w14:paraId="60A93B6E" w14:textId="77777777" w:rsidTr="000F5748">
        <w:trPr>
          <w:trHeight w:val="285"/>
        </w:trPr>
        <w:tc>
          <w:tcPr>
            <w:tcW w:w="6095" w:type="dxa"/>
            <w:tcBorders>
              <w:top w:val="nil"/>
              <w:left w:val="nil"/>
              <w:bottom w:val="nil"/>
              <w:right w:val="nil"/>
            </w:tcBorders>
            <w:shd w:val="clear" w:color="auto" w:fill="auto"/>
            <w:vAlign w:val="center"/>
            <w:hideMark/>
          </w:tcPr>
          <w:p w14:paraId="1D281F7E" w14:textId="77777777" w:rsidR="002D6831" w:rsidRPr="000F3D7F" w:rsidRDefault="002D6831" w:rsidP="00F84F8A">
            <w:pPr>
              <w:spacing w:after="0"/>
            </w:pPr>
            <w:r w:rsidRPr="000F3D7F">
              <w:t>Not longer than 1 year</w:t>
            </w:r>
          </w:p>
        </w:tc>
        <w:tc>
          <w:tcPr>
            <w:tcW w:w="828" w:type="dxa"/>
            <w:tcBorders>
              <w:top w:val="nil"/>
              <w:left w:val="nil"/>
              <w:bottom w:val="nil"/>
              <w:right w:val="nil"/>
            </w:tcBorders>
            <w:shd w:val="clear" w:color="auto" w:fill="auto"/>
            <w:vAlign w:val="center"/>
            <w:hideMark/>
          </w:tcPr>
          <w:p w14:paraId="274CF83F"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4EDC49B3" w14:textId="77777777" w:rsidR="002D6831" w:rsidRPr="000F3D7F" w:rsidRDefault="002D6831" w:rsidP="00F84F8A">
            <w:pPr>
              <w:spacing w:after="0"/>
              <w:jc w:val="right"/>
            </w:pPr>
            <w:r w:rsidRPr="000F3D7F">
              <w:t>3,582</w:t>
            </w:r>
          </w:p>
        </w:tc>
        <w:tc>
          <w:tcPr>
            <w:tcW w:w="1267" w:type="dxa"/>
            <w:tcBorders>
              <w:top w:val="nil"/>
              <w:left w:val="nil"/>
              <w:bottom w:val="nil"/>
              <w:right w:val="nil"/>
            </w:tcBorders>
            <w:shd w:val="clear" w:color="auto" w:fill="auto"/>
            <w:vAlign w:val="center"/>
            <w:hideMark/>
          </w:tcPr>
          <w:p w14:paraId="7404366F" w14:textId="77777777" w:rsidR="002D6831" w:rsidRPr="000F3D7F" w:rsidRDefault="002D6831" w:rsidP="00F84F8A">
            <w:pPr>
              <w:spacing w:after="0"/>
              <w:jc w:val="right"/>
            </w:pPr>
            <w:r w:rsidRPr="000F3D7F">
              <w:t>2,175</w:t>
            </w:r>
          </w:p>
        </w:tc>
      </w:tr>
      <w:tr w:rsidR="002D6831" w:rsidRPr="000F3D7F" w14:paraId="13A8E7B8" w14:textId="77777777" w:rsidTr="000F5748">
        <w:trPr>
          <w:trHeight w:val="285"/>
        </w:trPr>
        <w:tc>
          <w:tcPr>
            <w:tcW w:w="6095" w:type="dxa"/>
            <w:tcBorders>
              <w:top w:val="nil"/>
              <w:left w:val="nil"/>
              <w:bottom w:val="nil"/>
              <w:right w:val="nil"/>
            </w:tcBorders>
            <w:shd w:val="clear" w:color="auto" w:fill="auto"/>
            <w:vAlign w:val="center"/>
            <w:hideMark/>
          </w:tcPr>
          <w:p w14:paraId="5759D595" w14:textId="77777777" w:rsidR="002D6831" w:rsidRPr="000F3D7F" w:rsidRDefault="002D6831" w:rsidP="00F84F8A">
            <w:pPr>
              <w:spacing w:after="0"/>
            </w:pPr>
            <w:r w:rsidRPr="000F3D7F">
              <w:t>Longer than 1 year but not longer than 5 years</w:t>
            </w:r>
          </w:p>
        </w:tc>
        <w:tc>
          <w:tcPr>
            <w:tcW w:w="828" w:type="dxa"/>
            <w:tcBorders>
              <w:top w:val="nil"/>
              <w:left w:val="nil"/>
              <w:bottom w:val="nil"/>
              <w:right w:val="nil"/>
            </w:tcBorders>
            <w:shd w:val="clear" w:color="auto" w:fill="auto"/>
            <w:vAlign w:val="center"/>
            <w:hideMark/>
          </w:tcPr>
          <w:p w14:paraId="2C63A12D" w14:textId="77777777" w:rsidR="002D6831" w:rsidRPr="000F3D7F" w:rsidRDefault="002D6831" w:rsidP="00F84F8A">
            <w:pPr>
              <w:spacing w:after="0"/>
              <w:jc w:val="right"/>
            </w:pPr>
          </w:p>
        </w:tc>
        <w:tc>
          <w:tcPr>
            <w:tcW w:w="1267" w:type="dxa"/>
            <w:tcBorders>
              <w:top w:val="nil"/>
              <w:left w:val="nil"/>
              <w:bottom w:val="nil"/>
              <w:right w:val="nil"/>
            </w:tcBorders>
            <w:shd w:val="clear" w:color="000000" w:fill="D9D9D9"/>
            <w:vAlign w:val="center"/>
            <w:hideMark/>
          </w:tcPr>
          <w:p w14:paraId="052B1258" w14:textId="77777777" w:rsidR="002D6831" w:rsidRPr="000F3D7F" w:rsidRDefault="002D6831" w:rsidP="00F84F8A">
            <w:pPr>
              <w:spacing w:after="0"/>
              <w:jc w:val="right"/>
            </w:pPr>
            <w:r w:rsidRPr="000F3D7F">
              <w:t>1,476</w:t>
            </w:r>
          </w:p>
        </w:tc>
        <w:tc>
          <w:tcPr>
            <w:tcW w:w="1267" w:type="dxa"/>
            <w:tcBorders>
              <w:top w:val="nil"/>
              <w:left w:val="nil"/>
              <w:bottom w:val="nil"/>
              <w:right w:val="nil"/>
            </w:tcBorders>
            <w:shd w:val="clear" w:color="auto" w:fill="auto"/>
            <w:vAlign w:val="center"/>
            <w:hideMark/>
          </w:tcPr>
          <w:p w14:paraId="606B6906" w14:textId="77777777" w:rsidR="002D6831" w:rsidRPr="000F3D7F" w:rsidRDefault="002D6831" w:rsidP="00F84F8A">
            <w:pPr>
              <w:spacing w:after="0"/>
              <w:jc w:val="right"/>
            </w:pPr>
            <w:r w:rsidRPr="000F3D7F">
              <w:t>581</w:t>
            </w:r>
          </w:p>
        </w:tc>
      </w:tr>
      <w:tr w:rsidR="002D6831" w:rsidRPr="000F5748" w14:paraId="35AF0F44" w14:textId="77777777" w:rsidTr="000F5748">
        <w:trPr>
          <w:trHeight w:val="285"/>
        </w:trPr>
        <w:tc>
          <w:tcPr>
            <w:tcW w:w="6095" w:type="dxa"/>
            <w:tcBorders>
              <w:top w:val="single" w:sz="4" w:space="0" w:color="auto"/>
              <w:left w:val="nil"/>
              <w:bottom w:val="single" w:sz="4" w:space="0" w:color="auto"/>
              <w:right w:val="nil"/>
            </w:tcBorders>
            <w:shd w:val="clear" w:color="auto" w:fill="auto"/>
            <w:vAlign w:val="center"/>
            <w:hideMark/>
          </w:tcPr>
          <w:p w14:paraId="51CE3DD5" w14:textId="77777777" w:rsidR="002D6831" w:rsidRPr="000F5748" w:rsidRDefault="002D6831" w:rsidP="00F84F8A">
            <w:pPr>
              <w:spacing w:after="0"/>
              <w:rPr>
                <w:b/>
              </w:rPr>
            </w:pPr>
            <w:r w:rsidRPr="000F5748">
              <w:rPr>
                <w:b/>
              </w:rPr>
              <w:t>Total</w:t>
            </w:r>
          </w:p>
        </w:tc>
        <w:tc>
          <w:tcPr>
            <w:tcW w:w="828" w:type="dxa"/>
            <w:tcBorders>
              <w:top w:val="single" w:sz="4" w:space="0" w:color="auto"/>
              <w:left w:val="nil"/>
              <w:bottom w:val="single" w:sz="4" w:space="0" w:color="auto"/>
              <w:right w:val="nil"/>
            </w:tcBorders>
            <w:shd w:val="clear" w:color="auto" w:fill="auto"/>
            <w:vAlign w:val="center"/>
            <w:hideMark/>
          </w:tcPr>
          <w:p w14:paraId="7026F2DC" w14:textId="77777777" w:rsidR="002D6831" w:rsidRPr="000F5748" w:rsidRDefault="002D6831" w:rsidP="00F84F8A">
            <w:pPr>
              <w:spacing w:after="0"/>
              <w:jc w:val="right"/>
              <w:rPr>
                <w:b/>
              </w:rPr>
            </w:pPr>
            <w:r w:rsidRPr="000F5748">
              <w:rPr>
                <w:b/>
              </w:rPr>
              <w:t> </w:t>
            </w:r>
          </w:p>
        </w:tc>
        <w:tc>
          <w:tcPr>
            <w:tcW w:w="1267" w:type="dxa"/>
            <w:tcBorders>
              <w:top w:val="single" w:sz="4" w:space="0" w:color="auto"/>
              <w:left w:val="nil"/>
              <w:bottom w:val="single" w:sz="4" w:space="0" w:color="auto"/>
              <w:right w:val="nil"/>
            </w:tcBorders>
            <w:shd w:val="clear" w:color="000000" w:fill="D9D9D9"/>
            <w:vAlign w:val="center"/>
            <w:hideMark/>
          </w:tcPr>
          <w:p w14:paraId="213FE400" w14:textId="77777777" w:rsidR="002D6831" w:rsidRPr="000F5748" w:rsidRDefault="002D6831" w:rsidP="00F84F8A">
            <w:pPr>
              <w:spacing w:after="0"/>
              <w:jc w:val="right"/>
              <w:rPr>
                <w:b/>
              </w:rPr>
            </w:pPr>
            <w:r w:rsidRPr="000F5748">
              <w:rPr>
                <w:b/>
              </w:rPr>
              <w:t>5,058</w:t>
            </w:r>
          </w:p>
        </w:tc>
        <w:tc>
          <w:tcPr>
            <w:tcW w:w="1267" w:type="dxa"/>
            <w:tcBorders>
              <w:top w:val="single" w:sz="4" w:space="0" w:color="auto"/>
              <w:left w:val="nil"/>
              <w:bottom w:val="single" w:sz="4" w:space="0" w:color="auto"/>
              <w:right w:val="nil"/>
            </w:tcBorders>
            <w:shd w:val="clear" w:color="auto" w:fill="auto"/>
            <w:vAlign w:val="center"/>
            <w:hideMark/>
          </w:tcPr>
          <w:p w14:paraId="2B1A9411" w14:textId="77777777" w:rsidR="002D6831" w:rsidRPr="000F5748" w:rsidRDefault="002D6831" w:rsidP="00F84F8A">
            <w:pPr>
              <w:spacing w:after="0"/>
              <w:jc w:val="right"/>
              <w:rPr>
                <w:b/>
              </w:rPr>
            </w:pPr>
            <w:r w:rsidRPr="000F5748">
              <w:rPr>
                <w:b/>
              </w:rPr>
              <w:t>2,756</w:t>
            </w:r>
          </w:p>
        </w:tc>
      </w:tr>
      <w:tr w:rsidR="002D6831" w:rsidRPr="000F5748" w14:paraId="4F805D0E" w14:textId="77777777" w:rsidTr="000F5748">
        <w:trPr>
          <w:trHeight w:val="285"/>
        </w:trPr>
        <w:tc>
          <w:tcPr>
            <w:tcW w:w="6095" w:type="dxa"/>
            <w:tcBorders>
              <w:top w:val="nil"/>
              <w:left w:val="nil"/>
              <w:bottom w:val="single" w:sz="4" w:space="0" w:color="auto"/>
              <w:right w:val="nil"/>
            </w:tcBorders>
            <w:shd w:val="clear" w:color="auto" w:fill="auto"/>
            <w:vAlign w:val="center"/>
            <w:hideMark/>
          </w:tcPr>
          <w:p w14:paraId="17E97B4C" w14:textId="77777777" w:rsidR="002D6831" w:rsidRPr="000F5748" w:rsidRDefault="002D6831" w:rsidP="00F84F8A">
            <w:pPr>
              <w:spacing w:after="0"/>
              <w:rPr>
                <w:b/>
              </w:rPr>
            </w:pPr>
            <w:r w:rsidRPr="000F5748">
              <w:rPr>
                <w:b/>
              </w:rPr>
              <w:t>Total Commitments</w:t>
            </w:r>
          </w:p>
        </w:tc>
        <w:tc>
          <w:tcPr>
            <w:tcW w:w="828" w:type="dxa"/>
            <w:tcBorders>
              <w:top w:val="nil"/>
              <w:left w:val="nil"/>
              <w:bottom w:val="single" w:sz="4" w:space="0" w:color="auto"/>
              <w:right w:val="nil"/>
            </w:tcBorders>
            <w:shd w:val="clear" w:color="auto" w:fill="auto"/>
            <w:vAlign w:val="center"/>
            <w:hideMark/>
          </w:tcPr>
          <w:p w14:paraId="732BD30B" w14:textId="77777777" w:rsidR="002D6831" w:rsidRPr="000F5748" w:rsidRDefault="002D6831" w:rsidP="00F84F8A">
            <w:pPr>
              <w:spacing w:after="0"/>
              <w:jc w:val="right"/>
              <w:rPr>
                <w:b/>
              </w:rPr>
            </w:pPr>
            <w:r w:rsidRPr="000F5748">
              <w:rPr>
                <w:b/>
              </w:rPr>
              <w:t> </w:t>
            </w:r>
          </w:p>
        </w:tc>
        <w:tc>
          <w:tcPr>
            <w:tcW w:w="1267" w:type="dxa"/>
            <w:tcBorders>
              <w:top w:val="nil"/>
              <w:left w:val="nil"/>
              <w:bottom w:val="single" w:sz="4" w:space="0" w:color="auto"/>
              <w:right w:val="nil"/>
            </w:tcBorders>
            <w:shd w:val="clear" w:color="000000" w:fill="D9D9D9"/>
            <w:vAlign w:val="center"/>
            <w:hideMark/>
          </w:tcPr>
          <w:p w14:paraId="734C554A" w14:textId="77777777" w:rsidR="002D6831" w:rsidRPr="000F5748" w:rsidRDefault="002D6831" w:rsidP="00F84F8A">
            <w:pPr>
              <w:spacing w:after="0"/>
              <w:jc w:val="right"/>
              <w:rPr>
                <w:b/>
              </w:rPr>
            </w:pPr>
            <w:r w:rsidRPr="000F5748">
              <w:rPr>
                <w:b/>
              </w:rPr>
              <w:t>13,358</w:t>
            </w:r>
          </w:p>
        </w:tc>
        <w:tc>
          <w:tcPr>
            <w:tcW w:w="1267" w:type="dxa"/>
            <w:tcBorders>
              <w:top w:val="nil"/>
              <w:left w:val="nil"/>
              <w:bottom w:val="single" w:sz="4" w:space="0" w:color="auto"/>
              <w:right w:val="nil"/>
            </w:tcBorders>
            <w:shd w:val="clear" w:color="auto" w:fill="auto"/>
            <w:vAlign w:val="center"/>
            <w:hideMark/>
          </w:tcPr>
          <w:p w14:paraId="5270E14E" w14:textId="77777777" w:rsidR="002D6831" w:rsidRPr="000F5748" w:rsidRDefault="002D6831" w:rsidP="00F84F8A">
            <w:pPr>
              <w:spacing w:after="0"/>
              <w:jc w:val="right"/>
              <w:rPr>
                <w:b/>
              </w:rPr>
            </w:pPr>
            <w:r w:rsidRPr="000F5748">
              <w:rPr>
                <w:b/>
              </w:rPr>
              <w:t>15,391</w:t>
            </w:r>
          </w:p>
        </w:tc>
      </w:tr>
    </w:tbl>
    <w:p w14:paraId="39FC7048" w14:textId="398DD6AC" w:rsidR="002D6831" w:rsidRPr="000F3D7F" w:rsidRDefault="002D6831" w:rsidP="008018AD">
      <w:r w:rsidRPr="000F3D7F">
        <w:t>Operating leases relates to office equipment leased from Equigroup, Dell and Konica-Minolta, planetarium equipment leased from Allleasing.</w:t>
      </w:r>
    </w:p>
    <w:p w14:paraId="68472D2E" w14:textId="0CCC310A" w:rsidR="002D6831" w:rsidRPr="000F3D7F" w:rsidRDefault="0020672E" w:rsidP="008018AD">
      <w:pPr>
        <w:pStyle w:val="Heading3"/>
      </w:pPr>
      <w:r>
        <w:t xml:space="preserve">19. </w:t>
      </w:r>
      <w:r w:rsidR="002D6831" w:rsidRPr="000F3D7F">
        <w:t>Financial Instruments</w:t>
      </w:r>
    </w:p>
    <w:p w14:paraId="633AB8BD" w14:textId="729CC8B0" w:rsidR="002D6831" w:rsidRPr="00020A48" w:rsidRDefault="00020A48" w:rsidP="00A26518">
      <w:pPr>
        <w:pStyle w:val="Heading4"/>
      </w:pPr>
      <w:r w:rsidRPr="00020A48">
        <w:t xml:space="preserve">a) </w:t>
      </w:r>
      <w:r w:rsidR="002D6831" w:rsidRPr="00020A48">
        <w:t>Financial risk management objectives and policies</w:t>
      </w:r>
    </w:p>
    <w:p w14:paraId="5ECE24A4" w14:textId="77777777" w:rsidR="002D6831" w:rsidRPr="000F3D7F" w:rsidRDefault="002D6831" w:rsidP="008018AD">
      <w:r w:rsidRPr="000F3D7F">
        <w:t>The significant accounting policies and methods adopted, including the criteria for recognition, the basis of measurement, and the basis on which income and expenses are recognised, with respect to each class of financial asset, financial liability and equity instrument are disclosed in Note 1 to the financial statements.</w:t>
      </w:r>
    </w:p>
    <w:p w14:paraId="06680879" w14:textId="77777777" w:rsidR="002D6831" w:rsidRPr="000F3D7F" w:rsidRDefault="002D6831" w:rsidP="008018AD">
      <w:r w:rsidRPr="000F3D7F">
        <w:t>The main purpose in holding financial instruments is to prudentially manage the entity’s financial risks within its policy parameters. The entity’s main financial risks include credit risk, liquidity risk and interest rate risk. The entity manages these financial risks in accordance with its financial management policies.</w:t>
      </w:r>
    </w:p>
    <w:p w14:paraId="799C173A" w14:textId="4427C654" w:rsidR="00F84F8A" w:rsidRDefault="002D6831" w:rsidP="00F84F8A">
      <w:r w:rsidRPr="000F3D7F">
        <w:t>Cash investments are governed by an investment policy approved by the Museums Board of Victoria. The policy restricts the types and terms of investments to government securities or government guaranteed securities and low risk instruments with Government approved financial institutions.</w:t>
      </w:r>
      <w:r w:rsidR="00F84F8A">
        <w:br w:type="page"/>
      </w:r>
    </w:p>
    <w:p w14:paraId="3D7ED3EB" w14:textId="665DE9E7" w:rsidR="002D6831" w:rsidRPr="000F3D7F" w:rsidRDefault="00020A48" w:rsidP="00A26518">
      <w:pPr>
        <w:pStyle w:val="Heading4"/>
      </w:pPr>
      <w:r>
        <w:t xml:space="preserve">b) </w:t>
      </w:r>
      <w:r w:rsidR="002D6831" w:rsidRPr="000F3D7F">
        <w:t>Categorisation of financial instruments</w:t>
      </w:r>
    </w:p>
    <w:p w14:paraId="6D0EE8EF" w14:textId="2FDDF168"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61</w:t>
      </w:r>
      <w:r>
        <w:fldChar w:fldCharType="end"/>
      </w:r>
      <w:r>
        <w:t xml:space="preserve"> Categorisation of financial instruments</w:t>
      </w:r>
    </w:p>
    <w:tbl>
      <w:tblPr>
        <w:tblW w:w="10028" w:type="dxa"/>
        <w:tblInd w:w="93" w:type="dxa"/>
        <w:tblLook w:val="04A0" w:firstRow="1" w:lastRow="0" w:firstColumn="1" w:lastColumn="0" w:noHBand="0" w:noVBand="1"/>
        <w:tblDescription w:val="Table shows categorisations of financial instruments including contracturual financial assets and contractual financial liabilities for 2017. For each of these the columns show; Contractual financial assets-designated at fair value through profit/loss, contractual financial assets-loans and receivalbes, contractual financial liabilities at amortised costs, and the final column is a total. The same information is presented below for the previous financial year."/>
      </w:tblPr>
      <w:tblGrid>
        <w:gridCol w:w="3300"/>
        <w:gridCol w:w="828"/>
        <w:gridCol w:w="1600"/>
        <w:gridCol w:w="1620"/>
        <w:gridCol w:w="1460"/>
        <w:gridCol w:w="1220"/>
      </w:tblGrid>
      <w:tr w:rsidR="002D6831" w:rsidRPr="000F3D7F" w14:paraId="1DFF3566" w14:textId="77777777" w:rsidTr="0070003B">
        <w:trPr>
          <w:cantSplit/>
          <w:trHeight w:val="240"/>
          <w:tblHeader/>
        </w:trPr>
        <w:tc>
          <w:tcPr>
            <w:tcW w:w="3300" w:type="dxa"/>
            <w:tcBorders>
              <w:top w:val="nil"/>
              <w:left w:val="nil"/>
              <w:bottom w:val="single" w:sz="4" w:space="0" w:color="auto"/>
              <w:right w:val="nil"/>
            </w:tcBorders>
            <w:shd w:val="clear" w:color="auto" w:fill="auto"/>
            <w:noWrap/>
            <w:vAlign w:val="center"/>
            <w:hideMark/>
          </w:tcPr>
          <w:p w14:paraId="4594B031" w14:textId="77777777" w:rsidR="002D6831" w:rsidRPr="000F3D7F" w:rsidRDefault="002D6831" w:rsidP="00F84F8A">
            <w:pPr>
              <w:spacing w:after="0"/>
            </w:pPr>
            <w:r w:rsidRPr="000F3D7F">
              <w:t> </w:t>
            </w:r>
          </w:p>
        </w:tc>
        <w:tc>
          <w:tcPr>
            <w:tcW w:w="828" w:type="dxa"/>
            <w:tcBorders>
              <w:top w:val="nil"/>
              <w:left w:val="nil"/>
              <w:bottom w:val="single" w:sz="4" w:space="0" w:color="auto"/>
              <w:right w:val="nil"/>
            </w:tcBorders>
            <w:shd w:val="clear" w:color="auto" w:fill="auto"/>
            <w:noWrap/>
            <w:vAlign w:val="center"/>
            <w:hideMark/>
          </w:tcPr>
          <w:p w14:paraId="74382F20" w14:textId="77777777" w:rsidR="002D6831" w:rsidRPr="000F3D7F" w:rsidRDefault="002D6831" w:rsidP="00F84F8A">
            <w:pPr>
              <w:spacing w:after="0"/>
            </w:pPr>
            <w:r w:rsidRPr="000F3D7F">
              <w:t> </w:t>
            </w:r>
          </w:p>
        </w:tc>
        <w:tc>
          <w:tcPr>
            <w:tcW w:w="1600" w:type="dxa"/>
            <w:tcBorders>
              <w:top w:val="nil"/>
              <w:left w:val="nil"/>
              <w:bottom w:val="single" w:sz="4" w:space="0" w:color="auto"/>
              <w:right w:val="nil"/>
            </w:tcBorders>
            <w:shd w:val="clear" w:color="auto" w:fill="auto"/>
            <w:noWrap/>
            <w:vAlign w:val="center"/>
            <w:hideMark/>
          </w:tcPr>
          <w:p w14:paraId="2A74CAF9" w14:textId="417A88B7" w:rsidR="002D6831" w:rsidRPr="000F3D7F" w:rsidRDefault="002D6831" w:rsidP="00F84F8A">
            <w:pPr>
              <w:spacing w:after="0"/>
              <w:jc w:val="right"/>
            </w:pPr>
            <w:r w:rsidRPr="000F3D7F">
              <w:t> </w:t>
            </w:r>
            <w:r w:rsidR="00A26518" w:rsidRPr="000F3D7F">
              <w:t>$ '000</w:t>
            </w:r>
          </w:p>
        </w:tc>
        <w:tc>
          <w:tcPr>
            <w:tcW w:w="1620" w:type="dxa"/>
            <w:tcBorders>
              <w:top w:val="nil"/>
              <w:left w:val="nil"/>
              <w:bottom w:val="single" w:sz="4" w:space="0" w:color="auto"/>
              <w:right w:val="nil"/>
            </w:tcBorders>
            <w:shd w:val="clear" w:color="auto" w:fill="auto"/>
            <w:noWrap/>
            <w:vAlign w:val="center"/>
            <w:hideMark/>
          </w:tcPr>
          <w:p w14:paraId="5D9B7F1B" w14:textId="5905C57E" w:rsidR="002D6831" w:rsidRPr="000F3D7F" w:rsidRDefault="002D6831" w:rsidP="00F84F8A">
            <w:pPr>
              <w:spacing w:after="0"/>
              <w:jc w:val="right"/>
            </w:pPr>
            <w:r w:rsidRPr="000F3D7F">
              <w:t> </w:t>
            </w:r>
            <w:r w:rsidR="00A26518" w:rsidRPr="000F3D7F">
              <w:t>$ '000</w:t>
            </w:r>
          </w:p>
        </w:tc>
        <w:tc>
          <w:tcPr>
            <w:tcW w:w="1460" w:type="dxa"/>
            <w:tcBorders>
              <w:top w:val="nil"/>
              <w:left w:val="nil"/>
              <w:bottom w:val="single" w:sz="4" w:space="0" w:color="auto"/>
              <w:right w:val="nil"/>
            </w:tcBorders>
            <w:shd w:val="clear" w:color="auto" w:fill="auto"/>
            <w:noWrap/>
            <w:vAlign w:val="center"/>
            <w:hideMark/>
          </w:tcPr>
          <w:p w14:paraId="3168280B" w14:textId="7B1A62CE" w:rsidR="002D6831" w:rsidRPr="000F3D7F" w:rsidRDefault="002D6831" w:rsidP="00F84F8A">
            <w:pPr>
              <w:spacing w:after="0"/>
              <w:jc w:val="right"/>
            </w:pPr>
            <w:r w:rsidRPr="000F3D7F">
              <w:t> </w:t>
            </w:r>
            <w:r w:rsidR="00A26518" w:rsidRPr="000F3D7F">
              <w:t>$ '000</w:t>
            </w:r>
          </w:p>
        </w:tc>
        <w:tc>
          <w:tcPr>
            <w:tcW w:w="1220" w:type="dxa"/>
            <w:tcBorders>
              <w:top w:val="nil"/>
              <w:left w:val="nil"/>
              <w:bottom w:val="single" w:sz="4" w:space="0" w:color="auto"/>
              <w:right w:val="nil"/>
            </w:tcBorders>
            <w:shd w:val="clear" w:color="auto" w:fill="auto"/>
            <w:noWrap/>
            <w:vAlign w:val="center"/>
            <w:hideMark/>
          </w:tcPr>
          <w:p w14:paraId="03D503CB" w14:textId="77777777" w:rsidR="002D6831" w:rsidRPr="000F3D7F" w:rsidRDefault="002D6831" w:rsidP="00F84F8A">
            <w:pPr>
              <w:spacing w:after="0"/>
              <w:jc w:val="right"/>
            </w:pPr>
            <w:r w:rsidRPr="000F3D7F">
              <w:t>$ '000</w:t>
            </w:r>
          </w:p>
        </w:tc>
      </w:tr>
      <w:tr w:rsidR="002D6831" w:rsidRPr="000F3D7F" w14:paraId="156EC8EE" w14:textId="77777777" w:rsidTr="0070003B">
        <w:trPr>
          <w:cantSplit/>
          <w:trHeight w:val="1200"/>
          <w:tblHeader/>
        </w:trPr>
        <w:tc>
          <w:tcPr>
            <w:tcW w:w="3300" w:type="dxa"/>
            <w:tcBorders>
              <w:top w:val="nil"/>
              <w:left w:val="nil"/>
              <w:bottom w:val="single" w:sz="4" w:space="0" w:color="auto"/>
              <w:right w:val="nil"/>
            </w:tcBorders>
            <w:shd w:val="clear" w:color="auto" w:fill="auto"/>
            <w:noWrap/>
            <w:vAlign w:val="bottom"/>
            <w:hideMark/>
          </w:tcPr>
          <w:p w14:paraId="62B05BCD" w14:textId="77777777" w:rsidR="002D6831" w:rsidRPr="000F5748" w:rsidRDefault="002D6831" w:rsidP="00F84F8A">
            <w:pPr>
              <w:spacing w:after="0"/>
              <w:rPr>
                <w:b/>
              </w:rPr>
            </w:pPr>
            <w:r w:rsidRPr="000F5748">
              <w:rPr>
                <w:b/>
              </w:rPr>
              <w:t>2017</w:t>
            </w:r>
          </w:p>
        </w:tc>
        <w:tc>
          <w:tcPr>
            <w:tcW w:w="828" w:type="dxa"/>
            <w:tcBorders>
              <w:top w:val="nil"/>
              <w:left w:val="nil"/>
              <w:bottom w:val="single" w:sz="4" w:space="0" w:color="auto"/>
              <w:right w:val="nil"/>
            </w:tcBorders>
            <w:shd w:val="clear" w:color="auto" w:fill="auto"/>
            <w:noWrap/>
            <w:vAlign w:val="bottom"/>
            <w:hideMark/>
          </w:tcPr>
          <w:p w14:paraId="22BEA7D5" w14:textId="77777777" w:rsidR="002D6831" w:rsidRPr="000F5748" w:rsidRDefault="002D6831" w:rsidP="00F84F8A">
            <w:pPr>
              <w:spacing w:after="0"/>
              <w:rPr>
                <w:b/>
              </w:rPr>
            </w:pPr>
            <w:r w:rsidRPr="000F5748">
              <w:rPr>
                <w:b/>
              </w:rPr>
              <w:t>Notes</w:t>
            </w:r>
          </w:p>
        </w:tc>
        <w:tc>
          <w:tcPr>
            <w:tcW w:w="1600" w:type="dxa"/>
            <w:tcBorders>
              <w:top w:val="nil"/>
              <w:left w:val="nil"/>
              <w:bottom w:val="single" w:sz="4" w:space="0" w:color="auto"/>
              <w:right w:val="nil"/>
            </w:tcBorders>
            <w:shd w:val="clear" w:color="000000" w:fill="D9D9D9"/>
            <w:hideMark/>
          </w:tcPr>
          <w:p w14:paraId="0739607D" w14:textId="77777777" w:rsidR="002D6831" w:rsidRPr="000F5748" w:rsidRDefault="002D6831" w:rsidP="00F84F8A">
            <w:pPr>
              <w:spacing w:after="0"/>
              <w:rPr>
                <w:b/>
              </w:rPr>
            </w:pPr>
            <w:r w:rsidRPr="000F5748">
              <w:rPr>
                <w:b/>
              </w:rPr>
              <w:t>Contractual financial assets-designated at fair value through profit/loss</w:t>
            </w:r>
          </w:p>
        </w:tc>
        <w:tc>
          <w:tcPr>
            <w:tcW w:w="1620" w:type="dxa"/>
            <w:tcBorders>
              <w:top w:val="nil"/>
              <w:left w:val="nil"/>
              <w:bottom w:val="single" w:sz="4" w:space="0" w:color="auto"/>
              <w:right w:val="nil"/>
            </w:tcBorders>
            <w:shd w:val="clear" w:color="auto" w:fill="auto"/>
            <w:hideMark/>
          </w:tcPr>
          <w:p w14:paraId="3F37412D" w14:textId="77777777" w:rsidR="002D6831" w:rsidRPr="000F5748" w:rsidRDefault="002D6831" w:rsidP="00F84F8A">
            <w:pPr>
              <w:spacing w:after="0"/>
              <w:rPr>
                <w:b/>
              </w:rPr>
            </w:pPr>
            <w:r w:rsidRPr="000F5748">
              <w:rPr>
                <w:b/>
              </w:rPr>
              <w:t>Contractual financial assets-loans and receivables</w:t>
            </w:r>
          </w:p>
        </w:tc>
        <w:tc>
          <w:tcPr>
            <w:tcW w:w="1460" w:type="dxa"/>
            <w:tcBorders>
              <w:top w:val="nil"/>
              <w:left w:val="nil"/>
              <w:bottom w:val="single" w:sz="4" w:space="0" w:color="auto"/>
              <w:right w:val="nil"/>
            </w:tcBorders>
            <w:shd w:val="clear" w:color="000000" w:fill="D9D9D9"/>
            <w:hideMark/>
          </w:tcPr>
          <w:p w14:paraId="45CC23CE" w14:textId="77777777" w:rsidR="002D6831" w:rsidRPr="000F5748" w:rsidRDefault="002D6831" w:rsidP="00F84F8A">
            <w:pPr>
              <w:spacing w:after="0"/>
              <w:rPr>
                <w:b/>
              </w:rPr>
            </w:pPr>
            <w:r w:rsidRPr="000F5748">
              <w:rPr>
                <w:b/>
              </w:rPr>
              <w:t>Contractual financial liabilities at amortised cost</w:t>
            </w:r>
          </w:p>
        </w:tc>
        <w:tc>
          <w:tcPr>
            <w:tcW w:w="1220" w:type="dxa"/>
            <w:tcBorders>
              <w:top w:val="nil"/>
              <w:left w:val="nil"/>
              <w:bottom w:val="single" w:sz="4" w:space="0" w:color="auto"/>
              <w:right w:val="nil"/>
            </w:tcBorders>
            <w:shd w:val="clear" w:color="auto" w:fill="auto"/>
            <w:hideMark/>
          </w:tcPr>
          <w:p w14:paraId="4386621D" w14:textId="77777777" w:rsidR="002D6831" w:rsidRPr="000F5748" w:rsidRDefault="002D6831" w:rsidP="00F84F8A">
            <w:pPr>
              <w:spacing w:after="0"/>
              <w:rPr>
                <w:b/>
              </w:rPr>
            </w:pPr>
            <w:r w:rsidRPr="000F5748">
              <w:rPr>
                <w:b/>
              </w:rPr>
              <w:t>Total</w:t>
            </w:r>
          </w:p>
        </w:tc>
      </w:tr>
      <w:tr w:rsidR="002D6831" w:rsidRPr="000F5748" w14:paraId="1EB87B41" w14:textId="77777777" w:rsidTr="0070003B">
        <w:trPr>
          <w:cantSplit/>
          <w:trHeight w:val="255"/>
          <w:tblHeader/>
        </w:trPr>
        <w:tc>
          <w:tcPr>
            <w:tcW w:w="3300" w:type="dxa"/>
            <w:tcBorders>
              <w:top w:val="nil"/>
              <w:left w:val="nil"/>
              <w:bottom w:val="nil"/>
              <w:right w:val="nil"/>
            </w:tcBorders>
            <w:shd w:val="clear" w:color="auto" w:fill="auto"/>
            <w:noWrap/>
            <w:vAlign w:val="bottom"/>
            <w:hideMark/>
          </w:tcPr>
          <w:p w14:paraId="561F167F" w14:textId="77777777" w:rsidR="002D6831" w:rsidRPr="000F5748" w:rsidRDefault="002D6831" w:rsidP="00F84F8A">
            <w:pPr>
              <w:spacing w:after="0"/>
              <w:rPr>
                <w:b/>
              </w:rPr>
            </w:pPr>
            <w:r w:rsidRPr="000F5748">
              <w:rPr>
                <w:b/>
              </w:rPr>
              <w:t>Contractual financial assets</w:t>
            </w:r>
          </w:p>
        </w:tc>
        <w:tc>
          <w:tcPr>
            <w:tcW w:w="828" w:type="dxa"/>
            <w:tcBorders>
              <w:top w:val="nil"/>
              <w:left w:val="nil"/>
              <w:bottom w:val="nil"/>
              <w:right w:val="nil"/>
            </w:tcBorders>
            <w:shd w:val="clear" w:color="auto" w:fill="auto"/>
            <w:noWrap/>
            <w:vAlign w:val="bottom"/>
            <w:hideMark/>
          </w:tcPr>
          <w:p w14:paraId="01AEDD48" w14:textId="77777777" w:rsidR="002D6831" w:rsidRPr="000F5748" w:rsidRDefault="002D6831" w:rsidP="00F84F8A">
            <w:pPr>
              <w:spacing w:after="0"/>
              <w:jc w:val="right"/>
              <w:rPr>
                <w:b/>
              </w:rPr>
            </w:pPr>
          </w:p>
        </w:tc>
        <w:tc>
          <w:tcPr>
            <w:tcW w:w="1600" w:type="dxa"/>
            <w:tcBorders>
              <w:top w:val="nil"/>
              <w:left w:val="nil"/>
              <w:bottom w:val="nil"/>
              <w:right w:val="nil"/>
            </w:tcBorders>
            <w:shd w:val="clear" w:color="000000" w:fill="D9D9D9"/>
            <w:noWrap/>
            <w:vAlign w:val="bottom"/>
            <w:hideMark/>
          </w:tcPr>
          <w:p w14:paraId="2C6BD026" w14:textId="77777777" w:rsidR="002D6831" w:rsidRPr="000F5748" w:rsidRDefault="002D6831" w:rsidP="00F84F8A">
            <w:pPr>
              <w:spacing w:after="0"/>
              <w:jc w:val="right"/>
              <w:rPr>
                <w:b/>
              </w:rPr>
            </w:pPr>
            <w:r w:rsidRPr="000F5748">
              <w:rPr>
                <w:b/>
              </w:rPr>
              <w:t> </w:t>
            </w:r>
          </w:p>
        </w:tc>
        <w:tc>
          <w:tcPr>
            <w:tcW w:w="1620" w:type="dxa"/>
            <w:tcBorders>
              <w:top w:val="nil"/>
              <w:left w:val="nil"/>
              <w:bottom w:val="nil"/>
              <w:right w:val="nil"/>
            </w:tcBorders>
            <w:shd w:val="clear" w:color="auto" w:fill="auto"/>
            <w:vAlign w:val="bottom"/>
            <w:hideMark/>
          </w:tcPr>
          <w:p w14:paraId="3F1D161A" w14:textId="77777777" w:rsidR="002D6831" w:rsidRPr="000F5748" w:rsidRDefault="002D6831" w:rsidP="00F84F8A">
            <w:pPr>
              <w:spacing w:after="0"/>
              <w:jc w:val="right"/>
              <w:rPr>
                <w:b/>
              </w:rPr>
            </w:pPr>
          </w:p>
        </w:tc>
        <w:tc>
          <w:tcPr>
            <w:tcW w:w="1460" w:type="dxa"/>
            <w:tcBorders>
              <w:top w:val="nil"/>
              <w:left w:val="nil"/>
              <w:bottom w:val="nil"/>
              <w:right w:val="nil"/>
            </w:tcBorders>
            <w:shd w:val="clear" w:color="000000" w:fill="D9D9D9"/>
            <w:vAlign w:val="bottom"/>
            <w:hideMark/>
          </w:tcPr>
          <w:p w14:paraId="59E5BB2F" w14:textId="77777777" w:rsidR="002D6831" w:rsidRPr="000F5748" w:rsidRDefault="002D6831" w:rsidP="00F84F8A">
            <w:pPr>
              <w:spacing w:after="0"/>
              <w:jc w:val="right"/>
              <w:rPr>
                <w:b/>
              </w:rPr>
            </w:pPr>
            <w:r w:rsidRPr="000F5748">
              <w:rPr>
                <w:b/>
              </w:rPr>
              <w:t> </w:t>
            </w:r>
          </w:p>
        </w:tc>
        <w:tc>
          <w:tcPr>
            <w:tcW w:w="1220" w:type="dxa"/>
            <w:tcBorders>
              <w:top w:val="nil"/>
              <w:left w:val="nil"/>
              <w:bottom w:val="nil"/>
              <w:right w:val="nil"/>
            </w:tcBorders>
            <w:shd w:val="clear" w:color="auto" w:fill="auto"/>
            <w:hideMark/>
          </w:tcPr>
          <w:p w14:paraId="5D4AEED0" w14:textId="77777777" w:rsidR="002D6831" w:rsidRPr="000F5748" w:rsidRDefault="002D6831" w:rsidP="00F84F8A">
            <w:pPr>
              <w:spacing w:after="0"/>
              <w:jc w:val="right"/>
              <w:rPr>
                <w:b/>
              </w:rPr>
            </w:pPr>
          </w:p>
        </w:tc>
      </w:tr>
      <w:tr w:rsidR="002D6831" w:rsidRPr="000F3D7F" w14:paraId="6987BC02"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265D305A" w14:textId="6F432B44" w:rsidR="002D6831" w:rsidRPr="000F3D7F" w:rsidRDefault="002D6831" w:rsidP="00F84F8A">
            <w:pPr>
              <w:spacing w:after="0"/>
            </w:pPr>
            <w:r w:rsidRPr="000F3D7F">
              <w:t>Cash and deposits</w:t>
            </w:r>
          </w:p>
        </w:tc>
        <w:tc>
          <w:tcPr>
            <w:tcW w:w="828" w:type="dxa"/>
            <w:tcBorders>
              <w:top w:val="nil"/>
              <w:left w:val="nil"/>
              <w:bottom w:val="nil"/>
              <w:right w:val="nil"/>
            </w:tcBorders>
            <w:shd w:val="clear" w:color="auto" w:fill="auto"/>
            <w:noWrap/>
            <w:vAlign w:val="bottom"/>
            <w:hideMark/>
          </w:tcPr>
          <w:p w14:paraId="6014A7F6" w14:textId="77777777" w:rsidR="002D6831" w:rsidRPr="000F3D7F" w:rsidRDefault="002D6831" w:rsidP="00F84F8A">
            <w:pPr>
              <w:spacing w:after="0"/>
              <w:jc w:val="right"/>
            </w:pPr>
            <w:r w:rsidRPr="000F3D7F">
              <w:t>6</w:t>
            </w:r>
          </w:p>
        </w:tc>
        <w:tc>
          <w:tcPr>
            <w:tcW w:w="1600" w:type="dxa"/>
            <w:tcBorders>
              <w:top w:val="nil"/>
              <w:left w:val="nil"/>
              <w:bottom w:val="nil"/>
              <w:right w:val="nil"/>
            </w:tcBorders>
            <w:shd w:val="clear" w:color="000000" w:fill="D9D9D9"/>
            <w:noWrap/>
            <w:vAlign w:val="bottom"/>
            <w:hideMark/>
          </w:tcPr>
          <w:p w14:paraId="137C7C36"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29B5D00D" w14:textId="77777777" w:rsidR="002D6831" w:rsidRPr="000F3D7F" w:rsidRDefault="002D6831" w:rsidP="00F84F8A">
            <w:pPr>
              <w:spacing w:after="0"/>
              <w:jc w:val="right"/>
            </w:pPr>
            <w:r w:rsidRPr="000F3D7F">
              <w:t>31,429</w:t>
            </w:r>
          </w:p>
        </w:tc>
        <w:tc>
          <w:tcPr>
            <w:tcW w:w="1460" w:type="dxa"/>
            <w:tcBorders>
              <w:top w:val="nil"/>
              <w:left w:val="nil"/>
              <w:bottom w:val="nil"/>
              <w:right w:val="nil"/>
            </w:tcBorders>
            <w:shd w:val="clear" w:color="000000" w:fill="D9D9D9"/>
            <w:noWrap/>
            <w:vAlign w:val="bottom"/>
            <w:hideMark/>
          </w:tcPr>
          <w:p w14:paraId="3EFB518C"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4A7444FF" w14:textId="77777777" w:rsidR="002D6831" w:rsidRPr="000F3D7F" w:rsidRDefault="002D6831" w:rsidP="00F84F8A">
            <w:pPr>
              <w:spacing w:after="0"/>
              <w:jc w:val="right"/>
            </w:pPr>
            <w:r w:rsidRPr="000F3D7F">
              <w:t>31,429</w:t>
            </w:r>
          </w:p>
        </w:tc>
      </w:tr>
      <w:tr w:rsidR="002D6831" w:rsidRPr="000F3D7F" w14:paraId="0CC99D1B"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17447C9C" w14:textId="77777777" w:rsidR="002D6831" w:rsidRPr="000F3D7F" w:rsidRDefault="002D6831" w:rsidP="00F84F8A">
            <w:pPr>
              <w:spacing w:after="0"/>
            </w:pPr>
            <w:r w:rsidRPr="000F3D7F">
              <w:t xml:space="preserve">Receivables: </w:t>
            </w:r>
          </w:p>
        </w:tc>
        <w:tc>
          <w:tcPr>
            <w:tcW w:w="828" w:type="dxa"/>
            <w:tcBorders>
              <w:top w:val="nil"/>
              <w:left w:val="nil"/>
              <w:bottom w:val="nil"/>
              <w:right w:val="nil"/>
            </w:tcBorders>
            <w:shd w:val="clear" w:color="auto" w:fill="auto"/>
            <w:noWrap/>
            <w:vAlign w:val="bottom"/>
            <w:hideMark/>
          </w:tcPr>
          <w:p w14:paraId="396D2505"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2B31FB12"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3779BB9B"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541EE985"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40F186B5" w14:textId="77777777" w:rsidR="002D6831" w:rsidRPr="000F3D7F" w:rsidRDefault="002D6831" w:rsidP="00F84F8A">
            <w:pPr>
              <w:spacing w:after="0"/>
              <w:jc w:val="right"/>
            </w:pPr>
          </w:p>
        </w:tc>
      </w:tr>
      <w:tr w:rsidR="002D6831" w:rsidRPr="000F3D7F" w14:paraId="38A043A4"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2D9CD5FF" w14:textId="77777777" w:rsidR="002D6831" w:rsidRPr="000F3D7F" w:rsidRDefault="002D6831" w:rsidP="00F84F8A">
            <w:pPr>
              <w:spacing w:after="0"/>
            </w:pPr>
            <w:r w:rsidRPr="000F3D7F">
              <w:t>Sale of goods and services</w:t>
            </w:r>
          </w:p>
        </w:tc>
        <w:tc>
          <w:tcPr>
            <w:tcW w:w="828" w:type="dxa"/>
            <w:tcBorders>
              <w:top w:val="nil"/>
              <w:left w:val="nil"/>
              <w:bottom w:val="nil"/>
              <w:right w:val="nil"/>
            </w:tcBorders>
            <w:shd w:val="clear" w:color="auto" w:fill="auto"/>
            <w:noWrap/>
            <w:vAlign w:val="bottom"/>
            <w:hideMark/>
          </w:tcPr>
          <w:p w14:paraId="74CA7286" w14:textId="77777777" w:rsidR="002D6831" w:rsidRPr="000F3D7F" w:rsidRDefault="002D6831" w:rsidP="00F84F8A">
            <w:pPr>
              <w:spacing w:after="0"/>
              <w:jc w:val="right"/>
            </w:pPr>
            <w:r w:rsidRPr="000F3D7F">
              <w:t>7</w:t>
            </w:r>
          </w:p>
        </w:tc>
        <w:tc>
          <w:tcPr>
            <w:tcW w:w="1600" w:type="dxa"/>
            <w:tcBorders>
              <w:top w:val="nil"/>
              <w:left w:val="nil"/>
              <w:bottom w:val="nil"/>
              <w:right w:val="nil"/>
            </w:tcBorders>
            <w:shd w:val="clear" w:color="000000" w:fill="D9D9D9"/>
            <w:noWrap/>
            <w:vAlign w:val="bottom"/>
            <w:hideMark/>
          </w:tcPr>
          <w:p w14:paraId="1598652F"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126E8223" w14:textId="77777777" w:rsidR="002D6831" w:rsidRPr="000F3D7F" w:rsidRDefault="002D6831" w:rsidP="00F84F8A">
            <w:pPr>
              <w:spacing w:after="0"/>
              <w:jc w:val="right"/>
            </w:pPr>
            <w:r w:rsidRPr="000F3D7F">
              <w:t>1,923</w:t>
            </w:r>
          </w:p>
        </w:tc>
        <w:tc>
          <w:tcPr>
            <w:tcW w:w="1460" w:type="dxa"/>
            <w:tcBorders>
              <w:top w:val="nil"/>
              <w:left w:val="nil"/>
              <w:bottom w:val="nil"/>
              <w:right w:val="nil"/>
            </w:tcBorders>
            <w:shd w:val="clear" w:color="000000" w:fill="D9D9D9"/>
            <w:noWrap/>
            <w:vAlign w:val="bottom"/>
            <w:hideMark/>
          </w:tcPr>
          <w:p w14:paraId="348325D3"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264ED078" w14:textId="77777777" w:rsidR="002D6831" w:rsidRPr="000F3D7F" w:rsidRDefault="002D6831" w:rsidP="00F84F8A">
            <w:pPr>
              <w:spacing w:after="0"/>
              <w:jc w:val="right"/>
            </w:pPr>
            <w:r w:rsidRPr="000F3D7F">
              <w:t>1,923</w:t>
            </w:r>
          </w:p>
        </w:tc>
      </w:tr>
      <w:tr w:rsidR="002D6831" w:rsidRPr="000F3D7F" w14:paraId="4D89CAEE"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774FBF52" w14:textId="77777777" w:rsidR="002D6831" w:rsidRPr="000F3D7F" w:rsidRDefault="002D6831" w:rsidP="00F84F8A">
            <w:pPr>
              <w:spacing w:after="0"/>
            </w:pPr>
            <w:r w:rsidRPr="000F3D7F">
              <w:t>Foreign exchange forward contract</w:t>
            </w:r>
          </w:p>
        </w:tc>
        <w:tc>
          <w:tcPr>
            <w:tcW w:w="828" w:type="dxa"/>
            <w:tcBorders>
              <w:top w:val="nil"/>
              <w:left w:val="nil"/>
              <w:bottom w:val="nil"/>
              <w:right w:val="nil"/>
            </w:tcBorders>
            <w:shd w:val="clear" w:color="auto" w:fill="auto"/>
            <w:noWrap/>
            <w:vAlign w:val="bottom"/>
            <w:hideMark/>
          </w:tcPr>
          <w:p w14:paraId="496B9756"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3F99A378" w14:textId="77777777" w:rsidR="002D6831" w:rsidRPr="000F3D7F" w:rsidRDefault="002D6831" w:rsidP="00F84F8A">
            <w:pPr>
              <w:spacing w:after="0"/>
              <w:jc w:val="right"/>
            </w:pPr>
            <w:r w:rsidRPr="000F3D7F">
              <w:t>1,058</w:t>
            </w:r>
          </w:p>
        </w:tc>
        <w:tc>
          <w:tcPr>
            <w:tcW w:w="1620" w:type="dxa"/>
            <w:tcBorders>
              <w:top w:val="nil"/>
              <w:left w:val="nil"/>
              <w:bottom w:val="nil"/>
              <w:right w:val="nil"/>
            </w:tcBorders>
            <w:shd w:val="clear" w:color="auto" w:fill="auto"/>
            <w:noWrap/>
            <w:vAlign w:val="bottom"/>
            <w:hideMark/>
          </w:tcPr>
          <w:p w14:paraId="04211BA6"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052E55BF"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5D9C3AD4" w14:textId="77777777" w:rsidR="002D6831" w:rsidRPr="000F3D7F" w:rsidRDefault="002D6831" w:rsidP="00F84F8A">
            <w:pPr>
              <w:spacing w:after="0"/>
              <w:jc w:val="right"/>
            </w:pPr>
            <w:r w:rsidRPr="000F3D7F">
              <w:t>1,058</w:t>
            </w:r>
          </w:p>
        </w:tc>
      </w:tr>
      <w:tr w:rsidR="002D6831" w:rsidRPr="000F5748" w14:paraId="024072AB" w14:textId="77777777" w:rsidTr="0070003B">
        <w:trPr>
          <w:cantSplit/>
          <w:trHeight w:val="240"/>
          <w:tblHeader/>
        </w:trPr>
        <w:tc>
          <w:tcPr>
            <w:tcW w:w="3300" w:type="dxa"/>
            <w:tcBorders>
              <w:top w:val="single" w:sz="4" w:space="0" w:color="auto"/>
              <w:left w:val="nil"/>
              <w:bottom w:val="single" w:sz="4" w:space="0" w:color="auto"/>
              <w:right w:val="nil"/>
            </w:tcBorders>
            <w:shd w:val="clear" w:color="auto" w:fill="auto"/>
            <w:noWrap/>
            <w:vAlign w:val="bottom"/>
            <w:hideMark/>
          </w:tcPr>
          <w:p w14:paraId="3A3AE63A" w14:textId="77777777" w:rsidR="002D6831" w:rsidRPr="000F5748" w:rsidRDefault="002D6831" w:rsidP="00F84F8A">
            <w:pPr>
              <w:spacing w:after="0"/>
              <w:rPr>
                <w:b/>
              </w:rPr>
            </w:pPr>
            <w:r w:rsidRPr="000F5748">
              <w:rPr>
                <w:b/>
              </w:rPr>
              <w:t>Total contractual financial assets</w:t>
            </w:r>
          </w:p>
        </w:tc>
        <w:tc>
          <w:tcPr>
            <w:tcW w:w="828" w:type="dxa"/>
            <w:tcBorders>
              <w:top w:val="single" w:sz="4" w:space="0" w:color="auto"/>
              <w:left w:val="nil"/>
              <w:bottom w:val="single" w:sz="4" w:space="0" w:color="auto"/>
              <w:right w:val="nil"/>
            </w:tcBorders>
            <w:shd w:val="clear" w:color="auto" w:fill="auto"/>
            <w:noWrap/>
            <w:vAlign w:val="bottom"/>
            <w:hideMark/>
          </w:tcPr>
          <w:p w14:paraId="009F09C7" w14:textId="77777777" w:rsidR="002D6831" w:rsidRPr="000F5748" w:rsidRDefault="002D6831" w:rsidP="00F84F8A">
            <w:pPr>
              <w:spacing w:after="0"/>
              <w:jc w:val="right"/>
              <w:rPr>
                <w:b/>
              </w:rPr>
            </w:pPr>
            <w:r w:rsidRPr="000F5748">
              <w:rPr>
                <w:b/>
              </w:rPr>
              <w:t> </w:t>
            </w:r>
          </w:p>
        </w:tc>
        <w:tc>
          <w:tcPr>
            <w:tcW w:w="1600" w:type="dxa"/>
            <w:tcBorders>
              <w:top w:val="single" w:sz="4" w:space="0" w:color="auto"/>
              <w:left w:val="nil"/>
              <w:bottom w:val="single" w:sz="4" w:space="0" w:color="auto"/>
              <w:right w:val="nil"/>
            </w:tcBorders>
            <w:shd w:val="clear" w:color="000000" w:fill="D9D9D9"/>
            <w:noWrap/>
            <w:vAlign w:val="bottom"/>
            <w:hideMark/>
          </w:tcPr>
          <w:p w14:paraId="7046CE70" w14:textId="77777777" w:rsidR="002D6831" w:rsidRPr="000F5748" w:rsidRDefault="002D6831" w:rsidP="00F84F8A">
            <w:pPr>
              <w:spacing w:after="0"/>
              <w:jc w:val="right"/>
              <w:rPr>
                <w:b/>
              </w:rPr>
            </w:pPr>
            <w:r w:rsidRPr="000F5748">
              <w:rPr>
                <w:b/>
              </w:rPr>
              <w:t>1,058</w:t>
            </w:r>
          </w:p>
        </w:tc>
        <w:tc>
          <w:tcPr>
            <w:tcW w:w="1620" w:type="dxa"/>
            <w:tcBorders>
              <w:top w:val="single" w:sz="4" w:space="0" w:color="auto"/>
              <w:left w:val="nil"/>
              <w:bottom w:val="single" w:sz="4" w:space="0" w:color="auto"/>
              <w:right w:val="nil"/>
            </w:tcBorders>
            <w:shd w:val="clear" w:color="auto" w:fill="auto"/>
            <w:noWrap/>
            <w:vAlign w:val="bottom"/>
            <w:hideMark/>
          </w:tcPr>
          <w:p w14:paraId="676A92E6" w14:textId="77777777" w:rsidR="002D6831" w:rsidRPr="000F5748" w:rsidRDefault="002D6831" w:rsidP="00F84F8A">
            <w:pPr>
              <w:spacing w:after="0"/>
              <w:jc w:val="right"/>
              <w:rPr>
                <w:b/>
              </w:rPr>
            </w:pPr>
            <w:r w:rsidRPr="000F5748">
              <w:rPr>
                <w:b/>
              </w:rPr>
              <w:t>33,352</w:t>
            </w:r>
          </w:p>
        </w:tc>
        <w:tc>
          <w:tcPr>
            <w:tcW w:w="1460" w:type="dxa"/>
            <w:tcBorders>
              <w:top w:val="single" w:sz="4" w:space="0" w:color="auto"/>
              <w:left w:val="nil"/>
              <w:bottom w:val="single" w:sz="4" w:space="0" w:color="auto"/>
              <w:right w:val="nil"/>
            </w:tcBorders>
            <w:shd w:val="clear" w:color="000000" w:fill="D9D9D9"/>
            <w:noWrap/>
            <w:vAlign w:val="bottom"/>
            <w:hideMark/>
          </w:tcPr>
          <w:p w14:paraId="7E9282CD" w14:textId="77777777" w:rsidR="002D6831" w:rsidRPr="000F5748" w:rsidRDefault="002D6831" w:rsidP="00F84F8A">
            <w:pPr>
              <w:spacing w:after="0"/>
              <w:jc w:val="right"/>
              <w:rPr>
                <w:b/>
              </w:rPr>
            </w:pPr>
            <w:r w:rsidRPr="000F5748">
              <w:rPr>
                <w:b/>
              </w:rPr>
              <w:t>-</w:t>
            </w:r>
          </w:p>
        </w:tc>
        <w:tc>
          <w:tcPr>
            <w:tcW w:w="1220" w:type="dxa"/>
            <w:tcBorders>
              <w:top w:val="single" w:sz="4" w:space="0" w:color="auto"/>
              <w:left w:val="nil"/>
              <w:bottom w:val="single" w:sz="4" w:space="0" w:color="auto"/>
              <w:right w:val="nil"/>
            </w:tcBorders>
            <w:shd w:val="clear" w:color="auto" w:fill="auto"/>
            <w:noWrap/>
            <w:vAlign w:val="bottom"/>
            <w:hideMark/>
          </w:tcPr>
          <w:p w14:paraId="55B0FF56" w14:textId="77777777" w:rsidR="002D6831" w:rsidRPr="000F5748" w:rsidRDefault="002D6831" w:rsidP="00F84F8A">
            <w:pPr>
              <w:spacing w:after="0"/>
              <w:jc w:val="right"/>
              <w:rPr>
                <w:b/>
              </w:rPr>
            </w:pPr>
            <w:r w:rsidRPr="000F5748">
              <w:rPr>
                <w:b/>
              </w:rPr>
              <w:t>34,410</w:t>
            </w:r>
          </w:p>
        </w:tc>
      </w:tr>
      <w:tr w:rsidR="002D6831" w:rsidRPr="000F5748" w14:paraId="78705556"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7D7BB739" w14:textId="77777777" w:rsidR="002D6831" w:rsidRPr="000F5748" w:rsidRDefault="002D6831" w:rsidP="00F84F8A">
            <w:pPr>
              <w:spacing w:after="0"/>
              <w:rPr>
                <w:b/>
              </w:rPr>
            </w:pPr>
            <w:r w:rsidRPr="000F5748">
              <w:rPr>
                <w:b/>
              </w:rPr>
              <w:t>Contractual financial liabilities</w:t>
            </w:r>
          </w:p>
        </w:tc>
        <w:tc>
          <w:tcPr>
            <w:tcW w:w="828" w:type="dxa"/>
            <w:tcBorders>
              <w:top w:val="nil"/>
              <w:left w:val="nil"/>
              <w:bottom w:val="nil"/>
              <w:right w:val="nil"/>
            </w:tcBorders>
            <w:shd w:val="clear" w:color="auto" w:fill="auto"/>
            <w:noWrap/>
            <w:vAlign w:val="bottom"/>
            <w:hideMark/>
          </w:tcPr>
          <w:p w14:paraId="0E311341" w14:textId="77777777" w:rsidR="002D6831" w:rsidRPr="000F5748" w:rsidRDefault="002D6831" w:rsidP="00F84F8A">
            <w:pPr>
              <w:spacing w:after="0"/>
              <w:jc w:val="right"/>
              <w:rPr>
                <w:b/>
              </w:rPr>
            </w:pPr>
          </w:p>
        </w:tc>
        <w:tc>
          <w:tcPr>
            <w:tcW w:w="1600" w:type="dxa"/>
            <w:tcBorders>
              <w:top w:val="nil"/>
              <w:left w:val="nil"/>
              <w:bottom w:val="nil"/>
              <w:right w:val="nil"/>
            </w:tcBorders>
            <w:shd w:val="clear" w:color="000000" w:fill="D9D9D9"/>
            <w:noWrap/>
            <w:vAlign w:val="bottom"/>
            <w:hideMark/>
          </w:tcPr>
          <w:p w14:paraId="0BBC4D4E" w14:textId="77777777" w:rsidR="002D6831" w:rsidRPr="000F5748" w:rsidRDefault="002D6831" w:rsidP="00F84F8A">
            <w:pPr>
              <w:spacing w:after="0"/>
              <w:jc w:val="right"/>
              <w:rPr>
                <w:b/>
              </w:rPr>
            </w:pPr>
            <w:r w:rsidRPr="000F5748">
              <w:rPr>
                <w:b/>
              </w:rPr>
              <w:t> </w:t>
            </w:r>
          </w:p>
        </w:tc>
        <w:tc>
          <w:tcPr>
            <w:tcW w:w="1620" w:type="dxa"/>
            <w:tcBorders>
              <w:top w:val="nil"/>
              <w:left w:val="nil"/>
              <w:bottom w:val="nil"/>
              <w:right w:val="nil"/>
            </w:tcBorders>
            <w:shd w:val="clear" w:color="auto" w:fill="auto"/>
            <w:vAlign w:val="bottom"/>
            <w:hideMark/>
          </w:tcPr>
          <w:p w14:paraId="51EE4EA6" w14:textId="77777777" w:rsidR="002D6831" w:rsidRPr="000F5748" w:rsidRDefault="002D6831" w:rsidP="00F84F8A">
            <w:pPr>
              <w:spacing w:after="0"/>
              <w:jc w:val="right"/>
              <w:rPr>
                <w:b/>
              </w:rPr>
            </w:pPr>
          </w:p>
        </w:tc>
        <w:tc>
          <w:tcPr>
            <w:tcW w:w="1460" w:type="dxa"/>
            <w:tcBorders>
              <w:top w:val="nil"/>
              <w:left w:val="nil"/>
              <w:bottom w:val="nil"/>
              <w:right w:val="nil"/>
            </w:tcBorders>
            <w:shd w:val="clear" w:color="000000" w:fill="D9D9D9"/>
            <w:vAlign w:val="bottom"/>
            <w:hideMark/>
          </w:tcPr>
          <w:p w14:paraId="3E4C21AD" w14:textId="77777777" w:rsidR="002D6831" w:rsidRPr="000F5748" w:rsidRDefault="002D6831" w:rsidP="00F84F8A">
            <w:pPr>
              <w:spacing w:after="0"/>
              <w:jc w:val="right"/>
              <w:rPr>
                <w:b/>
              </w:rPr>
            </w:pPr>
            <w:r w:rsidRPr="000F5748">
              <w:rPr>
                <w:b/>
              </w:rPr>
              <w:t> </w:t>
            </w:r>
          </w:p>
        </w:tc>
        <w:tc>
          <w:tcPr>
            <w:tcW w:w="1220" w:type="dxa"/>
            <w:tcBorders>
              <w:top w:val="nil"/>
              <w:left w:val="nil"/>
              <w:bottom w:val="nil"/>
              <w:right w:val="nil"/>
            </w:tcBorders>
            <w:shd w:val="clear" w:color="auto" w:fill="auto"/>
            <w:hideMark/>
          </w:tcPr>
          <w:p w14:paraId="09B4CEDB" w14:textId="77777777" w:rsidR="002D6831" w:rsidRPr="000F5748" w:rsidRDefault="002D6831" w:rsidP="00F84F8A">
            <w:pPr>
              <w:spacing w:after="0"/>
              <w:jc w:val="right"/>
              <w:rPr>
                <w:b/>
              </w:rPr>
            </w:pPr>
          </w:p>
        </w:tc>
      </w:tr>
      <w:tr w:rsidR="002D6831" w:rsidRPr="000F3D7F" w14:paraId="132B05B2"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0886C3C6" w14:textId="77777777" w:rsidR="002D6831" w:rsidRPr="000F3D7F" w:rsidRDefault="002D6831" w:rsidP="00F84F8A">
            <w:pPr>
              <w:spacing w:after="0"/>
            </w:pPr>
            <w:r w:rsidRPr="000F3D7F">
              <w:t>Payables**</w:t>
            </w:r>
          </w:p>
        </w:tc>
        <w:tc>
          <w:tcPr>
            <w:tcW w:w="828" w:type="dxa"/>
            <w:tcBorders>
              <w:top w:val="nil"/>
              <w:left w:val="nil"/>
              <w:bottom w:val="nil"/>
              <w:right w:val="nil"/>
            </w:tcBorders>
            <w:shd w:val="clear" w:color="auto" w:fill="auto"/>
            <w:noWrap/>
            <w:vAlign w:val="bottom"/>
            <w:hideMark/>
          </w:tcPr>
          <w:p w14:paraId="35113C67"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7146FB1B"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4B1C23C8"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11959BEE"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338BBEFF" w14:textId="77777777" w:rsidR="002D6831" w:rsidRPr="000F3D7F" w:rsidRDefault="002D6831" w:rsidP="00F84F8A">
            <w:pPr>
              <w:spacing w:after="0"/>
              <w:jc w:val="right"/>
            </w:pPr>
          </w:p>
        </w:tc>
      </w:tr>
      <w:tr w:rsidR="002D6831" w:rsidRPr="000F3D7F" w14:paraId="58523402"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748634F5" w14:textId="34F3DD27" w:rsidR="002D6831" w:rsidRPr="000F3D7F" w:rsidRDefault="002D6831" w:rsidP="00F84F8A">
            <w:pPr>
              <w:spacing w:after="0"/>
            </w:pPr>
            <w:r w:rsidRPr="000F3D7F">
              <w:t>Supplies and services</w:t>
            </w:r>
          </w:p>
        </w:tc>
        <w:tc>
          <w:tcPr>
            <w:tcW w:w="828" w:type="dxa"/>
            <w:tcBorders>
              <w:top w:val="nil"/>
              <w:left w:val="nil"/>
              <w:bottom w:val="nil"/>
              <w:right w:val="nil"/>
            </w:tcBorders>
            <w:shd w:val="clear" w:color="auto" w:fill="auto"/>
            <w:noWrap/>
            <w:vAlign w:val="bottom"/>
            <w:hideMark/>
          </w:tcPr>
          <w:p w14:paraId="5BAA9D27" w14:textId="77777777" w:rsidR="002D6831" w:rsidRPr="000F3D7F" w:rsidRDefault="002D6831" w:rsidP="00F84F8A">
            <w:pPr>
              <w:spacing w:after="0"/>
              <w:jc w:val="right"/>
            </w:pPr>
            <w:r w:rsidRPr="000F3D7F">
              <w:t>10</w:t>
            </w:r>
          </w:p>
        </w:tc>
        <w:tc>
          <w:tcPr>
            <w:tcW w:w="1600" w:type="dxa"/>
            <w:tcBorders>
              <w:top w:val="nil"/>
              <w:left w:val="nil"/>
              <w:bottom w:val="nil"/>
              <w:right w:val="nil"/>
            </w:tcBorders>
            <w:shd w:val="clear" w:color="000000" w:fill="D9D9D9"/>
            <w:noWrap/>
            <w:vAlign w:val="bottom"/>
            <w:hideMark/>
          </w:tcPr>
          <w:p w14:paraId="3B5BCEA4"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4C132B84"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16793ACD" w14:textId="77777777" w:rsidR="002D6831" w:rsidRPr="000F3D7F" w:rsidRDefault="002D6831" w:rsidP="00F84F8A">
            <w:pPr>
              <w:spacing w:after="0"/>
              <w:jc w:val="right"/>
            </w:pPr>
            <w:r w:rsidRPr="000F3D7F">
              <w:t>10,751</w:t>
            </w:r>
          </w:p>
        </w:tc>
        <w:tc>
          <w:tcPr>
            <w:tcW w:w="1220" w:type="dxa"/>
            <w:tcBorders>
              <w:top w:val="nil"/>
              <w:left w:val="nil"/>
              <w:bottom w:val="nil"/>
              <w:right w:val="nil"/>
            </w:tcBorders>
            <w:shd w:val="clear" w:color="auto" w:fill="auto"/>
            <w:noWrap/>
            <w:vAlign w:val="bottom"/>
            <w:hideMark/>
          </w:tcPr>
          <w:p w14:paraId="43D187C4" w14:textId="77777777" w:rsidR="002D6831" w:rsidRPr="000F3D7F" w:rsidRDefault="002D6831" w:rsidP="00F84F8A">
            <w:pPr>
              <w:spacing w:after="0"/>
              <w:jc w:val="right"/>
            </w:pPr>
            <w:r w:rsidRPr="000F3D7F">
              <w:t>10,751</w:t>
            </w:r>
          </w:p>
        </w:tc>
      </w:tr>
      <w:tr w:rsidR="002D6831" w:rsidRPr="000F3D7F" w14:paraId="051499C5"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64A20757" w14:textId="77777777" w:rsidR="002D6831" w:rsidRPr="000F3D7F" w:rsidRDefault="002D6831" w:rsidP="00F84F8A">
            <w:pPr>
              <w:spacing w:after="0"/>
            </w:pPr>
            <w:r w:rsidRPr="000F3D7F">
              <w:t>Borrowings</w:t>
            </w:r>
          </w:p>
        </w:tc>
        <w:tc>
          <w:tcPr>
            <w:tcW w:w="828" w:type="dxa"/>
            <w:tcBorders>
              <w:top w:val="nil"/>
              <w:left w:val="nil"/>
              <w:bottom w:val="nil"/>
              <w:right w:val="nil"/>
            </w:tcBorders>
            <w:shd w:val="clear" w:color="auto" w:fill="auto"/>
            <w:noWrap/>
            <w:vAlign w:val="bottom"/>
            <w:hideMark/>
          </w:tcPr>
          <w:p w14:paraId="370093E9"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2C371C6D"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594A3FB6"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107B1937"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5D82FC44" w14:textId="77777777" w:rsidR="002D6831" w:rsidRPr="000F3D7F" w:rsidRDefault="002D6831" w:rsidP="00F84F8A">
            <w:pPr>
              <w:spacing w:after="0"/>
              <w:jc w:val="right"/>
            </w:pPr>
          </w:p>
        </w:tc>
      </w:tr>
      <w:tr w:rsidR="002D6831" w:rsidRPr="000F3D7F" w14:paraId="37BBA5D4"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025BBE9C" w14:textId="3D002A74" w:rsidR="002D6831" w:rsidRPr="000F3D7F" w:rsidRDefault="002D6831" w:rsidP="00F84F8A">
            <w:pPr>
              <w:spacing w:after="0"/>
            </w:pPr>
            <w:r w:rsidRPr="000F3D7F">
              <w:t>Lease liabilities</w:t>
            </w:r>
          </w:p>
        </w:tc>
        <w:tc>
          <w:tcPr>
            <w:tcW w:w="828" w:type="dxa"/>
            <w:tcBorders>
              <w:top w:val="nil"/>
              <w:left w:val="nil"/>
              <w:bottom w:val="nil"/>
              <w:right w:val="nil"/>
            </w:tcBorders>
            <w:shd w:val="clear" w:color="auto" w:fill="auto"/>
            <w:noWrap/>
            <w:vAlign w:val="bottom"/>
            <w:hideMark/>
          </w:tcPr>
          <w:p w14:paraId="14AC2850" w14:textId="77777777" w:rsidR="002D6831" w:rsidRPr="000F3D7F" w:rsidRDefault="002D6831" w:rsidP="00F84F8A">
            <w:pPr>
              <w:spacing w:after="0"/>
              <w:jc w:val="right"/>
            </w:pPr>
            <w:r w:rsidRPr="000F3D7F">
              <w:t>11</w:t>
            </w:r>
          </w:p>
        </w:tc>
        <w:tc>
          <w:tcPr>
            <w:tcW w:w="1600" w:type="dxa"/>
            <w:tcBorders>
              <w:top w:val="nil"/>
              <w:left w:val="nil"/>
              <w:bottom w:val="nil"/>
              <w:right w:val="nil"/>
            </w:tcBorders>
            <w:shd w:val="clear" w:color="000000" w:fill="D9D9D9"/>
            <w:noWrap/>
            <w:vAlign w:val="bottom"/>
            <w:hideMark/>
          </w:tcPr>
          <w:p w14:paraId="2B933D0A"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4A99670C"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7A131CF5" w14:textId="77777777" w:rsidR="002D6831" w:rsidRPr="000F3D7F" w:rsidRDefault="002D6831" w:rsidP="00F84F8A">
            <w:pPr>
              <w:spacing w:after="0"/>
              <w:jc w:val="right"/>
            </w:pPr>
            <w:r w:rsidRPr="000F3D7F">
              <w:t>363</w:t>
            </w:r>
          </w:p>
        </w:tc>
        <w:tc>
          <w:tcPr>
            <w:tcW w:w="1220" w:type="dxa"/>
            <w:tcBorders>
              <w:top w:val="nil"/>
              <w:left w:val="nil"/>
              <w:bottom w:val="nil"/>
              <w:right w:val="nil"/>
            </w:tcBorders>
            <w:shd w:val="clear" w:color="auto" w:fill="auto"/>
            <w:noWrap/>
            <w:vAlign w:val="bottom"/>
            <w:hideMark/>
          </w:tcPr>
          <w:p w14:paraId="4A4AEEE5" w14:textId="77777777" w:rsidR="002D6831" w:rsidRPr="000F3D7F" w:rsidRDefault="002D6831" w:rsidP="00F84F8A">
            <w:pPr>
              <w:spacing w:after="0"/>
              <w:jc w:val="right"/>
            </w:pPr>
            <w:r w:rsidRPr="000F3D7F">
              <w:t>363</w:t>
            </w:r>
          </w:p>
        </w:tc>
      </w:tr>
      <w:tr w:rsidR="002D6831" w:rsidRPr="000F5748" w14:paraId="51378008" w14:textId="77777777" w:rsidTr="0070003B">
        <w:trPr>
          <w:cantSplit/>
          <w:trHeight w:val="240"/>
          <w:tblHeader/>
        </w:trPr>
        <w:tc>
          <w:tcPr>
            <w:tcW w:w="3300" w:type="dxa"/>
            <w:tcBorders>
              <w:top w:val="single" w:sz="4" w:space="0" w:color="auto"/>
              <w:left w:val="nil"/>
              <w:bottom w:val="single" w:sz="4" w:space="0" w:color="auto"/>
              <w:right w:val="nil"/>
            </w:tcBorders>
            <w:shd w:val="clear" w:color="auto" w:fill="auto"/>
            <w:vAlign w:val="bottom"/>
            <w:hideMark/>
          </w:tcPr>
          <w:p w14:paraId="34D5794D" w14:textId="77777777" w:rsidR="002D6831" w:rsidRPr="000F5748" w:rsidRDefault="002D6831" w:rsidP="00F84F8A">
            <w:pPr>
              <w:spacing w:after="0"/>
              <w:rPr>
                <w:b/>
              </w:rPr>
            </w:pPr>
            <w:r w:rsidRPr="000F5748">
              <w:rPr>
                <w:b/>
              </w:rPr>
              <w:t>Total contractual financial liabilities</w:t>
            </w:r>
          </w:p>
        </w:tc>
        <w:tc>
          <w:tcPr>
            <w:tcW w:w="828" w:type="dxa"/>
            <w:tcBorders>
              <w:top w:val="single" w:sz="4" w:space="0" w:color="auto"/>
              <w:left w:val="nil"/>
              <w:bottom w:val="single" w:sz="4" w:space="0" w:color="auto"/>
              <w:right w:val="nil"/>
            </w:tcBorders>
            <w:shd w:val="clear" w:color="auto" w:fill="auto"/>
            <w:vAlign w:val="bottom"/>
            <w:hideMark/>
          </w:tcPr>
          <w:p w14:paraId="7C9B5D27" w14:textId="77777777" w:rsidR="002D6831" w:rsidRPr="000F5748" w:rsidRDefault="002D6831" w:rsidP="00F84F8A">
            <w:pPr>
              <w:spacing w:after="0"/>
              <w:jc w:val="right"/>
              <w:rPr>
                <w:b/>
              </w:rPr>
            </w:pPr>
            <w:r w:rsidRPr="000F5748">
              <w:rPr>
                <w:b/>
              </w:rPr>
              <w:t> </w:t>
            </w:r>
          </w:p>
        </w:tc>
        <w:tc>
          <w:tcPr>
            <w:tcW w:w="1600" w:type="dxa"/>
            <w:tcBorders>
              <w:top w:val="single" w:sz="4" w:space="0" w:color="auto"/>
              <w:left w:val="nil"/>
              <w:bottom w:val="single" w:sz="4" w:space="0" w:color="auto"/>
              <w:right w:val="nil"/>
            </w:tcBorders>
            <w:shd w:val="clear" w:color="000000" w:fill="D9D9D9"/>
            <w:noWrap/>
            <w:vAlign w:val="bottom"/>
            <w:hideMark/>
          </w:tcPr>
          <w:p w14:paraId="6F51ADBB" w14:textId="77777777" w:rsidR="002D6831" w:rsidRPr="000F5748" w:rsidRDefault="002D6831" w:rsidP="00F84F8A">
            <w:pPr>
              <w:spacing w:after="0"/>
              <w:jc w:val="right"/>
              <w:rPr>
                <w:b/>
              </w:rPr>
            </w:pPr>
            <w:r w:rsidRPr="000F5748">
              <w:rPr>
                <w:b/>
              </w:rPr>
              <w:t>-</w:t>
            </w:r>
          </w:p>
        </w:tc>
        <w:tc>
          <w:tcPr>
            <w:tcW w:w="1620" w:type="dxa"/>
            <w:tcBorders>
              <w:top w:val="single" w:sz="4" w:space="0" w:color="auto"/>
              <w:left w:val="nil"/>
              <w:bottom w:val="single" w:sz="4" w:space="0" w:color="auto"/>
              <w:right w:val="nil"/>
            </w:tcBorders>
            <w:shd w:val="clear" w:color="auto" w:fill="auto"/>
            <w:noWrap/>
            <w:vAlign w:val="bottom"/>
            <w:hideMark/>
          </w:tcPr>
          <w:p w14:paraId="2B82D5D9" w14:textId="77777777" w:rsidR="002D6831" w:rsidRPr="000F5748" w:rsidRDefault="002D6831" w:rsidP="00F84F8A">
            <w:pPr>
              <w:spacing w:after="0"/>
              <w:jc w:val="right"/>
              <w:rPr>
                <w:b/>
              </w:rPr>
            </w:pPr>
            <w:r w:rsidRPr="000F5748">
              <w:rPr>
                <w:b/>
              </w:rPr>
              <w:t>-</w:t>
            </w:r>
          </w:p>
        </w:tc>
        <w:tc>
          <w:tcPr>
            <w:tcW w:w="1460" w:type="dxa"/>
            <w:tcBorders>
              <w:top w:val="single" w:sz="4" w:space="0" w:color="auto"/>
              <w:left w:val="nil"/>
              <w:bottom w:val="single" w:sz="4" w:space="0" w:color="auto"/>
              <w:right w:val="nil"/>
            </w:tcBorders>
            <w:shd w:val="clear" w:color="000000" w:fill="D9D9D9"/>
            <w:noWrap/>
            <w:vAlign w:val="bottom"/>
            <w:hideMark/>
          </w:tcPr>
          <w:p w14:paraId="5552A37F" w14:textId="77777777" w:rsidR="002D6831" w:rsidRPr="000F5748" w:rsidRDefault="002D6831" w:rsidP="00F84F8A">
            <w:pPr>
              <w:spacing w:after="0"/>
              <w:jc w:val="right"/>
              <w:rPr>
                <w:b/>
              </w:rPr>
            </w:pPr>
            <w:r w:rsidRPr="000F5748">
              <w:rPr>
                <w:b/>
              </w:rPr>
              <w:t>11,114</w:t>
            </w:r>
          </w:p>
        </w:tc>
        <w:tc>
          <w:tcPr>
            <w:tcW w:w="1220" w:type="dxa"/>
            <w:tcBorders>
              <w:top w:val="single" w:sz="4" w:space="0" w:color="auto"/>
              <w:left w:val="nil"/>
              <w:bottom w:val="single" w:sz="4" w:space="0" w:color="auto"/>
              <w:right w:val="nil"/>
            </w:tcBorders>
            <w:shd w:val="clear" w:color="auto" w:fill="auto"/>
            <w:noWrap/>
            <w:vAlign w:val="bottom"/>
            <w:hideMark/>
          </w:tcPr>
          <w:p w14:paraId="5E572BC8" w14:textId="77777777" w:rsidR="002D6831" w:rsidRPr="000F5748" w:rsidRDefault="002D6831" w:rsidP="00F84F8A">
            <w:pPr>
              <w:spacing w:after="0"/>
              <w:jc w:val="right"/>
              <w:rPr>
                <w:b/>
              </w:rPr>
            </w:pPr>
            <w:r w:rsidRPr="000F5748">
              <w:rPr>
                <w:b/>
              </w:rPr>
              <w:t>11,114</w:t>
            </w:r>
          </w:p>
        </w:tc>
      </w:tr>
      <w:tr w:rsidR="002D6831" w:rsidRPr="000F5748" w14:paraId="232338EF" w14:textId="77777777" w:rsidTr="0070003B">
        <w:trPr>
          <w:cantSplit/>
          <w:trHeight w:val="557"/>
          <w:tblHeader/>
        </w:trPr>
        <w:tc>
          <w:tcPr>
            <w:tcW w:w="3300" w:type="dxa"/>
            <w:tcBorders>
              <w:top w:val="single" w:sz="4" w:space="0" w:color="auto"/>
              <w:left w:val="nil"/>
              <w:bottom w:val="single" w:sz="4" w:space="0" w:color="auto"/>
              <w:right w:val="nil"/>
            </w:tcBorders>
            <w:shd w:val="clear" w:color="auto" w:fill="auto"/>
            <w:noWrap/>
            <w:vAlign w:val="bottom"/>
            <w:hideMark/>
          </w:tcPr>
          <w:p w14:paraId="16397214" w14:textId="77777777" w:rsidR="002D6831" w:rsidRPr="000F5748" w:rsidRDefault="002D6831" w:rsidP="00F84F8A">
            <w:pPr>
              <w:spacing w:after="0"/>
              <w:rPr>
                <w:b/>
              </w:rPr>
            </w:pPr>
            <w:r w:rsidRPr="000F5748">
              <w:rPr>
                <w:b/>
              </w:rPr>
              <w:t>2016</w:t>
            </w:r>
          </w:p>
        </w:tc>
        <w:tc>
          <w:tcPr>
            <w:tcW w:w="828" w:type="dxa"/>
            <w:tcBorders>
              <w:top w:val="single" w:sz="4" w:space="0" w:color="auto"/>
              <w:left w:val="nil"/>
              <w:bottom w:val="single" w:sz="4" w:space="0" w:color="auto"/>
              <w:right w:val="nil"/>
            </w:tcBorders>
            <w:shd w:val="clear" w:color="auto" w:fill="auto"/>
            <w:noWrap/>
            <w:vAlign w:val="bottom"/>
          </w:tcPr>
          <w:p w14:paraId="34DA1BEB" w14:textId="28328172" w:rsidR="002D6831" w:rsidRPr="000F5748" w:rsidRDefault="002D6831" w:rsidP="00F84F8A">
            <w:pPr>
              <w:spacing w:after="0"/>
              <w:jc w:val="right"/>
              <w:rPr>
                <w:b/>
              </w:rPr>
            </w:pPr>
          </w:p>
        </w:tc>
        <w:tc>
          <w:tcPr>
            <w:tcW w:w="1600" w:type="dxa"/>
            <w:tcBorders>
              <w:top w:val="single" w:sz="4" w:space="0" w:color="auto"/>
              <w:left w:val="nil"/>
              <w:bottom w:val="single" w:sz="4" w:space="0" w:color="auto"/>
              <w:right w:val="nil"/>
            </w:tcBorders>
            <w:shd w:val="clear" w:color="000000" w:fill="D9D9D9"/>
          </w:tcPr>
          <w:p w14:paraId="2E6DD81F" w14:textId="22B5816A" w:rsidR="002D6831" w:rsidRPr="000F5748" w:rsidRDefault="002D6831" w:rsidP="00F84F8A">
            <w:pPr>
              <w:spacing w:after="0"/>
              <w:jc w:val="right"/>
              <w:rPr>
                <w:b/>
              </w:rPr>
            </w:pPr>
          </w:p>
        </w:tc>
        <w:tc>
          <w:tcPr>
            <w:tcW w:w="1620" w:type="dxa"/>
            <w:tcBorders>
              <w:top w:val="single" w:sz="4" w:space="0" w:color="auto"/>
              <w:left w:val="nil"/>
              <w:bottom w:val="single" w:sz="4" w:space="0" w:color="auto"/>
              <w:right w:val="nil"/>
            </w:tcBorders>
            <w:shd w:val="clear" w:color="auto" w:fill="auto"/>
          </w:tcPr>
          <w:p w14:paraId="4708D742" w14:textId="05DDA2A7" w:rsidR="002D6831" w:rsidRPr="000F5748" w:rsidRDefault="002D6831" w:rsidP="00F84F8A">
            <w:pPr>
              <w:spacing w:after="0"/>
              <w:jc w:val="right"/>
              <w:rPr>
                <w:b/>
              </w:rPr>
            </w:pPr>
          </w:p>
        </w:tc>
        <w:tc>
          <w:tcPr>
            <w:tcW w:w="1460" w:type="dxa"/>
            <w:tcBorders>
              <w:top w:val="single" w:sz="4" w:space="0" w:color="auto"/>
              <w:left w:val="nil"/>
              <w:bottom w:val="single" w:sz="4" w:space="0" w:color="auto"/>
              <w:right w:val="nil"/>
            </w:tcBorders>
            <w:shd w:val="clear" w:color="000000" w:fill="D9D9D9"/>
          </w:tcPr>
          <w:p w14:paraId="3936C915" w14:textId="34002D7B" w:rsidR="002D6831" w:rsidRPr="000F5748" w:rsidRDefault="002D6831" w:rsidP="00F84F8A">
            <w:pPr>
              <w:spacing w:after="0"/>
              <w:jc w:val="right"/>
              <w:rPr>
                <w:b/>
              </w:rPr>
            </w:pPr>
          </w:p>
        </w:tc>
        <w:tc>
          <w:tcPr>
            <w:tcW w:w="1220" w:type="dxa"/>
            <w:tcBorders>
              <w:top w:val="single" w:sz="4" w:space="0" w:color="auto"/>
              <w:left w:val="nil"/>
              <w:bottom w:val="single" w:sz="4" w:space="0" w:color="auto"/>
              <w:right w:val="nil"/>
            </w:tcBorders>
            <w:shd w:val="clear" w:color="auto" w:fill="auto"/>
          </w:tcPr>
          <w:p w14:paraId="05CCF6C3" w14:textId="278853B6" w:rsidR="002D6831" w:rsidRPr="000F5748" w:rsidRDefault="002D6831" w:rsidP="00F84F8A">
            <w:pPr>
              <w:spacing w:after="0"/>
              <w:jc w:val="right"/>
              <w:rPr>
                <w:b/>
              </w:rPr>
            </w:pPr>
          </w:p>
        </w:tc>
      </w:tr>
      <w:tr w:rsidR="002D6831" w:rsidRPr="000F5748" w14:paraId="3B0F8EE4"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194BF51B" w14:textId="77777777" w:rsidR="002D6831" w:rsidRPr="000F5748" w:rsidRDefault="002D6831" w:rsidP="00F84F8A">
            <w:pPr>
              <w:spacing w:after="0"/>
              <w:rPr>
                <w:b/>
              </w:rPr>
            </w:pPr>
            <w:r w:rsidRPr="000F5748">
              <w:rPr>
                <w:b/>
              </w:rPr>
              <w:t>Contractual financial assets</w:t>
            </w:r>
          </w:p>
        </w:tc>
        <w:tc>
          <w:tcPr>
            <w:tcW w:w="828" w:type="dxa"/>
            <w:tcBorders>
              <w:top w:val="nil"/>
              <w:left w:val="nil"/>
              <w:bottom w:val="nil"/>
              <w:right w:val="nil"/>
            </w:tcBorders>
            <w:shd w:val="clear" w:color="auto" w:fill="auto"/>
            <w:noWrap/>
            <w:vAlign w:val="bottom"/>
            <w:hideMark/>
          </w:tcPr>
          <w:p w14:paraId="1206BCD7" w14:textId="77777777" w:rsidR="002D6831" w:rsidRPr="000F5748" w:rsidRDefault="002D6831" w:rsidP="00F84F8A">
            <w:pPr>
              <w:spacing w:after="0"/>
              <w:jc w:val="right"/>
              <w:rPr>
                <w:b/>
              </w:rPr>
            </w:pPr>
          </w:p>
        </w:tc>
        <w:tc>
          <w:tcPr>
            <w:tcW w:w="1600" w:type="dxa"/>
            <w:tcBorders>
              <w:top w:val="nil"/>
              <w:left w:val="nil"/>
              <w:bottom w:val="nil"/>
              <w:right w:val="nil"/>
            </w:tcBorders>
            <w:shd w:val="clear" w:color="000000" w:fill="D9D9D9"/>
            <w:noWrap/>
            <w:vAlign w:val="bottom"/>
            <w:hideMark/>
          </w:tcPr>
          <w:p w14:paraId="27874824" w14:textId="77777777" w:rsidR="002D6831" w:rsidRPr="000F5748" w:rsidRDefault="002D6831" w:rsidP="00F84F8A">
            <w:pPr>
              <w:spacing w:after="0"/>
              <w:jc w:val="right"/>
              <w:rPr>
                <w:b/>
              </w:rPr>
            </w:pPr>
            <w:r w:rsidRPr="000F5748">
              <w:rPr>
                <w:b/>
              </w:rPr>
              <w:t> </w:t>
            </w:r>
          </w:p>
        </w:tc>
        <w:tc>
          <w:tcPr>
            <w:tcW w:w="1620" w:type="dxa"/>
            <w:tcBorders>
              <w:top w:val="nil"/>
              <w:left w:val="nil"/>
              <w:bottom w:val="nil"/>
              <w:right w:val="nil"/>
            </w:tcBorders>
            <w:shd w:val="clear" w:color="auto" w:fill="auto"/>
            <w:vAlign w:val="bottom"/>
            <w:hideMark/>
          </w:tcPr>
          <w:p w14:paraId="0BE76439" w14:textId="77777777" w:rsidR="002D6831" w:rsidRPr="000F5748" w:rsidRDefault="002D6831" w:rsidP="00F84F8A">
            <w:pPr>
              <w:spacing w:after="0"/>
              <w:jc w:val="right"/>
              <w:rPr>
                <w:b/>
              </w:rPr>
            </w:pPr>
          </w:p>
        </w:tc>
        <w:tc>
          <w:tcPr>
            <w:tcW w:w="1460" w:type="dxa"/>
            <w:tcBorders>
              <w:top w:val="nil"/>
              <w:left w:val="nil"/>
              <w:bottom w:val="nil"/>
              <w:right w:val="nil"/>
            </w:tcBorders>
            <w:shd w:val="clear" w:color="000000" w:fill="D9D9D9"/>
            <w:vAlign w:val="bottom"/>
            <w:hideMark/>
          </w:tcPr>
          <w:p w14:paraId="46FC9BB3" w14:textId="77777777" w:rsidR="002D6831" w:rsidRPr="000F5748" w:rsidRDefault="002D6831" w:rsidP="00F84F8A">
            <w:pPr>
              <w:spacing w:after="0"/>
              <w:jc w:val="right"/>
              <w:rPr>
                <w:b/>
              </w:rPr>
            </w:pPr>
            <w:r w:rsidRPr="000F5748">
              <w:rPr>
                <w:b/>
              </w:rPr>
              <w:t> </w:t>
            </w:r>
          </w:p>
        </w:tc>
        <w:tc>
          <w:tcPr>
            <w:tcW w:w="1220" w:type="dxa"/>
            <w:tcBorders>
              <w:top w:val="nil"/>
              <w:left w:val="nil"/>
              <w:bottom w:val="nil"/>
              <w:right w:val="nil"/>
            </w:tcBorders>
            <w:shd w:val="clear" w:color="auto" w:fill="auto"/>
            <w:hideMark/>
          </w:tcPr>
          <w:p w14:paraId="63EDF652" w14:textId="77777777" w:rsidR="002D6831" w:rsidRPr="000F5748" w:rsidRDefault="002D6831" w:rsidP="00F84F8A">
            <w:pPr>
              <w:spacing w:after="0"/>
              <w:jc w:val="right"/>
              <w:rPr>
                <w:b/>
              </w:rPr>
            </w:pPr>
          </w:p>
        </w:tc>
      </w:tr>
      <w:tr w:rsidR="002D6831" w:rsidRPr="000F3D7F" w14:paraId="7A8D0E26"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5EE99845" w14:textId="647E5421" w:rsidR="002D6831" w:rsidRPr="000F3D7F" w:rsidRDefault="002D6831" w:rsidP="00F84F8A">
            <w:pPr>
              <w:spacing w:after="0"/>
            </w:pPr>
            <w:r w:rsidRPr="000F3D7F">
              <w:t>Cash and deposits</w:t>
            </w:r>
          </w:p>
        </w:tc>
        <w:tc>
          <w:tcPr>
            <w:tcW w:w="828" w:type="dxa"/>
            <w:tcBorders>
              <w:top w:val="nil"/>
              <w:left w:val="nil"/>
              <w:bottom w:val="nil"/>
              <w:right w:val="nil"/>
            </w:tcBorders>
            <w:shd w:val="clear" w:color="auto" w:fill="auto"/>
            <w:noWrap/>
            <w:vAlign w:val="bottom"/>
            <w:hideMark/>
          </w:tcPr>
          <w:p w14:paraId="428367EE" w14:textId="77777777" w:rsidR="002D6831" w:rsidRPr="000F3D7F" w:rsidRDefault="002D6831" w:rsidP="00F84F8A">
            <w:pPr>
              <w:spacing w:after="0"/>
              <w:jc w:val="right"/>
            </w:pPr>
            <w:r w:rsidRPr="000F3D7F">
              <w:t>6</w:t>
            </w:r>
          </w:p>
        </w:tc>
        <w:tc>
          <w:tcPr>
            <w:tcW w:w="1600" w:type="dxa"/>
            <w:tcBorders>
              <w:top w:val="nil"/>
              <w:left w:val="nil"/>
              <w:bottom w:val="nil"/>
              <w:right w:val="nil"/>
            </w:tcBorders>
            <w:shd w:val="clear" w:color="000000" w:fill="D9D9D9"/>
            <w:noWrap/>
            <w:vAlign w:val="bottom"/>
            <w:hideMark/>
          </w:tcPr>
          <w:p w14:paraId="4636FFA2"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46F9D274" w14:textId="77777777" w:rsidR="002D6831" w:rsidRPr="000F3D7F" w:rsidRDefault="002D6831" w:rsidP="00F84F8A">
            <w:pPr>
              <w:spacing w:after="0"/>
              <w:jc w:val="right"/>
            </w:pPr>
            <w:r w:rsidRPr="000F3D7F">
              <w:t>40,789</w:t>
            </w:r>
          </w:p>
        </w:tc>
        <w:tc>
          <w:tcPr>
            <w:tcW w:w="1460" w:type="dxa"/>
            <w:tcBorders>
              <w:top w:val="nil"/>
              <w:left w:val="nil"/>
              <w:bottom w:val="nil"/>
              <w:right w:val="nil"/>
            </w:tcBorders>
            <w:shd w:val="clear" w:color="000000" w:fill="D9D9D9"/>
            <w:noWrap/>
            <w:vAlign w:val="bottom"/>
            <w:hideMark/>
          </w:tcPr>
          <w:p w14:paraId="790B757E"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47A75C4F" w14:textId="77777777" w:rsidR="002D6831" w:rsidRPr="000F3D7F" w:rsidRDefault="002D6831" w:rsidP="00F84F8A">
            <w:pPr>
              <w:spacing w:after="0"/>
              <w:jc w:val="right"/>
            </w:pPr>
            <w:r w:rsidRPr="000F3D7F">
              <w:t>40,789</w:t>
            </w:r>
          </w:p>
        </w:tc>
      </w:tr>
      <w:tr w:rsidR="002D6831" w:rsidRPr="000F3D7F" w14:paraId="05A35933"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1064C4A3" w14:textId="77777777" w:rsidR="002D6831" w:rsidRPr="000F3D7F" w:rsidRDefault="002D6831" w:rsidP="00F84F8A">
            <w:pPr>
              <w:spacing w:after="0"/>
            </w:pPr>
            <w:r w:rsidRPr="000F3D7F">
              <w:t xml:space="preserve">Receivables: </w:t>
            </w:r>
          </w:p>
        </w:tc>
        <w:tc>
          <w:tcPr>
            <w:tcW w:w="828" w:type="dxa"/>
            <w:tcBorders>
              <w:top w:val="nil"/>
              <w:left w:val="nil"/>
              <w:bottom w:val="nil"/>
              <w:right w:val="nil"/>
            </w:tcBorders>
            <w:shd w:val="clear" w:color="auto" w:fill="auto"/>
            <w:noWrap/>
            <w:vAlign w:val="bottom"/>
            <w:hideMark/>
          </w:tcPr>
          <w:p w14:paraId="04D86C5F"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7DC2331A"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1E2F6E4C"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1CA72B35"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543162AD" w14:textId="77777777" w:rsidR="002D6831" w:rsidRPr="000F3D7F" w:rsidRDefault="002D6831" w:rsidP="00F84F8A">
            <w:pPr>
              <w:spacing w:after="0"/>
              <w:jc w:val="right"/>
            </w:pPr>
          </w:p>
        </w:tc>
      </w:tr>
      <w:tr w:rsidR="002D6831" w:rsidRPr="000F3D7F" w14:paraId="710DDF88"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66A19E8A" w14:textId="77777777" w:rsidR="002D6831" w:rsidRPr="000F3D7F" w:rsidRDefault="002D6831" w:rsidP="00F84F8A">
            <w:pPr>
              <w:spacing w:after="0"/>
            </w:pPr>
            <w:r w:rsidRPr="000F3D7F">
              <w:t>Sale of goods and services</w:t>
            </w:r>
          </w:p>
        </w:tc>
        <w:tc>
          <w:tcPr>
            <w:tcW w:w="828" w:type="dxa"/>
            <w:tcBorders>
              <w:top w:val="nil"/>
              <w:left w:val="nil"/>
              <w:bottom w:val="nil"/>
              <w:right w:val="nil"/>
            </w:tcBorders>
            <w:shd w:val="clear" w:color="auto" w:fill="auto"/>
            <w:noWrap/>
            <w:vAlign w:val="bottom"/>
            <w:hideMark/>
          </w:tcPr>
          <w:p w14:paraId="614C09FE" w14:textId="77777777" w:rsidR="002D6831" w:rsidRPr="000F3D7F" w:rsidRDefault="002D6831" w:rsidP="00F84F8A">
            <w:pPr>
              <w:spacing w:after="0"/>
              <w:jc w:val="right"/>
            </w:pPr>
            <w:r w:rsidRPr="000F3D7F">
              <w:t>7</w:t>
            </w:r>
          </w:p>
        </w:tc>
        <w:tc>
          <w:tcPr>
            <w:tcW w:w="1600" w:type="dxa"/>
            <w:tcBorders>
              <w:top w:val="nil"/>
              <w:left w:val="nil"/>
              <w:bottom w:val="nil"/>
              <w:right w:val="nil"/>
            </w:tcBorders>
            <w:shd w:val="clear" w:color="000000" w:fill="D9D9D9"/>
            <w:noWrap/>
            <w:vAlign w:val="bottom"/>
            <w:hideMark/>
          </w:tcPr>
          <w:p w14:paraId="3D284AC3"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4DC8ED7C" w14:textId="77777777" w:rsidR="002D6831" w:rsidRPr="000F3D7F" w:rsidRDefault="002D6831" w:rsidP="00F84F8A">
            <w:pPr>
              <w:spacing w:after="0"/>
              <w:jc w:val="right"/>
            </w:pPr>
            <w:r w:rsidRPr="000F3D7F">
              <w:t>654</w:t>
            </w:r>
          </w:p>
        </w:tc>
        <w:tc>
          <w:tcPr>
            <w:tcW w:w="1460" w:type="dxa"/>
            <w:tcBorders>
              <w:top w:val="nil"/>
              <w:left w:val="nil"/>
              <w:bottom w:val="nil"/>
              <w:right w:val="nil"/>
            </w:tcBorders>
            <w:shd w:val="clear" w:color="000000" w:fill="D9D9D9"/>
            <w:noWrap/>
            <w:vAlign w:val="bottom"/>
            <w:hideMark/>
          </w:tcPr>
          <w:p w14:paraId="304B954D"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5EAB69FC" w14:textId="77777777" w:rsidR="002D6831" w:rsidRPr="000F3D7F" w:rsidRDefault="002D6831" w:rsidP="00F84F8A">
            <w:pPr>
              <w:spacing w:after="0"/>
              <w:jc w:val="right"/>
            </w:pPr>
            <w:r w:rsidRPr="000F3D7F">
              <w:t>654</w:t>
            </w:r>
          </w:p>
        </w:tc>
      </w:tr>
      <w:tr w:rsidR="002D6831" w:rsidRPr="000F3D7F" w14:paraId="42C5B298"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3C454F54" w14:textId="77777777" w:rsidR="002D6831" w:rsidRPr="000F3D7F" w:rsidRDefault="002D6831" w:rsidP="00F84F8A">
            <w:pPr>
              <w:spacing w:after="0"/>
            </w:pPr>
            <w:r w:rsidRPr="000F3D7F">
              <w:t>Foreign exchange forward contract</w:t>
            </w:r>
          </w:p>
        </w:tc>
        <w:tc>
          <w:tcPr>
            <w:tcW w:w="828" w:type="dxa"/>
            <w:tcBorders>
              <w:top w:val="nil"/>
              <w:left w:val="nil"/>
              <w:bottom w:val="nil"/>
              <w:right w:val="nil"/>
            </w:tcBorders>
            <w:shd w:val="clear" w:color="auto" w:fill="auto"/>
            <w:noWrap/>
            <w:vAlign w:val="bottom"/>
            <w:hideMark/>
          </w:tcPr>
          <w:p w14:paraId="4A012B26"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29E11E48"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3C5382F4"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6AD39977" w14:textId="77777777" w:rsidR="002D6831" w:rsidRPr="000F3D7F" w:rsidRDefault="002D6831" w:rsidP="00F84F8A">
            <w:pPr>
              <w:spacing w:after="0"/>
              <w:jc w:val="right"/>
            </w:pPr>
            <w:r w:rsidRPr="000F3D7F">
              <w:t>-</w:t>
            </w:r>
          </w:p>
        </w:tc>
        <w:tc>
          <w:tcPr>
            <w:tcW w:w="1220" w:type="dxa"/>
            <w:tcBorders>
              <w:top w:val="nil"/>
              <w:left w:val="nil"/>
              <w:bottom w:val="nil"/>
              <w:right w:val="nil"/>
            </w:tcBorders>
            <w:shd w:val="clear" w:color="auto" w:fill="auto"/>
            <w:noWrap/>
            <w:vAlign w:val="bottom"/>
            <w:hideMark/>
          </w:tcPr>
          <w:p w14:paraId="52B3475E" w14:textId="77777777" w:rsidR="002D6831" w:rsidRPr="000F3D7F" w:rsidRDefault="002D6831" w:rsidP="00F84F8A">
            <w:pPr>
              <w:spacing w:after="0"/>
              <w:jc w:val="right"/>
            </w:pPr>
            <w:r w:rsidRPr="000F3D7F">
              <w:t>-</w:t>
            </w:r>
          </w:p>
        </w:tc>
      </w:tr>
      <w:tr w:rsidR="002D6831" w:rsidRPr="000F5748" w14:paraId="0580EFC7" w14:textId="77777777" w:rsidTr="0070003B">
        <w:trPr>
          <w:cantSplit/>
          <w:trHeight w:val="240"/>
          <w:tblHeader/>
        </w:trPr>
        <w:tc>
          <w:tcPr>
            <w:tcW w:w="3300" w:type="dxa"/>
            <w:tcBorders>
              <w:top w:val="single" w:sz="4" w:space="0" w:color="auto"/>
              <w:left w:val="nil"/>
              <w:bottom w:val="single" w:sz="4" w:space="0" w:color="auto"/>
              <w:right w:val="nil"/>
            </w:tcBorders>
            <w:shd w:val="clear" w:color="auto" w:fill="auto"/>
            <w:noWrap/>
            <w:vAlign w:val="bottom"/>
            <w:hideMark/>
          </w:tcPr>
          <w:p w14:paraId="35615C11" w14:textId="77777777" w:rsidR="002D6831" w:rsidRPr="000F5748" w:rsidRDefault="002D6831" w:rsidP="00F84F8A">
            <w:pPr>
              <w:spacing w:after="0"/>
              <w:rPr>
                <w:b/>
              </w:rPr>
            </w:pPr>
            <w:r w:rsidRPr="000F5748">
              <w:rPr>
                <w:b/>
              </w:rPr>
              <w:t>Total contractual financial assets</w:t>
            </w:r>
          </w:p>
        </w:tc>
        <w:tc>
          <w:tcPr>
            <w:tcW w:w="828" w:type="dxa"/>
            <w:tcBorders>
              <w:top w:val="single" w:sz="4" w:space="0" w:color="auto"/>
              <w:left w:val="nil"/>
              <w:bottom w:val="single" w:sz="4" w:space="0" w:color="auto"/>
              <w:right w:val="nil"/>
            </w:tcBorders>
            <w:shd w:val="clear" w:color="auto" w:fill="auto"/>
            <w:noWrap/>
            <w:vAlign w:val="bottom"/>
            <w:hideMark/>
          </w:tcPr>
          <w:p w14:paraId="7315D2C3" w14:textId="77777777" w:rsidR="002D6831" w:rsidRPr="000F5748" w:rsidRDefault="002D6831" w:rsidP="00F84F8A">
            <w:pPr>
              <w:spacing w:after="0"/>
              <w:jc w:val="right"/>
              <w:rPr>
                <w:b/>
              </w:rPr>
            </w:pPr>
            <w:r w:rsidRPr="000F5748">
              <w:rPr>
                <w:b/>
              </w:rPr>
              <w:t> </w:t>
            </w:r>
          </w:p>
        </w:tc>
        <w:tc>
          <w:tcPr>
            <w:tcW w:w="1600" w:type="dxa"/>
            <w:tcBorders>
              <w:top w:val="single" w:sz="4" w:space="0" w:color="auto"/>
              <w:left w:val="nil"/>
              <w:bottom w:val="single" w:sz="4" w:space="0" w:color="auto"/>
              <w:right w:val="nil"/>
            </w:tcBorders>
            <w:shd w:val="clear" w:color="000000" w:fill="D9D9D9"/>
            <w:noWrap/>
            <w:vAlign w:val="bottom"/>
            <w:hideMark/>
          </w:tcPr>
          <w:p w14:paraId="274373D5" w14:textId="77777777" w:rsidR="002D6831" w:rsidRPr="000F5748" w:rsidRDefault="002D6831" w:rsidP="00F84F8A">
            <w:pPr>
              <w:spacing w:after="0"/>
              <w:jc w:val="right"/>
              <w:rPr>
                <w:b/>
              </w:rPr>
            </w:pPr>
            <w:r w:rsidRPr="000F5748">
              <w:rPr>
                <w:b/>
              </w:rPr>
              <w:t>-</w:t>
            </w:r>
          </w:p>
        </w:tc>
        <w:tc>
          <w:tcPr>
            <w:tcW w:w="1620" w:type="dxa"/>
            <w:tcBorders>
              <w:top w:val="single" w:sz="4" w:space="0" w:color="auto"/>
              <w:left w:val="nil"/>
              <w:bottom w:val="single" w:sz="4" w:space="0" w:color="auto"/>
              <w:right w:val="nil"/>
            </w:tcBorders>
            <w:shd w:val="clear" w:color="auto" w:fill="auto"/>
            <w:noWrap/>
            <w:vAlign w:val="bottom"/>
            <w:hideMark/>
          </w:tcPr>
          <w:p w14:paraId="61BF88EB" w14:textId="77777777" w:rsidR="002D6831" w:rsidRPr="000F5748" w:rsidRDefault="002D6831" w:rsidP="00F84F8A">
            <w:pPr>
              <w:spacing w:after="0"/>
              <w:jc w:val="right"/>
              <w:rPr>
                <w:b/>
              </w:rPr>
            </w:pPr>
            <w:r w:rsidRPr="000F5748">
              <w:rPr>
                <w:b/>
              </w:rPr>
              <w:t>41,443</w:t>
            </w:r>
          </w:p>
        </w:tc>
        <w:tc>
          <w:tcPr>
            <w:tcW w:w="1460" w:type="dxa"/>
            <w:tcBorders>
              <w:top w:val="single" w:sz="4" w:space="0" w:color="auto"/>
              <w:left w:val="nil"/>
              <w:bottom w:val="single" w:sz="4" w:space="0" w:color="auto"/>
              <w:right w:val="nil"/>
            </w:tcBorders>
            <w:shd w:val="clear" w:color="000000" w:fill="D9D9D9"/>
            <w:noWrap/>
            <w:vAlign w:val="bottom"/>
            <w:hideMark/>
          </w:tcPr>
          <w:p w14:paraId="0BF497B6" w14:textId="77777777" w:rsidR="002D6831" w:rsidRPr="000F5748" w:rsidRDefault="002D6831" w:rsidP="00F84F8A">
            <w:pPr>
              <w:spacing w:after="0"/>
              <w:jc w:val="right"/>
              <w:rPr>
                <w:b/>
              </w:rPr>
            </w:pPr>
            <w:r w:rsidRPr="000F5748">
              <w:rPr>
                <w:b/>
              </w:rPr>
              <w:t>-</w:t>
            </w:r>
          </w:p>
        </w:tc>
        <w:tc>
          <w:tcPr>
            <w:tcW w:w="1220" w:type="dxa"/>
            <w:tcBorders>
              <w:top w:val="single" w:sz="4" w:space="0" w:color="auto"/>
              <w:left w:val="nil"/>
              <w:bottom w:val="single" w:sz="4" w:space="0" w:color="auto"/>
              <w:right w:val="nil"/>
            </w:tcBorders>
            <w:shd w:val="clear" w:color="auto" w:fill="auto"/>
            <w:noWrap/>
            <w:vAlign w:val="bottom"/>
            <w:hideMark/>
          </w:tcPr>
          <w:p w14:paraId="416CC9A7" w14:textId="77777777" w:rsidR="002D6831" w:rsidRPr="000F5748" w:rsidRDefault="002D6831" w:rsidP="00F84F8A">
            <w:pPr>
              <w:spacing w:after="0"/>
              <w:jc w:val="right"/>
              <w:rPr>
                <w:b/>
              </w:rPr>
            </w:pPr>
            <w:r w:rsidRPr="000F5748">
              <w:rPr>
                <w:b/>
              </w:rPr>
              <w:t>41,443</w:t>
            </w:r>
          </w:p>
        </w:tc>
      </w:tr>
      <w:tr w:rsidR="002D6831" w:rsidRPr="000F5748" w14:paraId="52B9A989"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3E7B4C2E" w14:textId="77777777" w:rsidR="002D6831" w:rsidRPr="000F5748" w:rsidRDefault="002D6831" w:rsidP="00F84F8A">
            <w:pPr>
              <w:spacing w:after="0"/>
              <w:rPr>
                <w:b/>
              </w:rPr>
            </w:pPr>
            <w:r w:rsidRPr="000F5748">
              <w:rPr>
                <w:b/>
              </w:rPr>
              <w:t>Contractual financial liabilities</w:t>
            </w:r>
          </w:p>
        </w:tc>
        <w:tc>
          <w:tcPr>
            <w:tcW w:w="828" w:type="dxa"/>
            <w:tcBorders>
              <w:top w:val="nil"/>
              <w:left w:val="nil"/>
              <w:bottom w:val="nil"/>
              <w:right w:val="nil"/>
            </w:tcBorders>
            <w:shd w:val="clear" w:color="auto" w:fill="auto"/>
            <w:noWrap/>
            <w:vAlign w:val="bottom"/>
            <w:hideMark/>
          </w:tcPr>
          <w:p w14:paraId="1B2664F8" w14:textId="77777777" w:rsidR="002D6831" w:rsidRPr="000F5748" w:rsidRDefault="002D6831" w:rsidP="00F84F8A">
            <w:pPr>
              <w:spacing w:after="0"/>
              <w:jc w:val="right"/>
              <w:rPr>
                <w:b/>
              </w:rPr>
            </w:pPr>
          </w:p>
        </w:tc>
        <w:tc>
          <w:tcPr>
            <w:tcW w:w="1600" w:type="dxa"/>
            <w:tcBorders>
              <w:top w:val="nil"/>
              <w:left w:val="nil"/>
              <w:bottom w:val="nil"/>
              <w:right w:val="nil"/>
            </w:tcBorders>
            <w:shd w:val="clear" w:color="000000" w:fill="D9D9D9"/>
            <w:noWrap/>
            <w:vAlign w:val="bottom"/>
            <w:hideMark/>
          </w:tcPr>
          <w:p w14:paraId="2AFC32EB" w14:textId="77777777" w:rsidR="002D6831" w:rsidRPr="000F5748" w:rsidRDefault="002D6831" w:rsidP="00F84F8A">
            <w:pPr>
              <w:spacing w:after="0"/>
              <w:jc w:val="right"/>
              <w:rPr>
                <w:b/>
              </w:rPr>
            </w:pPr>
            <w:r w:rsidRPr="000F5748">
              <w:rPr>
                <w:b/>
              </w:rPr>
              <w:t> </w:t>
            </w:r>
          </w:p>
        </w:tc>
        <w:tc>
          <w:tcPr>
            <w:tcW w:w="1620" w:type="dxa"/>
            <w:tcBorders>
              <w:top w:val="nil"/>
              <w:left w:val="nil"/>
              <w:bottom w:val="nil"/>
              <w:right w:val="nil"/>
            </w:tcBorders>
            <w:shd w:val="clear" w:color="auto" w:fill="auto"/>
            <w:vAlign w:val="bottom"/>
            <w:hideMark/>
          </w:tcPr>
          <w:p w14:paraId="283A3D63" w14:textId="77777777" w:rsidR="002D6831" w:rsidRPr="000F5748" w:rsidRDefault="002D6831" w:rsidP="00F84F8A">
            <w:pPr>
              <w:spacing w:after="0"/>
              <w:jc w:val="right"/>
              <w:rPr>
                <w:b/>
              </w:rPr>
            </w:pPr>
          </w:p>
        </w:tc>
        <w:tc>
          <w:tcPr>
            <w:tcW w:w="1460" w:type="dxa"/>
            <w:tcBorders>
              <w:top w:val="nil"/>
              <w:left w:val="nil"/>
              <w:bottom w:val="nil"/>
              <w:right w:val="nil"/>
            </w:tcBorders>
            <w:shd w:val="clear" w:color="000000" w:fill="D9D9D9"/>
            <w:vAlign w:val="bottom"/>
            <w:hideMark/>
          </w:tcPr>
          <w:p w14:paraId="5D51B48A" w14:textId="77777777" w:rsidR="002D6831" w:rsidRPr="000F5748" w:rsidRDefault="002D6831" w:rsidP="00F84F8A">
            <w:pPr>
              <w:spacing w:after="0"/>
              <w:jc w:val="right"/>
              <w:rPr>
                <w:b/>
              </w:rPr>
            </w:pPr>
            <w:r w:rsidRPr="000F5748">
              <w:rPr>
                <w:b/>
              </w:rPr>
              <w:t> </w:t>
            </w:r>
          </w:p>
        </w:tc>
        <w:tc>
          <w:tcPr>
            <w:tcW w:w="1220" w:type="dxa"/>
            <w:tcBorders>
              <w:top w:val="nil"/>
              <w:left w:val="nil"/>
              <w:bottom w:val="nil"/>
              <w:right w:val="nil"/>
            </w:tcBorders>
            <w:shd w:val="clear" w:color="auto" w:fill="auto"/>
            <w:hideMark/>
          </w:tcPr>
          <w:p w14:paraId="2287E71B" w14:textId="77777777" w:rsidR="002D6831" w:rsidRPr="000F5748" w:rsidRDefault="002D6831" w:rsidP="00F84F8A">
            <w:pPr>
              <w:spacing w:after="0"/>
              <w:jc w:val="right"/>
              <w:rPr>
                <w:b/>
              </w:rPr>
            </w:pPr>
          </w:p>
        </w:tc>
      </w:tr>
      <w:tr w:rsidR="002D6831" w:rsidRPr="000F3D7F" w14:paraId="559AEB29"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37A9C57C" w14:textId="77777777" w:rsidR="002D6831" w:rsidRPr="000F3D7F" w:rsidRDefault="002D6831" w:rsidP="00F84F8A">
            <w:pPr>
              <w:spacing w:after="0"/>
            </w:pPr>
            <w:r w:rsidRPr="000F3D7F">
              <w:t>Payables**</w:t>
            </w:r>
          </w:p>
        </w:tc>
        <w:tc>
          <w:tcPr>
            <w:tcW w:w="828" w:type="dxa"/>
            <w:tcBorders>
              <w:top w:val="nil"/>
              <w:left w:val="nil"/>
              <w:bottom w:val="nil"/>
              <w:right w:val="nil"/>
            </w:tcBorders>
            <w:shd w:val="clear" w:color="auto" w:fill="auto"/>
            <w:noWrap/>
            <w:vAlign w:val="bottom"/>
            <w:hideMark/>
          </w:tcPr>
          <w:p w14:paraId="070A024A"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26067500"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60C3499B"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3EEB9986"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6F6D77D4" w14:textId="77777777" w:rsidR="002D6831" w:rsidRPr="000F3D7F" w:rsidRDefault="002D6831" w:rsidP="00F84F8A">
            <w:pPr>
              <w:spacing w:after="0"/>
              <w:jc w:val="right"/>
            </w:pPr>
          </w:p>
        </w:tc>
      </w:tr>
      <w:tr w:rsidR="002D6831" w:rsidRPr="000F3D7F" w14:paraId="5AAD2AEA"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333C7A82" w14:textId="0945C204" w:rsidR="002D6831" w:rsidRPr="000F3D7F" w:rsidRDefault="002D6831" w:rsidP="00F84F8A">
            <w:pPr>
              <w:spacing w:after="0"/>
            </w:pPr>
            <w:r w:rsidRPr="000F3D7F">
              <w:t>Supplies and services</w:t>
            </w:r>
          </w:p>
        </w:tc>
        <w:tc>
          <w:tcPr>
            <w:tcW w:w="828" w:type="dxa"/>
            <w:tcBorders>
              <w:top w:val="nil"/>
              <w:left w:val="nil"/>
              <w:bottom w:val="nil"/>
              <w:right w:val="nil"/>
            </w:tcBorders>
            <w:shd w:val="clear" w:color="auto" w:fill="auto"/>
            <w:noWrap/>
            <w:vAlign w:val="bottom"/>
            <w:hideMark/>
          </w:tcPr>
          <w:p w14:paraId="3234954F" w14:textId="77777777" w:rsidR="002D6831" w:rsidRPr="000F3D7F" w:rsidRDefault="002D6831" w:rsidP="00F84F8A">
            <w:pPr>
              <w:spacing w:after="0"/>
              <w:jc w:val="right"/>
            </w:pPr>
            <w:r w:rsidRPr="000F3D7F">
              <w:t>10</w:t>
            </w:r>
          </w:p>
        </w:tc>
        <w:tc>
          <w:tcPr>
            <w:tcW w:w="1600" w:type="dxa"/>
            <w:tcBorders>
              <w:top w:val="nil"/>
              <w:left w:val="nil"/>
              <w:bottom w:val="nil"/>
              <w:right w:val="nil"/>
            </w:tcBorders>
            <w:shd w:val="clear" w:color="000000" w:fill="D9D9D9"/>
            <w:noWrap/>
            <w:vAlign w:val="bottom"/>
            <w:hideMark/>
          </w:tcPr>
          <w:p w14:paraId="2650C780"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04023E23"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651686E0" w14:textId="77777777" w:rsidR="002D6831" w:rsidRPr="000F3D7F" w:rsidRDefault="002D6831" w:rsidP="00F84F8A">
            <w:pPr>
              <w:spacing w:after="0"/>
              <w:jc w:val="right"/>
            </w:pPr>
            <w:r w:rsidRPr="000F3D7F">
              <w:t>13,859</w:t>
            </w:r>
          </w:p>
        </w:tc>
        <w:tc>
          <w:tcPr>
            <w:tcW w:w="1220" w:type="dxa"/>
            <w:tcBorders>
              <w:top w:val="nil"/>
              <w:left w:val="nil"/>
              <w:bottom w:val="nil"/>
              <w:right w:val="nil"/>
            </w:tcBorders>
            <w:shd w:val="clear" w:color="auto" w:fill="auto"/>
            <w:noWrap/>
            <w:vAlign w:val="bottom"/>
            <w:hideMark/>
          </w:tcPr>
          <w:p w14:paraId="2C412820" w14:textId="77777777" w:rsidR="002D6831" w:rsidRPr="000F3D7F" w:rsidRDefault="002D6831" w:rsidP="00F84F8A">
            <w:pPr>
              <w:spacing w:after="0"/>
              <w:jc w:val="right"/>
            </w:pPr>
            <w:r w:rsidRPr="000F3D7F">
              <w:t>13,859</w:t>
            </w:r>
          </w:p>
        </w:tc>
      </w:tr>
      <w:tr w:rsidR="002D6831" w:rsidRPr="000F3D7F" w14:paraId="14304A44"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4054444D" w14:textId="77777777" w:rsidR="002D6831" w:rsidRPr="000F3D7F" w:rsidRDefault="002D6831" w:rsidP="00F84F8A">
            <w:pPr>
              <w:spacing w:after="0"/>
            </w:pPr>
            <w:r w:rsidRPr="000F3D7F">
              <w:t>Borrowings</w:t>
            </w:r>
          </w:p>
        </w:tc>
        <w:tc>
          <w:tcPr>
            <w:tcW w:w="828" w:type="dxa"/>
            <w:tcBorders>
              <w:top w:val="nil"/>
              <w:left w:val="nil"/>
              <w:bottom w:val="nil"/>
              <w:right w:val="nil"/>
            </w:tcBorders>
            <w:shd w:val="clear" w:color="auto" w:fill="auto"/>
            <w:noWrap/>
            <w:vAlign w:val="bottom"/>
            <w:hideMark/>
          </w:tcPr>
          <w:p w14:paraId="7BCD0A06" w14:textId="77777777" w:rsidR="002D6831" w:rsidRPr="000F3D7F" w:rsidRDefault="002D6831" w:rsidP="00F84F8A">
            <w:pPr>
              <w:spacing w:after="0"/>
              <w:jc w:val="right"/>
            </w:pPr>
          </w:p>
        </w:tc>
        <w:tc>
          <w:tcPr>
            <w:tcW w:w="1600" w:type="dxa"/>
            <w:tcBorders>
              <w:top w:val="nil"/>
              <w:left w:val="nil"/>
              <w:bottom w:val="nil"/>
              <w:right w:val="nil"/>
            </w:tcBorders>
            <w:shd w:val="clear" w:color="000000" w:fill="D9D9D9"/>
            <w:noWrap/>
            <w:vAlign w:val="bottom"/>
            <w:hideMark/>
          </w:tcPr>
          <w:p w14:paraId="04067009" w14:textId="77777777" w:rsidR="002D6831" w:rsidRPr="000F3D7F" w:rsidRDefault="002D6831" w:rsidP="00F84F8A">
            <w:pPr>
              <w:spacing w:after="0"/>
              <w:jc w:val="right"/>
            </w:pPr>
            <w:r w:rsidRPr="000F3D7F">
              <w:t> </w:t>
            </w:r>
          </w:p>
        </w:tc>
        <w:tc>
          <w:tcPr>
            <w:tcW w:w="1620" w:type="dxa"/>
            <w:tcBorders>
              <w:top w:val="nil"/>
              <w:left w:val="nil"/>
              <w:bottom w:val="nil"/>
              <w:right w:val="nil"/>
            </w:tcBorders>
            <w:shd w:val="clear" w:color="auto" w:fill="auto"/>
            <w:noWrap/>
            <w:vAlign w:val="bottom"/>
            <w:hideMark/>
          </w:tcPr>
          <w:p w14:paraId="0604B375" w14:textId="77777777" w:rsidR="002D6831" w:rsidRPr="000F3D7F" w:rsidRDefault="002D6831" w:rsidP="00F84F8A">
            <w:pPr>
              <w:spacing w:after="0"/>
              <w:jc w:val="right"/>
            </w:pPr>
          </w:p>
        </w:tc>
        <w:tc>
          <w:tcPr>
            <w:tcW w:w="1460" w:type="dxa"/>
            <w:tcBorders>
              <w:top w:val="nil"/>
              <w:left w:val="nil"/>
              <w:bottom w:val="nil"/>
              <w:right w:val="nil"/>
            </w:tcBorders>
            <w:shd w:val="clear" w:color="000000" w:fill="D9D9D9"/>
            <w:noWrap/>
            <w:vAlign w:val="bottom"/>
            <w:hideMark/>
          </w:tcPr>
          <w:p w14:paraId="7D654D17" w14:textId="77777777" w:rsidR="002D6831" w:rsidRPr="000F3D7F" w:rsidRDefault="002D6831" w:rsidP="00F84F8A">
            <w:pPr>
              <w:spacing w:after="0"/>
              <w:jc w:val="right"/>
            </w:pPr>
            <w:r w:rsidRPr="000F3D7F">
              <w:t> </w:t>
            </w:r>
          </w:p>
        </w:tc>
        <w:tc>
          <w:tcPr>
            <w:tcW w:w="1220" w:type="dxa"/>
            <w:tcBorders>
              <w:top w:val="nil"/>
              <w:left w:val="nil"/>
              <w:bottom w:val="nil"/>
              <w:right w:val="nil"/>
            </w:tcBorders>
            <w:shd w:val="clear" w:color="auto" w:fill="auto"/>
            <w:noWrap/>
            <w:vAlign w:val="bottom"/>
            <w:hideMark/>
          </w:tcPr>
          <w:p w14:paraId="324B7766" w14:textId="77777777" w:rsidR="002D6831" w:rsidRPr="000F3D7F" w:rsidRDefault="002D6831" w:rsidP="00F84F8A">
            <w:pPr>
              <w:spacing w:after="0"/>
              <w:jc w:val="right"/>
            </w:pPr>
          </w:p>
        </w:tc>
      </w:tr>
      <w:tr w:rsidR="002D6831" w:rsidRPr="000F3D7F" w14:paraId="3C56926A" w14:textId="77777777" w:rsidTr="0070003B">
        <w:trPr>
          <w:cantSplit/>
          <w:trHeight w:val="240"/>
          <w:tblHeader/>
        </w:trPr>
        <w:tc>
          <w:tcPr>
            <w:tcW w:w="3300" w:type="dxa"/>
            <w:tcBorders>
              <w:top w:val="nil"/>
              <w:left w:val="nil"/>
              <w:bottom w:val="nil"/>
              <w:right w:val="nil"/>
            </w:tcBorders>
            <w:shd w:val="clear" w:color="auto" w:fill="auto"/>
            <w:noWrap/>
            <w:vAlign w:val="bottom"/>
            <w:hideMark/>
          </w:tcPr>
          <w:p w14:paraId="1B9DCDC0" w14:textId="7E49C0E4" w:rsidR="002D6831" w:rsidRPr="000F3D7F" w:rsidRDefault="002D6831" w:rsidP="00F84F8A">
            <w:pPr>
              <w:spacing w:after="0"/>
            </w:pPr>
            <w:r w:rsidRPr="000F3D7F">
              <w:t>Lease liabilities</w:t>
            </w:r>
          </w:p>
        </w:tc>
        <w:tc>
          <w:tcPr>
            <w:tcW w:w="828" w:type="dxa"/>
            <w:tcBorders>
              <w:top w:val="nil"/>
              <w:left w:val="nil"/>
              <w:bottom w:val="nil"/>
              <w:right w:val="nil"/>
            </w:tcBorders>
            <w:shd w:val="clear" w:color="auto" w:fill="auto"/>
            <w:noWrap/>
            <w:vAlign w:val="bottom"/>
            <w:hideMark/>
          </w:tcPr>
          <w:p w14:paraId="0FEAF753" w14:textId="77777777" w:rsidR="002D6831" w:rsidRPr="000F3D7F" w:rsidRDefault="002D6831" w:rsidP="00F84F8A">
            <w:pPr>
              <w:spacing w:after="0"/>
              <w:jc w:val="right"/>
            </w:pPr>
            <w:r w:rsidRPr="000F3D7F">
              <w:t>11</w:t>
            </w:r>
          </w:p>
        </w:tc>
        <w:tc>
          <w:tcPr>
            <w:tcW w:w="1600" w:type="dxa"/>
            <w:tcBorders>
              <w:top w:val="nil"/>
              <w:left w:val="nil"/>
              <w:bottom w:val="nil"/>
              <w:right w:val="nil"/>
            </w:tcBorders>
            <w:shd w:val="clear" w:color="000000" w:fill="D9D9D9"/>
            <w:noWrap/>
            <w:vAlign w:val="bottom"/>
            <w:hideMark/>
          </w:tcPr>
          <w:p w14:paraId="441EE3F3" w14:textId="77777777" w:rsidR="002D6831" w:rsidRPr="000F3D7F" w:rsidRDefault="002D6831" w:rsidP="00F84F8A">
            <w:pPr>
              <w:spacing w:after="0"/>
              <w:jc w:val="right"/>
            </w:pPr>
            <w:r w:rsidRPr="000F3D7F">
              <w:t>-</w:t>
            </w:r>
          </w:p>
        </w:tc>
        <w:tc>
          <w:tcPr>
            <w:tcW w:w="1620" w:type="dxa"/>
            <w:tcBorders>
              <w:top w:val="nil"/>
              <w:left w:val="nil"/>
              <w:bottom w:val="nil"/>
              <w:right w:val="nil"/>
            </w:tcBorders>
            <w:shd w:val="clear" w:color="auto" w:fill="auto"/>
            <w:noWrap/>
            <w:vAlign w:val="bottom"/>
            <w:hideMark/>
          </w:tcPr>
          <w:p w14:paraId="701BAEFA" w14:textId="77777777" w:rsidR="002D6831" w:rsidRPr="000F3D7F" w:rsidRDefault="002D6831" w:rsidP="00F84F8A">
            <w:pPr>
              <w:spacing w:after="0"/>
              <w:jc w:val="right"/>
            </w:pPr>
            <w:r w:rsidRPr="000F3D7F">
              <w:t>-</w:t>
            </w:r>
          </w:p>
        </w:tc>
        <w:tc>
          <w:tcPr>
            <w:tcW w:w="1460" w:type="dxa"/>
            <w:tcBorders>
              <w:top w:val="nil"/>
              <w:left w:val="nil"/>
              <w:bottom w:val="nil"/>
              <w:right w:val="nil"/>
            </w:tcBorders>
            <w:shd w:val="clear" w:color="000000" w:fill="D9D9D9"/>
            <w:noWrap/>
            <w:vAlign w:val="bottom"/>
            <w:hideMark/>
          </w:tcPr>
          <w:p w14:paraId="71149485" w14:textId="77777777" w:rsidR="002D6831" w:rsidRPr="000F3D7F" w:rsidRDefault="002D6831" w:rsidP="00F84F8A">
            <w:pPr>
              <w:spacing w:after="0"/>
              <w:jc w:val="right"/>
            </w:pPr>
            <w:r w:rsidRPr="000F3D7F">
              <w:t>457</w:t>
            </w:r>
          </w:p>
        </w:tc>
        <w:tc>
          <w:tcPr>
            <w:tcW w:w="1220" w:type="dxa"/>
            <w:tcBorders>
              <w:top w:val="nil"/>
              <w:left w:val="nil"/>
              <w:bottom w:val="nil"/>
              <w:right w:val="nil"/>
            </w:tcBorders>
            <w:shd w:val="clear" w:color="auto" w:fill="auto"/>
            <w:noWrap/>
            <w:vAlign w:val="bottom"/>
            <w:hideMark/>
          </w:tcPr>
          <w:p w14:paraId="3D929B24" w14:textId="77777777" w:rsidR="002D6831" w:rsidRPr="000F3D7F" w:rsidRDefault="002D6831" w:rsidP="00F84F8A">
            <w:pPr>
              <w:spacing w:after="0"/>
              <w:jc w:val="right"/>
            </w:pPr>
            <w:r w:rsidRPr="000F3D7F">
              <w:t>457</w:t>
            </w:r>
          </w:p>
        </w:tc>
      </w:tr>
      <w:tr w:rsidR="002D6831" w:rsidRPr="000F5748" w14:paraId="33079DD0" w14:textId="77777777" w:rsidTr="0070003B">
        <w:trPr>
          <w:cantSplit/>
          <w:trHeight w:val="240"/>
          <w:tblHeader/>
        </w:trPr>
        <w:tc>
          <w:tcPr>
            <w:tcW w:w="3300" w:type="dxa"/>
            <w:tcBorders>
              <w:top w:val="single" w:sz="4" w:space="0" w:color="auto"/>
              <w:left w:val="nil"/>
              <w:bottom w:val="single" w:sz="4" w:space="0" w:color="auto"/>
              <w:right w:val="nil"/>
            </w:tcBorders>
            <w:shd w:val="clear" w:color="auto" w:fill="auto"/>
            <w:vAlign w:val="bottom"/>
            <w:hideMark/>
          </w:tcPr>
          <w:p w14:paraId="603BBA48" w14:textId="77777777" w:rsidR="002D6831" w:rsidRPr="000F5748" w:rsidRDefault="002D6831" w:rsidP="00F84F8A">
            <w:pPr>
              <w:spacing w:after="0"/>
              <w:rPr>
                <w:b/>
              </w:rPr>
            </w:pPr>
            <w:r w:rsidRPr="000F5748">
              <w:rPr>
                <w:b/>
              </w:rPr>
              <w:t>Total contractual financial liabilities</w:t>
            </w:r>
          </w:p>
        </w:tc>
        <w:tc>
          <w:tcPr>
            <w:tcW w:w="828" w:type="dxa"/>
            <w:tcBorders>
              <w:top w:val="single" w:sz="4" w:space="0" w:color="auto"/>
              <w:left w:val="nil"/>
              <w:bottom w:val="single" w:sz="4" w:space="0" w:color="auto"/>
              <w:right w:val="nil"/>
            </w:tcBorders>
            <w:shd w:val="clear" w:color="auto" w:fill="auto"/>
            <w:vAlign w:val="bottom"/>
            <w:hideMark/>
          </w:tcPr>
          <w:p w14:paraId="6E664AD3" w14:textId="77777777" w:rsidR="002D6831" w:rsidRPr="000F5748" w:rsidRDefault="002D6831" w:rsidP="00F84F8A">
            <w:pPr>
              <w:spacing w:after="0"/>
              <w:jc w:val="right"/>
              <w:rPr>
                <w:b/>
              </w:rPr>
            </w:pPr>
            <w:r w:rsidRPr="000F5748">
              <w:rPr>
                <w:b/>
              </w:rPr>
              <w:t> </w:t>
            </w:r>
          </w:p>
        </w:tc>
        <w:tc>
          <w:tcPr>
            <w:tcW w:w="1600" w:type="dxa"/>
            <w:tcBorders>
              <w:top w:val="single" w:sz="4" w:space="0" w:color="auto"/>
              <w:left w:val="nil"/>
              <w:bottom w:val="single" w:sz="4" w:space="0" w:color="auto"/>
              <w:right w:val="nil"/>
            </w:tcBorders>
            <w:shd w:val="clear" w:color="000000" w:fill="D9D9D9"/>
            <w:noWrap/>
            <w:vAlign w:val="bottom"/>
            <w:hideMark/>
          </w:tcPr>
          <w:p w14:paraId="6551655B" w14:textId="77777777" w:rsidR="002D6831" w:rsidRPr="000F5748" w:rsidRDefault="002D6831" w:rsidP="00F84F8A">
            <w:pPr>
              <w:spacing w:after="0"/>
              <w:jc w:val="right"/>
              <w:rPr>
                <w:b/>
              </w:rPr>
            </w:pPr>
            <w:r w:rsidRPr="000F5748">
              <w:rPr>
                <w:b/>
              </w:rPr>
              <w:t>-</w:t>
            </w:r>
          </w:p>
        </w:tc>
        <w:tc>
          <w:tcPr>
            <w:tcW w:w="1620" w:type="dxa"/>
            <w:tcBorders>
              <w:top w:val="single" w:sz="4" w:space="0" w:color="auto"/>
              <w:left w:val="nil"/>
              <w:bottom w:val="single" w:sz="4" w:space="0" w:color="auto"/>
              <w:right w:val="nil"/>
            </w:tcBorders>
            <w:shd w:val="clear" w:color="auto" w:fill="auto"/>
            <w:noWrap/>
            <w:vAlign w:val="bottom"/>
            <w:hideMark/>
          </w:tcPr>
          <w:p w14:paraId="7EAA32B1" w14:textId="77777777" w:rsidR="002D6831" w:rsidRPr="000F5748" w:rsidRDefault="002D6831" w:rsidP="00F84F8A">
            <w:pPr>
              <w:spacing w:after="0"/>
              <w:jc w:val="right"/>
              <w:rPr>
                <w:b/>
              </w:rPr>
            </w:pPr>
            <w:r w:rsidRPr="000F5748">
              <w:rPr>
                <w:b/>
              </w:rPr>
              <w:t>-</w:t>
            </w:r>
          </w:p>
        </w:tc>
        <w:tc>
          <w:tcPr>
            <w:tcW w:w="1460" w:type="dxa"/>
            <w:tcBorders>
              <w:top w:val="single" w:sz="4" w:space="0" w:color="auto"/>
              <w:left w:val="nil"/>
              <w:bottom w:val="single" w:sz="4" w:space="0" w:color="auto"/>
              <w:right w:val="nil"/>
            </w:tcBorders>
            <w:shd w:val="clear" w:color="000000" w:fill="D9D9D9"/>
            <w:noWrap/>
            <w:vAlign w:val="bottom"/>
            <w:hideMark/>
          </w:tcPr>
          <w:p w14:paraId="626799F3" w14:textId="77777777" w:rsidR="002D6831" w:rsidRPr="000F5748" w:rsidRDefault="002D6831" w:rsidP="00F84F8A">
            <w:pPr>
              <w:spacing w:after="0"/>
              <w:jc w:val="right"/>
              <w:rPr>
                <w:b/>
              </w:rPr>
            </w:pPr>
            <w:r w:rsidRPr="000F5748">
              <w:rPr>
                <w:b/>
              </w:rPr>
              <w:t>14,316</w:t>
            </w:r>
          </w:p>
        </w:tc>
        <w:tc>
          <w:tcPr>
            <w:tcW w:w="1220" w:type="dxa"/>
            <w:tcBorders>
              <w:top w:val="single" w:sz="4" w:space="0" w:color="auto"/>
              <w:left w:val="nil"/>
              <w:bottom w:val="single" w:sz="4" w:space="0" w:color="auto"/>
              <w:right w:val="nil"/>
            </w:tcBorders>
            <w:shd w:val="clear" w:color="auto" w:fill="auto"/>
            <w:noWrap/>
            <w:vAlign w:val="bottom"/>
            <w:hideMark/>
          </w:tcPr>
          <w:p w14:paraId="3B89DD9D" w14:textId="77777777" w:rsidR="002D6831" w:rsidRPr="000F5748" w:rsidRDefault="002D6831" w:rsidP="00F84F8A">
            <w:pPr>
              <w:spacing w:after="0"/>
              <w:jc w:val="right"/>
              <w:rPr>
                <w:b/>
              </w:rPr>
            </w:pPr>
            <w:r w:rsidRPr="000F5748">
              <w:rPr>
                <w:b/>
              </w:rPr>
              <w:t>14,316</w:t>
            </w:r>
          </w:p>
        </w:tc>
      </w:tr>
    </w:tbl>
    <w:p w14:paraId="463DFCDE" w14:textId="77777777" w:rsidR="002D6831" w:rsidRPr="000F3D7F" w:rsidRDefault="002D6831" w:rsidP="008018AD">
      <w:r w:rsidRPr="000F3D7F">
        <w:t>** Payables excludes statutory payables</w:t>
      </w:r>
    </w:p>
    <w:p w14:paraId="0A24A572" w14:textId="7082E10B" w:rsidR="002D6831" w:rsidRPr="00020A48" w:rsidRDefault="00020A48" w:rsidP="00F84F8A">
      <w:pPr>
        <w:pStyle w:val="Heading4"/>
      </w:pPr>
      <w:r w:rsidRPr="00020A48">
        <w:t xml:space="preserve">c) </w:t>
      </w:r>
      <w:r w:rsidR="002D6831" w:rsidRPr="00020A48">
        <w:t>Credit Risk</w:t>
      </w:r>
    </w:p>
    <w:p w14:paraId="3AEBC641" w14:textId="77777777" w:rsidR="002D6831" w:rsidRPr="000F3D7F" w:rsidRDefault="002D6831" w:rsidP="008018AD">
      <w:r w:rsidRPr="000F3D7F">
        <w:t>Credit risk arises from the contractual financial assets of the entity, which comprise cash and cash deposits, and trade and other receivables. The entity’s exposure to credit risk arises from the potential default of the counter party on their contractual obligations resulting in financial loss to the entity. Credit risk is measured at fair value and is monitored on a regular basis.</w:t>
      </w:r>
    </w:p>
    <w:p w14:paraId="59A514D9" w14:textId="77777777" w:rsidR="002D6831" w:rsidRPr="000F3D7F" w:rsidRDefault="002D6831" w:rsidP="008018AD">
      <w:pPr>
        <w:rPr>
          <w:rFonts w:cs="Arial"/>
        </w:rPr>
      </w:pPr>
      <w:r w:rsidRPr="000F3D7F">
        <w:t xml:space="preserve">The maximum exposure to credit risk on financial assets which have been recognised on the Balance Sheet is the carrying amount, net of any provisions for doubtful debts, </w:t>
      </w:r>
      <w:r w:rsidRPr="000F3D7F">
        <w:rPr>
          <w:rFonts w:cs="Arial"/>
        </w:rPr>
        <w:t>without taking into account of the value of any collateral obtained. The entity follows a process of reviewing all trade debtors during the year to identify doubtful debts or other possible impairments.</w:t>
      </w:r>
    </w:p>
    <w:p w14:paraId="66BCB4B9" w14:textId="6EAD798D" w:rsidR="002D6831" w:rsidRPr="000F3D7F" w:rsidRDefault="002D6831" w:rsidP="008018AD">
      <w:r w:rsidRPr="000F3D7F">
        <w:t>Currently Museum</w:t>
      </w:r>
      <w:r w:rsidR="003A1876">
        <w:t>s</w:t>
      </w:r>
      <w:r w:rsidRPr="000F3D7F">
        <w:t xml:space="preserve"> Victoria does not hold any collateral as security nor credit enhancements relating to any of its financial assets.</w:t>
      </w:r>
    </w:p>
    <w:p w14:paraId="4A26456E" w14:textId="77777777" w:rsidR="002D6831" w:rsidRPr="000F3D7F" w:rsidRDefault="002D6831" w:rsidP="008018AD">
      <w:r w:rsidRPr="000F3D7F">
        <w:t>There are no financial assets that have had their terms renegotiated so as to prevent them from being past due or impaired, and they are stated at the carrying amounts as indicated.</w:t>
      </w:r>
    </w:p>
    <w:p w14:paraId="3ED4CAC8" w14:textId="517C1A55"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62</w:t>
      </w:r>
      <w:r>
        <w:fldChar w:fldCharType="end"/>
      </w:r>
      <w:r>
        <w:t xml:space="preserve"> Ageing analysis of contractual financial assets</w:t>
      </w:r>
    </w:p>
    <w:tbl>
      <w:tblPr>
        <w:tblW w:w="9917" w:type="dxa"/>
        <w:tblInd w:w="93" w:type="dxa"/>
        <w:tblLook w:val="04A0" w:firstRow="1" w:lastRow="0" w:firstColumn="1" w:lastColumn="0" w:noHBand="0" w:noVBand="1"/>
        <w:tblDescription w:val="Table shows ageing analysis of contractual financial assets for 2017. The columns show; Carrying amounts, not past due and not impared, past due but not impaired and Impaired financial assets. The same information is presented below for 2016."/>
      </w:tblPr>
      <w:tblGrid>
        <w:gridCol w:w="4160"/>
        <w:gridCol w:w="320"/>
        <w:gridCol w:w="814"/>
        <w:gridCol w:w="253"/>
        <w:gridCol w:w="1060"/>
        <w:gridCol w:w="1117"/>
        <w:gridCol w:w="1060"/>
        <w:gridCol w:w="1133"/>
      </w:tblGrid>
      <w:tr w:rsidR="002D6831" w:rsidRPr="000F3D7F" w14:paraId="263F148E" w14:textId="77777777" w:rsidTr="0070003B">
        <w:trPr>
          <w:cantSplit/>
          <w:trHeight w:val="240"/>
          <w:tblHeader/>
        </w:trPr>
        <w:tc>
          <w:tcPr>
            <w:tcW w:w="4480" w:type="dxa"/>
            <w:gridSpan w:val="2"/>
            <w:tcBorders>
              <w:top w:val="nil"/>
              <w:left w:val="nil"/>
              <w:bottom w:val="single" w:sz="4" w:space="0" w:color="auto"/>
              <w:right w:val="nil"/>
            </w:tcBorders>
            <w:shd w:val="clear" w:color="auto" w:fill="auto"/>
            <w:noWrap/>
            <w:vAlign w:val="bottom"/>
            <w:hideMark/>
          </w:tcPr>
          <w:p w14:paraId="442C4F9C" w14:textId="77777777" w:rsidR="002D6831" w:rsidRPr="00F84F8A" w:rsidRDefault="002D6831" w:rsidP="008018AD">
            <w:pPr>
              <w:rPr>
                <w:b/>
              </w:rPr>
            </w:pPr>
            <w:r w:rsidRPr="00F84F8A">
              <w:rPr>
                <w:b/>
              </w:rPr>
              <w:t>Ageing analysis of contractual financial assets</w:t>
            </w:r>
          </w:p>
        </w:tc>
        <w:tc>
          <w:tcPr>
            <w:tcW w:w="1067" w:type="dxa"/>
            <w:gridSpan w:val="2"/>
            <w:tcBorders>
              <w:top w:val="nil"/>
              <w:left w:val="nil"/>
              <w:bottom w:val="single" w:sz="4" w:space="0" w:color="auto"/>
              <w:right w:val="nil"/>
            </w:tcBorders>
            <w:shd w:val="clear" w:color="auto" w:fill="auto"/>
            <w:noWrap/>
            <w:vAlign w:val="bottom"/>
            <w:hideMark/>
          </w:tcPr>
          <w:p w14:paraId="72F6E99D" w14:textId="06C2533A" w:rsidR="002D6831" w:rsidRPr="000F3D7F" w:rsidRDefault="002D6831" w:rsidP="00981637">
            <w:pPr>
              <w:jc w:val="right"/>
            </w:pPr>
            <w:r w:rsidRPr="000F3D7F">
              <w:t> </w:t>
            </w:r>
            <w:r w:rsidR="00A26518" w:rsidRPr="000F3D7F">
              <w:t>$ '000</w:t>
            </w:r>
          </w:p>
        </w:tc>
        <w:tc>
          <w:tcPr>
            <w:tcW w:w="1060" w:type="dxa"/>
            <w:tcBorders>
              <w:top w:val="nil"/>
              <w:left w:val="nil"/>
              <w:bottom w:val="single" w:sz="4" w:space="0" w:color="auto"/>
              <w:right w:val="nil"/>
            </w:tcBorders>
            <w:shd w:val="clear" w:color="auto" w:fill="auto"/>
            <w:noWrap/>
            <w:vAlign w:val="bottom"/>
            <w:hideMark/>
          </w:tcPr>
          <w:p w14:paraId="056D12FE" w14:textId="42CCC1A3" w:rsidR="002D6831" w:rsidRPr="000F3D7F" w:rsidRDefault="002D6831" w:rsidP="00981637">
            <w:pPr>
              <w:jc w:val="right"/>
            </w:pPr>
            <w:r w:rsidRPr="000F3D7F">
              <w:t> </w:t>
            </w:r>
            <w:r w:rsidR="00A26518" w:rsidRPr="000F3D7F">
              <w:t>$ '000</w:t>
            </w:r>
          </w:p>
        </w:tc>
        <w:tc>
          <w:tcPr>
            <w:tcW w:w="1117" w:type="dxa"/>
            <w:tcBorders>
              <w:top w:val="nil"/>
              <w:left w:val="nil"/>
              <w:bottom w:val="single" w:sz="4" w:space="0" w:color="auto"/>
              <w:right w:val="nil"/>
            </w:tcBorders>
            <w:shd w:val="clear" w:color="auto" w:fill="auto"/>
            <w:noWrap/>
            <w:vAlign w:val="bottom"/>
            <w:hideMark/>
          </w:tcPr>
          <w:p w14:paraId="447E3D91" w14:textId="4A6D5380" w:rsidR="002D6831" w:rsidRPr="000F3D7F" w:rsidRDefault="002D6831" w:rsidP="00981637">
            <w:pPr>
              <w:jc w:val="right"/>
            </w:pPr>
            <w:r w:rsidRPr="000F3D7F">
              <w:t> </w:t>
            </w:r>
            <w:r w:rsidR="00A26518" w:rsidRPr="000F3D7F">
              <w:t>$ '000</w:t>
            </w:r>
          </w:p>
        </w:tc>
        <w:tc>
          <w:tcPr>
            <w:tcW w:w="1060" w:type="dxa"/>
            <w:tcBorders>
              <w:top w:val="nil"/>
              <w:left w:val="nil"/>
              <w:bottom w:val="single" w:sz="4" w:space="0" w:color="auto"/>
              <w:right w:val="nil"/>
            </w:tcBorders>
            <w:shd w:val="clear" w:color="auto" w:fill="auto"/>
            <w:noWrap/>
            <w:vAlign w:val="bottom"/>
            <w:hideMark/>
          </w:tcPr>
          <w:p w14:paraId="3A0CAC5B" w14:textId="0F157A27" w:rsidR="002D6831" w:rsidRPr="000F3D7F" w:rsidRDefault="002D6831" w:rsidP="00981637">
            <w:pPr>
              <w:jc w:val="right"/>
            </w:pPr>
            <w:r w:rsidRPr="000F3D7F">
              <w:t> </w:t>
            </w:r>
            <w:r w:rsidR="00A26518" w:rsidRPr="000F3D7F">
              <w:t>$ '000</w:t>
            </w:r>
          </w:p>
        </w:tc>
        <w:tc>
          <w:tcPr>
            <w:tcW w:w="1133" w:type="dxa"/>
            <w:tcBorders>
              <w:top w:val="nil"/>
              <w:left w:val="nil"/>
              <w:bottom w:val="single" w:sz="4" w:space="0" w:color="auto"/>
              <w:right w:val="nil"/>
            </w:tcBorders>
            <w:shd w:val="clear" w:color="auto" w:fill="auto"/>
            <w:noWrap/>
            <w:vAlign w:val="bottom"/>
            <w:hideMark/>
          </w:tcPr>
          <w:p w14:paraId="133D003E" w14:textId="77777777" w:rsidR="002D6831" w:rsidRPr="000F3D7F" w:rsidRDefault="002D6831" w:rsidP="00981637">
            <w:pPr>
              <w:jc w:val="right"/>
            </w:pPr>
            <w:r w:rsidRPr="000F3D7F">
              <w:t>$ '000</w:t>
            </w:r>
          </w:p>
        </w:tc>
      </w:tr>
      <w:tr w:rsidR="002D6831" w:rsidRPr="000F3D7F" w14:paraId="43BFC4BD" w14:textId="77777777" w:rsidTr="0070003B">
        <w:trPr>
          <w:cantSplit/>
          <w:trHeight w:val="735"/>
          <w:tblHeader/>
        </w:trPr>
        <w:tc>
          <w:tcPr>
            <w:tcW w:w="4160" w:type="dxa"/>
            <w:tcBorders>
              <w:top w:val="nil"/>
              <w:left w:val="nil"/>
              <w:bottom w:val="nil"/>
              <w:right w:val="nil"/>
            </w:tcBorders>
            <w:shd w:val="clear" w:color="auto" w:fill="auto"/>
            <w:noWrap/>
            <w:vAlign w:val="bottom"/>
            <w:hideMark/>
          </w:tcPr>
          <w:p w14:paraId="5D0450BE" w14:textId="77777777" w:rsidR="002D6831" w:rsidRPr="000F3D7F" w:rsidRDefault="002D6831" w:rsidP="008018AD">
            <w:r w:rsidRPr="000F3D7F">
              <w:t> </w:t>
            </w:r>
          </w:p>
        </w:tc>
        <w:tc>
          <w:tcPr>
            <w:tcW w:w="1134" w:type="dxa"/>
            <w:gridSpan w:val="2"/>
            <w:tcBorders>
              <w:top w:val="nil"/>
              <w:left w:val="nil"/>
              <w:bottom w:val="nil"/>
              <w:right w:val="nil"/>
            </w:tcBorders>
            <w:shd w:val="clear" w:color="000000" w:fill="D9D9D9"/>
            <w:vAlign w:val="bottom"/>
            <w:hideMark/>
          </w:tcPr>
          <w:p w14:paraId="099A7BF8" w14:textId="77777777" w:rsidR="002D6831" w:rsidRPr="000F5748" w:rsidRDefault="002D6831" w:rsidP="0070003B">
            <w:pPr>
              <w:jc w:val="right"/>
              <w:rPr>
                <w:b/>
              </w:rPr>
            </w:pPr>
            <w:r w:rsidRPr="000F5748">
              <w:rPr>
                <w:b/>
              </w:rPr>
              <w:t>Carrying amount</w:t>
            </w:r>
          </w:p>
        </w:tc>
        <w:tc>
          <w:tcPr>
            <w:tcW w:w="1313" w:type="dxa"/>
            <w:gridSpan w:val="2"/>
            <w:tcBorders>
              <w:top w:val="nil"/>
              <w:left w:val="nil"/>
              <w:bottom w:val="nil"/>
              <w:right w:val="nil"/>
            </w:tcBorders>
            <w:shd w:val="clear" w:color="auto" w:fill="auto"/>
            <w:vAlign w:val="bottom"/>
            <w:hideMark/>
          </w:tcPr>
          <w:p w14:paraId="06927EA3" w14:textId="77777777" w:rsidR="002D6831" w:rsidRPr="000F5748" w:rsidRDefault="002D6831" w:rsidP="0070003B">
            <w:pPr>
              <w:jc w:val="right"/>
              <w:rPr>
                <w:b/>
              </w:rPr>
            </w:pPr>
            <w:r w:rsidRPr="000F5748">
              <w:rPr>
                <w:b/>
              </w:rPr>
              <w:t>Not past due and not impaired</w:t>
            </w:r>
          </w:p>
        </w:tc>
        <w:tc>
          <w:tcPr>
            <w:tcW w:w="2177" w:type="dxa"/>
            <w:gridSpan w:val="2"/>
            <w:tcBorders>
              <w:top w:val="single" w:sz="4" w:space="0" w:color="auto"/>
              <w:left w:val="nil"/>
              <w:bottom w:val="single" w:sz="4" w:space="0" w:color="auto"/>
              <w:right w:val="nil"/>
            </w:tcBorders>
            <w:shd w:val="clear" w:color="auto" w:fill="auto"/>
            <w:vAlign w:val="bottom"/>
            <w:hideMark/>
          </w:tcPr>
          <w:p w14:paraId="3D10E6C4" w14:textId="77777777" w:rsidR="002D6831" w:rsidRPr="000F5748" w:rsidRDefault="002D6831" w:rsidP="0070003B">
            <w:pPr>
              <w:jc w:val="right"/>
              <w:rPr>
                <w:b/>
              </w:rPr>
            </w:pPr>
            <w:r w:rsidRPr="000F5748">
              <w:rPr>
                <w:b/>
              </w:rPr>
              <w:t>Past due but not impaired</w:t>
            </w:r>
          </w:p>
        </w:tc>
        <w:tc>
          <w:tcPr>
            <w:tcW w:w="1133" w:type="dxa"/>
            <w:tcBorders>
              <w:top w:val="nil"/>
              <w:left w:val="nil"/>
              <w:bottom w:val="single" w:sz="4" w:space="0" w:color="auto"/>
              <w:right w:val="nil"/>
            </w:tcBorders>
            <w:shd w:val="clear" w:color="000000" w:fill="D9D9D9"/>
            <w:vAlign w:val="bottom"/>
            <w:hideMark/>
          </w:tcPr>
          <w:p w14:paraId="4C71C5D8" w14:textId="77777777" w:rsidR="002D6831" w:rsidRPr="000F5748" w:rsidRDefault="002D6831" w:rsidP="0070003B">
            <w:pPr>
              <w:jc w:val="right"/>
              <w:rPr>
                <w:b/>
              </w:rPr>
            </w:pPr>
            <w:r w:rsidRPr="000F5748">
              <w:rPr>
                <w:b/>
              </w:rPr>
              <w:t>Impaired financial assets</w:t>
            </w:r>
          </w:p>
        </w:tc>
      </w:tr>
      <w:tr w:rsidR="002D6831" w:rsidRPr="000F3D7F" w14:paraId="038EDD95" w14:textId="77777777" w:rsidTr="0070003B">
        <w:trPr>
          <w:cantSplit/>
          <w:trHeight w:val="480"/>
          <w:tblHeader/>
        </w:trPr>
        <w:tc>
          <w:tcPr>
            <w:tcW w:w="4160" w:type="dxa"/>
            <w:tcBorders>
              <w:top w:val="nil"/>
              <w:left w:val="nil"/>
              <w:bottom w:val="single" w:sz="4" w:space="0" w:color="auto"/>
              <w:right w:val="nil"/>
            </w:tcBorders>
            <w:shd w:val="clear" w:color="auto" w:fill="auto"/>
            <w:noWrap/>
            <w:vAlign w:val="bottom"/>
            <w:hideMark/>
          </w:tcPr>
          <w:p w14:paraId="2EEB5543" w14:textId="77777777" w:rsidR="002D6831" w:rsidRPr="000F3D7F" w:rsidRDefault="002D6831" w:rsidP="008018AD">
            <w:r w:rsidRPr="000F3D7F">
              <w:t> </w:t>
            </w:r>
          </w:p>
        </w:tc>
        <w:tc>
          <w:tcPr>
            <w:tcW w:w="1134" w:type="dxa"/>
            <w:gridSpan w:val="2"/>
            <w:tcBorders>
              <w:top w:val="nil"/>
              <w:left w:val="nil"/>
              <w:bottom w:val="single" w:sz="4" w:space="0" w:color="auto"/>
              <w:right w:val="nil"/>
            </w:tcBorders>
            <w:shd w:val="clear" w:color="000000" w:fill="D9D9D9"/>
            <w:hideMark/>
          </w:tcPr>
          <w:p w14:paraId="1532B393" w14:textId="77777777" w:rsidR="002D6831" w:rsidRPr="000F3D7F" w:rsidRDefault="002D6831" w:rsidP="008018AD">
            <w:r w:rsidRPr="000F3D7F">
              <w:t> </w:t>
            </w:r>
          </w:p>
        </w:tc>
        <w:tc>
          <w:tcPr>
            <w:tcW w:w="1313" w:type="dxa"/>
            <w:gridSpan w:val="2"/>
            <w:tcBorders>
              <w:top w:val="nil"/>
              <w:left w:val="nil"/>
              <w:bottom w:val="single" w:sz="4" w:space="0" w:color="auto"/>
              <w:right w:val="nil"/>
            </w:tcBorders>
            <w:shd w:val="clear" w:color="auto" w:fill="auto"/>
            <w:hideMark/>
          </w:tcPr>
          <w:p w14:paraId="551FC5C6" w14:textId="77777777" w:rsidR="002D6831" w:rsidRPr="000F3D7F" w:rsidRDefault="002D6831" w:rsidP="008018AD">
            <w:r w:rsidRPr="000F3D7F">
              <w:t> </w:t>
            </w:r>
          </w:p>
        </w:tc>
        <w:tc>
          <w:tcPr>
            <w:tcW w:w="1117" w:type="dxa"/>
            <w:tcBorders>
              <w:top w:val="nil"/>
              <w:left w:val="nil"/>
              <w:bottom w:val="single" w:sz="4" w:space="0" w:color="auto"/>
              <w:right w:val="nil"/>
            </w:tcBorders>
            <w:shd w:val="clear" w:color="000000" w:fill="D9D9D9"/>
            <w:hideMark/>
          </w:tcPr>
          <w:p w14:paraId="3EF31FB0" w14:textId="77777777" w:rsidR="002D6831" w:rsidRPr="000F3D7F" w:rsidRDefault="002D6831" w:rsidP="008018AD">
            <w:r w:rsidRPr="000F3D7F">
              <w:t>less than 1 year</w:t>
            </w:r>
          </w:p>
        </w:tc>
        <w:tc>
          <w:tcPr>
            <w:tcW w:w="1060" w:type="dxa"/>
            <w:tcBorders>
              <w:top w:val="nil"/>
              <w:left w:val="nil"/>
              <w:bottom w:val="single" w:sz="4" w:space="0" w:color="auto"/>
              <w:right w:val="nil"/>
            </w:tcBorders>
            <w:shd w:val="clear" w:color="auto" w:fill="auto"/>
            <w:hideMark/>
          </w:tcPr>
          <w:p w14:paraId="101365DA" w14:textId="77777777" w:rsidR="002D6831" w:rsidRPr="000F3D7F" w:rsidRDefault="002D6831" w:rsidP="008018AD">
            <w:r w:rsidRPr="000F3D7F">
              <w:t>1 - 5 years</w:t>
            </w:r>
          </w:p>
        </w:tc>
        <w:tc>
          <w:tcPr>
            <w:tcW w:w="1133" w:type="dxa"/>
            <w:tcBorders>
              <w:top w:val="nil"/>
              <w:left w:val="nil"/>
              <w:bottom w:val="single" w:sz="4" w:space="0" w:color="auto"/>
              <w:right w:val="nil"/>
            </w:tcBorders>
            <w:shd w:val="clear" w:color="000000" w:fill="D9D9D9"/>
            <w:noWrap/>
            <w:vAlign w:val="bottom"/>
            <w:hideMark/>
          </w:tcPr>
          <w:p w14:paraId="5337178A" w14:textId="77777777" w:rsidR="002D6831" w:rsidRPr="000F3D7F" w:rsidRDefault="002D6831" w:rsidP="008018AD">
            <w:r w:rsidRPr="000F3D7F">
              <w:t> </w:t>
            </w:r>
          </w:p>
        </w:tc>
      </w:tr>
      <w:tr w:rsidR="002D6831" w:rsidRPr="000F3D7F" w14:paraId="7DCB005D"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1AD74571" w14:textId="77777777" w:rsidR="002D6831" w:rsidRPr="000F5748" w:rsidRDefault="002D6831" w:rsidP="008018AD">
            <w:pPr>
              <w:rPr>
                <w:b/>
              </w:rPr>
            </w:pPr>
            <w:r w:rsidRPr="000F5748">
              <w:rPr>
                <w:b/>
              </w:rPr>
              <w:t>2017</w:t>
            </w:r>
          </w:p>
        </w:tc>
        <w:tc>
          <w:tcPr>
            <w:tcW w:w="1134" w:type="dxa"/>
            <w:gridSpan w:val="2"/>
            <w:tcBorders>
              <w:top w:val="nil"/>
              <w:left w:val="nil"/>
              <w:bottom w:val="nil"/>
              <w:right w:val="nil"/>
            </w:tcBorders>
            <w:shd w:val="clear" w:color="000000" w:fill="D9D9D9"/>
            <w:vAlign w:val="bottom"/>
            <w:hideMark/>
          </w:tcPr>
          <w:p w14:paraId="4F8FCF40" w14:textId="77777777" w:rsidR="002D6831" w:rsidRPr="000F3D7F" w:rsidRDefault="002D6831" w:rsidP="00F84F8A">
            <w:pPr>
              <w:jc w:val="right"/>
            </w:pPr>
            <w:r w:rsidRPr="000F3D7F">
              <w:t> </w:t>
            </w:r>
          </w:p>
        </w:tc>
        <w:tc>
          <w:tcPr>
            <w:tcW w:w="1313" w:type="dxa"/>
            <w:gridSpan w:val="2"/>
            <w:tcBorders>
              <w:top w:val="nil"/>
              <w:left w:val="nil"/>
              <w:bottom w:val="nil"/>
              <w:right w:val="nil"/>
            </w:tcBorders>
            <w:shd w:val="clear" w:color="auto" w:fill="auto"/>
            <w:vAlign w:val="bottom"/>
            <w:hideMark/>
          </w:tcPr>
          <w:p w14:paraId="5B0EA3DD" w14:textId="77777777" w:rsidR="002D6831" w:rsidRPr="000F3D7F" w:rsidRDefault="002D6831" w:rsidP="00F84F8A">
            <w:pPr>
              <w:jc w:val="right"/>
            </w:pPr>
          </w:p>
        </w:tc>
        <w:tc>
          <w:tcPr>
            <w:tcW w:w="1117" w:type="dxa"/>
            <w:tcBorders>
              <w:top w:val="nil"/>
              <w:left w:val="nil"/>
              <w:bottom w:val="nil"/>
              <w:right w:val="nil"/>
            </w:tcBorders>
            <w:shd w:val="clear" w:color="000000" w:fill="D9D9D9"/>
            <w:vAlign w:val="bottom"/>
            <w:hideMark/>
          </w:tcPr>
          <w:p w14:paraId="5BB1386A" w14:textId="77777777" w:rsidR="002D6831" w:rsidRPr="000F3D7F" w:rsidRDefault="002D6831" w:rsidP="00F84F8A">
            <w:pPr>
              <w:jc w:val="right"/>
            </w:pPr>
            <w:r w:rsidRPr="000F3D7F">
              <w:t> </w:t>
            </w:r>
          </w:p>
        </w:tc>
        <w:tc>
          <w:tcPr>
            <w:tcW w:w="1060" w:type="dxa"/>
            <w:tcBorders>
              <w:top w:val="nil"/>
              <w:left w:val="nil"/>
              <w:bottom w:val="nil"/>
              <w:right w:val="nil"/>
            </w:tcBorders>
            <w:shd w:val="clear" w:color="auto" w:fill="auto"/>
            <w:vAlign w:val="bottom"/>
            <w:hideMark/>
          </w:tcPr>
          <w:p w14:paraId="38CE2043" w14:textId="77777777" w:rsidR="002D6831" w:rsidRPr="000F3D7F" w:rsidRDefault="002D6831" w:rsidP="00F84F8A">
            <w:pPr>
              <w:jc w:val="right"/>
            </w:pPr>
          </w:p>
        </w:tc>
        <w:tc>
          <w:tcPr>
            <w:tcW w:w="1133" w:type="dxa"/>
            <w:tcBorders>
              <w:top w:val="nil"/>
              <w:left w:val="nil"/>
              <w:bottom w:val="nil"/>
              <w:right w:val="nil"/>
            </w:tcBorders>
            <w:shd w:val="clear" w:color="000000" w:fill="D9D9D9"/>
            <w:noWrap/>
            <w:vAlign w:val="bottom"/>
            <w:hideMark/>
          </w:tcPr>
          <w:p w14:paraId="56B87771" w14:textId="77777777" w:rsidR="002D6831" w:rsidRPr="000F3D7F" w:rsidRDefault="002D6831" w:rsidP="00F84F8A">
            <w:pPr>
              <w:jc w:val="right"/>
            </w:pPr>
            <w:r w:rsidRPr="000F3D7F">
              <w:t> </w:t>
            </w:r>
          </w:p>
        </w:tc>
      </w:tr>
      <w:tr w:rsidR="002D6831" w:rsidRPr="000F3D7F" w14:paraId="4EF135FF"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6FD9F993" w14:textId="77777777" w:rsidR="002D6831" w:rsidRPr="000F3D7F" w:rsidRDefault="002D6831" w:rsidP="008018AD">
            <w:r w:rsidRPr="000F3D7F">
              <w:t>Cash</w:t>
            </w:r>
          </w:p>
        </w:tc>
        <w:tc>
          <w:tcPr>
            <w:tcW w:w="1134" w:type="dxa"/>
            <w:gridSpan w:val="2"/>
            <w:tcBorders>
              <w:top w:val="nil"/>
              <w:left w:val="nil"/>
              <w:bottom w:val="nil"/>
              <w:right w:val="nil"/>
            </w:tcBorders>
            <w:shd w:val="clear" w:color="000000" w:fill="D9D9D9"/>
            <w:noWrap/>
            <w:vAlign w:val="bottom"/>
            <w:hideMark/>
          </w:tcPr>
          <w:p w14:paraId="18487E1B" w14:textId="77777777" w:rsidR="002D6831" w:rsidRPr="000F3D7F" w:rsidRDefault="002D6831" w:rsidP="00F84F8A">
            <w:pPr>
              <w:jc w:val="right"/>
            </w:pPr>
            <w:r w:rsidRPr="000F3D7F">
              <w:t>429</w:t>
            </w:r>
          </w:p>
        </w:tc>
        <w:tc>
          <w:tcPr>
            <w:tcW w:w="1313" w:type="dxa"/>
            <w:gridSpan w:val="2"/>
            <w:tcBorders>
              <w:top w:val="nil"/>
              <w:left w:val="nil"/>
              <w:bottom w:val="nil"/>
              <w:right w:val="nil"/>
            </w:tcBorders>
            <w:shd w:val="clear" w:color="auto" w:fill="auto"/>
            <w:noWrap/>
            <w:vAlign w:val="bottom"/>
            <w:hideMark/>
          </w:tcPr>
          <w:p w14:paraId="301A9578" w14:textId="77777777" w:rsidR="002D6831" w:rsidRPr="000F3D7F" w:rsidRDefault="002D6831" w:rsidP="00F84F8A">
            <w:pPr>
              <w:jc w:val="right"/>
            </w:pPr>
            <w:r w:rsidRPr="000F3D7F">
              <w:t>429</w:t>
            </w:r>
          </w:p>
        </w:tc>
        <w:tc>
          <w:tcPr>
            <w:tcW w:w="1117" w:type="dxa"/>
            <w:tcBorders>
              <w:top w:val="nil"/>
              <w:left w:val="nil"/>
              <w:bottom w:val="nil"/>
              <w:right w:val="nil"/>
            </w:tcBorders>
            <w:shd w:val="clear" w:color="000000" w:fill="D9D9D9"/>
            <w:vAlign w:val="bottom"/>
            <w:hideMark/>
          </w:tcPr>
          <w:p w14:paraId="06E4F743"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vAlign w:val="bottom"/>
            <w:hideMark/>
          </w:tcPr>
          <w:p w14:paraId="18EE7094"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0E6189D4" w14:textId="77777777" w:rsidR="002D6831" w:rsidRPr="000F3D7F" w:rsidRDefault="002D6831" w:rsidP="00F84F8A">
            <w:pPr>
              <w:jc w:val="right"/>
            </w:pPr>
            <w:r w:rsidRPr="000F3D7F">
              <w:t>-</w:t>
            </w:r>
          </w:p>
        </w:tc>
      </w:tr>
      <w:tr w:rsidR="002D6831" w:rsidRPr="000F3D7F" w14:paraId="60948E6E"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16B16961" w14:textId="77777777" w:rsidR="002D6831" w:rsidRPr="00B52BDA" w:rsidRDefault="002D6831" w:rsidP="008018AD">
            <w:pPr>
              <w:rPr>
                <w:b/>
              </w:rPr>
            </w:pPr>
            <w:r w:rsidRPr="00B52BDA">
              <w:rPr>
                <w:b/>
              </w:rPr>
              <w:t xml:space="preserve">Receivables: </w:t>
            </w:r>
          </w:p>
        </w:tc>
        <w:tc>
          <w:tcPr>
            <w:tcW w:w="1134" w:type="dxa"/>
            <w:gridSpan w:val="2"/>
            <w:tcBorders>
              <w:top w:val="nil"/>
              <w:left w:val="nil"/>
              <w:bottom w:val="nil"/>
              <w:right w:val="nil"/>
            </w:tcBorders>
            <w:shd w:val="clear" w:color="000000" w:fill="D9D9D9"/>
            <w:noWrap/>
            <w:vAlign w:val="bottom"/>
            <w:hideMark/>
          </w:tcPr>
          <w:p w14:paraId="2F247DBD" w14:textId="77777777" w:rsidR="002D6831" w:rsidRPr="000F3D7F" w:rsidRDefault="002D6831" w:rsidP="00F84F8A">
            <w:pPr>
              <w:jc w:val="right"/>
            </w:pPr>
            <w:r w:rsidRPr="000F3D7F">
              <w:t> </w:t>
            </w:r>
          </w:p>
        </w:tc>
        <w:tc>
          <w:tcPr>
            <w:tcW w:w="1313" w:type="dxa"/>
            <w:gridSpan w:val="2"/>
            <w:tcBorders>
              <w:top w:val="nil"/>
              <w:left w:val="nil"/>
              <w:bottom w:val="nil"/>
              <w:right w:val="nil"/>
            </w:tcBorders>
            <w:shd w:val="clear" w:color="auto" w:fill="auto"/>
            <w:noWrap/>
            <w:vAlign w:val="bottom"/>
            <w:hideMark/>
          </w:tcPr>
          <w:p w14:paraId="25F88AC9" w14:textId="77777777" w:rsidR="002D6831" w:rsidRPr="000F3D7F" w:rsidRDefault="002D6831" w:rsidP="00F84F8A">
            <w:pPr>
              <w:jc w:val="right"/>
            </w:pPr>
          </w:p>
        </w:tc>
        <w:tc>
          <w:tcPr>
            <w:tcW w:w="1117" w:type="dxa"/>
            <w:tcBorders>
              <w:top w:val="nil"/>
              <w:left w:val="nil"/>
              <w:bottom w:val="nil"/>
              <w:right w:val="nil"/>
            </w:tcBorders>
            <w:shd w:val="clear" w:color="000000" w:fill="D9D9D9"/>
            <w:noWrap/>
            <w:vAlign w:val="bottom"/>
            <w:hideMark/>
          </w:tcPr>
          <w:p w14:paraId="4AF113AA" w14:textId="77777777" w:rsidR="002D6831" w:rsidRPr="000F3D7F" w:rsidRDefault="002D6831" w:rsidP="00F84F8A">
            <w:pPr>
              <w:jc w:val="right"/>
            </w:pPr>
            <w:r w:rsidRPr="000F3D7F">
              <w:t> </w:t>
            </w:r>
          </w:p>
        </w:tc>
        <w:tc>
          <w:tcPr>
            <w:tcW w:w="1060" w:type="dxa"/>
            <w:tcBorders>
              <w:top w:val="nil"/>
              <w:left w:val="nil"/>
              <w:bottom w:val="nil"/>
              <w:right w:val="nil"/>
            </w:tcBorders>
            <w:shd w:val="clear" w:color="auto" w:fill="auto"/>
            <w:noWrap/>
            <w:vAlign w:val="bottom"/>
            <w:hideMark/>
          </w:tcPr>
          <w:p w14:paraId="1D8C4803" w14:textId="77777777" w:rsidR="002D6831" w:rsidRPr="000F3D7F" w:rsidRDefault="002D6831" w:rsidP="00F84F8A">
            <w:pPr>
              <w:jc w:val="right"/>
            </w:pPr>
          </w:p>
        </w:tc>
        <w:tc>
          <w:tcPr>
            <w:tcW w:w="1133" w:type="dxa"/>
            <w:tcBorders>
              <w:top w:val="nil"/>
              <w:left w:val="nil"/>
              <w:bottom w:val="nil"/>
              <w:right w:val="nil"/>
            </w:tcBorders>
            <w:shd w:val="clear" w:color="000000" w:fill="D9D9D9"/>
            <w:noWrap/>
            <w:vAlign w:val="bottom"/>
            <w:hideMark/>
          </w:tcPr>
          <w:p w14:paraId="29B35A1B" w14:textId="77777777" w:rsidR="002D6831" w:rsidRPr="000F3D7F" w:rsidRDefault="002D6831" w:rsidP="00F84F8A">
            <w:pPr>
              <w:jc w:val="right"/>
            </w:pPr>
            <w:r w:rsidRPr="000F3D7F">
              <w:t> </w:t>
            </w:r>
          </w:p>
        </w:tc>
      </w:tr>
      <w:tr w:rsidR="002D6831" w:rsidRPr="000F3D7F" w14:paraId="7967A259"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3E28FCE2" w14:textId="77777777" w:rsidR="002D6831" w:rsidRPr="000F3D7F" w:rsidRDefault="002D6831" w:rsidP="008018AD">
            <w:r w:rsidRPr="000F3D7F">
              <w:t>Sale of goods and services</w:t>
            </w:r>
          </w:p>
        </w:tc>
        <w:tc>
          <w:tcPr>
            <w:tcW w:w="1134" w:type="dxa"/>
            <w:gridSpan w:val="2"/>
            <w:tcBorders>
              <w:top w:val="nil"/>
              <w:left w:val="nil"/>
              <w:bottom w:val="nil"/>
              <w:right w:val="nil"/>
            </w:tcBorders>
            <w:shd w:val="clear" w:color="000000" w:fill="D9D9D9"/>
            <w:noWrap/>
            <w:vAlign w:val="bottom"/>
            <w:hideMark/>
          </w:tcPr>
          <w:p w14:paraId="457A4BA8" w14:textId="77777777" w:rsidR="002D6831" w:rsidRPr="000F3D7F" w:rsidRDefault="002D6831" w:rsidP="00F84F8A">
            <w:pPr>
              <w:jc w:val="right"/>
            </w:pPr>
            <w:r w:rsidRPr="000F3D7F">
              <w:t>1,923</w:t>
            </w:r>
          </w:p>
        </w:tc>
        <w:tc>
          <w:tcPr>
            <w:tcW w:w="1313" w:type="dxa"/>
            <w:gridSpan w:val="2"/>
            <w:tcBorders>
              <w:top w:val="nil"/>
              <w:left w:val="nil"/>
              <w:bottom w:val="nil"/>
              <w:right w:val="nil"/>
            </w:tcBorders>
            <w:shd w:val="clear" w:color="auto" w:fill="auto"/>
            <w:noWrap/>
            <w:vAlign w:val="bottom"/>
            <w:hideMark/>
          </w:tcPr>
          <w:p w14:paraId="7FB558E6" w14:textId="77777777" w:rsidR="002D6831" w:rsidRPr="000F3D7F" w:rsidRDefault="002D6831" w:rsidP="00F84F8A">
            <w:pPr>
              <w:jc w:val="right"/>
            </w:pPr>
            <w:r w:rsidRPr="000F3D7F">
              <w:t>-</w:t>
            </w:r>
          </w:p>
        </w:tc>
        <w:tc>
          <w:tcPr>
            <w:tcW w:w="1117" w:type="dxa"/>
            <w:tcBorders>
              <w:top w:val="nil"/>
              <w:left w:val="nil"/>
              <w:bottom w:val="nil"/>
              <w:right w:val="nil"/>
            </w:tcBorders>
            <w:shd w:val="clear" w:color="000000" w:fill="D9D9D9"/>
            <w:noWrap/>
            <w:vAlign w:val="bottom"/>
            <w:hideMark/>
          </w:tcPr>
          <w:p w14:paraId="6B206CD5" w14:textId="77777777" w:rsidR="002D6831" w:rsidRPr="000F3D7F" w:rsidRDefault="002D6831" w:rsidP="00F84F8A">
            <w:pPr>
              <w:jc w:val="right"/>
            </w:pPr>
            <w:r w:rsidRPr="000F3D7F">
              <w:t>1,923</w:t>
            </w:r>
          </w:p>
        </w:tc>
        <w:tc>
          <w:tcPr>
            <w:tcW w:w="1060" w:type="dxa"/>
            <w:tcBorders>
              <w:top w:val="nil"/>
              <w:left w:val="nil"/>
              <w:bottom w:val="nil"/>
              <w:right w:val="nil"/>
            </w:tcBorders>
            <w:shd w:val="clear" w:color="auto" w:fill="auto"/>
            <w:noWrap/>
            <w:vAlign w:val="bottom"/>
            <w:hideMark/>
          </w:tcPr>
          <w:p w14:paraId="55FC1C31"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43D26489" w14:textId="77777777" w:rsidR="002D6831" w:rsidRPr="000F3D7F" w:rsidRDefault="002D6831" w:rsidP="00F84F8A">
            <w:pPr>
              <w:jc w:val="right"/>
            </w:pPr>
            <w:r w:rsidRPr="000F3D7F">
              <w:t>-</w:t>
            </w:r>
          </w:p>
        </w:tc>
      </w:tr>
      <w:tr w:rsidR="002D6831" w:rsidRPr="000F3D7F" w14:paraId="766D4AC2"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17CC3495" w14:textId="77777777" w:rsidR="002D6831" w:rsidRPr="00F84F8A" w:rsidRDefault="002D6831" w:rsidP="008018AD">
            <w:pPr>
              <w:rPr>
                <w:b/>
              </w:rPr>
            </w:pPr>
            <w:r w:rsidRPr="00F84F8A">
              <w:rPr>
                <w:b/>
              </w:rPr>
              <w:t>Investments and other contractual financial assets</w:t>
            </w:r>
          </w:p>
        </w:tc>
        <w:tc>
          <w:tcPr>
            <w:tcW w:w="1134" w:type="dxa"/>
            <w:gridSpan w:val="2"/>
            <w:tcBorders>
              <w:top w:val="nil"/>
              <w:left w:val="nil"/>
              <w:bottom w:val="nil"/>
              <w:right w:val="nil"/>
            </w:tcBorders>
            <w:shd w:val="clear" w:color="000000" w:fill="D9D9D9"/>
            <w:noWrap/>
            <w:vAlign w:val="bottom"/>
            <w:hideMark/>
          </w:tcPr>
          <w:p w14:paraId="100A0289" w14:textId="77777777" w:rsidR="002D6831" w:rsidRPr="000F3D7F" w:rsidRDefault="002D6831" w:rsidP="00F84F8A">
            <w:pPr>
              <w:jc w:val="right"/>
            </w:pPr>
            <w:r w:rsidRPr="000F3D7F">
              <w:t> </w:t>
            </w:r>
          </w:p>
        </w:tc>
        <w:tc>
          <w:tcPr>
            <w:tcW w:w="1313" w:type="dxa"/>
            <w:gridSpan w:val="2"/>
            <w:tcBorders>
              <w:top w:val="nil"/>
              <w:left w:val="nil"/>
              <w:bottom w:val="nil"/>
              <w:right w:val="nil"/>
            </w:tcBorders>
            <w:shd w:val="clear" w:color="auto" w:fill="auto"/>
            <w:noWrap/>
            <w:vAlign w:val="bottom"/>
            <w:hideMark/>
          </w:tcPr>
          <w:p w14:paraId="6B100368" w14:textId="77777777" w:rsidR="002D6831" w:rsidRPr="000F3D7F" w:rsidRDefault="002D6831" w:rsidP="00F84F8A">
            <w:pPr>
              <w:jc w:val="right"/>
            </w:pPr>
          </w:p>
        </w:tc>
        <w:tc>
          <w:tcPr>
            <w:tcW w:w="1117" w:type="dxa"/>
            <w:tcBorders>
              <w:top w:val="nil"/>
              <w:left w:val="nil"/>
              <w:bottom w:val="nil"/>
              <w:right w:val="nil"/>
            </w:tcBorders>
            <w:shd w:val="clear" w:color="000000" w:fill="D9D9D9"/>
            <w:noWrap/>
            <w:vAlign w:val="bottom"/>
            <w:hideMark/>
          </w:tcPr>
          <w:p w14:paraId="605F8B1D" w14:textId="77777777" w:rsidR="002D6831" w:rsidRPr="000F3D7F" w:rsidRDefault="002D6831" w:rsidP="00F84F8A">
            <w:pPr>
              <w:jc w:val="right"/>
            </w:pPr>
            <w:r w:rsidRPr="000F3D7F">
              <w:t> </w:t>
            </w:r>
          </w:p>
        </w:tc>
        <w:tc>
          <w:tcPr>
            <w:tcW w:w="1060" w:type="dxa"/>
            <w:tcBorders>
              <w:top w:val="nil"/>
              <w:left w:val="nil"/>
              <w:bottom w:val="nil"/>
              <w:right w:val="nil"/>
            </w:tcBorders>
            <w:shd w:val="clear" w:color="auto" w:fill="auto"/>
            <w:noWrap/>
            <w:vAlign w:val="bottom"/>
            <w:hideMark/>
          </w:tcPr>
          <w:p w14:paraId="4C68CBC0" w14:textId="77777777" w:rsidR="002D6831" w:rsidRPr="000F3D7F" w:rsidRDefault="002D6831" w:rsidP="00F84F8A">
            <w:pPr>
              <w:jc w:val="right"/>
            </w:pPr>
          </w:p>
        </w:tc>
        <w:tc>
          <w:tcPr>
            <w:tcW w:w="1133" w:type="dxa"/>
            <w:tcBorders>
              <w:top w:val="nil"/>
              <w:left w:val="nil"/>
              <w:bottom w:val="nil"/>
              <w:right w:val="nil"/>
            </w:tcBorders>
            <w:shd w:val="clear" w:color="000000" w:fill="D9D9D9"/>
            <w:noWrap/>
            <w:vAlign w:val="bottom"/>
            <w:hideMark/>
          </w:tcPr>
          <w:p w14:paraId="6B5D5406" w14:textId="77777777" w:rsidR="002D6831" w:rsidRPr="000F3D7F" w:rsidRDefault="002D6831" w:rsidP="00F84F8A">
            <w:pPr>
              <w:jc w:val="right"/>
            </w:pPr>
            <w:r w:rsidRPr="000F3D7F">
              <w:t> </w:t>
            </w:r>
          </w:p>
        </w:tc>
      </w:tr>
      <w:tr w:rsidR="002D6831" w:rsidRPr="000F3D7F" w14:paraId="3F621AF5"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59D9F9EC" w14:textId="77777777" w:rsidR="002D6831" w:rsidRPr="000F3D7F" w:rsidRDefault="002D6831" w:rsidP="008018AD">
            <w:r w:rsidRPr="000F3D7F">
              <w:t>Short-term cash investments**</w:t>
            </w:r>
          </w:p>
        </w:tc>
        <w:tc>
          <w:tcPr>
            <w:tcW w:w="1134" w:type="dxa"/>
            <w:gridSpan w:val="2"/>
            <w:tcBorders>
              <w:top w:val="nil"/>
              <w:left w:val="nil"/>
              <w:bottom w:val="nil"/>
              <w:right w:val="nil"/>
            </w:tcBorders>
            <w:shd w:val="clear" w:color="000000" w:fill="D9D9D9"/>
            <w:noWrap/>
            <w:vAlign w:val="bottom"/>
            <w:hideMark/>
          </w:tcPr>
          <w:p w14:paraId="1A55BFE8" w14:textId="77777777" w:rsidR="002D6831" w:rsidRPr="000F3D7F" w:rsidRDefault="002D6831" w:rsidP="00F84F8A">
            <w:pPr>
              <w:jc w:val="right"/>
            </w:pPr>
            <w:r w:rsidRPr="000F3D7F">
              <w:t>31,000</w:t>
            </w:r>
          </w:p>
        </w:tc>
        <w:tc>
          <w:tcPr>
            <w:tcW w:w="1313" w:type="dxa"/>
            <w:gridSpan w:val="2"/>
            <w:tcBorders>
              <w:top w:val="nil"/>
              <w:left w:val="nil"/>
              <w:bottom w:val="nil"/>
              <w:right w:val="nil"/>
            </w:tcBorders>
            <w:shd w:val="clear" w:color="auto" w:fill="auto"/>
            <w:noWrap/>
            <w:vAlign w:val="bottom"/>
            <w:hideMark/>
          </w:tcPr>
          <w:p w14:paraId="66AFF3B5" w14:textId="77777777" w:rsidR="002D6831" w:rsidRPr="000F3D7F" w:rsidRDefault="002D6831" w:rsidP="00F84F8A">
            <w:pPr>
              <w:jc w:val="right"/>
            </w:pPr>
            <w:r w:rsidRPr="000F3D7F">
              <w:t>31,000</w:t>
            </w:r>
          </w:p>
        </w:tc>
        <w:tc>
          <w:tcPr>
            <w:tcW w:w="1117" w:type="dxa"/>
            <w:tcBorders>
              <w:top w:val="nil"/>
              <w:left w:val="nil"/>
              <w:bottom w:val="nil"/>
              <w:right w:val="nil"/>
            </w:tcBorders>
            <w:shd w:val="clear" w:color="000000" w:fill="D9D9D9"/>
            <w:noWrap/>
            <w:vAlign w:val="bottom"/>
            <w:hideMark/>
          </w:tcPr>
          <w:p w14:paraId="07254B16"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noWrap/>
            <w:vAlign w:val="bottom"/>
            <w:hideMark/>
          </w:tcPr>
          <w:p w14:paraId="3CBE46C9"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6AAE64E8" w14:textId="77777777" w:rsidR="002D6831" w:rsidRPr="000F3D7F" w:rsidRDefault="002D6831" w:rsidP="00F84F8A">
            <w:pPr>
              <w:jc w:val="right"/>
            </w:pPr>
            <w:r w:rsidRPr="000F3D7F">
              <w:t>-</w:t>
            </w:r>
          </w:p>
        </w:tc>
      </w:tr>
      <w:tr w:rsidR="002D6831" w:rsidRPr="000F3D7F" w14:paraId="1CDC0E3F"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31B0FA74" w14:textId="77777777" w:rsidR="002D6831" w:rsidRPr="000F3D7F" w:rsidRDefault="002D6831" w:rsidP="008018AD">
            <w:r w:rsidRPr="000F3D7F">
              <w:t>Foreign exchange forward contract</w:t>
            </w:r>
          </w:p>
        </w:tc>
        <w:tc>
          <w:tcPr>
            <w:tcW w:w="1134" w:type="dxa"/>
            <w:gridSpan w:val="2"/>
            <w:tcBorders>
              <w:top w:val="nil"/>
              <w:left w:val="nil"/>
              <w:bottom w:val="nil"/>
              <w:right w:val="nil"/>
            </w:tcBorders>
            <w:shd w:val="clear" w:color="000000" w:fill="D9D9D9"/>
            <w:noWrap/>
            <w:vAlign w:val="bottom"/>
            <w:hideMark/>
          </w:tcPr>
          <w:p w14:paraId="6D84F89F" w14:textId="77777777" w:rsidR="002D6831" w:rsidRPr="000F3D7F" w:rsidRDefault="002D6831" w:rsidP="00F84F8A">
            <w:pPr>
              <w:jc w:val="right"/>
            </w:pPr>
            <w:r w:rsidRPr="000F3D7F">
              <w:t>1,058</w:t>
            </w:r>
          </w:p>
        </w:tc>
        <w:tc>
          <w:tcPr>
            <w:tcW w:w="1313" w:type="dxa"/>
            <w:gridSpan w:val="2"/>
            <w:tcBorders>
              <w:top w:val="nil"/>
              <w:left w:val="nil"/>
              <w:bottom w:val="nil"/>
              <w:right w:val="nil"/>
            </w:tcBorders>
            <w:shd w:val="clear" w:color="auto" w:fill="auto"/>
            <w:noWrap/>
            <w:vAlign w:val="bottom"/>
            <w:hideMark/>
          </w:tcPr>
          <w:p w14:paraId="2142ECB7" w14:textId="77777777" w:rsidR="002D6831" w:rsidRPr="000F3D7F" w:rsidRDefault="002D6831" w:rsidP="00F84F8A">
            <w:pPr>
              <w:jc w:val="right"/>
            </w:pPr>
            <w:r w:rsidRPr="000F3D7F">
              <w:t>1,058</w:t>
            </w:r>
          </w:p>
        </w:tc>
        <w:tc>
          <w:tcPr>
            <w:tcW w:w="1117" w:type="dxa"/>
            <w:tcBorders>
              <w:top w:val="nil"/>
              <w:left w:val="nil"/>
              <w:bottom w:val="nil"/>
              <w:right w:val="nil"/>
            </w:tcBorders>
            <w:shd w:val="clear" w:color="000000" w:fill="D9D9D9"/>
            <w:noWrap/>
            <w:vAlign w:val="bottom"/>
            <w:hideMark/>
          </w:tcPr>
          <w:p w14:paraId="1F7FF330"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noWrap/>
            <w:vAlign w:val="bottom"/>
            <w:hideMark/>
          </w:tcPr>
          <w:p w14:paraId="0AA12F97"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64AB5B57" w14:textId="77777777" w:rsidR="002D6831" w:rsidRPr="000F3D7F" w:rsidRDefault="002D6831" w:rsidP="00F84F8A">
            <w:pPr>
              <w:jc w:val="right"/>
            </w:pPr>
            <w:r w:rsidRPr="000F3D7F">
              <w:t>-</w:t>
            </w:r>
          </w:p>
        </w:tc>
      </w:tr>
      <w:tr w:rsidR="002D6831" w:rsidRPr="000F3D7F" w14:paraId="5A83E4B1" w14:textId="77777777" w:rsidTr="0070003B">
        <w:trPr>
          <w:cantSplit/>
          <w:trHeight w:val="240"/>
          <w:tblHeader/>
        </w:trPr>
        <w:tc>
          <w:tcPr>
            <w:tcW w:w="4160" w:type="dxa"/>
            <w:tcBorders>
              <w:top w:val="single" w:sz="4" w:space="0" w:color="auto"/>
              <w:left w:val="nil"/>
              <w:bottom w:val="single" w:sz="4" w:space="0" w:color="auto"/>
              <w:right w:val="nil"/>
            </w:tcBorders>
            <w:shd w:val="clear" w:color="auto" w:fill="auto"/>
            <w:noWrap/>
            <w:vAlign w:val="bottom"/>
            <w:hideMark/>
          </w:tcPr>
          <w:p w14:paraId="411B411B" w14:textId="77777777" w:rsidR="002D6831" w:rsidRPr="000F5748" w:rsidRDefault="002D6831" w:rsidP="008018AD">
            <w:pPr>
              <w:rPr>
                <w:b/>
              </w:rPr>
            </w:pPr>
            <w:r w:rsidRPr="000F5748">
              <w:rPr>
                <w:b/>
              </w:rPr>
              <w:t>Total</w:t>
            </w:r>
          </w:p>
        </w:tc>
        <w:tc>
          <w:tcPr>
            <w:tcW w:w="1134" w:type="dxa"/>
            <w:gridSpan w:val="2"/>
            <w:tcBorders>
              <w:top w:val="single" w:sz="4" w:space="0" w:color="auto"/>
              <w:left w:val="nil"/>
              <w:bottom w:val="single" w:sz="4" w:space="0" w:color="auto"/>
              <w:right w:val="nil"/>
            </w:tcBorders>
            <w:shd w:val="clear" w:color="000000" w:fill="D9D9D9"/>
            <w:noWrap/>
            <w:vAlign w:val="bottom"/>
            <w:hideMark/>
          </w:tcPr>
          <w:p w14:paraId="4D9D87D1" w14:textId="77777777" w:rsidR="002D6831" w:rsidRPr="000F5748" w:rsidRDefault="002D6831" w:rsidP="00F84F8A">
            <w:pPr>
              <w:jc w:val="right"/>
              <w:rPr>
                <w:b/>
              </w:rPr>
            </w:pPr>
            <w:r w:rsidRPr="000F5748">
              <w:rPr>
                <w:b/>
              </w:rPr>
              <w:t>34,410</w:t>
            </w:r>
          </w:p>
        </w:tc>
        <w:tc>
          <w:tcPr>
            <w:tcW w:w="1313" w:type="dxa"/>
            <w:gridSpan w:val="2"/>
            <w:tcBorders>
              <w:top w:val="single" w:sz="4" w:space="0" w:color="auto"/>
              <w:left w:val="nil"/>
              <w:bottom w:val="single" w:sz="4" w:space="0" w:color="auto"/>
              <w:right w:val="nil"/>
            </w:tcBorders>
            <w:shd w:val="clear" w:color="auto" w:fill="auto"/>
            <w:noWrap/>
            <w:vAlign w:val="bottom"/>
            <w:hideMark/>
          </w:tcPr>
          <w:p w14:paraId="2F70430E" w14:textId="77777777" w:rsidR="002D6831" w:rsidRPr="000F5748" w:rsidRDefault="002D6831" w:rsidP="00F84F8A">
            <w:pPr>
              <w:jc w:val="right"/>
              <w:rPr>
                <w:b/>
              </w:rPr>
            </w:pPr>
            <w:r w:rsidRPr="000F5748">
              <w:rPr>
                <w:b/>
              </w:rPr>
              <w:t>32,487</w:t>
            </w:r>
          </w:p>
        </w:tc>
        <w:tc>
          <w:tcPr>
            <w:tcW w:w="1117" w:type="dxa"/>
            <w:tcBorders>
              <w:top w:val="single" w:sz="4" w:space="0" w:color="auto"/>
              <w:left w:val="nil"/>
              <w:bottom w:val="single" w:sz="4" w:space="0" w:color="auto"/>
              <w:right w:val="nil"/>
            </w:tcBorders>
            <w:shd w:val="clear" w:color="000000" w:fill="D9D9D9"/>
            <w:noWrap/>
            <w:vAlign w:val="bottom"/>
            <w:hideMark/>
          </w:tcPr>
          <w:p w14:paraId="00C939AB" w14:textId="77777777" w:rsidR="002D6831" w:rsidRPr="000F5748" w:rsidRDefault="002D6831" w:rsidP="00F84F8A">
            <w:pPr>
              <w:jc w:val="right"/>
              <w:rPr>
                <w:b/>
              </w:rPr>
            </w:pPr>
            <w:r w:rsidRPr="000F5748">
              <w:rPr>
                <w:b/>
              </w:rPr>
              <w:t>1,923</w:t>
            </w:r>
          </w:p>
        </w:tc>
        <w:tc>
          <w:tcPr>
            <w:tcW w:w="1060" w:type="dxa"/>
            <w:tcBorders>
              <w:top w:val="single" w:sz="4" w:space="0" w:color="auto"/>
              <w:left w:val="nil"/>
              <w:bottom w:val="single" w:sz="4" w:space="0" w:color="auto"/>
              <w:right w:val="nil"/>
            </w:tcBorders>
            <w:shd w:val="clear" w:color="auto" w:fill="auto"/>
            <w:noWrap/>
            <w:vAlign w:val="bottom"/>
            <w:hideMark/>
          </w:tcPr>
          <w:p w14:paraId="42B616D5" w14:textId="77777777" w:rsidR="002D6831" w:rsidRPr="000F3D7F" w:rsidRDefault="002D6831" w:rsidP="00F84F8A">
            <w:pPr>
              <w:jc w:val="right"/>
            </w:pPr>
            <w:r w:rsidRPr="000F3D7F">
              <w:t>-</w:t>
            </w:r>
          </w:p>
        </w:tc>
        <w:tc>
          <w:tcPr>
            <w:tcW w:w="1133" w:type="dxa"/>
            <w:tcBorders>
              <w:top w:val="single" w:sz="4" w:space="0" w:color="auto"/>
              <w:left w:val="nil"/>
              <w:bottom w:val="single" w:sz="4" w:space="0" w:color="auto"/>
              <w:right w:val="nil"/>
            </w:tcBorders>
            <w:shd w:val="clear" w:color="000000" w:fill="D9D9D9"/>
            <w:noWrap/>
            <w:vAlign w:val="bottom"/>
            <w:hideMark/>
          </w:tcPr>
          <w:p w14:paraId="5E96CEAE" w14:textId="77777777" w:rsidR="002D6831" w:rsidRPr="000F3D7F" w:rsidRDefault="002D6831" w:rsidP="00F84F8A">
            <w:pPr>
              <w:jc w:val="right"/>
            </w:pPr>
            <w:r w:rsidRPr="000F3D7F">
              <w:t>-</w:t>
            </w:r>
          </w:p>
        </w:tc>
      </w:tr>
      <w:tr w:rsidR="002D6831" w:rsidRPr="000F5748" w14:paraId="31EE7AF2"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10E94155" w14:textId="77777777" w:rsidR="002D6831" w:rsidRPr="000F5748" w:rsidRDefault="002D6831" w:rsidP="008018AD">
            <w:pPr>
              <w:rPr>
                <w:b/>
              </w:rPr>
            </w:pPr>
            <w:r w:rsidRPr="000F5748">
              <w:rPr>
                <w:b/>
              </w:rPr>
              <w:t>2016</w:t>
            </w:r>
          </w:p>
        </w:tc>
        <w:tc>
          <w:tcPr>
            <w:tcW w:w="1134" w:type="dxa"/>
            <w:gridSpan w:val="2"/>
            <w:tcBorders>
              <w:top w:val="nil"/>
              <w:left w:val="nil"/>
              <w:bottom w:val="nil"/>
              <w:right w:val="nil"/>
            </w:tcBorders>
            <w:shd w:val="clear" w:color="000000" w:fill="D9D9D9"/>
            <w:vAlign w:val="bottom"/>
            <w:hideMark/>
          </w:tcPr>
          <w:p w14:paraId="5F7C03FD" w14:textId="77777777" w:rsidR="002D6831" w:rsidRPr="000F5748" w:rsidRDefault="002D6831" w:rsidP="00F84F8A">
            <w:pPr>
              <w:jc w:val="right"/>
              <w:rPr>
                <w:b/>
              </w:rPr>
            </w:pPr>
            <w:r w:rsidRPr="000F5748">
              <w:rPr>
                <w:b/>
              </w:rPr>
              <w:t> </w:t>
            </w:r>
          </w:p>
        </w:tc>
        <w:tc>
          <w:tcPr>
            <w:tcW w:w="1313" w:type="dxa"/>
            <w:gridSpan w:val="2"/>
            <w:tcBorders>
              <w:top w:val="nil"/>
              <w:left w:val="nil"/>
              <w:bottom w:val="nil"/>
              <w:right w:val="nil"/>
            </w:tcBorders>
            <w:shd w:val="clear" w:color="auto" w:fill="auto"/>
            <w:vAlign w:val="bottom"/>
            <w:hideMark/>
          </w:tcPr>
          <w:p w14:paraId="33B1DDE6" w14:textId="77777777" w:rsidR="002D6831" w:rsidRPr="000F5748" w:rsidRDefault="002D6831" w:rsidP="00F84F8A">
            <w:pPr>
              <w:jc w:val="right"/>
              <w:rPr>
                <w:b/>
              </w:rPr>
            </w:pPr>
          </w:p>
        </w:tc>
        <w:tc>
          <w:tcPr>
            <w:tcW w:w="1117" w:type="dxa"/>
            <w:tcBorders>
              <w:top w:val="nil"/>
              <w:left w:val="nil"/>
              <w:bottom w:val="nil"/>
              <w:right w:val="nil"/>
            </w:tcBorders>
            <w:shd w:val="clear" w:color="000000" w:fill="D9D9D9"/>
            <w:vAlign w:val="bottom"/>
            <w:hideMark/>
          </w:tcPr>
          <w:p w14:paraId="499A83FD" w14:textId="77777777" w:rsidR="002D6831" w:rsidRPr="000F5748" w:rsidRDefault="002D6831" w:rsidP="00F84F8A">
            <w:pPr>
              <w:jc w:val="right"/>
              <w:rPr>
                <w:b/>
              </w:rPr>
            </w:pPr>
            <w:r w:rsidRPr="000F5748">
              <w:rPr>
                <w:b/>
              </w:rPr>
              <w:t> </w:t>
            </w:r>
          </w:p>
        </w:tc>
        <w:tc>
          <w:tcPr>
            <w:tcW w:w="1060" w:type="dxa"/>
            <w:tcBorders>
              <w:top w:val="nil"/>
              <w:left w:val="nil"/>
              <w:bottom w:val="nil"/>
              <w:right w:val="nil"/>
            </w:tcBorders>
            <w:shd w:val="clear" w:color="auto" w:fill="auto"/>
            <w:vAlign w:val="bottom"/>
            <w:hideMark/>
          </w:tcPr>
          <w:p w14:paraId="47C66D08" w14:textId="77777777" w:rsidR="002D6831" w:rsidRPr="000F5748" w:rsidRDefault="002D6831" w:rsidP="00F84F8A">
            <w:pPr>
              <w:jc w:val="right"/>
              <w:rPr>
                <w:b/>
              </w:rPr>
            </w:pPr>
          </w:p>
        </w:tc>
        <w:tc>
          <w:tcPr>
            <w:tcW w:w="1133" w:type="dxa"/>
            <w:tcBorders>
              <w:top w:val="nil"/>
              <w:left w:val="nil"/>
              <w:bottom w:val="nil"/>
              <w:right w:val="nil"/>
            </w:tcBorders>
            <w:shd w:val="clear" w:color="000000" w:fill="D9D9D9"/>
            <w:noWrap/>
            <w:vAlign w:val="bottom"/>
            <w:hideMark/>
          </w:tcPr>
          <w:p w14:paraId="2251A9DE" w14:textId="77777777" w:rsidR="002D6831" w:rsidRPr="000F5748" w:rsidRDefault="002D6831" w:rsidP="00F84F8A">
            <w:pPr>
              <w:jc w:val="right"/>
              <w:rPr>
                <w:b/>
              </w:rPr>
            </w:pPr>
            <w:r w:rsidRPr="000F5748">
              <w:rPr>
                <w:b/>
              </w:rPr>
              <w:t> </w:t>
            </w:r>
          </w:p>
        </w:tc>
      </w:tr>
      <w:tr w:rsidR="002D6831" w:rsidRPr="000F3D7F" w14:paraId="6399886D"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24EF72D4" w14:textId="77777777" w:rsidR="002D6831" w:rsidRPr="000F3D7F" w:rsidRDefault="002D6831" w:rsidP="008018AD">
            <w:r w:rsidRPr="000F3D7F">
              <w:t>Cash</w:t>
            </w:r>
          </w:p>
        </w:tc>
        <w:tc>
          <w:tcPr>
            <w:tcW w:w="1134" w:type="dxa"/>
            <w:gridSpan w:val="2"/>
            <w:tcBorders>
              <w:top w:val="nil"/>
              <w:left w:val="nil"/>
              <w:bottom w:val="nil"/>
              <w:right w:val="nil"/>
            </w:tcBorders>
            <w:shd w:val="clear" w:color="000000" w:fill="D9D9D9"/>
            <w:noWrap/>
            <w:vAlign w:val="bottom"/>
            <w:hideMark/>
          </w:tcPr>
          <w:p w14:paraId="1114EB7C" w14:textId="77777777" w:rsidR="002D6831" w:rsidRPr="000F3D7F" w:rsidRDefault="002D6831" w:rsidP="00F84F8A">
            <w:pPr>
              <w:jc w:val="right"/>
            </w:pPr>
            <w:r w:rsidRPr="000F3D7F">
              <w:t>1,789</w:t>
            </w:r>
          </w:p>
        </w:tc>
        <w:tc>
          <w:tcPr>
            <w:tcW w:w="1313" w:type="dxa"/>
            <w:gridSpan w:val="2"/>
            <w:tcBorders>
              <w:top w:val="nil"/>
              <w:left w:val="nil"/>
              <w:bottom w:val="nil"/>
              <w:right w:val="nil"/>
            </w:tcBorders>
            <w:shd w:val="clear" w:color="auto" w:fill="auto"/>
            <w:noWrap/>
            <w:vAlign w:val="bottom"/>
            <w:hideMark/>
          </w:tcPr>
          <w:p w14:paraId="6A9ABDED" w14:textId="77777777" w:rsidR="002D6831" w:rsidRPr="000F3D7F" w:rsidRDefault="002D6831" w:rsidP="00F84F8A">
            <w:pPr>
              <w:jc w:val="right"/>
            </w:pPr>
            <w:r w:rsidRPr="000F3D7F">
              <w:t>1,789</w:t>
            </w:r>
          </w:p>
        </w:tc>
        <w:tc>
          <w:tcPr>
            <w:tcW w:w="1117" w:type="dxa"/>
            <w:tcBorders>
              <w:top w:val="nil"/>
              <w:left w:val="nil"/>
              <w:bottom w:val="nil"/>
              <w:right w:val="nil"/>
            </w:tcBorders>
            <w:shd w:val="clear" w:color="000000" w:fill="D9D9D9"/>
            <w:vAlign w:val="bottom"/>
            <w:hideMark/>
          </w:tcPr>
          <w:p w14:paraId="4D750AAF"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vAlign w:val="bottom"/>
            <w:hideMark/>
          </w:tcPr>
          <w:p w14:paraId="1E27B065"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73A6DDD7" w14:textId="77777777" w:rsidR="002D6831" w:rsidRPr="000F3D7F" w:rsidRDefault="002D6831" w:rsidP="00F84F8A">
            <w:pPr>
              <w:jc w:val="right"/>
            </w:pPr>
            <w:r w:rsidRPr="000F3D7F">
              <w:t>-</w:t>
            </w:r>
          </w:p>
        </w:tc>
      </w:tr>
      <w:tr w:rsidR="002D6831" w:rsidRPr="000F5748" w14:paraId="03E9D5E5"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1413993D" w14:textId="77777777" w:rsidR="002D6831" w:rsidRPr="000F5748" w:rsidRDefault="002D6831" w:rsidP="008018AD">
            <w:pPr>
              <w:rPr>
                <w:b/>
              </w:rPr>
            </w:pPr>
            <w:r w:rsidRPr="000F5748">
              <w:rPr>
                <w:b/>
              </w:rPr>
              <w:t xml:space="preserve">Receivables: </w:t>
            </w:r>
          </w:p>
        </w:tc>
        <w:tc>
          <w:tcPr>
            <w:tcW w:w="1134" w:type="dxa"/>
            <w:gridSpan w:val="2"/>
            <w:tcBorders>
              <w:top w:val="nil"/>
              <w:left w:val="nil"/>
              <w:bottom w:val="nil"/>
              <w:right w:val="nil"/>
            </w:tcBorders>
            <w:shd w:val="clear" w:color="000000" w:fill="D9D9D9"/>
            <w:noWrap/>
            <w:vAlign w:val="bottom"/>
          </w:tcPr>
          <w:p w14:paraId="4EEA7241" w14:textId="77777777" w:rsidR="002D6831" w:rsidRPr="000F5748" w:rsidRDefault="002D6831" w:rsidP="00F84F8A">
            <w:pPr>
              <w:jc w:val="right"/>
              <w:rPr>
                <w:b/>
              </w:rPr>
            </w:pPr>
          </w:p>
        </w:tc>
        <w:tc>
          <w:tcPr>
            <w:tcW w:w="1313" w:type="dxa"/>
            <w:gridSpan w:val="2"/>
            <w:tcBorders>
              <w:top w:val="nil"/>
              <w:left w:val="nil"/>
              <w:bottom w:val="nil"/>
              <w:right w:val="nil"/>
            </w:tcBorders>
            <w:shd w:val="clear" w:color="auto" w:fill="auto"/>
            <w:noWrap/>
            <w:vAlign w:val="bottom"/>
          </w:tcPr>
          <w:p w14:paraId="132E1131" w14:textId="77777777" w:rsidR="002D6831" w:rsidRPr="000F5748" w:rsidRDefault="002D6831" w:rsidP="00F84F8A">
            <w:pPr>
              <w:jc w:val="right"/>
              <w:rPr>
                <w:b/>
              </w:rPr>
            </w:pPr>
          </w:p>
        </w:tc>
        <w:tc>
          <w:tcPr>
            <w:tcW w:w="1117" w:type="dxa"/>
            <w:tcBorders>
              <w:top w:val="nil"/>
              <w:left w:val="nil"/>
              <w:bottom w:val="nil"/>
              <w:right w:val="nil"/>
            </w:tcBorders>
            <w:shd w:val="clear" w:color="000000" w:fill="D9D9D9"/>
            <w:noWrap/>
            <w:vAlign w:val="bottom"/>
          </w:tcPr>
          <w:p w14:paraId="695635A7" w14:textId="77777777" w:rsidR="002D6831" w:rsidRPr="000F5748" w:rsidRDefault="002D6831" w:rsidP="00F84F8A">
            <w:pPr>
              <w:jc w:val="right"/>
              <w:rPr>
                <w:b/>
              </w:rPr>
            </w:pPr>
          </w:p>
        </w:tc>
        <w:tc>
          <w:tcPr>
            <w:tcW w:w="1060" w:type="dxa"/>
            <w:tcBorders>
              <w:top w:val="nil"/>
              <w:left w:val="nil"/>
              <w:bottom w:val="nil"/>
              <w:right w:val="nil"/>
            </w:tcBorders>
            <w:shd w:val="clear" w:color="auto" w:fill="auto"/>
            <w:noWrap/>
            <w:vAlign w:val="bottom"/>
          </w:tcPr>
          <w:p w14:paraId="2B5531FE" w14:textId="77777777" w:rsidR="002D6831" w:rsidRPr="000F5748" w:rsidRDefault="002D6831" w:rsidP="00F84F8A">
            <w:pPr>
              <w:jc w:val="right"/>
              <w:rPr>
                <w:b/>
              </w:rPr>
            </w:pPr>
          </w:p>
        </w:tc>
        <w:tc>
          <w:tcPr>
            <w:tcW w:w="1133" w:type="dxa"/>
            <w:tcBorders>
              <w:top w:val="nil"/>
              <w:left w:val="nil"/>
              <w:bottom w:val="nil"/>
              <w:right w:val="nil"/>
            </w:tcBorders>
            <w:shd w:val="clear" w:color="000000" w:fill="D9D9D9"/>
            <w:noWrap/>
            <w:vAlign w:val="bottom"/>
          </w:tcPr>
          <w:p w14:paraId="7E6BAD71" w14:textId="77777777" w:rsidR="002D6831" w:rsidRPr="000F5748" w:rsidRDefault="002D6831" w:rsidP="00F84F8A">
            <w:pPr>
              <w:jc w:val="right"/>
              <w:rPr>
                <w:b/>
              </w:rPr>
            </w:pPr>
          </w:p>
        </w:tc>
      </w:tr>
      <w:tr w:rsidR="002D6831" w:rsidRPr="000F3D7F" w14:paraId="0F302DAF"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3CBF5FD3" w14:textId="77777777" w:rsidR="002D6831" w:rsidRPr="000F3D7F" w:rsidRDefault="002D6831" w:rsidP="008018AD">
            <w:r w:rsidRPr="000F3D7F">
              <w:t>Sale of goods and services</w:t>
            </w:r>
          </w:p>
        </w:tc>
        <w:tc>
          <w:tcPr>
            <w:tcW w:w="1134" w:type="dxa"/>
            <w:gridSpan w:val="2"/>
            <w:tcBorders>
              <w:top w:val="nil"/>
              <w:left w:val="nil"/>
              <w:bottom w:val="nil"/>
              <w:right w:val="nil"/>
            </w:tcBorders>
            <w:shd w:val="clear" w:color="000000" w:fill="D9D9D9"/>
            <w:noWrap/>
            <w:vAlign w:val="bottom"/>
            <w:hideMark/>
          </w:tcPr>
          <w:p w14:paraId="14CBECE2" w14:textId="77777777" w:rsidR="002D6831" w:rsidRPr="000F3D7F" w:rsidRDefault="002D6831" w:rsidP="00F84F8A">
            <w:pPr>
              <w:jc w:val="right"/>
            </w:pPr>
            <w:r w:rsidRPr="000F3D7F">
              <w:t>654</w:t>
            </w:r>
          </w:p>
        </w:tc>
        <w:tc>
          <w:tcPr>
            <w:tcW w:w="1313" w:type="dxa"/>
            <w:gridSpan w:val="2"/>
            <w:tcBorders>
              <w:top w:val="nil"/>
              <w:left w:val="nil"/>
              <w:bottom w:val="nil"/>
              <w:right w:val="nil"/>
            </w:tcBorders>
            <w:shd w:val="clear" w:color="auto" w:fill="auto"/>
            <w:noWrap/>
            <w:vAlign w:val="bottom"/>
            <w:hideMark/>
          </w:tcPr>
          <w:p w14:paraId="6E4B5BA9" w14:textId="77777777" w:rsidR="002D6831" w:rsidRPr="000F3D7F" w:rsidRDefault="002D6831" w:rsidP="00F84F8A">
            <w:pPr>
              <w:jc w:val="right"/>
            </w:pPr>
            <w:r w:rsidRPr="000F3D7F">
              <w:t>-</w:t>
            </w:r>
          </w:p>
        </w:tc>
        <w:tc>
          <w:tcPr>
            <w:tcW w:w="1117" w:type="dxa"/>
            <w:tcBorders>
              <w:top w:val="nil"/>
              <w:left w:val="nil"/>
              <w:bottom w:val="nil"/>
              <w:right w:val="nil"/>
            </w:tcBorders>
            <w:shd w:val="clear" w:color="000000" w:fill="D9D9D9"/>
            <w:noWrap/>
            <w:vAlign w:val="bottom"/>
            <w:hideMark/>
          </w:tcPr>
          <w:p w14:paraId="5C08601F" w14:textId="77777777" w:rsidR="002D6831" w:rsidRPr="000F3D7F" w:rsidRDefault="002D6831" w:rsidP="00F84F8A">
            <w:pPr>
              <w:jc w:val="right"/>
            </w:pPr>
            <w:r w:rsidRPr="000F3D7F">
              <w:t>654</w:t>
            </w:r>
          </w:p>
        </w:tc>
        <w:tc>
          <w:tcPr>
            <w:tcW w:w="1060" w:type="dxa"/>
            <w:tcBorders>
              <w:top w:val="nil"/>
              <w:left w:val="nil"/>
              <w:bottom w:val="nil"/>
              <w:right w:val="nil"/>
            </w:tcBorders>
            <w:shd w:val="clear" w:color="auto" w:fill="auto"/>
            <w:noWrap/>
            <w:vAlign w:val="bottom"/>
            <w:hideMark/>
          </w:tcPr>
          <w:p w14:paraId="485C7DAC"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1F4E055B" w14:textId="77777777" w:rsidR="002D6831" w:rsidRPr="000F3D7F" w:rsidRDefault="002D6831" w:rsidP="00F84F8A">
            <w:pPr>
              <w:jc w:val="right"/>
            </w:pPr>
            <w:r w:rsidRPr="000F3D7F">
              <w:t>-</w:t>
            </w:r>
          </w:p>
        </w:tc>
      </w:tr>
      <w:tr w:rsidR="002D6831" w:rsidRPr="000F5748" w14:paraId="359C1657"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465539D6" w14:textId="77777777" w:rsidR="002D6831" w:rsidRPr="000F5748" w:rsidRDefault="002D6831" w:rsidP="008018AD">
            <w:pPr>
              <w:rPr>
                <w:b/>
              </w:rPr>
            </w:pPr>
            <w:r w:rsidRPr="000F5748">
              <w:rPr>
                <w:b/>
              </w:rPr>
              <w:t>Investments and other contractual financial assets</w:t>
            </w:r>
          </w:p>
        </w:tc>
        <w:tc>
          <w:tcPr>
            <w:tcW w:w="1134" w:type="dxa"/>
            <w:gridSpan w:val="2"/>
            <w:tcBorders>
              <w:top w:val="nil"/>
              <w:left w:val="nil"/>
              <w:bottom w:val="nil"/>
              <w:right w:val="nil"/>
            </w:tcBorders>
            <w:shd w:val="clear" w:color="000000" w:fill="D9D9D9"/>
            <w:noWrap/>
            <w:vAlign w:val="bottom"/>
          </w:tcPr>
          <w:p w14:paraId="4E98A779" w14:textId="77777777" w:rsidR="002D6831" w:rsidRPr="000F5748" w:rsidRDefault="002D6831" w:rsidP="00F84F8A">
            <w:pPr>
              <w:jc w:val="right"/>
              <w:rPr>
                <w:b/>
              </w:rPr>
            </w:pPr>
          </w:p>
        </w:tc>
        <w:tc>
          <w:tcPr>
            <w:tcW w:w="1313" w:type="dxa"/>
            <w:gridSpan w:val="2"/>
            <w:tcBorders>
              <w:top w:val="nil"/>
              <w:left w:val="nil"/>
              <w:bottom w:val="nil"/>
              <w:right w:val="nil"/>
            </w:tcBorders>
            <w:shd w:val="clear" w:color="auto" w:fill="auto"/>
            <w:noWrap/>
            <w:vAlign w:val="bottom"/>
          </w:tcPr>
          <w:p w14:paraId="515DB9E7" w14:textId="77777777" w:rsidR="002D6831" w:rsidRPr="000F5748" w:rsidRDefault="002D6831" w:rsidP="00F84F8A">
            <w:pPr>
              <w:jc w:val="right"/>
              <w:rPr>
                <w:b/>
              </w:rPr>
            </w:pPr>
          </w:p>
        </w:tc>
        <w:tc>
          <w:tcPr>
            <w:tcW w:w="1117" w:type="dxa"/>
            <w:tcBorders>
              <w:top w:val="nil"/>
              <w:left w:val="nil"/>
              <w:bottom w:val="nil"/>
              <w:right w:val="nil"/>
            </w:tcBorders>
            <w:shd w:val="clear" w:color="000000" w:fill="D9D9D9"/>
            <w:noWrap/>
            <w:vAlign w:val="bottom"/>
          </w:tcPr>
          <w:p w14:paraId="13B1B0CE" w14:textId="77777777" w:rsidR="002D6831" w:rsidRPr="000F5748" w:rsidRDefault="002D6831" w:rsidP="00F84F8A">
            <w:pPr>
              <w:jc w:val="right"/>
              <w:rPr>
                <w:b/>
              </w:rPr>
            </w:pPr>
          </w:p>
        </w:tc>
        <w:tc>
          <w:tcPr>
            <w:tcW w:w="1060" w:type="dxa"/>
            <w:tcBorders>
              <w:top w:val="nil"/>
              <w:left w:val="nil"/>
              <w:bottom w:val="nil"/>
              <w:right w:val="nil"/>
            </w:tcBorders>
            <w:shd w:val="clear" w:color="auto" w:fill="auto"/>
            <w:noWrap/>
            <w:vAlign w:val="bottom"/>
          </w:tcPr>
          <w:p w14:paraId="22D8992B" w14:textId="77777777" w:rsidR="002D6831" w:rsidRPr="000F5748" w:rsidRDefault="002D6831" w:rsidP="00F84F8A">
            <w:pPr>
              <w:jc w:val="right"/>
              <w:rPr>
                <w:b/>
              </w:rPr>
            </w:pPr>
          </w:p>
        </w:tc>
        <w:tc>
          <w:tcPr>
            <w:tcW w:w="1133" w:type="dxa"/>
            <w:tcBorders>
              <w:top w:val="nil"/>
              <w:left w:val="nil"/>
              <w:bottom w:val="nil"/>
              <w:right w:val="nil"/>
            </w:tcBorders>
            <w:shd w:val="clear" w:color="000000" w:fill="D9D9D9"/>
            <w:noWrap/>
            <w:vAlign w:val="bottom"/>
          </w:tcPr>
          <w:p w14:paraId="6A78C14A" w14:textId="77777777" w:rsidR="002D6831" w:rsidRPr="000F5748" w:rsidRDefault="002D6831" w:rsidP="00F84F8A">
            <w:pPr>
              <w:jc w:val="right"/>
              <w:rPr>
                <w:b/>
              </w:rPr>
            </w:pPr>
          </w:p>
        </w:tc>
      </w:tr>
      <w:tr w:rsidR="002D6831" w:rsidRPr="000F3D7F" w14:paraId="1D8412BE"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4011D502" w14:textId="77777777" w:rsidR="002D6831" w:rsidRPr="000F3D7F" w:rsidRDefault="002D6831" w:rsidP="008018AD">
            <w:r w:rsidRPr="000F3D7F">
              <w:t>Short-term cash investments**</w:t>
            </w:r>
          </w:p>
        </w:tc>
        <w:tc>
          <w:tcPr>
            <w:tcW w:w="1134" w:type="dxa"/>
            <w:gridSpan w:val="2"/>
            <w:tcBorders>
              <w:top w:val="nil"/>
              <w:left w:val="nil"/>
              <w:bottom w:val="nil"/>
              <w:right w:val="nil"/>
            </w:tcBorders>
            <w:shd w:val="clear" w:color="000000" w:fill="D9D9D9"/>
            <w:noWrap/>
            <w:vAlign w:val="bottom"/>
            <w:hideMark/>
          </w:tcPr>
          <w:p w14:paraId="0725798F" w14:textId="77777777" w:rsidR="002D6831" w:rsidRPr="000F3D7F" w:rsidRDefault="002D6831" w:rsidP="00F84F8A">
            <w:pPr>
              <w:jc w:val="right"/>
            </w:pPr>
            <w:r w:rsidRPr="000F3D7F">
              <w:t>39,000</w:t>
            </w:r>
          </w:p>
        </w:tc>
        <w:tc>
          <w:tcPr>
            <w:tcW w:w="1313" w:type="dxa"/>
            <w:gridSpan w:val="2"/>
            <w:tcBorders>
              <w:top w:val="nil"/>
              <w:left w:val="nil"/>
              <w:bottom w:val="nil"/>
              <w:right w:val="nil"/>
            </w:tcBorders>
            <w:shd w:val="clear" w:color="auto" w:fill="auto"/>
            <w:noWrap/>
            <w:vAlign w:val="bottom"/>
            <w:hideMark/>
          </w:tcPr>
          <w:p w14:paraId="43B50F88" w14:textId="77777777" w:rsidR="002D6831" w:rsidRPr="000F3D7F" w:rsidRDefault="002D6831" w:rsidP="00F84F8A">
            <w:pPr>
              <w:jc w:val="right"/>
            </w:pPr>
            <w:r w:rsidRPr="000F3D7F">
              <w:t>39,000</w:t>
            </w:r>
          </w:p>
        </w:tc>
        <w:tc>
          <w:tcPr>
            <w:tcW w:w="1117" w:type="dxa"/>
            <w:tcBorders>
              <w:top w:val="nil"/>
              <w:left w:val="nil"/>
              <w:bottom w:val="nil"/>
              <w:right w:val="nil"/>
            </w:tcBorders>
            <w:shd w:val="clear" w:color="000000" w:fill="D9D9D9"/>
            <w:noWrap/>
            <w:vAlign w:val="bottom"/>
            <w:hideMark/>
          </w:tcPr>
          <w:p w14:paraId="1421B12C"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noWrap/>
            <w:vAlign w:val="bottom"/>
            <w:hideMark/>
          </w:tcPr>
          <w:p w14:paraId="6B969383"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hideMark/>
          </w:tcPr>
          <w:p w14:paraId="0AA60114" w14:textId="77777777" w:rsidR="002D6831" w:rsidRPr="000F3D7F" w:rsidRDefault="002D6831" w:rsidP="00F84F8A">
            <w:pPr>
              <w:jc w:val="right"/>
            </w:pPr>
            <w:r w:rsidRPr="000F3D7F">
              <w:t>-</w:t>
            </w:r>
          </w:p>
        </w:tc>
      </w:tr>
      <w:tr w:rsidR="002D6831" w:rsidRPr="000F3D7F" w14:paraId="14B4F64A" w14:textId="77777777" w:rsidTr="0070003B">
        <w:trPr>
          <w:cantSplit/>
          <w:trHeight w:val="240"/>
          <w:tblHeader/>
        </w:trPr>
        <w:tc>
          <w:tcPr>
            <w:tcW w:w="4160" w:type="dxa"/>
            <w:tcBorders>
              <w:top w:val="nil"/>
              <w:left w:val="nil"/>
              <w:bottom w:val="nil"/>
              <w:right w:val="nil"/>
            </w:tcBorders>
            <w:shd w:val="clear" w:color="auto" w:fill="auto"/>
            <w:noWrap/>
            <w:vAlign w:val="bottom"/>
            <w:hideMark/>
          </w:tcPr>
          <w:p w14:paraId="6ECFB885" w14:textId="77777777" w:rsidR="002D6831" w:rsidRPr="000F3D7F" w:rsidRDefault="002D6831" w:rsidP="008018AD">
            <w:r w:rsidRPr="000F3D7F">
              <w:t>Foreign exchange forward contract</w:t>
            </w:r>
          </w:p>
        </w:tc>
        <w:tc>
          <w:tcPr>
            <w:tcW w:w="1134" w:type="dxa"/>
            <w:gridSpan w:val="2"/>
            <w:tcBorders>
              <w:top w:val="nil"/>
              <w:left w:val="nil"/>
              <w:bottom w:val="nil"/>
              <w:right w:val="nil"/>
            </w:tcBorders>
            <w:shd w:val="clear" w:color="000000" w:fill="D9D9D9"/>
            <w:noWrap/>
            <w:vAlign w:val="bottom"/>
          </w:tcPr>
          <w:p w14:paraId="31E6BAAE" w14:textId="77777777" w:rsidR="002D6831" w:rsidRPr="000F3D7F" w:rsidRDefault="002D6831" w:rsidP="00F84F8A">
            <w:pPr>
              <w:jc w:val="right"/>
            </w:pPr>
            <w:r w:rsidRPr="000F3D7F">
              <w:t>-</w:t>
            </w:r>
          </w:p>
        </w:tc>
        <w:tc>
          <w:tcPr>
            <w:tcW w:w="1313" w:type="dxa"/>
            <w:gridSpan w:val="2"/>
            <w:tcBorders>
              <w:top w:val="nil"/>
              <w:left w:val="nil"/>
              <w:bottom w:val="nil"/>
              <w:right w:val="nil"/>
            </w:tcBorders>
            <w:shd w:val="clear" w:color="auto" w:fill="auto"/>
            <w:noWrap/>
            <w:vAlign w:val="bottom"/>
          </w:tcPr>
          <w:p w14:paraId="7B94827E" w14:textId="77777777" w:rsidR="002D6831" w:rsidRPr="000F3D7F" w:rsidRDefault="002D6831" w:rsidP="00F84F8A">
            <w:pPr>
              <w:jc w:val="right"/>
            </w:pPr>
            <w:r w:rsidRPr="000F3D7F">
              <w:t>-</w:t>
            </w:r>
          </w:p>
        </w:tc>
        <w:tc>
          <w:tcPr>
            <w:tcW w:w="1117" w:type="dxa"/>
            <w:tcBorders>
              <w:top w:val="nil"/>
              <w:left w:val="nil"/>
              <w:bottom w:val="nil"/>
              <w:right w:val="nil"/>
            </w:tcBorders>
            <w:shd w:val="clear" w:color="000000" w:fill="D9D9D9"/>
            <w:noWrap/>
            <w:vAlign w:val="bottom"/>
          </w:tcPr>
          <w:p w14:paraId="0B5F2173" w14:textId="77777777" w:rsidR="002D6831" w:rsidRPr="000F3D7F" w:rsidRDefault="002D6831" w:rsidP="00F84F8A">
            <w:pPr>
              <w:jc w:val="right"/>
            </w:pPr>
            <w:r w:rsidRPr="000F3D7F">
              <w:t>-</w:t>
            </w:r>
          </w:p>
        </w:tc>
        <w:tc>
          <w:tcPr>
            <w:tcW w:w="1060" w:type="dxa"/>
            <w:tcBorders>
              <w:top w:val="nil"/>
              <w:left w:val="nil"/>
              <w:bottom w:val="nil"/>
              <w:right w:val="nil"/>
            </w:tcBorders>
            <w:shd w:val="clear" w:color="auto" w:fill="auto"/>
            <w:noWrap/>
            <w:vAlign w:val="bottom"/>
          </w:tcPr>
          <w:p w14:paraId="5B92EE0D" w14:textId="77777777" w:rsidR="002D6831" w:rsidRPr="000F3D7F" w:rsidRDefault="002D6831" w:rsidP="00F84F8A">
            <w:pPr>
              <w:jc w:val="right"/>
            </w:pPr>
            <w:r w:rsidRPr="000F3D7F">
              <w:t>-</w:t>
            </w:r>
          </w:p>
        </w:tc>
        <w:tc>
          <w:tcPr>
            <w:tcW w:w="1133" w:type="dxa"/>
            <w:tcBorders>
              <w:top w:val="nil"/>
              <w:left w:val="nil"/>
              <w:bottom w:val="nil"/>
              <w:right w:val="nil"/>
            </w:tcBorders>
            <w:shd w:val="clear" w:color="000000" w:fill="D9D9D9"/>
            <w:noWrap/>
            <w:vAlign w:val="bottom"/>
          </w:tcPr>
          <w:p w14:paraId="2EC3482F" w14:textId="77777777" w:rsidR="002D6831" w:rsidRPr="000F3D7F" w:rsidRDefault="002D6831" w:rsidP="00F84F8A">
            <w:pPr>
              <w:jc w:val="right"/>
            </w:pPr>
            <w:r w:rsidRPr="000F3D7F">
              <w:t>-</w:t>
            </w:r>
          </w:p>
        </w:tc>
      </w:tr>
      <w:tr w:rsidR="002D6831" w:rsidRPr="000F5748" w14:paraId="54E94B31" w14:textId="77777777" w:rsidTr="0070003B">
        <w:trPr>
          <w:cantSplit/>
          <w:trHeight w:val="240"/>
          <w:tblHeader/>
        </w:trPr>
        <w:tc>
          <w:tcPr>
            <w:tcW w:w="4160" w:type="dxa"/>
            <w:tcBorders>
              <w:top w:val="single" w:sz="4" w:space="0" w:color="auto"/>
              <w:left w:val="nil"/>
              <w:bottom w:val="single" w:sz="4" w:space="0" w:color="auto"/>
              <w:right w:val="nil"/>
            </w:tcBorders>
            <w:shd w:val="clear" w:color="auto" w:fill="auto"/>
            <w:noWrap/>
            <w:vAlign w:val="bottom"/>
            <w:hideMark/>
          </w:tcPr>
          <w:p w14:paraId="7D5925BC" w14:textId="77777777" w:rsidR="002D6831" w:rsidRPr="000F5748" w:rsidRDefault="002D6831" w:rsidP="008018AD">
            <w:pPr>
              <w:rPr>
                <w:b/>
              </w:rPr>
            </w:pPr>
            <w:r w:rsidRPr="000F5748">
              <w:rPr>
                <w:b/>
              </w:rPr>
              <w:t>Total</w:t>
            </w:r>
          </w:p>
        </w:tc>
        <w:tc>
          <w:tcPr>
            <w:tcW w:w="1134" w:type="dxa"/>
            <w:gridSpan w:val="2"/>
            <w:tcBorders>
              <w:top w:val="single" w:sz="4" w:space="0" w:color="auto"/>
              <w:left w:val="nil"/>
              <w:bottom w:val="single" w:sz="4" w:space="0" w:color="auto"/>
              <w:right w:val="nil"/>
            </w:tcBorders>
            <w:shd w:val="clear" w:color="000000" w:fill="D9D9D9"/>
            <w:noWrap/>
            <w:vAlign w:val="bottom"/>
            <w:hideMark/>
          </w:tcPr>
          <w:p w14:paraId="6009879E" w14:textId="77777777" w:rsidR="002D6831" w:rsidRPr="000F5748" w:rsidRDefault="002D6831" w:rsidP="00F84F8A">
            <w:pPr>
              <w:jc w:val="right"/>
              <w:rPr>
                <w:b/>
              </w:rPr>
            </w:pPr>
            <w:r w:rsidRPr="000F5748">
              <w:rPr>
                <w:b/>
              </w:rPr>
              <w:t>41,443</w:t>
            </w:r>
          </w:p>
        </w:tc>
        <w:tc>
          <w:tcPr>
            <w:tcW w:w="1313" w:type="dxa"/>
            <w:gridSpan w:val="2"/>
            <w:tcBorders>
              <w:top w:val="single" w:sz="4" w:space="0" w:color="auto"/>
              <w:left w:val="nil"/>
              <w:bottom w:val="single" w:sz="4" w:space="0" w:color="auto"/>
              <w:right w:val="nil"/>
            </w:tcBorders>
            <w:shd w:val="clear" w:color="auto" w:fill="auto"/>
            <w:noWrap/>
            <w:vAlign w:val="bottom"/>
            <w:hideMark/>
          </w:tcPr>
          <w:p w14:paraId="68A4AF02" w14:textId="77777777" w:rsidR="002D6831" w:rsidRPr="000F5748" w:rsidRDefault="002D6831" w:rsidP="00F84F8A">
            <w:pPr>
              <w:jc w:val="right"/>
              <w:rPr>
                <w:b/>
              </w:rPr>
            </w:pPr>
            <w:r w:rsidRPr="000F5748">
              <w:rPr>
                <w:b/>
              </w:rPr>
              <w:t>40,789</w:t>
            </w:r>
          </w:p>
        </w:tc>
        <w:tc>
          <w:tcPr>
            <w:tcW w:w="1117" w:type="dxa"/>
            <w:tcBorders>
              <w:top w:val="single" w:sz="4" w:space="0" w:color="auto"/>
              <w:left w:val="nil"/>
              <w:bottom w:val="single" w:sz="4" w:space="0" w:color="auto"/>
              <w:right w:val="nil"/>
            </w:tcBorders>
            <w:shd w:val="clear" w:color="000000" w:fill="D9D9D9"/>
            <w:noWrap/>
            <w:vAlign w:val="bottom"/>
            <w:hideMark/>
          </w:tcPr>
          <w:p w14:paraId="10DACE2D" w14:textId="77777777" w:rsidR="002D6831" w:rsidRPr="000F5748" w:rsidRDefault="002D6831" w:rsidP="00F84F8A">
            <w:pPr>
              <w:jc w:val="right"/>
              <w:rPr>
                <w:b/>
              </w:rPr>
            </w:pPr>
            <w:r w:rsidRPr="000F5748">
              <w:rPr>
                <w:b/>
              </w:rPr>
              <w:t>654</w:t>
            </w:r>
          </w:p>
        </w:tc>
        <w:tc>
          <w:tcPr>
            <w:tcW w:w="1060" w:type="dxa"/>
            <w:tcBorders>
              <w:top w:val="single" w:sz="4" w:space="0" w:color="auto"/>
              <w:left w:val="nil"/>
              <w:bottom w:val="single" w:sz="4" w:space="0" w:color="auto"/>
              <w:right w:val="nil"/>
            </w:tcBorders>
            <w:shd w:val="clear" w:color="auto" w:fill="auto"/>
            <w:noWrap/>
            <w:vAlign w:val="bottom"/>
            <w:hideMark/>
          </w:tcPr>
          <w:p w14:paraId="35243DC9" w14:textId="77777777" w:rsidR="002D6831" w:rsidRPr="000F5748" w:rsidRDefault="002D6831" w:rsidP="00F84F8A">
            <w:pPr>
              <w:jc w:val="right"/>
              <w:rPr>
                <w:b/>
              </w:rPr>
            </w:pPr>
            <w:r w:rsidRPr="000F5748">
              <w:rPr>
                <w:b/>
              </w:rPr>
              <w:t>-</w:t>
            </w:r>
          </w:p>
        </w:tc>
        <w:tc>
          <w:tcPr>
            <w:tcW w:w="1133" w:type="dxa"/>
            <w:tcBorders>
              <w:top w:val="single" w:sz="4" w:space="0" w:color="auto"/>
              <w:left w:val="nil"/>
              <w:bottom w:val="single" w:sz="4" w:space="0" w:color="auto"/>
              <w:right w:val="nil"/>
            </w:tcBorders>
            <w:shd w:val="clear" w:color="000000" w:fill="D9D9D9"/>
            <w:noWrap/>
            <w:vAlign w:val="bottom"/>
            <w:hideMark/>
          </w:tcPr>
          <w:p w14:paraId="4A630CA7" w14:textId="77777777" w:rsidR="002D6831" w:rsidRPr="000F5748" w:rsidRDefault="002D6831" w:rsidP="00F84F8A">
            <w:pPr>
              <w:jc w:val="right"/>
              <w:rPr>
                <w:b/>
              </w:rPr>
            </w:pPr>
            <w:r w:rsidRPr="000F5748">
              <w:rPr>
                <w:b/>
              </w:rPr>
              <w:t>-</w:t>
            </w:r>
          </w:p>
        </w:tc>
      </w:tr>
    </w:tbl>
    <w:p w14:paraId="4F881B83" w14:textId="77777777" w:rsidR="002D6831" w:rsidRPr="000F3D7F" w:rsidRDefault="002D6831" w:rsidP="008018AD">
      <w:r w:rsidRPr="000F3D7F">
        <w:t>** Short term cash investments are held either with the Treasury Corporation of Victoria or with financial institutions that are Approved Deposit-taking Institutions.</w:t>
      </w:r>
    </w:p>
    <w:p w14:paraId="5E7BE727" w14:textId="77777777" w:rsidR="002D6831" w:rsidRPr="000F3D7F" w:rsidRDefault="002D6831" w:rsidP="008018AD">
      <w:r w:rsidRPr="000F3D7F">
        <w:br w:type="page"/>
      </w:r>
    </w:p>
    <w:p w14:paraId="0E19728F" w14:textId="0903726D" w:rsidR="002D6831" w:rsidRPr="00020A48" w:rsidRDefault="00020A48" w:rsidP="00DA3C30">
      <w:pPr>
        <w:pStyle w:val="Heading4"/>
      </w:pPr>
      <w:r w:rsidRPr="00020A48">
        <w:t xml:space="preserve">d) </w:t>
      </w:r>
      <w:r w:rsidR="002D6831" w:rsidRPr="00020A48">
        <w:t>Liquidity Risk</w:t>
      </w:r>
    </w:p>
    <w:p w14:paraId="014C9D56" w14:textId="77777777" w:rsidR="002D6831" w:rsidRPr="000F3D7F" w:rsidRDefault="002D6831" w:rsidP="008018AD">
      <w:r w:rsidRPr="000F3D7F">
        <w:t>Liquidity risk arises when the entity is unable to meet its contractual financial obligations as they fall due. The entity operates under the Government fair payments policy of settling financial obligations within 30 days and in the event of a dispute, makes payments within 30 days from the date of resolution. It also continuously manages risk through monitoring future cash flows and maturities planning to ensure adequate holding of high quality liquid assets and dealing in highly liquid markets.</w:t>
      </w:r>
    </w:p>
    <w:p w14:paraId="78ED5A53" w14:textId="77777777" w:rsidR="002D6831" w:rsidRPr="000F3D7F" w:rsidRDefault="002D6831" w:rsidP="008018AD">
      <w:r w:rsidRPr="000F3D7F">
        <w:t>The entity’s exposure to liquidity risk is deemed insignificant based on prior periods’ data and current assessment of risk. Cash for unexpected events is generally sourced from cash and cash equivalent assets.</w:t>
      </w:r>
    </w:p>
    <w:p w14:paraId="09EEBB0A" w14:textId="77777777" w:rsidR="002D6831" w:rsidRPr="000F3D7F" w:rsidRDefault="002D6831" w:rsidP="008018AD">
      <w:r w:rsidRPr="000F3D7F">
        <w:t>Maximum exposure to liquidity risk is the carrying amounts of financial liabilities.</w:t>
      </w:r>
    </w:p>
    <w:p w14:paraId="27C1097E" w14:textId="566848D7"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63</w:t>
      </w:r>
      <w:r>
        <w:fldChar w:fldCharType="end"/>
      </w:r>
      <w:r>
        <w:t xml:space="preserve"> Maturity analysis of contractual financial liabilities</w:t>
      </w:r>
    </w:p>
    <w:tbl>
      <w:tblPr>
        <w:tblW w:w="9060" w:type="dxa"/>
        <w:tblInd w:w="93" w:type="dxa"/>
        <w:tblLook w:val="04A0" w:firstRow="1" w:lastRow="0" w:firstColumn="1" w:lastColumn="0" w:noHBand="0" w:noVBand="1"/>
        <w:tblDescription w:val="Table shows maturity analysis of contractual financial liabilities including payables and borrowings for 2017. The columns show: carrying amount, nominal amount and maturity dates. The same information is presented below for the previous financial year."/>
      </w:tblPr>
      <w:tblGrid>
        <w:gridCol w:w="2641"/>
        <w:gridCol w:w="1417"/>
        <w:gridCol w:w="1402"/>
        <w:gridCol w:w="1200"/>
        <w:gridCol w:w="1200"/>
        <w:gridCol w:w="1200"/>
      </w:tblGrid>
      <w:tr w:rsidR="00981637" w:rsidRPr="000F3D7F" w14:paraId="1AC3D5B9" w14:textId="77777777" w:rsidTr="00981637">
        <w:trPr>
          <w:trHeight w:val="240"/>
        </w:trPr>
        <w:tc>
          <w:tcPr>
            <w:tcW w:w="5460" w:type="dxa"/>
            <w:gridSpan w:val="3"/>
            <w:tcBorders>
              <w:top w:val="single" w:sz="4" w:space="0" w:color="auto"/>
              <w:left w:val="nil"/>
              <w:bottom w:val="single" w:sz="4" w:space="0" w:color="auto"/>
              <w:right w:val="nil"/>
            </w:tcBorders>
            <w:shd w:val="clear" w:color="auto" w:fill="auto"/>
            <w:noWrap/>
            <w:vAlign w:val="bottom"/>
            <w:hideMark/>
          </w:tcPr>
          <w:p w14:paraId="536E8FFF" w14:textId="77777777" w:rsidR="00981637" w:rsidRPr="00230261" w:rsidRDefault="00981637" w:rsidP="00F84F8A">
            <w:pPr>
              <w:spacing w:after="0"/>
              <w:rPr>
                <w:b/>
              </w:rPr>
            </w:pPr>
            <w:r w:rsidRPr="00230261">
              <w:rPr>
                <w:b/>
              </w:rPr>
              <w:t>Maturity analysis of contractual financial liabilities</w:t>
            </w:r>
          </w:p>
        </w:tc>
        <w:tc>
          <w:tcPr>
            <w:tcW w:w="1200" w:type="dxa"/>
            <w:tcBorders>
              <w:top w:val="single" w:sz="4" w:space="0" w:color="auto"/>
              <w:left w:val="nil"/>
              <w:bottom w:val="single" w:sz="4" w:space="0" w:color="auto"/>
              <w:right w:val="nil"/>
            </w:tcBorders>
            <w:shd w:val="clear" w:color="auto" w:fill="auto"/>
            <w:noWrap/>
            <w:vAlign w:val="bottom"/>
          </w:tcPr>
          <w:p w14:paraId="53970C9E" w14:textId="1B03F395" w:rsidR="00981637" w:rsidRPr="000F3D7F" w:rsidRDefault="00981637" w:rsidP="00F84F8A">
            <w:pPr>
              <w:spacing w:after="0"/>
              <w:jc w:val="right"/>
            </w:pPr>
          </w:p>
        </w:tc>
        <w:tc>
          <w:tcPr>
            <w:tcW w:w="1200" w:type="dxa"/>
            <w:tcBorders>
              <w:top w:val="single" w:sz="4" w:space="0" w:color="auto"/>
              <w:left w:val="nil"/>
              <w:bottom w:val="single" w:sz="4" w:space="0" w:color="auto"/>
              <w:right w:val="nil"/>
            </w:tcBorders>
            <w:shd w:val="clear" w:color="auto" w:fill="auto"/>
            <w:noWrap/>
            <w:vAlign w:val="bottom"/>
          </w:tcPr>
          <w:p w14:paraId="64CBE136" w14:textId="01A45DBF" w:rsidR="00981637" w:rsidRPr="000F3D7F" w:rsidRDefault="00981637" w:rsidP="00F84F8A">
            <w:pPr>
              <w:spacing w:after="0"/>
              <w:jc w:val="right"/>
            </w:pPr>
          </w:p>
        </w:tc>
        <w:tc>
          <w:tcPr>
            <w:tcW w:w="1200" w:type="dxa"/>
            <w:tcBorders>
              <w:top w:val="single" w:sz="4" w:space="0" w:color="auto"/>
              <w:left w:val="nil"/>
              <w:bottom w:val="single" w:sz="4" w:space="0" w:color="auto"/>
              <w:right w:val="nil"/>
            </w:tcBorders>
            <w:shd w:val="clear" w:color="auto" w:fill="auto"/>
            <w:noWrap/>
            <w:vAlign w:val="bottom"/>
          </w:tcPr>
          <w:p w14:paraId="7C8BD052" w14:textId="19AD07DC" w:rsidR="00981637" w:rsidRPr="000F3D7F" w:rsidRDefault="00981637" w:rsidP="00F84F8A">
            <w:pPr>
              <w:spacing w:after="0"/>
              <w:jc w:val="right"/>
            </w:pPr>
          </w:p>
        </w:tc>
      </w:tr>
      <w:tr w:rsidR="00981637" w:rsidRPr="000F3D7F" w14:paraId="0FE6F619" w14:textId="77777777" w:rsidTr="002D6831">
        <w:trPr>
          <w:trHeight w:val="480"/>
        </w:trPr>
        <w:tc>
          <w:tcPr>
            <w:tcW w:w="2641" w:type="dxa"/>
            <w:tcBorders>
              <w:top w:val="nil"/>
              <w:left w:val="nil"/>
              <w:bottom w:val="nil"/>
              <w:right w:val="nil"/>
            </w:tcBorders>
            <w:shd w:val="clear" w:color="auto" w:fill="auto"/>
            <w:noWrap/>
            <w:vAlign w:val="bottom"/>
            <w:hideMark/>
          </w:tcPr>
          <w:p w14:paraId="65EADE77" w14:textId="77777777" w:rsidR="00981637" w:rsidRPr="000F3D7F" w:rsidRDefault="00981637" w:rsidP="00F84F8A">
            <w:pPr>
              <w:spacing w:after="0"/>
            </w:pPr>
          </w:p>
        </w:tc>
        <w:tc>
          <w:tcPr>
            <w:tcW w:w="1417" w:type="dxa"/>
            <w:tcBorders>
              <w:top w:val="nil"/>
              <w:left w:val="nil"/>
              <w:bottom w:val="nil"/>
              <w:right w:val="nil"/>
            </w:tcBorders>
            <w:shd w:val="clear" w:color="000000" w:fill="D9D9D9"/>
            <w:hideMark/>
          </w:tcPr>
          <w:p w14:paraId="69C9A038" w14:textId="77777777" w:rsidR="00981637" w:rsidRDefault="00981637" w:rsidP="00F84F8A">
            <w:pPr>
              <w:spacing w:after="0"/>
              <w:rPr>
                <w:b/>
              </w:rPr>
            </w:pPr>
            <w:r w:rsidRPr="00230261">
              <w:rPr>
                <w:b/>
              </w:rPr>
              <w:t>Carrying amount</w:t>
            </w:r>
          </w:p>
          <w:p w14:paraId="7E656746" w14:textId="66D0C0CC" w:rsidR="00981637" w:rsidRPr="00230261" w:rsidRDefault="00981637" w:rsidP="00F84F8A">
            <w:pPr>
              <w:spacing w:after="0"/>
              <w:rPr>
                <w:b/>
              </w:rPr>
            </w:pPr>
            <w:r w:rsidRPr="000F3D7F">
              <w:t>$ '000</w:t>
            </w:r>
          </w:p>
        </w:tc>
        <w:tc>
          <w:tcPr>
            <w:tcW w:w="1402" w:type="dxa"/>
            <w:tcBorders>
              <w:top w:val="nil"/>
              <w:left w:val="nil"/>
              <w:bottom w:val="nil"/>
              <w:right w:val="nil"/>
            </w:tcBorders>
            <w:shd w:val="clear" w:color="auto" w:fill="auto"/>
            <w:hideMark/>
          </w:tcPr>
          <w:p w14:paraId="3521BE4C" w14:textId="77777777" w:rsidR="00981637" w:rsidRDefault="00981637" w:rsidP="00F84F8A">
            <w:pPr>
              <w:spacing w:after="0"/>
              <w:rPr>
                <w:b/>
              </w:rPr>
            </w:pPr>
            <w:r w:rsidRPr="00230261">
              <w:rPr>
                <w:b/>
              </w:rPr>
              <w:t>Nominal Amount</w:t>
            </w:r>
          </w:p>
          <w:p w14:paraId="1337E5CA" w14:textId="051691F6" w:rsidR="00981637" w:rsidRPr="00230261" w:rsidRDefault="00981637" w:rsidP="00F84F8A">
            <w:pPr>
              <w:spacing w:after="0"/>
              <w:rPr>
                <w:b/>
              </w:rPr>
            </w:pPr>
            <w:r w:rsidRPr="000F3D7F">
              <w:t>$ '000</w:t>
            </w:r>
          </w:p>
        </w:tc>
        <w:tc>
          <w:tcPr>
            <w:tcW w:w="3600" w:type="dxa"/>
            <w:gridSpan w:val="3"/>
            <w:tcBorders>
              <w:top w:val="single" w:sz="4" w:space="0" w:color="auto"/>
              <w:left w:val="nil"/>
              <w:bottom w:val="single" w:sz="4" w:space="0" w:color="auto"/>
              <w:right w:val="nil"/>
            </w:tcBorders>
            <w:shd w:val="clear" w:color="auto" w:fill="auto"/>
            <w:noWrap/>
            <w:hideMark/>
          </w:tcPr>
          <w:p w14:paraId="1AFF2368" w14:textId="77777777" w:rsidR="00981637" w:rsidRDefault="00981637" w:rsidP="00F84F8A">
            <w:pPr>
              <w:spacing w:after="0"/>
              <w:jc w:val="center"/>
              <w:rPr>
                <w:b/>
              </w:rPr>
            </w:pPr>
            <w:r w:rsidRPr="00230261">
              <w:rPr>
                <w:b/>
              </w:rPr>
              <w:t>Maturity dates</w:t>
            </w:r>
          </w:p>
          <w:p w14:paraId="62772583" w14:textId="71DE40FC" w:rsidR="00981637" w:rsidRPr="00230261" w:rsidRDefault="00981637" w:rsidP="00F84F8A">
            <w:pPr>
              <w:spacing w:after="0"/>
              <w:jc w:val="center"/>
              <w:rPr>
                <w:b/>
              </w:rPr>
            </w:pPr>
            <w:r w:rsidRPr="000F3D7F">
              <w:t>$ '000</w:t>
            </w:r>
          </w:p>
        </w:tc>
      </w:tr>
      <w:tr w:rsidR="00981637" w:rsidRPr="000F3D7F" w14:paraId="1609F7B7" w14:textId="77777777" w:rsidTr="002D6831">
        <w:trPr>
          <w:trHeight w:val="480"/>
        </w:trPr>
        <w:tc>
          <w:tcPr>
            <w:tcW w:w="2641" w:type="dxa"/>
            <w:tcBorders>
              <w:top w:val="nil"/>
              <w:left w:val="nil"/>
              <w:bottom w:val="single" w:sz="4" w:space="0" w:color="auto"/>
              <w:right w:val="nil"/>
            </w:tcBorders>
            <w:shd w:val="clear" w:color="auto" w:fill="auto"/>
            <w:noWrap/>
            <w:vAlign w:val="bottom"/>
            <w:hideMark/>
          </w:tcPr>
          <w:p w14:paraId="2A7BD8F4" w14:textId="77777777" w:rsidR="00981637" w:rsidRPr="000F3D7F" w:rsidRDefault="00981637" w:rsidP="00F84F8A">
            <w:pPr>
              <w:spacing w:after="0"/>
            </w:pPr>
            <w:r w:rsidRPr="000F3D7F">
              <w:t> </w:t>
            </w:r>
          </w:p>
        </w:tc>
        <w:tc>
          <w:tcPr>
            <w:tcW w:w="1417" w:type="dxa"/>
            <w:tcBorders>
              <w:top w:val="nil"/>
              <w:left w:val="nil"/>
              <w:bottom w:val="single" w:sz="4" w:space="0" w:color="auto"/>
              <w:right w:val="nil"/>
            </w:tcBorders>
            <w:shd w:val="clear" w:color="000000" w:fill="D9D9D9"/>
            <w:hideMark/>
          </w:tcPr>
          <w:p w14:paraId="6C3EC122" w14:textId="77777777" w:rsidR="00981637" w:rsidRPr="000F3D7F" w:rsidRDefault="00981637" w:rsidP="00F84F8A">
            <w:pPr>
              <w:spacing w:after="0"/>
            </w:pPr>
            <w:r w:rsidRPr="000F3D7F">
              <w:t> </w:t>
            </w:r>
          </w:p>
        </w:tc>
        <w:tc>
          <w:tcPr>
            <w:tcW w:w="1402" w:type="dxa"/>
            <w:tcBorders>
              <w:top w:val="nil"/>
              <w:left w:val="nil"/>
              <w:bottom w:val="single" w:sz="4" w:space="0" w:color="auto"/>
              <w:right w:val="nil"/>
            </w:tcBorders>
            <w:shd w:val="clear" w:color="auto" w:fill="auto"/>
            <w:hideMark/>
          </w:tcPr>
          <w:p w14:paraId="3E8433E8" w14:textId="77777777" w:rsidR="00981637" w:rsidRPr="000F3D7F" w:rsidRDefault="00981637" w:rsidP="00F84F8A">
            <w:pPr>
              <w:spacing w:after="0"/>
            </w:pPr>
            <w:r w:rsidRPr="000F3D7F">
              <w:t> </w:t>
            </w:r>
          </w:p>
        </w:tc>
        <w:tc>
          <w:tcPr>
            <w:tcW w:w="1200" w:type="dxa"/>
            <w:tcBorders>
              <w:top w:val="nil"/>
              <w:left w:val="nil"/>
              <w:bottom w:val="single" w:sz="4" w:space="0" w:color="auto"/>
              <w:right w:val="nil"/>
            </w:tcBorders>
            <w:shd w:val="clear" w:color="000000" w:fill="D9D9D9"/>
            <w:hideMark/>
          </w:tcPr>
          <w:p w14:paraId="70C81D2D" w14:textId="77777777" w:rsidR="00981637" w:rsidRPr="000F3D7F" w:rsidRDefault="00981637" w:rsidP="00F84F8A">
            <w:pPr>
              <w:spacing w:after="0"/>
            </w:pPr>
            <w:r w:rsidRPr="000F3D7F">
              <w:t>less than 1 year</w:t>
            </w:r>
          </w:p>
        </w:tc>
        <w:tc>
          <w:tcPr>
            <w:tcW w:w="1200" w:type="dxa"/>
            <w:tcBorders>
              <w:top w:val="nil"/>
              <w:left w:val="nil"/>
              <w:bottom w:val="single" w:sz="4" w:space="0" w:color="auto"/>
              <w:right w:val="nil"/>
            </w:tcBorders>
            <w:shd w:val="clear" w:color="auto" w:fill="auto"/>
            <w:hideMark/>
          </w:tcPr>
          <w:p w14:paraId="481435A4" w14:textId="77777777" w:rsidR="00981637" w:rsidRPr="000F3D7F" w:rsidRDefault="00981637" w:rsidP="00F84F8A">
            <w:pPr>
              <w:spacing w:after="0"/>
            </w:pPr>
            <w:r w:rsidRPr="000F3D7F">
              <w:t>1 - 5 years</w:t>
            </w:r>
          </w:p>
        </w:tc>
        <w:tc>
          <w:tcPr>
            <w:tcW w:w="1200" w:type="dxa"/>
            <w:tcBorders>
              <w:top w:val="nil"/>
              <w:left w:val="nil"/>
              <w:bottom w:val="single" w:sz="4" w:space="0" w:color="auto"/>
              <w:right w:val="nil"/>
            </w:tcBorders>
            <w:shd w:val="clear" w:color="000000" w:fill="D9D9D9"/>
            <w:hideMark/>
          </w:tcPr>
          <w:p w14:paraId="4A5ABCCE" w14:textId="77777777" w:rsidR="00981637" w:rsidRPr="000F3D7F" w:rsidRDefault="00981637" w:rsidP="00F84F8A">
            <w:pPr>
              <w:spacing w:after="0"/>
            </w:pPr>
            <w:r w:rsidRPr="000F3D7F">
              <w:t>5+ years</w:t>
            </w:r>
          </w:p>
        </w:tc>
      </w:tr>
      <w:tr w:rsidR="00981637" w:rsidRPr="000F3D7F" w14:paraId="121C16E7" w14:textId="77777777" w:rsidTr="002D6831">
        <w:trPr>
          <w:trHeight w:val="240"/>
        </w:trPr>
        <w:tc>
          <w:tcPr>
            <w:tcW w:w="2641" w:type="dxa"/>
            <w:tcBorders>
              <w:top w:val="nil"/>
              <w:left w:val="nil"/>
              <w:bottom w:val="nil"/>
              <w:right w:val="nil"/>
            </w:tcBorders>
            <w:shd w:val="clear" w:color="auto" w:fill="auto"/>
            <w:noWrap/>
            <w:vAlign w:val="bottom"/>
            <w:hideMark/>
          </w:tcPr>
          <w:p w14:paraId="1770E8E5" w14:textId="77777777" w:rsidR="00981637" w:rsidRPr="00230261" w:rsidRDefault="00981637" w:rsidP="00F84F8A">
            <w:pPr>
              <w:spacing w:after="0"/>
              <w:rPr>
                <w:b/>
              </w:rPr>
            </w:pPr>
            <w:r w:rsidRPr="00230261">
              <w:rPr>
                <w:b/>
              </w:rPr>
              <w:t>2017</w:t>
            </w:r>
          </w:p>
        </w:tc>
        <w:tc>
          <w:tcPr>
            <w:tcW w:w="1417" w:type="dxa"/>
            <w:tcBorders>
              <w:top w:val="nil"/>
              <w:left w:val="nil"/>
              <w:bottom w:val="nil"/>
              <w:right w:val="nil"/>
            </w:tcBorders>
            <w:shd w:val="clear" w:color="000000" w:fill="D9D9D9"/>
            <w:hideMark/>
          </w:tcPr>
          <w:p w14:paraId="61A3629F" w14:textId="77777777" w:rsidR="00981637" w:rsidRPr="000F3D7F" w:rsidRDefault="00981637" w:rsidP="00F84F8A">
            <w:pPr>
              <w:spacing w:after="0"/>
              <w:jc w:val="right"/>
            </w:pPr>
            <w:r w:rsidRPr="000F3D7F">
              <w:t> </w:t>
            </w:r>
          </w:p>
        </w:tc>
        <w:tc>
          <w:tcPr>
            <w:tcW w:w="1402" w:type="dxa"/>
            <w:tcBorders>
              <w:top w:val="nil"/>
              <w:left w:val="nil"/>
              <w:bottom w:val="nil"/>
              <w:right w:val="nil"/>
            </w:tcBorders>
            <w:shd w:val="clear" w:color="auto" w:fill="auto"/>
            <w:hideMark/>
          </w:tcPr>
          <w:p w14:paraId="540B47E6"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hideMark/>
          </w:tcPr>
          <w:p w14:paraId="4FD23019" w14:textId="77777777" w:rsidR="00981637" w:rsidRPr="000F3D7F" w:rsidRDefault="00981637" w:rsidP="00F84F8A">
            <w:pPr>
              <w:spacing w:after="0"/>
              <w:jc w:val="right"/>
            </w:pPr>
            <w:r w:rsidRPr="000F3D7F">
              <w:t> </w:t>
            </w:r>
          </w:p>
        </w:tc>
        <w:tc>
          <w:tcPr>
            <w:tcW w:w="1200" w:type="dxa"/>
            <w:tcBorders>
              <w:top w:val="nil"/>
              <w:left w:val="nil"/>
              <w:bottom w:val="nil"/>
              <w:right w:val="nil"/>
            </w:tcBorders>
            <w:shd w:val="clear" w:color="auto" w:fill="auto"/>
            <w:hideMark/>
          </w:tcPr>
          <w:p w14:paraId="4D8C1E5A"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hideMark/>
          </w:tcPr>
          <w:p w14:paraId="1375326C" w14:textId="77777777" w:rsidR="00981637" w:rsidRPr="000F3D7F" w:rsidRDefault="00981637" w:rsidP="00F84F8A">
            <w:pPr>
              <w:spacing w:after="0"/>
              <w:jc w:val="right"/>
            </w:pPr>
            <w:r w:rsidRPr="000F3D7F">
              <w:t> </w:t>
            </w:r>
          </w:p>
        </w:tc>
      </w:tr>
      <w:tr w:rsidR="00981637" w:rsidRPr="00230261" w14:paraId="5F7D3FE0" w14:textId="77777777" w:rsidTr="002D6831">
        <w:trPr>
          <w:trHeight w:val="240"/>
        </w:trPr>
        <w:tc>
          <w:tcPr>
            <w:tcW w:w="2641" w:type="dxa"/>
            <w:tcBorders>
              <w:top w:val="nil"/>
              <w:left w:val="nil"/>
              <w:bottom w:val="nil"/>
              <w:right w:val="nil"/>
            </w:tcBorders>
            <w:shd w:val="clear" w:color="auto" w:fill="auto"/>
            <w:noWrap/>
            <w:vAlign w:val="bottom"/>
            <w:hideMark/>
          </w:tcPr>
          <w:p w14:paraId="5AA76233" w14:textId="77777777" w:rsidR="00981637" w:rsidRPr="00230261" w:rsidRDefault="00981637" w:rsidP="00F84F8A">
            <w:pPr>
              <w:spacing w:after="0"/>
              <w:rPr>
                <w:b/>
              </w:rPr>
            </w:pPr>
            <w:r w:rsidRPr="00230261">
              <w:rPr>
                <w:b/>
              </w:rPr>
              <w:t xml:space="preserve">Payables: </w:t>
            </w:r>
          </w:p>
        </w:tc>
        <w:tc>
          <w:tcPr>
            <w:tcW w:w="1417" w:type="dxa"/>
            <w:tcBorders>
              <w:top w:val="nil"/>
              <w:left w:val="nil"/>
              <w:bottom w:val="nil"/>
              <w:right w:val="nil"/>
            </w:tcBorders>
            <w:shd w:val="clear" w:color="000000" w:fill="D9D9D9"/>
            <w:noWrap/>
            <w:vAlign w:val="bottom"/>
            <w:hideMark/>
          </w:tcPr>
          <w:p w14:paraId="626F26E7" w14:textId="77777777" w:rsidR="00981637" w:rsidRPr="00230261" w:rsidRDefault="00981637" w:rsidP="00F84F8A">
            <w:pPr>
              <w:spacing w:after="0"/>
              <w:jc w:val="right"/>
              <w:rPr>
                <w:b/>
              </w:rPr>
            </w:pPr>
            <w:r w:rsidRPr="00230261">
              <w:rPr>
                <w:b/>
              </w:rPr>
              <w:t> </w:t>
            </w:r>
          </w:p>
        </w:tc>
        <w:tc>
          <w:tcPr>
            <w:tcW w:w="1402" w:type="dxa"/>
            <w:tcBorders>
              <w:top w:val="nil"/>
              <w:left w:val="nil"/>
              <w:bottom w:val="nil"/>
              <w:right w:val="nil"/>
            </w:tcBorders>
            <w:shd w:val="clear" w:color="auto" w:fill="auto"/>
            <w:noWrap/>
            <w:vAlign w:val="bottom"/>
            <w:hideMark/>
          </w:tcPr>
          <w:p w14:paraId="5D3446BB"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398A5378" w14:textId="77777777" w:rsidR="00981637" w:rsidRPr="00230261" w:rsidRDefault="00981637" w:rsidP="00F84F8A">
            <w:pPr>
              <w:spacing w:after="0"/>
              <w:jc w:val="right"/>
              <w:rPr>
                <w:b/>
              </w:rPr>
            </w:pPr>
            <w:r w:rsidRPr="00230261">
              <w:rPr>
                <w:b/>
              </w:rPr>
              <w:t> </w:t>
            </w:r>
          </w:p>
        </w:tc>
        <w:tc>
          <w:tcPr>
            <w:tcW w:w="1200" w:type="dxa"/>
            <w:tcBorders>
              <w:top w:val="nil"/>
              <w:left w:val="nil"/>
              <w:bottom w:val="nil"/>
              <w:right w:val="nil"/>
            </w:tcBorders>
            <w:shd w:val="clear" w:color="auto" w:fill="auto"/>
            <w:noWrap/>
            <w:vAlign w:val="bottom"/>
            <w:hideMark/>
          </w:tcPr>
          <w:p w14:paraId="0AB0ECC7"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40783B07" w14:textId="77777777" w:rsidR="00981637" w:rsidRPr="00230261" w:rsidRDefault="00981637" w:rsidP="00F84F8A">
            <w:pPr>
              <w:spacing w:after="0"/>
              <w:jc w:val="right"/>
              <w:rPr>
                <w:b/>
              </w:rPr>
            </w:pPr>
            <w:r w:rsidRPr="00230261">
              <w:rPr>
                <w:b/>
              </w:rPr>
              <w:t> </w:t>
            </w:r>
          </w:p>
        </w:tc>
      </w:tr>
      <w:tr w:rsidR="00981637" w:rsidRPr="000F3D7F" w14:paraId="18FE8F84" w14:textId="77777777" w:rsidTr="002D6831">
        <w:trPr>
          <w:trHeight w:val="240"/>
        </w:trPr>
        <w:tc>
          <w:tcPr>
            <w:tcW w:w="2641" w:type="dxa"/>
            <w:tcBorders>
              <w:top w:val="nil"/>
              <w:left w:val="nil"/>
              <w:bottom w:val="nil"/>
              <w:right w:val="nil"/>
            </w:tcBorders>
            <w:shd w:val="clear" w:color="auto" w:fill="auto"/>
            <w:noWrap/>
            <w:vAlign w:val="bottom"/>
            <w:hideMark/>
          </w:tcPr>
          <w:p w14:paraId="63086763" w14:textId="77777777" w:rsidR="00981637" w:rsidRPr="000F3D7F" w:rsidRDefault="00981637" w:rsidP="00F84F8A">
            <w:pPr>
              <w:spacing w:after="0"/>
            </w:pPr>
            <w:r w:rsidRPr="000F3D7F">
              <w:t>Supplies and services</w:t>
            </w:r>
          </w:p>
        </w:tc>
        <w:tc>
          <w:tcPr>
            <w:tcW w:w="1417" w:type="dxa"/>
            <w:tcBorders>
              <w:top w:val="nil"/>
              <w:left w:val="nil"/>
              <w:bottom w:val="nil"/>
              <w:right w:val="nil"/>
            </w:tcBorders>
            <w:shd w:val="clear" w:color="000000" w:fill="D9D9D9"/>
            <w:noWrap/>
            <w:vAlign w:val="bottom"/>
            <w:hideMark/>
          </w:tcPr>
          <w:p w14:paraId="54733A33" w14:textId="77777777" w:rsidR="00981637" w:rsidRPr="000F3D7F" w:rsidRDefault="00981637" w:rsidP="00F84F8A">
            <w:pPr>
              <w:spacing w:after="0"/>
              <w:jc w:val="right"/>
            </w:pPr>
            <w:r w:rsidRPr="000F3D7F">
              <w:t>10,751</w:t>
            </w:r>
          </w:p>
        </w:tc>
        <w:tc>
          <w:tcPr>
            <w:tcW w:w="1402" w:type="dxa"/>
            <w:tcBorders>
              <w:top w:val="nil"/>
              <w:left w:val="nil"/>
              <w:bottom w:val="nil"/>
              <w:right w:val="nil"/>
            </w:tcBorders>
            <w:shd w:val="clear" w:color="auto" w:fill="auto"/>
            <w:noWrap/>
            <w:vAlign w:val="bottom"/>
            <w:hideMark/>
          </w:tcPr>
          <w:p w14:paraId="638C8C52" w14:textId="77777777" w:rsidR="00981637" w:rsidRPr="000F3D7F" w:rsidRDefault="00981637" w:rsidP="00F84F8A">
            <w:pPr>
              <w:spacing w:after="0"/>
              <w:jc w:val="right"/>
            </w:pPr>
            <w:r w:rsidRPr="000F3D7F">
              <w:t>10,751</w:t>
            </w:r>
          </w:p>
        </w:tc>
        <w:tc>
          <w:tcPr>
            <w:tcW w:w="1200" w:type="dxa"/>
            <w:tcBorders>
              <w:top w:val="nil"/>
              <w:left w:val="nil"/>
              <w:bottom w:val="nil"/>
              <w:right w:val="nil"/>
            </w:tcBorders>
            <w:shd w:val="clear" w:color="000000" w:fill="D9D9D9"/>
            <w:noWrap/>
            <w:vAlign w:val="bottom"/>
            <w:hideMark/>
          </w:tcPr>
          <w:p w14:paraId="21EFFECE" w14:textId="77777777" w:rsidR="00981637" w:rsidRPr="000F3D7F" w:rsidRDefault="00981637" w:rsidP="00F84F8A">
            <w:pPr>
              <w:spacing w:after="0"/>
              <w:jc w:val="right"/>
            </w:pPr>
            <w:r w:rsidRPr="000F3D7F">
              <w:t>10,751</w:t>
            </w:r>
          </w:p>
        </w:tc>
        <w:tc>
          <w:tcPr>
            <w:tcW w:w="1200" w:type="dxa"/>
            <w:tcBorders>
              <w:top w:val="nil"/>
              <w:left w:val="nil"/>
              <w:bottom w:val="nil"/>
              <w:right w:val="nil"/>
            </w:tcBorders>
            <w:shd w:val="clear" w:color="auto" w:fill="auto"/>
            <w:noWrap/>
            <w:vAlign w:val="bottom"/>
            <w:hideMark/>
          </w:tcPr>
          <w:p w14:paraId="0F0EF696" w14:textId="77777777" w:rsidR="00981637" w:rsidRPr="000F3D7F" w:rsidRDefault="00981637" w:rsidP="00F84F8A">
            <w:pPr>
              <w:spacing w:after="0"/>
              <w:jc w:val="right"/>
            </w:pPr>
            <w:r w:rsidRPr="000F3D7F">
              <w:t>-</w:t>
            </w:r>
          </w:p>
        </w:tc>
        <w:tc>
          <w:tcPr>
            <w:tcW w:w="1200" w:type="dxa"/>
            <w:tcBorders>
              <w:top w:val="nil"/>
              <w:left w:val="nil"/>
              <w:bottom w:val="nil"/>
              <w:right w:val="nil"/>
            </w:tcBorders>
            <w:shd w:val="clear" w:color="000000" w:fill="D9D9D9"/>
            <w:noWrap/>
            <w:vAlign w:val="bottom"/>
            <w:hideMark/>
          </w:tcPr>
          <w:p w14:paraId="4C16927C" w14:textId="77777777" w:rsidR="00981637" w:rsidRPr="000F3D7F" w:rsidRDefault="00981637" w:rsidP="00F84F8A">
            <w:pPr>
              <w:spacing w:after="0"/>
              <w:jc w:val="right"/>
            </w:pPr>
            <w:r w:rsidRPr="000F3D7F">
              <w:t>-</w:t>
            </w:r>
          </w:p>
        </w:tc>
      </w:tr>
      <w:tr w:rsidR="00981637" w:rsidRPr="00230261" w14:paraId="4DBCFB2C" w14:textId="77777777" w:rsidTr="002D6831">
        <w:trPr>
          <w:trHeight w:val="240"/>
        </w:trPr>
        <w:tc>
          <w:tcPr>
            <w:tcW w:w="2641" w:type="dxa"/>
            <w:tcBorders>
              <w:top w:val="nil"/>
              <w:left w:val="nil"/>
              <w:bottom w:val="nil"/>
              <w:right w:val="nil"/>
            </w:tcBorders>
            <w:shd w:val="clear" w:color="auto" w:fill="auto"/>
            <w:noWrap/>
            <w:vAlign w:val="bottom"/>
            <w:hideMark/>
          </w:tcPr>
          <w:p w14:paraId="78D48714" w14:textId="77777777" w:rsidR="00981637" w:rsidRPr="00230261" w:rsidRDefault="00981637" w:rsidP="00F84F8A">
            <w:pPr>
              <w:spacing w:after="0"/>
              <w:rPr>
                <w:b/>
              </w:rPr>
            </w:pPr>
            <w:r w:rsidRPr="00230261">
              <w:rPr>
                <w:b/>
              </w:rPr>
              <w:t>Borrowings</w:t>
            </w:r>
          </w:p>
        </w:tc>
        <w:tc>
          <w:tcPr>
            <w:tcW w:w="1417" w:type="dxa"/>
            <w:tcBorders>
              <w:top w:val="nil"/>
              <w:left w:val="nil"/>
              <w:bottom w:val="nil"/>
              <w:right w:val="nil"/>
            </w:tcBorders>
            <w:shd w:val="clear" w:color="000000" w:fill="D9D9D9"/>
            <w:noWrap/>
            <w:vAlign w:val="bottom"/>
            <w:hideMark/>
          </w:tcPr>
          <w:p w14:paraId="0C4EF917" w14:textId="77777777" w:rsidR="00981637" w:rsidRPr="00230261" w:rsidRDefault="00981637" w:rsidP="00F84F8A">
            <w:pPr>
              <w:spacing w:after="0"/>
              <w:jc w:val="right"/>
              <w:rPr>
                <w:b/>
              </w:rPr>
            </w:pPr>
            <w:r w:rsidRPr="00230261">
              <w:rPr>
                <w:b/>
              </w:rPr>
              <w:t> </w:t>
            </w:r>
          </w:p>
        </w:tc>
        <w:tc>
          <w:tcPr>
            <w:tcW w:w="1402" w:type="dxa"/>
            <w:tcBorders>
              <w:top w:val="nil"/>
              <w:left w:val="nil"/>
              <w:bottom w:val="nil"/>
              <w:right w:val="nil"/>
            </w:tcBorders>
            <w:shd w:val="clear" w:color="auto" w:fill="auto"/>
            <w:noWrap/>
            <w:vAlign w:val="bottom"/>
            <w:hideMark/>
          </w:tcPr>
          <w:p w14:paraId="4CB68D58"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12594655" w14:textId="77777777" w:rsidR="00981637" w:rsidRPr="00230261" w:rsidRDefault="00981637" w:rsidP="00F84F8A">
            <w:pPr>
              <w:spacing w:after="0"/>
              <w:jc w:val="right"/>
              <w:rPr>
                <w:b/>
              </w:rPr>
            </w:pPr>
            <w:r w:rsidRPr="00230261">
              <w:rPr>
                <w:b/>
              </w:rPr>
              <w:t> </w:t>
            </w:r>
          </w:p>
        </w:tc>
        <w:tc>
          <w:tcPr>
            <w:tcW w:w="1200" w:type="dxa"/>
            <w:tcBorders>
              <w:top w:val="nil"/>
              <w:left w:val="nil"/>
              <w:bottom w:val="nil"/>
              <w:right w:val="nil"/>
            </w:tcBorders>
            <w:shd w:val="clear" w:color="auto" w:fill="auto"/>
            <w:noWrap/>
            <w:vAlign w:val="bottom"/>
            <w:hideMark/>
          </w:tcPr>
          <w:p w14:paraId="05EBEACC"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469B4543" w14:textId="77777777" w:rsidR="00981637" w:rsidRPr="00230261" w:rsidRDefault="00981637" w:rsidP="00F84F8A">
            <w:pPr>
              <w:spacing w:after="0"/>
              <w:jc w:val="right"/>
              <w:rPr>
                <w:b/>
              </w:rPr>
            </w:pPr>
            <w:r w:rsidRPr="00230261">
              <w:rPr>
                <w:b/>
              </w:rPr>
              <w:t> </w:t>
            </w:r>
          </w:p>
        </w:tc>
      </w:tr>
      <w:tr w:rsidR="00981637" w:rsidRPr="000F3D7F" w14:paraId="73FF8606" w14:textId="77777777" w:rsidTr="002D6831">
        <w:trPr>
          <w:trHeight w:val="240"/>
        </w:trPr>
        <w:tc>
          <w:tcPr>
            <w:tcW w:w="2641" w:type="dxa"/>
            <w:tcBorders>
              <w:top w:val="nil"/>
              <w:left w:val="nil"/>
              <w:bottom w:val="single" w:sz="4" w:space="0" w:color="auto"/>
              <w:right w:val="nil"/>
            </w:tcBorders>
            <w:shd w:val="clear" w:color="auto" w:fill="auto"/>
            <w:noWrap/>
            <w:vAlign w:val="bottom"/>
            <w:hideMark/>
          </w:tcPr>
          <w:p w14:paraId="65FCAD09" w14:textId="77777777" w:rsidR="00981637" w:rsidRPr="000F3D7F" w:rsidRDefault="00981637" w:rsidP="00F84F8A">
            <w:pPr>
              <w:spacing w:after="0"/>
            </w:pPr>
            <w:r w:rsidRPr="000F3D7F">
              <w:t>Lease liabilities</w:t>
            </w:r>
          </w:p>
        </w:tc>
        <w:tc>
          <w:tcPr>
            <w:tcW w:w="1417" w:type="dxa"/>
            <w:tcBorders>
              <w:top w:val="nil"/>
              <w:left w:val="nil"/>
              <w:bottom w:val="single" w:sz="4" w:space="0" w:color="auto"/>
              <w:right w:val="nil"/>
            </w:tcBorders>
            <w:shd w:val="clear" w:color="000000" w:fill="D9D9D9"/>
            <w:noWrap/>
            <w:vAlign w:val="bottom"/>
            <w:hideMark/>
          </w:tcPr>
          <w:p w14:paraId="29871B3F" w14:textId="77777777" w:rsidR="00981637" w:rsidRPr="000F3D7F" w:rsidRDefault="00981637" w:rsidP="00F84F8A">
            <w:pPr>
              <w:spacing w:after="0"/>
              <w:jc w:val="right"/>
            </w:pPr>
            <w:r w:rsidRPr="000F3D7F">
              <w:t>363</w:t>
            </w:r>
          </w:p>
        </w:tc>
        <w:tc>
          <w:tcPr>
            <w:tcW w:w="1402" w:type="dxa"/>
            <w:tcBorders>
              <w:top w:val="nil"/>
              <w:left w:val="nil"/>
              <w:bottom w:val="single" w:sz="4" w:space="0" w:color="auto"/>
              <w:right w:val="nil"/>
            </w:tcBorders>
            <w:shd w:val="clear" w:color="auto" w:fill="auto"/>
            <w:noWrap/>
            <w:vAlign w:val="bottom"/>
            <w:hideMark/>
          </w:tcPr>
          <w:p w14:paraId="3F2D05B8" w14:textId="77777777" w:rsidR="00981637" w:rsidRPr="000F3D7F" w:rsidRDefault="00981637" w:rsidP="00F84F8A">
            <w:pPr>
              <w:spacing w:after="0"/>
              <w:jc w:val="right"/>
            </w:pPr>
            <w:r w:rsidRPr="000F3D7F">
              <w:t>363</w:t>
            </w:r>
          </w:p>
        </w:tc>
        <w:tc>
          <w:tcPr>
            <w:tcW w:w="1200" w:type="dxa"/>
            <w:tcBorders>
              <w:top w:val="nil"/>
              <w:left w:val="nil"/>
              <w:bottom w:val="nil"/>
              <w:right w:val="nil"/>
            </w:tcBorders>
            <w:shd w:val="clear" w:color="000000" w:fill="D9D9D9"/>
            <w:noWrap/>
            <w:vAlign w:val="bottom"/>
            <w:hideMark/>
          </w:tcPr>
          <w:p w14:paraId="3D4148C6" w14:textId="77777777" w:rsidR="00981637" w:rsidRPr="000F3D7F" w:rsidRDefault="00981637" w:rsidP="00F84F8A">
            <w:pPr>
              <w:spacing w:after="0"/>
              <w:jc w:val="right"/>
            </w:pPr>
            <w:r w:rsidRPr="000F3D7F">
              <w:t>145</w:t>
            </w:r>
          </w:p>
        </w:tc>
        <w:tc>
          <w:tcPr>
            <w:tcW w:w="1200" w:type="dxa"/>
            <w:tcBorders>
              <w:top w:val="nil"/>
              <w:left w:val="nil"/>
              <w:bottom w:val="nil"/>
              <w:right w:val="nil"/>
            </w:tcBorders>
            <w:shd w:val="clear" w:color="auto" w:fill="auto"/>
            <w:noWrap/>
            <w:vAlign w:val="bottom"/>
            <w:hideMark/>
          </w:tcPr>
          <w:p w14:paraId="0C91A11C" w14:textId="77777777" w:rsidR="00981637" w:rsidRPr="000F3D7F" w:rsidRDefault="00981637" w:rsidP="00F84F8A">
            <w:pPr>
              <w:spacing w:after="0"/>
              <w:jc w:val="right"/>
            </w:pPr>
            <w:r w:rsidRPr="000F3D7F">
              <w:t>218</w:t>
            </w:r>
          </w:p>
        </w:tc>
        <w:tc>
          <w:tcPr>
            <w:tcW w:w="1200" w:type="dxa"/>
            <w:tcBorders>
              <w:top w:val="nil"/>
              <w:left w:val="nil"/>
              <w:bottom w:val="single" w:sz="4" w:space="0" w:color="auto"/>
              <w:right w:val="nil"/>
            </w:tcBorders>
            <w:shd w:val="clear" w:color="000000" w:fill="D9D9D9"/>
            <w:noWrap/>
            <w:vAlign w:val="bottom"/>
            <w:hideMark/>
          </w:tcPr>
          <w:p w14:paraId="49DE6618" w14:textId="77777777" w:rsidR="00981637" w:rsidRPr="000F3D7F" w:rsidRDefault="00981637" w:rsidP="00F84F8A">
            <w:pPr>
              <w:spacing w:after="0"/>
              <w:jc w:val="right"/>
            </w:pPr>
            <w:r w:rsidRPr="000F3D7F">
              <w:t>-</w:t>
            </w:r>
          </w:p>
        </w:tc>
      </w:tr>
      <w:tr w:rsidR="00981637" w:rsidRPr="00230261" w14:paraId="14F06C6F" w14:textId="77777777" w:rsidTr="002D6831">
        <w:trPr>
          <w:trHeight w:val="240"/>
        </w:trPr>
        <w:tc>
          <w:tcPr>
            <w:tcW w:w="2641" w:type="dxa"/>
            <w:tcBorders>
              <w:top w:val="nil"/>
              <w:left w:val="nil"/>
              <w:bottom w:val="single" w:sz="4" w:space="0" w:color="auto"/>
              <w:right w:val="nil"/>
            </w:tcBorders>
            <w:shd w:val="clear" w:color="auto" w:fill="auto"/>
            <w:noWrap/>
            <w:vAlign w:val="bottom"/>
            <w:hideMark/>
          </w:tcPr>
          <w:p w14:paraId="2CC5962F" w14:textId="77777777" w:rsidR="00981637" w:rsidRPr="00230261" w:rsidRDefault="00981637" w:rsidP="00F84F8A">
            <w:pPr>
              <w:spacing w:after="0"/>
              <w:rPr>
                <w:b/>
              </w:rPr>
            </w:pPr>
            <w:r w:rsidRPr="00230261">
              <w:rPr>
                <w:b/>
              </w:rPr>
              <w:t>Total</w:t>
            </w:r>
          </w:p>
        </w:tc>
        <w:tc>
          <w:tcPr>
            <w:tcW w:w="1417" w:type="dxa"/>
            <w:tcBorders>
              <w:top w:val="nil"/>
              <w:left w:val="nil"/>
              <w:bottom w:val="single" w:sz="4" w:space="0" w:color="auto"/>
              <w:right w:val="nil"/>
            </w:tcBorders>
            <w:shd w:val="clear" w:color="000000" w:fill="D9D9D9"/>
            <w:noWrap/>
            <w:vAlign w:val="bottom"/>
            <w:hideMark/>
          </w:tcPr>
          <w:p w14:paraId="331F423F" w14:textId="77777777" w:rsidR="00981637" w:rsidRPr="00230261" w:rsidRDefault="00981637" w:rsidP="00F84F8A">
            <w:pPr>
              <w:spacing w:after="0"/>
              <w:jc w:val="right"/>
              <w:rPr>
                <w:b/>
              </w:rPr>
            </w:pPr>
            <w:r w:rsidRPr="00230261">
              <w:rPr>
                <w:b/>
              </w:rPr>
              <w:t>11,114</w:t>
            </w:r>
          </w:p>
        </w:tc>
        <w:tc>
          <w:tcPr>
            <w:tcW w:w="1402" w:type="dxa"/>
            <w:tcBorders>
              <w:top w:val="nil"/>
              <w:left w:val="nil"/>
              <w:bottom w:val="single" w:sz="4" w:space="0" w:color="auto"/>
              <w:right w:val="nil"/>
            </w:tcBorders>
            <w:shd w:val="clear" w:color="auto" w:fill="auto"/>
            <w:noWrap/>
            <w:vAlign w:val="bottom"/>
            <w:hideMark/>
          </w:tcPr>
          <w:p w14:paraId="513D3511" w14:textId="77777777" w:rsidR="00981637" w:rsidRPr="00230261" w:rsidRDefault="00981637" w:rsidP="00F84F8A">
            <w:pPr>
              <w:spacing w:after="0"/>
              <w:jc w:val="right"/>
              <w:rPr>
                <w:b/>
              </w:rPr>
            </w:pPr>
            <w:r w:rsidRPr="00230261">
              <w:rPr>
                <w:b/>
              </w:rPr>
              <w:t>11,114</w:t>
            </w:r>
          </w:p>
        </w:tc>
        <w:tc>
          <w:tcPr>
            <w:tcW w:w="1200" w:type="dxa"/>
            <w:tcBorders>
              <w:top w:val="single" w:sz="4" w:space="0" w:color="auto"/>
              <w:left w:val="nil"/>
              <w:bottom w:val="single" w:sz="4" w:space="0" w:color="auto"/>
              <w:right w:val="nil"/>
            </w:tcBorders>
            <w:shd w:val="clear" w:color="000000" w:fill="D9D9D9"/>
            <w:noWrap/>
            <w:vAlign w:val="bottom"/>
            <w:hideMark/>
          </w:tcPr>
          <w:p w14:paraId="3429A046" w14:textId="77777777" w:rsidR="00981637" w:rsidRPr="00230261" w:rsidRDefault="00981637" w:rsidP="00F84F8A">
            <w:pPr>
              <w:spacing w:after="0"/>
              <w:jc w:val="right"/>
              <w:rPr>
                <w:b/>
              </w:rPr>
            </w:pPr>
            <w:r w:rsidRPr="00230261">
              <w:rPr>
                <w:b/>
              </w:rPr>
              <w:t>10,896</w:t>
            </w:r>
          </w:p>
        </w:tc>
        <w:tc>
          <w:tcPr>
            <w:tcW w:w="1200" w:type="dxa"/>
            <w:tcBorders>
              <w:top w:val="single" w:sz="4" w:space="0" w:color="auto"/>
              <w:left w:val="nil"/>
              <w:bottom w:val="single" w:sz="4" w:space="0" w:color="auto"/>
              <w:right w:val="nil"/>
            </w:tcBorders>
            <w:shd w:val="clear" w:color="auto" w:fill="auto"/>
            <w:noWrap/>
            <w:vAlign w:val="bottom"/>
            <w:hideMark/>
          </w:tcPr>
          <w:p w14:paraId="3BF661C4" w14:textId="77777777" w:rsidR="00981637" w:rsidRPr="00230261" w:rsidRDefault="00981637" w:rsidP="00F84F8A">
            <w:pPr>
              <w:spacing w:after="0"/>
              <w:jc w:val="right"/>
              <w:rPr>
                <w:b/>
              </w:rPr>
            </w:pPr>
            <w:r w:rsidRPr="00230261">
              <w:rPr>
                <w:b/>
              </w:rPr>
              <w:t>218</w:t>
            </w:r>
          </w:p>
        </w:tc>
        <w:tc>
          <w:tcPr>
            <w:tcW w:w="1200" w:type="dxa"/>
            <w:tcBorders>
              <w:top w:val="nil"/>
              <w:left w:val="nil"/>
              <w:bottom w:val="single" w:sz="4" w:space="0" w:color="auto"/>
              <w:right w:val="nil"/>
            </w:tcBorders>
            <w:shd w:val="clear" w:color="000000" w:fill="D9D9D9"/>
            <w:noWrap/>
            <w:vAlign w:val="bottom"/>
            <w:hideMark/>
          </w:tcPr>
          <w:p w14:paraId="761168DA" w14:textId="77777777" w:rsidR="00981637" w:rsidRPr="00230261" w:rsidRDefault="00981637" w:rsidP="00F84F8A">
            <w:pPr>
              <w:spacing w:after="0"/>
              <w:jc w:val="right"/>
              <w:rPr>
                <w:b/>
              </w:rPr>
            </w:pPr>
            <w:r w:rsidRPr="00230261">
              <w:rPr>
                <w:b/>
              </w:rPr>
              <w:t>-</w:t>
            </w:r>
          </w:p>
        </w:tc>
      </w:tr>
      <w:tr w:rsidR="00981637" w:rsidRPr="000F3D7F" w14:paraId="7FBDCD3B" w14:textId="77777777" w:rsidTr="002D6831">
        <w:trPr>
          <w:trHeight w:val="240"/>
        </w:trPr>
        <w:tc>
          <w:tcPr>
            <w:tcW w:w="2641" w:type="dxa"/>
            <w:tcBorders>
              <w:top w:val="nil"/>
              <w:left w:val="nil"/>
              <w:bottom w:val="nil"/>
              <w:right w:val="nil"/>
            </w:tcBorders>
            <w:shd w:val="clear" w:color="auto" w:fill="auto"/>
            <w:noWrap/>
            <w:vAlign w:val="bottom"/>
            <w:hideMark/>
          </w:tcPr>
          <w:p w14:paraId="667C8DE7" w14:textId="77777777" w:rsidR="00981637" w:rsidRPr="00230261" w:rsidRDefault="00981637" w:rsidP="00F84F8A">
            <w:pPr>
              <w:spacing w:after="0"/>
              <w:rPr>
                <w:b/>
              </w:rPr>
            </w:pPr>
            <w:r w:rsidRPr="00230261">
              <w:rPr>
                <w:b/>
              </w:rPr>
              <w:t>2016</w:t>
            </w:r>
          </w:p>
        </w:tc>
        <w:tc>
          <w:tcPr>
            <w:tcW w:w="1417" w:type="dxa"/>
            <w:tcBorders>
              <w:top w:val="nil"/>
              <w:left w:val="nil"/>
              <w:bottom w:val="nil"/>
              <w:right w:val="nil"/>
            </w:tcBorders>
            <w:shd w:val="clear" w:color="000000" w:fill="D9D9D9"/>
            <w:hideMark/>
          </w:tcPr>
          <w:p w14:paraId="535CBDDE" w14:textId="77777777" w:rsidR="00981637" w:rsidRPr="000F3D7F" w:rsidRDefault="00981637" w:rsidP="00F84F8A">
            <w:pPr>
              <w:spacing w:after="0"/>
              <w:jc w:val="right"/>
            </w:pPr>
            <w:r w:rsidRPr="000F3D7F">
              <w:t> </w:t>
            </w:r>
          </w:p>
        </w:tc>
        <w:tc>
          <w:tcPr>
            <w:tcW w:w="1402" w:type="dxa"/>
            <w:tcBorders>
              <w:top w:val="nil"/>
              <w:left w:val="nil"/>
              <w:bottom w:val="nil"/>
              <w:right w:val="nil"/>
            </w:tcBorders>
            <w:shd w:val="clear" w:color="auto" w:fill="auto"/>
            <w:hideMark/>
          </w:tcPr>
          <w:p w14:paraId="27ECDD85"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hideMark/>
          </w:tcPr>
          <w:p w14:paraId="44FAF20F" w14:textId="77777777" w:rsidR="00981637" w:rsidRPr="000F3D7F" w:rsidRDefault="00981637" w:rsidP="00F84F8A">
            <w:pPr>
              <w:spacing w:after="0"/>
              <w:jc w:val="right"/>
            </w:pPr>
            <w:r w:rsidRPr="000F3D7F">
              <w:t> </w:t>
            </w:r>
          </w:p>
        </w:tc>
        <w:tc>
          <w:tcPr>
            <w:tcW w:w="1200" w:type="dxa"/>
            <w:tcBorders>
              <w:top w:val="nil"/>
              <w:left w:val="nil"/>
              <w:bottom w:val="nil"/>
              <w:right w:val="nil"/>
            </w:tcBorders>
            <w:shd w:val="clear" w:color="auto" w:fill="auto"/>
            <w:hideMark/>
          </w:tcPr>
          <w:p w14:paraId="6A2512DF"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hideMark/>
          </w:tcPr>
          <w:p w14:paraId="2B51E4A8" w14:textId="77777777" w:rsidR="00981637" w:rsidRPr="000F3D7F" w:rsidRDefault="00981637" w:rsidP="00F84F8A">
            <w:pPr>
              <w:spacing w:after="0"/>
              <w:jc w:val="right"/>
            </w:pPr>
            <w:r w:rsidRPr="000F3D7F">
              <w:t> </w:t>
            </w:r>
          </w:p>
        </w:tc>
      </w:tr>
      <w:tr w:rsidR="00981637" w:rsidRPr="000F3D7F" w14:paraId="346902C5" w14:textId="77777777" w:rsidTr="002D6831">
        <w:trPr>
          <w:trHeight w:val="240"/>
        </w:trPr>
        <w:tc>
          <w:tcPr>
            <w:tcW w:w="2641" w:type="dxa"/>
            <w:tcBorders>
              <w:top w:val="nil"/>
              <w:left w:val="nil"/>
              <w:bottom w:val="nil"/>
              <w:right w:val="nil"/>
            </w:tcBorders>
            <w:shd w:val="clear" w:color="auto" w:fill="auto"/>
            <w:noWrap/>
            <w:vAlign w:val="bottom"/>
            <w:hideMark/>
          </w:tcPr>
          <w:p w14:paraId="2F774639" w14:textId="77777777" w:rsidR="00981637" w:rsidRPr="000F3D7F" w:rsidRDefault="00981637" w:rsidP="00F84F8A">
            <w:pPr>
              <w:spacing w:after="0"/>
            </w:pPr>
            <w:r w:rsidRPr="000F3D7F">
              <w:t xml:space="preserve">Payables: </w:t>
            </w:r>
          </w:p>
        </w:tc>
        <w:tc>
          <w:tcPr>
            <w:tcW w:w="1417" w:type="dxa"/>
            <w:tcBorders>
              <w:top w:val="nil"/>
              <w:left w:val="nil"/>
              <w:bottom w:val="nil"/>
              <w:right w:val="nil"/>
            </w:tcBorders>
            <w:shd w:val="clear" w:color="000000" w:fill="D9D9D9"/>
            <w:noWrap/>
            <w:vAlign w:val="bottom"/>
            <w:hideMark/>
          </w:tcPr>
          <w:p w14:paraId="0DCDC0DE" w14:textId="77777777" w:rsidR="00981637" w:rsidRPr="000F3D7F" w:rsidRDefault="00981637" w:rsidP="00F84F8A">
            <w:pPr>
              <w:spacing w:after="0"/>
              <w:jc w:val="right"/>
            </w:pPr>
            <w:r w:rsidRPr="000F3D7F">
              <w:t> </w:t>
            </w:r>
          </w:p>
        </w:tc>
        <w:tc>
          <w:tcPr>
            <w:tcW w:w="1402" w:type="dxa"/>
            <w:tcBorders>
              <w:top w:val="nil"/>
              <w:left w:val="nil"/>
              <w:bottom w:val="nil"/>
              <w:right w:val="nil"/>
            </w:tcBorders>
            <w:shd w:val="clear" w:color="auto" w:fill="auto"/>
            <w:noWrap/>
            <w:vAlign w:val="bottom"/>
            <w:hideMark/>
          </w:tcPr>
          <w:p w14:paraId="296CB50E"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noWrap/>
            <w:vAlign w:val="bottom"/>
            <w:hideMark/>
          </w:tcPr>
          <w:p w14:paraId="4A6A9A99" w14:textId="77777777" w:rsidR="00981637" w:rsidRPr="000F3D7F" w:rsidRDefault="00981637" w:rsidP="00F84F8A">
            <w:pPr>
              <w:spacing w:after="0"/>
              <w:jc w:val="right"/>
            </w:pPr>
            <w:r w:rsidRPr="000F3D7F">
              <w:t> </w:t>
            </w:r>
          </w:p>
        </w:tc>
        <w:tc>
          <w:tcPr>
            <w:tcW w:w="1200" w:type="dxa"/>
            <w:tcBorders>
              <w:top w:val="nil"/>
              <w:left w:val="nil"/>
              <w:bottom w:val="nil"/>
              <w:right w:val="nil"/>
            </w:tcBorders>
            <w:shd w:val="clear" w:color="auto" w:fill="auto"/>
            <w:noWrap/>
            <w:vAlign w:val="bottom"/>
            <w:hideMark/>
          </w:tcPr>
          <w:p w14:paraId="76B9C87B" w14:textId="77777777" w:rsidR="00981637" w:rsidRPr="000F3D7F" w:rsidRDefault="00981637" w:rsidP="00F84F8A">
            <w:pPr>
              <w:spacing w:after="0"/>
              <w:jc w:val="right"/>
            </w:pPr>
          </w:p>
        </w:tc>
        <w:tc>
          <w:tcPr>
            <w:tcW w:w="1200" w:type="dxa"/>
            <w:tcBorders>
              <w:top w:val="nil"/>
              <w:left w:val="nil"/>
              <w:bottom w:val="nil"/>
              <w:right w:val="nil"/>
            </w:tcBorders>
            <w:shd w:val="clear" w:color="000000" w:fill="D9D9D9"/>
            <w:noWrap/>
            <w:vAlign w:val="bottom"/>
            <w:hideMark/>
          </w:tcPr>
          <w:p w14:paraId="504CFBE9" w14:textId="77777777" w:rsidR="00981637" w:rsidRPr="000F3D7F" w:rsidRDefault="00981637" w:rsidP="00F84F8A">
            <w:pPr>
              <w:spacing w:after="0"/>
              <w:jc w:val="right"/>
            </w:pPr>
            <w:r w:rsidRPr="000F3D7F">
              <w:t> </w:t>
            </w:r>
          </w:p>
        </w:tc>
      </w:tr>
      <w:tr w:rsidR="00981637" w:rsidRPr="000F3D7F" w14:paraId="6273A0C8" w14:textId="77777777" w:rsidTr="002D6831">
        <w:trPr>
          <w:trHeight w:val="240"/>
        </w:trPr>
        <w:tc>
          <w:tcPr>
            <w:tcW w:w="2641" w:type="dxa"/>
            <w:tcBorders>
              <w:top w:val="nil"/>
              <w:left w:val="nil"/>
              <w:bottom w:val="nil"/>
              <w:right w:val="nil"/>
            </w:tcBorders>
            <w:shd w:val="clear" w:color="auto" w:fill="auto"/>
            <w:noWrap/>
            <w:vAlign w:val="bottom"/>
            <w:hideMark/>
          </w:tcPr>
          <w:p w14:paraId="3B9C1356" w14:textId="77777777" w:rsidR="00981637" w:rsidRPr="000F3D7F" w:rsidRDefault="00981637" w:rsidP="00F84F8A">
            <w:pPr>
              <w:spacing w:after="0"/>
            </w:pPr>
            <w:r w:rsidRPr="000F3D7F">
              <w:t>Supplies and services</w:t>
            </w:r>
          </w:p>
        </w:tc>
        <w:tc>
          <w:tcPr>
            <w:tcW w:w="1417" w:type="dxa"/>
            <w:tcBorders>
              <w:top w:val="nil"/>
              <w:left w:val="nil"/>
              <w:bottom w:val="nil"/>
              <w:right w:val="nil"/>
            </w:tcBorders>
            <w:shd w:val="clear" w:color="000000" w:fill="D9D9D9"/>
            <w:noWrap/>
            <w:vAlign w:val="bottom"/>
            <w:hideMark/>
          </w:tcPr>
          <w:p w14:paraId="6D9EA6ED" w14:textId="77777777" w:rsidR="00981637" w:rsidRPr="000F3D7F" w:rsidRDefault="00981637" w:rsidP="00F84F8A">
            <w:pPr>
              <w:spacing w:after="0"/>
              <w:jc w:val="right"/>
            </w:pPr>
            <w:r w:rsidRPr="000F3D7F">
              <w:t>14,849</w:t>
            </w:r>
          </w:p>
        </w:tc>
        <w:tc>
          <w:tcPr>
            <w:tcW w:w="1402" w:type="dxa"/>
            <w:tcBorders>
              <w:top w:val="nil"/>
              <w:left w:val="nil"/>
              <w:bottom w:val="nil"/>
              <w:right w:val="nil"/>
            </w:tcBorders>
            <w:shd w:val="clear" w:color="auto" w:fill="auto"/>
            <w:noWrap/>
            <w:vAlign w:val="bottom"/>
            <w:hideMark/>
          </w:tcPr>
          <w:p w14:paraId="7A76C662" w14:textId="77777777" w:rsidR="00981637" w:rsidRPr="000F3D7F" w:rsidRDefault="00981637" w:rsidP="00F84F8A">
            <w:pPr>
              <w:spacing w:after="0"/>
              <w:jc w:val="right"/>
            </w:pPr>
            <w:r w:rsidRPr="000F3D7F">
              <w:t>13,859</w:t>
            </w:r>
          </w:p>
        </w:tc>
        <w:tc>
          <w:tcPr>
            <w:tcW w:w="1200" w:type="dxa"/>
            <w:tcBorders>
              <w:top w:val="nil"/>
              <w:left w:val="nil"/>
              <w:bottom w:val="nil"/>
              <w:right w:val="nil"/>
            </w:tcBorders>
            <w:shd w:val="clear" w:color="000000" w:fill="D9D9D9"/>
            <w:noWrap/>
            <w:vAlign w:val="bottom"/>
            <w:hideMark/>
          </w:tcPr>
          <w:p w14:paraId="39A59A35" w14:textId="77777777" w:rsidR="00981637" w:rsidRPr="000F3D7F" w:rsidRDefault="00981637" w:rsidP="00F84F8A">
            <w:pPr>
              <w:spacing w:after="0"/>
              <w:jc w:val="right"/>
            </w:pPr>
            <w:r w:rsidRPr="000F3D7F">
              <w:t>13,859</w:t>
            </w:r>
          </w:p>
        </w:tc>
        <w:tc>
          <w:tcPr>
            <w:tcW w:w="1200" w:type="dxa"/>
            <w:tcBorders>
              <w:top w:val="nil"/>
              <w:left w:val="nil"/>
              <w:bottom w:val="nil"/>
              <w:right w:val="nil"/>
            </w:tcBorders>
            <w:shd w:val="clear" w:color="auto" w:fill="auto"/>
            <w:noWrap/>
            <w:vAlign w:val="bottom"/>
            <w:hideMark/>
          </w:tcPr>
          <w:p w14:paraId="2119BFCB" w14:textId="77777777" w:rsidR="00981637" w:rsidRPr="000F3D7F" w:rsidRDefault="00981637" w:rsidP="00F84F8A">
            <w:pPr>
              <w:spacing w:after="0"/>
              <w:jc w:val="right"/>
            </w:pPr>
            <w:r w:rsidRPr="000F3D7F">
              <w:t>-</w:t>
            </w:r>
          </w:p>
        </w:tc>
        <w:tc>
          <w:tcPr>
            <w:tcW w:w="1200" w:type="dxa"/>
            <w:tcBorders>
              <w:top w:val="nil"/>
              <w:left w:val="nil"/>
              <w:bottom w:val="nil"/>
              <w:right w:val="nil"/>
            </w:tcBorders>
            <w:shd w:val="clear" w:color="000000" w:fill="D9D9D9"/>
            <w:noWrap/>
            <w:vAlign w:val="bottom"/>
            <w:hideMark/>
          </w:tcPr>
          <w:p w14:paraId="73DF8EBB" w14:textId="77777777" w:rsidR="00981637" w:rsidRPr="000F3D7F" w:rsidRDefault="00981637" w:rsidP="00F84F8A">
            <w:pPr>
              <w:spacing w:after="0"/>
              <w:jc w:val="right"/>
            </w:pPr>
            <w:r w:rsidRPr="000F3D7F">
              <w:t>-</w:t>
            </w:r>
          </w:p>
        </w:tc>
      </w:tr>
      <w:tr w:rsidR="00981637" w:rsidRPr="00230261" w14:paraId="6FFB7633" w14:textId="77777777" w:rsidTr="002D6831">
        <w:trPr>
          <w:trHeight w:val="240"/>
        </w:trPr>
        <w:tc>
          <w:tcPr>
            <w:tcW w:w="2641" w:type="dxa"/>
            <w:tcBorders>
              <w:top w:val="nil"/>
              <w:left w:val="nil"/>
              <w:bottom w:val="nil"/>
              <w:right w:val="nil"/>
            </w:tcBorders>
            <w:shd w:val="clear" w:color="auto" w:fill="auto"/>
            <w:noWrap/>
            <w:vAlign w:val="bottom"/>
            <w:hideMark/>
          </w:tcPr>
          <w:p w14:paraId="08EBF472" w14:textId="77777777" w:rsidR="00981637" w:rsidRPr="00230261" w:rsidRDefault="00981637" w:rsidP="00F84F8A">
            <w:pPr>
              <w:spacing w:after="0"/>
              <w:rPr>
                <w:b/>
              </w:rPr>
            </w:pPr>
            <w:r w:rsidRPr="00230261">
              <w:rPr>
                <w:b/>
              </w:rPr>
              <w:t>Borrowings</w:t>
            </w:r>
          </w:p>
        </w:tc>
        <w:tc>
          <w:tcPr>
            <w:tcW w:w="1417" w:type="dxa"/>
            <w:tcBorders>
              <w:top w:val="nil"/>
              <w:left w:val="nil"/>
              <w:bottom w:val="nil"/>
              <w:right w:val="nil"/>
            </w:tcBorders>
            <w:shd w:val="clear" w:color="000000" w:fill="D9D9D9"/>
            <w:noWrap/>
            <w:vAlign w:val="bottom"/>
            <w:hideMark/>
          </w:tcPr>
          <w:p w14:paraId="5F0D8072" w14:textId="77777777" w:rsidR="00981637" w:rsidRPr="00230261" w:rsidRDefault="00981637" w:rsidP="00F84F8A">
            <w:pPr>
              <w:spacing w:after="0"/>
              <w:jc w:val="right"/>
              <w:rPr>
                <w:b/>
              </w:rPr>
            </w:pPr>
            <w:r w:rsidRPr="00230261">
              <w:rPr>
                <w:b/>
              </w:rPr>
              <w:t> </w:t>
            </w:r>
          </w:p>
        </w:tc>
        <w:tc>
          <w:tcPr>
            <w:tcW w:w="1402" w:type="dxa"/>
            <w:tcBorders>
              <w:top w:val="nil"/>
              <w:left w:val="nil"/>
              <w:bottom w:val="nil"/>
              <w:right w:val="nil"/>
            </w:tcBorders>
            <w:shd w:val="clear" w:color="auto" w:fill="auto"/>
            <w:noWrap/>
            <w:vAlign w:val="bottom"/>
            <w:hideMark/>
          </w:tcPr>
          <w:p w14:paraId="240576BF"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00A9555B" w14:textId="77777777" w:rsidR="00981637" w:rsidRPr="00230261" w:rsidRDefault="00981637" w:rsidP="00F84F8A">
            <w:pPr>
              <w:spacing w:after="0"/>
              <w:jc w:val="right"/>
              <w:rPr>
                <w:b/>
              </w:rPr>
            </w:pPr>
            <w:r w:rsidRPr="00230261">
              <w:rPr>
                <w:b/>
              </w:rPr>
              <w:t> </w:t>
            </w:r>
          </w:p>
        </w:tc>
        <w:tc>
          <w:tcPr>
            <w:tcW w:w="1200" w:type="dxa"/>
            <w:tcBorders>
              <w:top w:val="nil"/>
              <w:left w:val="nil"/>
              <w:bottom w:val="nil"/>
              <w:right w:val="nil"/>
            </w:tcBorders>
            <w:shd w:val="clear" w:color="auto" w:fill="auto"/>
            <w:noWrap/>
            <w:vAlign w:val="bottom"/>
            <w:hideMark/>
          </w:tcPr>
          <w:p w14:paraId="7B3C40F9" w14:textId="77777777" w:rsidR="00981637" w:rsidRPr="00230261" w:rsidRDefault="00981637" w:rsidP="00F84F8A">
            <w:pPr>
              <w:spacing w:after="0"/>
              <w:jc w:val="right"/>
              <w:rPr>
                <w:b/>
              </w:rPr>
            </w:pPr>
          </w:p>
        </w:tc>
        <w:tc>
          <w:tcPr>
            <w:tcW w:w="1200" w:type="dxa"/>
            <w:tcBorders>
              <w:top w:val="nil"/>
              <w:left w:val="nil"/>
              <w:bottom w:val="nil"/>
              <w:right w:val="nil"/>
            </w:tcBorders>
            <w:shd w:val="clear" w:color="000000" w:fill="D9D9D9"/>
            <w:noWrap/>
            <w:vAlign w:val="bottom"/>
            <w:hideMark/>
          </w:tcPr>
          <w:p w14:paraId="51958426" w14:textId="77777777" w:rsidR="00981637" w:rsidRPr="00230261" w:rsidRDefault="00981637" w:rsidP="00F84F8A">
            <w:pPr>
              <w:spacing w:after="0"/>
              <w:jc w:val="right"/>
              <w:rPr>
                <w:b/>
              </w:rPr>
            </w:pPr>
            <w:r w:rsidRPr="00230261">
              <w:rPr>
                <w:b/>
              </w:rPr>
              <w:t> </w:t>
            </w:r>
          </w:p>
        </w:tc>
      </w:tr>
      <w:tr w:rsidR="00981637" w:rsidRPr="000F3D7F" w14:paraId="73BE74A1" w14:textId="77777777" w:rsidTr="002D6831">
        <w:trPr>
          <w:trHeight w:val="240"/>
        </w:trPr>
        <w:tc>
          <w:tcPr>
            <w:tcW w:w="2641" w:type="dxa"/>
            <w:tcBorders>
              <w:top w:val="nil"/>
              <w:left w:val="nil"/>
              <w:bottom w:val="single" w:sz="4" w:space="0" w:color="auto"/>
              <w:right w:val="nil"/>
            </w:tcBorders>
            <w:shd w:val="clear" w:color="auto" w:fill="auto"/>
            <w:noWrap/>
            <w:vAlign w:val="bottom"/>
            <w:hideMark/>
          </w:tcPr>
          <w:p w14:paraId="1CF27EE9" w14:textId="77777777" w:rsidR="00981637" w:rsidRPr="000F3D7F" w:rsidRDefault="00981637" w:rsidP="00F84F8A">
            <w:pPr>
              <w:spacing w:after="0"/>
            </w:pPr>
            <w:r w:rsidRPr="000F3D7F">
              <w:t>Lease liabilities</w:t>
            </w:r>
          </w:p>
        </w:tc>
        <w:tc>
          <w:tcPr>
            <w:tcW w:w="1417" w:type="dxa"/>
            <w:tcBorders>
              <w:top w:val="nil"/>
              <w:left w:val="nil"/>
              <w:bottom w:val="single" w:sz="4" w:space="0" w:color="auto"/>
              <w:right w:val="nil"/>
            </w:tcBorders>
            <w:shd w:val="clear" w:color="000000" w:fill="D9D9D9"/>
            <w:noWrap/>
            <w:vAlign w:val="bottom"/>
            <w:hideMark/>
          </w:tcPr>
          <w:p w14:paraId="1DFB7834" w14:textId="77777777" w:rsidR="00981637" w:rsidRPr="000F3D7F" w:rsidRDefault="00981637" w:rsidP="00F84F8A">
            <w:pPr>
              <w:spacing w:after="0"/>
              <w:jc w:val="right"/>
            </w:pPr>
            <w:r w:rsidRPr="000F3D7F">
              <w:t>457</w:t>
            </w:r>
          </w:p>
        </w:tc>
        <w:tc>
          <w:tcPr>
            <w:tcW w:w="1402" w:type="dxa"/>
            <w:tcBorders>
              <w:top w:val="nil"/>
              <w:left w:val="nil"/>
              <w:bottom w:val="single" w:sz="4" w:space="0" w:color="auto"/>
              <w:right w:val="nil"/>
            </w:tcBorders>
            <w:shd w:val="clear" w:color="auto" w:fill="auto"/>
            <w:noWrap/>
            <w:vAlign w:val="bottom"/>
            <w:hideMark/>
          </w:tcPr>
          <w:p w14:paraId="533F2846" w14:textId="77777777" w:rsidR="00981637" w:rsidRPr="000F3D7F" w:rsidRDefault="00981637" w:rsidP="00F84F8A">
            <w:pPr>
              <w:spacing w:after="0"/>
              <w:jc w:val="right"/>
            </w:pPr>
            <w:r w:rsidRPr="000F3D7F">
              <w:t>457</w:t>
            </w:r>
          </w:p>
        </w:tc>
        <w:tc>
          <w:tcPr>
            <w:tcW w:w="1200" w:type="dxa"/>
            <w:tcBorders>
              <w:top w:val="nil"/>
              <w:left w:val="nil"/>
              <w:bottom w:val="nil"/>
              <w:right w:val="nil"/>
            </w:tcBorders>
            <w:shd w:val="clear" w:color="000000" w:fill="D9D9D9"/>
            <w:noWrap/>
            <w:vAlign w:val="bottom"/>
            <w:hideMark/>
          </w:tcPr>
          <w:p w14:paraId="38F8E6EA" w14:textId="77777777" w:rsidR="00981637" w:rsidRPr="000F3D7F" w:rsidRDefault="00981637" w:rsidP="00F84F8A">
            <w:pPr>
              <w:spacing w:after="0"/>
              <w:jc w:val="right"/>
            </w:pPr>
            <w:r w:rsidRPr="000F3D7F">
              <w:t>185</w:t>
            </w:r>
          </w:p>
        </w:tc>
        <w:tc>
          <w:tcPr>
            <w:tcW w:w="1200" w:type="dxa"/>
            <w:tcBorders>
              <w:top w:val="nil"/>
              <w:left w:val="nil"/>
              <w:bottom w:val="nil"/>
              <w:right w:val="nil"/>
            </w:tcBorders>
            <w:shd w:val="clear" w:color="auto" w:fill="auto"/>
            <w:noWrap/>
            <w:vAlign w:val="bottom"/>
            <w:hideMark/>
          </w:tcPr>
          <w:p w14:paraId="3FBF5E8C" w14:textId="77777777" w:rsidR="00981637" w:rsidRPr="000F3D7F" w:rsidRDefault="00981637" w:rsidP="00F84F8A">
            <w:pPr>
              <w:spacing w:after="0"/>
              <w:jc w:val="right"/>
            </w:pPr>
            <w:r w:rsidRPr="000F3D7F">
              <w:t>272</w:t>
            </w:r>
          </w:p>
        </w:tc>
        <w:tc>
          <w:tcPr>
            <w:tcW w:w="1200" w:type="dxa"/>
            <w:tcBorders>
              <w:top w:val="nil"/>
              <w:left w:val="nil"/>
              <w:bottom w:val="single" w:sz="4" w:space="0" w:color="auto"/>
              <w:right w:val="nil"/>
            </w:tcBorders>
            <w:shd w:val="clear" w:color="000000" w:fill="D9D9D9"/>
            <w:noWrap/>
            <w:vAlign w:val="bottom"/>
            <w:hideMark/>
          </w:tcPr>
          <w:p w14:paraId="2B9AFBE6" w14:textId="77777777" w:rsidR="00981637" w:rsidRPr="000F3D7F" w:rsidRDefault="00981637" w:rsidP="00F84F8A">
            <w:pPr>
              <w:spacing w:after="0"/>
              <w:jc w:val="right"/>
            </w:pPr>
            <w:r w:rsidRPr="000F3D7F">
              <w:t>-</w:t>
            </w:r>
          </w:p>
        </w:tc>
      </w:tr>
      <w:tr w:rsidR="00981637" w:rsidRPr="00230261" w14:paraId="39ACA822" w14:textId="77777777" w:rsidTr="002D6831">
        <w:trPr>
          <w:trHeight w:val="240"/>
        </w:trPr>
        <w:tc>
          <w:tcPr>
            <w:tcW w:w="2641" w:type="dxa"/>
            <w:tcBorders>
              <w:top w:val="nil"/>
              <w:left w:val="nil"/>
              <w:bottom w:val="single" w:sz="4" w:space="0" w:color="auto"/>
              <w:right w:val="nil"/>
            </w:tcBorders>
            <w:shd w:val="clear" w:color="auto" w:fill="auto"/>
            <w:noWrap/>
            <w:vAlign w:val="bottom"/>
            <w:hideMark/>
          </w:tcPr>
          <w:p w14:paraId="6C8D28AA" w14:textId="77777777" w:rsidR="00981637" w:rsidRPr="00230261" w:rsidRDefault="00981637" w:rsidP="00F84F8A">
            <w:pPr>
              <w:spacing w:after="0"/>
              <w:rPr>
                <w:b/>
              </w:rPr>
            </w:pPr>
            <w:r w:rsidRPr="00230261">
              <w:rPr>
                <w:b/>
              </w:rPr>
              <w:t>Total</w:t>
            </w:r>
          </w:p>
        </w:tc>
        <w:tc>
          <w:tcPr>
            <w:tcW w:w="1417" w:type="dxa"/>
            <w:tcBorders>
              <w:top w:val="nil"/>
              <w:left w:val="nil"/>
              <w:bottom w:val="single" w:sz="4" w:space="0" w:color="auto"/>
              <w:right w:val="nil"/>
            </w:tcBorders>
            <w:shd w:val="clear" w:color="000000" w:fill="D9D9D9"/>
            <w:noWrap/>
            <w:vAlign w:val="bottom"/>
            <w:hideMark/>
          </w:tcPr>
          <w:p w14:paraId="7E5DFC69" w14:textId="77777777" w:rsidR="00981637" w:rsidRPr="00230261" w:rsidRDefault="00981637" w:rsidP="00F84F8A">
            <w:pPr>
              <w:spacing w:after="0"/>
              <w:jc w:val="right"/>
              <w:rPr>
                <w:b/>
              </w:rPr>
            </w:pPr>
            <w:r w:rsidRPr="00230261">
              <w:rPr>
                <w:b/>
              </w:rPr>
              <w:t>15,306</w:t>
            </w:r>
          </w:p>
        </w:tc>
        <w:tc>
          <w:tcPr>
            <w:tcW w:w="1402" w:type="dxa"/>
            <w:tcBorders>
              <w:top w:val="nil"/>
              <w:left w:val="nil"/>
              <w:bottom w:val="single" w:sz="4" w:space="0" w:color="auto"/>
              <w:right w:val="nil"/>
            </w:tcBorders>
            <w:shd w:val="clear" w:color="auto" w:fill="auto"/>
            <w:noWrap/>
            <w:vAlign w:val="bottom"/>
            <w:hideMark/>
          </w:tcPr>
          <w:p w14:paraId="76A955AE" w14:textId="77777777" w:rsidR="00981637" w:rsidRPr="00230261" w:rsidRDefault="00981637" w:rsidP="00F84F8A">
            <w:pPr>
              <w:spacing w:after="0"/>
              <w:jc w:val="right"/>
              <w:rPr>
                <w:b/>
              </w:rPr>
            </w:pPr>
            <w:r w:rsidRPr="00230261">
              <w:rPr>
                <w:b/>
              </w:rPr>
              <w:t>14,316</w:t>
            </w:r>
          </w:p>
        </w:tc>
        <w:tc>
          <w:tcPr>
            <w:tcW w:w="1200" w:type="dxa"/>
            <w:tcBorders>
              <w:top w:val="single" w:sz="4" w:space="0" w:color="auto"/>
              <w:left w:val="nil"/>
              <w:bottom w:val="single" w:sz="4" w:space="0" w:color="auto"/>
              <w:right w:val="nil"/>
            </w:tcBorders>
            <w:shd w:val="clear" w:color="000000" w:fill="D9D9D9"/>
            <w:noWrap/>
            <w:vAlign w:val="bottom"/>
            <w:hideMark/>
          </w:tcPr>
          <w:p w14:paraId="5948F90F" w14:textId="77777777" w:rsidR="00981637" w:rsidRPr="00230261" w:rsidRDefault="00981637" w:rsidP="00F84F8A">
            <w:pPr>
              <w:spacing w:after="0"/>
              <w:jc w:val="right"/>
              <w:rPr>
                <w:b/>
              </w:rPr>
            </w:pPr>
            <w:r w:rsidRPr="00230261">
              <w:rPr>
                <w:b/>
              </w:rPr>
              <w:t>14,044</w:t>
            </w:r>
          </w:p>
        </w:tc>
        <w:tc>
          <w:tcPr>
            <w:tcW w:w="1200" w:type="dxa"/>
            <w:tcBorders>
              <w:top w:val="single" w:sz="4" w:space="0" w:color="auto"/>
              <w:left w:val="nil"/>
              <w:bottom w:val="single" w:sz="4" w:space="0" w:color="auto"/>
              <w:right w:val="nil"/>
            </w:tcBorders>
            <w:shd w:val="clear" w:color="auto" w:fill="auto"/>
            <w:noWrap/>
            <w:vAlign w:val="bottom"/>
            <w:hideMark/>
          </w:tcPr>
          <w:p w14:paraId="5F87903C" w14:textId="77777777" w:rsidR="00981637" w:rsidRPr="00230261" w:rsidRDefault="00981637" w:rsidP="00F84F8A">
            <w:pPr>
              <w:spacing w:after="0"/>
              <w:jc w:val="right"/>
              <w:rPr>
                <w:b/>
              </w:rPr>
            </w:pPr>
            <w:r w:rsidRPr="00230261">
              <w:rPr>
                <w:b/>
              </w:rPr>
              <w:t>272</w:t>
            </w:r>
          </w:p>
        </w:tc>
        <w:tc>
          <w:tcPr>
            <w:tcW w:w="1200" w:type="dxa"/>
            <w:tcBorders>
              <w:top w:val="nil"/>
              <w:left w:val="nil"/>
              <w:bottom w:val="single" w:sz="4" w:space="0" w:color="auto"/>
              <w:right w:val="nil"/>
            </w:tcBorders>
            <w:shd w:val="clear" w:color="000000" w:fill="D9D9D9"/>
            <w:noWrap/>
            <w:vAlign w:val="bottom"/>
            <w:hideMark/>
          </w:tcPr>
          <w:p w14:paraId="6EB53B31" w14:textId="77777777" w:rsidR="00981637" w:rsidRPr="00230261" w:rsidRDefault="00981637" w:rsidP="00F84F8A">
            <w:pPr>
              <w:spacing w:after="0"/>
              <w:jc w:val="right"/>
              <w:rPr>
                <w:b/>
              </w:rPr>
            </w:pPr>
            <w:r w:rsidRPr="00230261">
              <w:rPr>
                <w:b/>
              </w:rPr>
              <w:t>-</w:t>
            </w:r>
          </w:p>
        </w:tc>
      </w:tr>
    </w:tbl>
    <w:p w14:paraId="234E3CF9" w14:textId="02A62EA3" w:rsidR="002D6831" w:rsidRPr="00020A48" w:rsidRDefault="00020A48" w:rsidP="00DA3C30">
      <w:pPr>
        <w:pStyle w:val="Heading4"/>
      </w:pPr>
      <w:r w:rsidRPr="00020A48">
        <w:t xml:space="preserve">e) </w:t>
      </w:r>
      <w:r w:rsidR="002D6831" w:rsidRPr="00020A48">
        <w:t xml:space="preserve">Market Risk </w:t>
      </w:r>
    </w:p>
    <w:p w14:paraId="0B85E1B2" w14:textId="77777777" w:rsidR="002D6831" w:rsidRPr="000F3D7F" w:rsidRDefault="002D6831" w:rsidP="008018AD">
      <w:r w:rsidRPr="000F3D7F">
        <w:t>The entity’s exposures to market risk are primarily through interest rate risk with only insignificant exposure to foreign currency and other price risks. Objectives, policies and processes used to manage each of these risks are disclosed in the paragraphs below.</w:t>
      </w:r>
    </w:p>
    <w:p w14:paraId="11E94A9E" w14:textId="77777777" w:rsidR="002D6831" w:rsidRPr="000F3D7F" w:rsidRDefault="002D6831" w:rsidP="008018AD">
      <w:pPr>
        <w:pStyle w:val="Heading5"/>
      </w:pPr>
      <w:r w:rsidRPr="000F3D7F">
        <w:t>Foreign currency risk</w:t>
      </w:r>
    </w:p>
    <w:p w14:paraId="3DE04353" w14:textId="77777777" w:rsidR="002D6831" w:rsidRPr="000F3D7F" w:rsidRDefault="002D6831" w:rsidP="008018AD">
      <w:r w:rsidRPr="000F3D7F">
        <w:t>The entity is normally exposed to insignificant foreign currency risk through its payables relating to purchases of supplies and consumables from overseas. This is because of a limited amount of purchases denominated in foreign currencies and a short timeframe between commitment and settlement.</w:t>
      </w:r>
    </w:p>
    <w:p w14:paraId="5F839C45" w14:textId="77777777" w:rsidR="002D6831" w:rsidRPr="000F3D7F" w:rsidRDefault="002D6831" w:rsidP="008018AD">
      <w:r w:rsidRPr="000F3D7F">
        <w:t>The entity manages its risk through continuous monitoring of movements in exchange rates and ensures availability of funds through rigorous cash flow planning and monitoring.</w:t>
      </w:r>
    </w:p>
    <w:p w14:paraId="72376B30" w14:textId="77777777" w:rsidR="002D6831" w:rsidRPr="000F3D7F" w:rsidRDefault="002D6831" w:rsidP="008018AD">
      <w:pPr>
        <w:rPr>
          <w:b/>
        </w:rPr>
      </w:pPr>
      <w:r w:rsidRPr="000F3D7F">
        <w:t>Where significant foreign currency risk arises as a result of significant commitments to exhibition and equipment suppliers overseas combined with a significant lead time between commitment and settlement, the entity may enter into foreign currency forward contracts to limit the exposure to exchange rate movements.</w:t>
      </w:r>
    </w:p>
    <w:p w14:paraId="51BB9E46" w14:textId="77777777" w:rsidR="002D6831" w:rsidRPr="000F3D7F" w:rsidRDefault="002D6831" w:rsidP="008018AD">
      <w:pPr>
        <w:pStyle w:val="Heading5"/>
      </w:pPr>
      <w:r w:rsidRPr="000F3D7F">
        <w:t>Interest rate risk</w:t>
      </w:r>
    </w:p>
    <w:p w14:paraId="25B3B1A8" w14:textId="77777777" w:rsidR="002D6831" w:rsidRPr="000F3D7F" w:rsidRDefault="002D6831" w:rsidP="008018AD">
      <w:r w:rsidRPr="000F3D7F">
        <w:t xml:space="preserve">Exposure to interest rate risk arises primarily through the entity’s interest bearing cash and cash equivalents assets. Minimisation of risk is achieved by mainly undertaking short-term fixed-rate cash investments. </w:t>
      </w:r>
    </w:p>
    <w:p w14:paraId="6D88FBFF" w14:textId="77777777" w:rsidR="002D6831" w:rsidRPr="000F3D7F" w:rsidRDefault="002D6831" w:rsidP="008018AD">
      <w:r w:rsidRPr="000F3D7F">
        <w:t>The impact of a reasonably possible 1% increase or decrease in interest rates is not expected to have a material effect on the entity’s net result or equity.</w:t>
      </w:r>
    </w:p>
    <w:p w14:paraId="78FBF0A6" w14:textId="5F0BD6E4" w:rsidR="002D6831" w:rsidRPr="000F3D7F" w:rsidRDefault="002D6831" w:rsidP="008018AD">
      <w:r w:rsidRPr="000F3D7F">
        <w:t>Museum</w:t>
      </w:r>
      <w:r w:rsidR="003A1876">
        <w:t>s</w:t>
      </w:r>
      <w:r w:rsidRPr="000F3D7F">
        <w:t xml:space="preserve"> Victoria’s exposure to interest rate risk and the effective weighted average interest rate for each class of financial assets and liabilities is set out below.</w:t>
      </w:r>
    </w:p>
    <w:p w14:paraId="005CE6BC" w14:textId="0E31CF85"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64</w:t>
      </w:r>
      <w:r>
        <w:fldChar w:fldCharType="end"/>
      </w:r>
      <w:r>
        <w:t xml:space="preserve"> Interest rate exposure of financial instruments</w:t>
      </w:r>
    </w:p>
    <w:tbl>
      <w:tblPr>
        <w:tblW w:w="9520" w:type="dxa"/>
        <w:tblInd w:w="93" w:type="dxa"/>
        <w:tblLook w:val="04A0" w:firstRow="1" w:lastRow="0" w:firstColumn="1" w:lastColumn="0" w:noHBand="0" w:noVBand="1"/>
        <w:tblDescription w:val="Table shows interest rate exposure of financial instruments including financial assets and liabilities for 2017. The columns show; Weighted average effective interest rate, carrying amount, and interest rate exposure. The same information is presented below for the previous financial year."/>
      </w:tblPr>
      <w:tblGrid>
        <w:gridCol w:w="3540"/>
        <w:gridCol w:w="1340"/>
        <w:gridCol w:w="1160"/>
        <w:gridCol w:w="1160"/>
        <w:gridCol w:w="1160"/>
        <w:gridCol w:w="1160"/>
      </w:tblGrid>
      <w:tr w:rsidR="002D6831" w:rsidRPr="000F3D7F" w14:paraId="7EB6D6D8" w14:textId="77777777" w:rsidTr="00230261">
        <w:trPr>
          <w:trHeight w:val="240"/>
        </w:trPr>
        <w:tc>
          <w:tcPr>
            <w:tcW w:w="4880" w:type="dxa"/>
            <w:gridSpan w:val="2"/>
            <w:tcBorders>
              <w:top w:val="single" w:sz="4" w:space="0" w:color="auto"/>
              <w:left w:val="nil"/>
              <w:bottom w:val="single" w:sz="4" w:space="0" w:color="auto"/>
              <w:right w:val="nil"/>
            </w:tcBorders>
            <w:shd w:val="clear" w:color="auto" w:fill="auto"/>
            <w:noWrap/>
            <w:vAlign w:val="bottom"/>
            <w:hideMark/>
          </w:tcPr>
          <w:p w14:paraId="2450467E" w14:textId="77777777" w:rsidR="002D6831" w:rsidRPr="00230261" w:rsidRDefault="002D6831" w:rsidP="00F84F8A">
            <w:pPr>
              <w:spacing w:after="0"/>
              <w:rPr>
                <w:b/>
              </w:rPr>
            </w:pPr>
            <w:r w:rsidRPr="00230261">
              <w:rPr>
                <w:b/>
              </w:rPr>
              <w:t>Interest rate exposure of financial instruments</w:t>
            </w:r>
          </w:p>
        </w:tc>
        <w:tc>
          <w:tcPr>
            <w:tcW w:w="1160" w:type="dxa"/>
            <w:tcBorders>
              <w:top w:val="single" w:sz="4" w:space="0" w:color="auto"/>
              <w:left w:val="nil"/>
              <w:bottom w:val="single" w:sz="4" w:space="0" w:color="auto"/>
              <w:right w:val="nil"/>
            </w:tcBorders>
            <w:shd w:val="clear" w:color="auto" w:fill="auto"/>
            <w:noWrap/>
            <w:vAlign w:val="bottom"/>
            <w:hideMark/>
          </w:tcPr>
          <w:p w14:paraId="36AD0ABE" w14:textId="45FC65FF" w:rsidR="002D6831" w:rsidRPr="000F3D7F" w:rsidRDefault="002D6831" w:rsidP="00F84F8A">
            <w:pPr>
              <w:spacing w:after="0"/>
            </w:pPr>
            <w:r w:rsidRPr="000F3D7F">
              <w:t> </w:t>
            </w:r>
            <w:r w:rsidR="00981637" w:rsidRPr="000F3D7F">
              <w:t>$ '000</w:t>
            </w:r>
          </w:p>
        </w:tc>
        <w:tc>
          <w:tcPr>
            <w:tcW w:w="1160" w:type="dxa"/>
            <w:tcBorders>
              <w:top w:val="single" w:sz="4" w:space="0" w:color="auto"/>
              <w:left w:val="nil"/>
              <w:bottom w:val="single" w:sz="4" w:space="0" w:color="auto"/>
              <w:right w:val="nil"/>
            </w:tcBorders>
            <w:shd w:val="clear" w:color="auto" w:fill="auto"/>
            <w:noWrap/>
            <w:vAlign w:val="bottom"/>
            <w:hideMark/>
          </w:tcPr>
          <w:p w14:paraId="2781F2FE" w14:textId="2F69EF50" w:rsidR="002D6831" w:rsidRPr="000F3D7F" w:rsidRDefault="002D6831" w:rsidP="00F84F8A">
            <w:pPr>
              <w:spacing w:after="0"/>
            </w:pPr>
            <w:r w:rsidRPr="000F3D7F">
              <w:t> </w:t>
            </w:r>
            <w:r w:rsidR="00981637" w:rsidRPr="000F3D7F">
              <w:t>$ '000</w:t>
            </w:r>
          </w:p>
        </w:tc>
        <w:tc>
          <w:tcPr>
            <w:tcW w:w="1160" w:type="dxa"/>
            <w:tcBorders>
              <w:top w:val="single" w:sz="4" w:space="0" w:color="auto"/>
              <w:left w:val="nil"/>
              <w:bottom w:val="single" w:sz="4" w:space="0" w:color="auto"/>
              <w:right w:val="nil"/>
            </w:tcBorders>
            <w:shd w:val="clear" w:color="auto" w:fill="auto"/>
            <w:noWrap/>
            <w:vAlign w:val="bottom"/>
            <w:hideMark/>
          </w:tcPr>
          <w:p w14:paraId="3F53B731" w14:textId="44047941" w:rsidR="002D6831" w:rsidRPr="000F3D7F" w:rsidRDefault="002D6831" w:rsidP="00F84F8A">
            <w:pPr>
              <w:spacing w:after="0"/>
            </w:pPr>
            <w:r w:rsidRPr="000F3D7F">
              <w:t> </w:t>
            </w:r>
            <w:r w:rsidR="00981637" w:rsidRPr="000F3D7F">
              <w:t>$ '000</w:t>
            </w:r>
          </w:p>
        </w:tc>
        <w:tc>
          <w:tcPr>
            <w:tcW w:w="1160" w:type="dxa"/>
            <w:tcBorders>
              <w:top w:val="single" w:sz="4" w:space="0" w:color="auto"/>
              <w:left w:val="nil"/>
              <w:bottom w:val="single" w:sz="4" w:space="0" w:color="auto"/>
              <w:right w:val="nil"/>
            </w:tcBorders>
            <w:shd w:val="clear" w:color="auto" w:fill="auto"/>
            <w:noWrap/>
            <w:vAlign w:val="bottom"/>
            <w:hideMark/>
          </w:tcPr>
          <w:p w14:paraId="09A7A021" w14:textId="77777777" w:rsidR="002D6831" w:rsidRPr="000F3D7F" w:rsidRDefault="002D6831" w:rsidP="00F84F8A">
            <w:pPr>
              <w:spacing w:after="0"/>
            </w:pPr>
            <w:r w:rsidRPr="000F3D7F">
              <w:t>$ '000</w:t>
            </w:r>
          </w:p>
        </w:tc>
      </w:tr>
      <w:tr w:rsidR="002D6831" w:rsidRPr="00230261" w14:paraId="76BB6AF2" w14:textId="77777777" w:rsidTr="002D6831">
        <w:trPr>
          <w:trHeight w:val="960"/>
        </w:trPr>
        <w:tc>
          <w:tcPr>
            <w:tcW w:w="3540" w:type="dxa"/>
            <w:tcBorders>
              <w:top w:val="nil"/>
              <w:left w:val="nil"/>
              <w:bottom w:val="nil"/>
              <w:right w:val="nil"/>
            </w:tcBorders>
            <w:shd w:val="clear" w:color="auto" w:fill="auto"/>
            <w:noWrap/>
            <w:vAlign w:val="bottom"/>
            <w:hideMark/>
          </w:tcPr>
          <w:p w14:paraId="475D19E6" w14:textId="53EBC4B5" w:rsidR="002D6831" w:rsidRPr="00230261" w:rsidRDefault="002D6831" w:rsidP="00F84F8A">
            <w:pPr>
              <w:spacing w:after="0"/>
              <w:rPr>
                <w:b/>
              </w:rPr>
            </w:pPr>
          </w:p>
        </w:tc>
        <w:tc>
          <w:tcPr>
            <w:tcW w:w="1340" w:type="dxa"/>
            <w:tcBorders>
              <w:top w:val="nil"/>
              <w:left w:val="nil"/>
              <w:bottom w:val="nil"/>
              <w:right w:val="nil"/>
            </w:tcBorders>
            <w:shd w:val="clear" w:color="000000" w:fill="D9D9D9"/>
            <w:hideMark/>
          </w:tcPr>
          <w:p w14:paraId="59B76917" w14:textId="77777777" w:rsidR="002D6831" w:rsidRPr="00230261" w:rsidRDefault="002D6831" w:rsidP="00F84F8A">
            <w:pPr>
              <w:spacing w:after="0"/>
            </w:pPr>
            <w:r w:rsidRPr="00230261">
              <w:t>Weighted average effective interest rate %</w:t>
            </w:r>
          </w:p>
        </w:tc>
        <w:tc>
          <w:tcPr>
            <w:tcW w:w="1160" w:type="dxa"/>
            <w:tcBorders>
              <w:top w:val="nil"/>
              <w:left w:val="nil"/>
              <w:bottom w:val="nil"/>
              <w:right w:val="nil"/>
            </w:tcBorders>
            <w:shd w:val="clear" w:color="auto" w:fill="auto"/>
            <w:hideMark/>
          </w:tcPr>
          <w:p w14:paraId="6C477DB5" w14:textId="77777777" w:rsidR="002D6831" w:rsidRPr="00230261" w:rsidRDefault="002D6831" w:rsidP="00F84F8A">
            <w:pPr>
              <w:spacing w:after="0"/>
            </w:pPr>
            <w:r w:rsidRPr="00230261">
              <w:t>Carrying amount</w:t>
            </w:r>
          </w:p>
        </w:tc>
        <w:tc>
          <w:tcPr>
            <w:tcW w:w="3480" w:type="dxa"/>
            <w:gridSpan w:val="3"/>
            <w:tcBorders>
              <w:top w:val="single" w:sz="4" w:space="0" w:color="auto"/>
              <w:left w:val="nil"/>
              <w:bottom w:val="single" w:sz="4" w:space="0" w:color="auto"/>
              <w:right w:val="nil"/>
            </w:tcBorders>
            <w:shd w:val="clear" w:color="auto" w:fill="auto"/>
            <w:hideMark/>
          </w:tcPr>
          <w:p w14:paraId="0DAE673E" w14:textId="77777777" w:rsidR="002D6831" w:rsidRPr="00230261" w:rsidRDefault="002D6831" w:rsidP="00F84F8A">
            <w:pPr>
              <w:spacing w:after="0"/>
              <w:jc w:val="center"/>
            </w:pPr>
            <w:r w:rsidRPr="00230261">
              <w:t>Interest rate exposure</w:t>
            </w:r>
          </w:p>
        </w:tc>
      </w:tr>
      <w:tr w:rsidR="002D6831" w:rsidRPr="000F3D7F" w14:paraId="012D64B5" w14:textId="77777777" w:rsidTr="004F799C">
        <w:trPr>
          <w:trHeight w:val="480"/>
        </w:trPr>
        <w:tc>
          <w:tcPr>
            <w:tcW w:w="3540" w:type="dxa"/>
            <w:tcBorders>
              <w:top w:val="single" w:sz="4" w:space="0" w:color="auto"/>
              <w:left w:val="nil"/>
              <w:bottom w:val="single" w:sz="4" w:space="0" w:color="auto"/>
              <w:right w:val="nil"/>
            </w:tcBorders>
            <w:shd w:val="clear" w:color="auto" w:fill="auto"/>
            <w:noWrap/>
            <w:vAlign w:val="bottom"/>
            <w:hideMark/>
          </w:tcPr>
          <w:p w14:paraId="0F02B350" w14:textId="17363118" w:rsidR="002D6831" w:rsidRPr="000F3D7F" w:rsidRDefault="002D6831" w:rsidP="004F799C">
            <w:pPr>
              <w:spacing w:after="0"/>
            </w:pPr>
            <w:r w:rsidRPr="000F3D7F">
              <w:t> </w:t>
            </w:r>
            <w:r w:rsidR="004F799C" w:rsidRPr="00230261">
              <w:rPr>
                <w:b/>
              </w:rPr>
              <w:t>2017</w:t>
            </w:r>
          </w:p>
        </w:tc>
        <w:tc>
          <w:tcPr>
            <w:tcW w:w="1340" w:type="dxa"/>
            <w:tcBorders>
              <w:top w:val="single" w:sz="4" w:space="0" w:color="auto"/>
              <w:left w:val="nil"/>
              <w:bottom w:val="single" w:sz="4" w:space="0" w:color="auto"/>
              <w:right w:val="nil"/>
            </w:tcBorders>
            <w:shd w:val="clear" w:color="000000" w:fill="D9D9D9"/>
            <w:hideMark/>
          </w:tcPr>
          <w:p w14:paraId="75A5BF07" w14:textId="77777777" w:rsidR="002D6831" w:rsidRPr="000F3D7F" w:rsidRDefault="002D6831" w:rsidP="00F84F8A">
            <w:pPr>
              <w:spacing w:after="0"/>
            </w:pPr>
            <w:r w:rsidRPr="000F3D7F">
              <w:t> </w:t>
            </w:r>
          </w:p>
        </w:tc>
        <w:tc>
          <w:tcPr>
            <w:tcW w:w="1160" w:type="dxa"/>
            <w:tcBorders>
              <w:top w:val="single" w:sz="4" w:space="0" w:color="auto"/>
              <w:left w:val="nil"/>
              <w:bottom w:val="single" w:sz="4" w:space="0" w:color="auto"/>
              <w:right w:val="nil"/>
            </w:tcBorders>
            <w:shd w:val="clear" w:color="auto" w:fill="auto"/>
            <w:hideMark/>
          </w:tcPr>
          <w:p w14:paraId="729E6DDF" w14:textId="77777777" w:rsidR="002D6831" w:rsidRPr="000F3D7F" w:rsidRDefault="002D6831" w:rsidP="00F84F8A">
            <w:pPr>
              <w:spacing w:after="0"/>
            </w:pPr>
            <w:r w:rsidRPr="000F3D7F">
              <w:t> </w:t>
            </w:r>
          </w:p>
        </w:tc>
        <w:tc>
          <w:tcPr>
            <w:tcW w:w="1160" w:type="dxa"/>
            <w:tcBorders>
              <w:top w:val="nil"/>
              <w:left w:val="nil"/>
              <w:bottom w:val="single" w:sz="4" w:space="0" w:color="auto"/>
              <w:right w:val="nil"/>
            </w:tcBorders>
            <w:shd w:val="clear" w:color="000000" w:fill="D9D9D9"/>
            <w:vAlign w:val="bottom"/>
            <w:hideMark/>
          </w:tcPr>
          <w:p w14:paraId="42E9E771" w14:textId="77777777" w:rsidR="002D6831" w:rsidRPr="000F3D7F" w:rsidRDefault="002D6831" w:rsidP="00F84F8A">
            <w:pPr>
              <w:spacing w:after="0"/>
              <w:jc w:val="right"/>
            </w:pPr>
            <w:r w:rsidRPr="000F3D7F">
              <w:t>Fixed interest rate</w:t>
            </w:r>
          </w:p>
        </w:tc>
        <w:tc>
          <w:tcPr>
            <w:tcW w:w="1160" w:type="dxa"/>
            <w:tcBorders>
              <w:top w:val="nil"/>
              <w:left w:val="nil"/>
              <w:bottom w:val="single" w:sz="4" w:space="0" w:color="auto"/>
              <w:right w:val="nil"/>
            </w:tcBorders>
            <w:shd w:val="clear" w:color="auto" w:fill="auto"/>
            <w:vAlign w:val="bottom"/>
            <w:hideMark/>
          </w:tcPr>
          <w:p w14:paraId="2260B564" w14:textId="77777777" w:rsidR="002D6831" w:rsidRPr="000F3D7F" w:rsidRDefault="002D6831" w:rsidP="00F84F8A">
            <w:pPr>
              <w:spacing w:after="0"/>
              <w:jc w:val="right"/>
            </w:pPr>
            <w:r w:rsidRPr="000F3D7F">
              <w:t>Variable interest rate</w:t>
            </w:r>
          </w:p>
        </w:tc>
        <w:tc>
          <w:tcPr>
            <w:tcW w:w="1160" w:type="dxa"/>
            <w:tcBorders>
              <w:top w:val="nil"/>
              <w:left w:val="nil"/>
              <w:bottom w:val="single" w:sz="4" w:space="0" w:color="auto"/>
              <w:right w:val="nil"/>
            </w:tcBorders>
            <w:shd w:val="clear" w:color="000000" w:fill="D9D9D9"/>
            <w:vAlign w:val="bottom"/>
            <w:hideMark/>
          </w:tcPr>
          <w:p w14:paraId="731B80E9" w14:textId="77777777" w:rsidR="002D6831" w:rsidRPr="000F3D7F" w:rsidRDefault="002D6831" w:rsidP="00F84F8A">
            <w:pPr>
              <w:spacing w:after="0"/>
              <w:jc w:val="right"/>
            </w:pPr>
            <w:r w:rsidRPr="000F3D7F">
              <w:t>Non-interest bearing</w:t>
            </w:r>
          </w:p>
        </w:tc>
      </w:tr>
      <w:tr w:rsidR="002D6831" w:rsidRPr="00230261" w14:paraId="78996603" w14:textId="77777777" w:rsidTr="002D6831">
        <w:trPr>
          <w:trHeight w:val="240"/>
        </w:trPr>
        <w:tc>
          <w:tcPr>
            <w:tcW w:w="3540" w:type="dxa"/>
            <w:tcBorders>
              <w:top w:val="nil"/>
              <w:left w:val="nil"/>
              <w:bottom w:val="nil"/>
              <w:right w:val="nil"/>
            </w:tcBorders>
            <w:shd w:val="clear" w:color="auto" w:fill="auto"/>
            <w:noWrap/>
            <w:vAlign w:val="bottom"/>
            <w:hideMark/>
          </w:tcPr>
          <w:p w14:paraId="457D232F" w14:textId="77777777" w:rsidR="002D6831" w:rsidRPr="00230261" w:rsidRDefault="002D6831" w:rsidP="00F84F8A">
            <w:pPr>
              <w:spacing w:after="0"/>
              <w:rPr>
                <w:b/>
              </w:rPr>
            </w:pPr>
            <w:r w:rsidRPr="00230261">
              <w:rPr>
                <w:b/>
              </w:rPr>
              <w:t>Financial Assets</w:t>
            </w:r>
          </w:p>
        </w:tc>
        <w:tc>
          <w:tcPr>
            <w:tcW w:w="1340" w:type="dxa"/>
            <w:tcBorders>
              <w:top w:val="nil"/>
              <w:left w:val="nil"/>
              <w:bottom w:val="nil"/>
              <w:right w:val="nil"/>
            </w:tcBorders>
            <w:shd w:val="clear" w:color="000000" w:fill="D9D9D9"/>
            <w:hideMark/>
          </w:tcPr>
          <w:p w14:paraId="6CBB9B16"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hideMark/>
          </w:tcPr>
          <w:p w14:paraId="74399E90"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6184F904"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vAlign w:val="bottom"/>
            <w:hideMark/>
          </w:tcPr>
          <w:p w14:paraId="4551EE49"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732F4C92" w14:textId="77777777" w:rsidR="002D6831" w:rsidRPr="00230261" w:rsidRDefault="002D6831" w:rsidP="00F84F8A">
            <w:pPr>
              <w:spacing w:after="0"/>
              <w:jc w:val="right"/>
              <w:rPr>
                <w:b/>
              </w:rPr>
            </w:pPr>
            <w:r w:rsidRPr="00230261">
              <w:rPr>
                <w:b/>
              </w:rPr>
              <w:t> </w:t>
            </w:r>
          </w:p>
        </w:tc>
      </w:tr>
      <w:tr w:rsidR="002D6831" w:rsidRPr="000F3D7F" w14:paraId="07AD3278" w14:textId="77777777" w:rsidTr="002D6831">
        <w:trPr>
          <w:trHeight w:val="240"/>
        </w:trPr>
        <w:tc>
          <w:tcPr>
            <w:tcW w:w="3540" w:type="dxa"/>
            <w:tcBorders>
              <w:top w:val="nil"/>
              <w:left w:val="nil"/>
              <w:bottom w:val="nil"/>
              <w:right w:val="nil"/>
            </w:tcBorders>
            <w:shd w:val="clear" w:color="auto" w:fill="auto"/>
            <w:noWrap/>
            <w:vAlign w:val="bottom"/>
            <w:hideMark/>
          </w:tcPr>
          <w:p w14:paraId="2FEB6D5D" w14:textId="77777777" w:rsidR="002D6831" w:rsidRPr="000F3D7F" w:rsidRDefault="002D6831" w:rsidP="00F84F8A">
            <w:pPr>
              <w:spacing w:after="0"/>
            </w:pPr>
            <w:r w:rsidRPr="000F3D7F">
              <w:t>Cash and deposits</w:t>
            </w:r>
          </w:p>
        </w:tc>
        <w:tc>
          <w:tcPr>
            <w:tcW w:w="1340" w:type="dxa"/>
            <w:tcBorders>
              <w:top w:val="nil"/>
              <w:left w:val="nil"/>
              <w:bottom w:val="nil"/>
              <w:right w:val="nil"/>
            </w:tcBorders>
            <w:shd w:val="clear" w:color="000000" w:fill="D9D9D9"/>
            <w:noWrap/>
            <w:vAlign w:val="bottom"/>
            <w:hideMark/>
          </w:tcPr>
          <w:p w14:paraId="75CF4E64" w14:textId="77777777" w:rsidR="002D6831" w:rsidRPr="000F3D7F" w:rsidRDefault="002D6831" w:rsidP="00F84F8A">
            <w:pPr>
              <w:spacing w:after="0"/>
              <w:jc w:val="right"/>
            </w:pPr>
            <w:r w:rsidRPr="000F3D7F">
              <w:t>0.70%</w:t>
            </w:r>
          </w:p>
        </w:tc>
        <w:tc>
          <w:tcPr>
            <w:tcW w:w="1160" w:type="dxa"/>
            <w:tcBorders>
              <w:top w:val="nil"/>
              <w:left w:val="nil"/>
              <w:bottom w:val="nil"/>
              <w:right w:val="nil"/>
            </w:tcBorders>
            <w:shd w:val="clear" w:color="auto" w:fill="auto"/>
            <w:noWrap/>
            <w:vAlign w:val="bottom"/>
            <w:hideMark/>
          </w:tcPr>
          <w:p w14:paraId="2CFF48B7" w14:textId="77777777" w:rsidR="002D6831" w:rsidRPr="000F3D7F" w:rsidRDefault="002D6831" w:rsidP="00F84F8A">
            <w:pPr>
              <w:spacing w:after="0"/>
              <w:jc w:val="right"/>
            </w:pPr>
            <w:r w:rsidRPr="000F3D7F">
              <w:t>429</w:t>
            </w:r>
          </w:p>
        </w:tc>
        <w:tc>
          <w:tcPr>
            <w:tcW w:w="1160" w:type="dxa"/>
            <w:tcBorders>
              <w:top w:val="nil"/>
              <w:left w:val="nil"/>
              <w:bottom w:val="nil"/>
              <w:right w:val="nil"/>
            </w:tcBorders>
            <w:shd w:val="clear" w:color="000000" w:fill="D9D9D9"/>
            <w:noWrap/>
            <w:vAlign w:val="bottom"/>
            <w:hideMark/>
          </w:tcPr>
          <w:p w14:paraId="58956E05"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77AA91FA" w14:textId="77777777" w:rsidR="002D6831" w:rsidRPr="000F3D7F" w:rsidRDefault="002D6831" w:rsidP="00F84F8A">
            <w:pPr>
              <w:spacing w:after="0"/>
              <w:jc w:val="right"/>
            </w:pPr>
            <w:r w:rsidRPr="000F3D7F">
              <w:t>429</w:t>
            </w:r>
          </w:p>
        </w:tc>
        <w:tc>
          <w:tcPr>
            <w:tcW w:w="1160" w:type="dxa"/>
            <w:tcBorders>
              <w:top w:val="nil"/>
              <w:left w:val="nil"/>
              <w:bottom w:val="nil"/>
              <w:right w:val="nil"/>
            </w:tcBorders>
            <w:shd w:val="clear" w:color="000000" w:fill="D9D9D9"/>
            <w:noWrap/>
            <w:vAlign w:val="bottom"/>
            <w:hideMark/>
          </w:tcPr>
          <w:p w14:paraId="65AF0DB1" w14:textId="77777777" w:rsidR="002D6831" w:rsidRPr="000F3D7F" w:rsidRDefault="002D6831" w:rsidP="00F84F8A">
            <w:pPr>
              <w:spacing w:after="0"/>
              <w:jc w:val="right"/>
            </w:pPr>
            <w:r w:rsidRPr="000F3D7F">
              <w:t>-</w:t>
            </w:r>
          </w:p>
        </w:tc>
      </w:tr>
      <w:tr w:rsidR="002D6831" w:rsidRPr="00230261" w14:paraId="44DE1342" w14:textId="77777777" w:rsidTr="002D6831">
        <w:trPr>
          <w:trHeight w:val="240"/>
        </w:trPr>
        <w:tc>
          <w:tcPr>
            <w:tcW w:w="3540" w:type="dxa"/>
            <w:tcBorders>
              <w:top w:val="nil"/>
              <w:left w:val="nil"/>
              <w:bottom w:val="nil"/>
              <w:right w:val="nil"/>
            </w:tcBorders>
            <w:shd w:val="clear" w:color="auto" w:fill="auto"/>
            <w:noWrap/>
            <w:vAlign w:val="bottom"/>
            <w:hideMark/>
          </w:tcPr>
          <w:p w14:paraId="1A75E00A" w14:textId="77777777" w:rsidR="002D6831" w:rsidRPr="00230261" w:rsidRDefault="002D6831" w:rsidP="00F84F8A">
            <w:pPr>
              <w:spacing w:after="0"/>
              <w:rPr>
                <w:b/>
              </w:rPr>
            </w:pPr>
            <w:r w:rsidRPr="00230261">
              <w:rPr>
                <w:b/>
              </w:rPr>
              <w:t xml:space="preserve">Receivables: </w:t>
            </w:r>
          </w:p>
        </w:tc>
        <w:tc>
          <w:tcPr>
            <w:tcW w:w="1340" w:type="dxa"/>
            <w:tcBorders>
              <w:top w:val="nil"/>
              <w:left w:val="nil"/>
              <w:bottom w:val="nil"/>
              <w:right w:val="nil"/>
            </w:tcBorders>
            <w:shd w:val="clear" w:color="000000" w:fill="D9D9D9"/>
            <w:noWrap/>
            <w:vAlign w:val="bottom"/>
            <w:hideMark/>
          </w:tcPr>
          <w:p w14:paraId="3720AD2F"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7BA0BDD6"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609FABCF"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688F01C8"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514450D6" w14:textId="77777777" w:rsidR="002D6831" w:rsidRPr="00230261" w:rsidRDefault="002D6831" w:rsidP="00F84F8A">
            <w:pPr>
              <w:spacing w:after="0"/>
              <w:jc w:val="right"/>
              <w:rPr>
                <w:b/>
              </w:rPr>
            </w:pPr>
            <w:r w:rsidRPr="00230261">
              <w:rPr>
                <w:b/>
              </w:rPr>
              <w:t> </w:t>
            </w:r>
          </w:p>
        </w:tc>
      </w:tr>
      <w:tr w:rsidR="002D6831" w:rsidRPr="000F3D7F" w14:paraId="4FA23F54" w14:textId="77777777" w:rsidTr="002D6831">
        <w:trPr>
          <w:trHeight w:val="240"/>
        </w:trPr>
        <w:tc>
          <w:tcPr>
            <w:tcW w:w="3540" w:type="dxa"/>
            <w:tcBorders>
              <w:top w:val="nil"/>
              <w:left w:val="nil"/>
              <w:bottom w:val="nil"/>
              <w:right w:val="nil"/>
            </w:tcBorders>
            <w:shd w:val="clear" w:color="auto" w:fill="auto"/>
            <w:noWrap/>
            <w:vAlign w:val="bottom"/>
            <w:hideMark/>
          </w:tcPr>
          <w:p w14:paraId="1695ABF0" w14:textId="77777777" w:rsidR="002D6831" w:rsidRPr="000F3D7F" w:rsidRDefault="002D6831" w:rsidP="00F84F8A">
            <w:pPr>
              <w:spacing w:after="0"/>
            </w:pPr>
            <w:r w:rsidRPr="000F3D7F">
              <w:t>Sale of goods and services</w:t>
            </w:r>
          </w:p>
        </w:tc>
        <w:tc>
          <w:tcPr>
            <w:tcW w:w="1340" w:type="dxa"/>
            <w:tcBorders>
              <w:top w:val="nil"/>
              <w:left w:val="nil"/>
              <w:bottom w:val="nil"/>
              <w:right w:val="nil"/>
            </w:tcBorders>
            <w:shd w:val="clear" w:color="000000" w:fill="D9D9D9"/>
            <w:noWrap/>
            <w:vAlign w:val="bottom"/>
            <w:hideMark/>
          </w:tcPr>
          <w:p w14:paraId="06F1CB51" w14:textId="77777777" w:rsidR="002D6831" w:rsidRPr="000F3D7F" w:rsidRDefault="002D6831" w:rsidP="00F84F8A">
            <w:pPr>
              <w:spacing w:after="0"/>
              <w:jc w:val="right"/>
            </w:pPr>
            <w:r w:rsidRPr="000F3D7F">
              <w:t> </w:t>
            </w:r>
          </w:p>
        </w:tc>
        <w:tc>
          <w:tcPr>
            <w:tcW w:w="1160" w:type="dxa"/>
            <w:tcBorders>
              <w:top w:val="nil"/>
              <w:left w:val="nil"/>
              <w:bottom w:val="nil"/>
              <w:right w:val="nil"/>
            </w:tcBorders>
            <w:shd w:val="clear" w:color="auto" w:fill="auto"/>
            <w:noWrap/>
            <w:vAlign w:val="bottom"/>
            <w:hideMark/>
          </w:tcPr>
          <w:p w14:paraId="05118D97" w14:textId="77777777" w:rsidR="002D6831" w:rsidRPr="000F3D7F" w:rsidRDefault="002D6831" w:rsidP="00F84F8A">
            <w:pPr>
              <w:spacing w:after="0"/>
              <w:jc w:val="right"/>
            </w:pPr>
            <w:r w:rsidRPr="000F3D7F">
              <w:t>1,923</w:t>
            </w:r>
          </w:p>
        </w:tc>
        <w:tc>
          <w:tcPr>
            <w:tcW w:w="1160" w:type="dxa"/>
            <w:tcBorders>
              <w:top w:val="nil"/>
              <w:left w:val="nil"/>
              <w:bottom w:val="nil"/>
              <w:right w:val="nil"/>
            </w:tcBorders>
            <w:shd w:val="clear" w:color="000000" w:fill="D9D9D9"/>
            <w:noWrap/>
            <w:vAlign w:val="bottom"/>
            <w:hideMark/>
          </w:tcPr>
          <w:p w14:paraId="0D717EF3"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561FE061"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1FEFDA9B" w14:textId="77777777" w:rsidR="002D6831" w:rsidRPr="000F3D7F" w:rsidRDefault="002D6831" w:rsidP="00F84F8A">
            <w:pPr>
              <w:spacing w:after="0"/>
              <w:jc w:val="right"/>
            </w:pPr>
            <w:r w:rsidRPr="000F3D7F">
              <w:t>1,923</w:t>
            </w:r>
          </w:p>
        </w:tc>
      </w:tr>
      <w:tr w:rsidR="002D6831" w:rsidRPr="00230261" w14:paraId="70561063" w14:textId="77777777" w:rsidTr="002D6831">
        <w:trPr>
          <w:trHeight w:val="240"/>
        </w:trPr>
        <w:tc>
          <w:tcPr>
            <w:tcW w:w="3540" w:type="dxa"/>
            <w:tcBorders>
              <w:top w:val="nil"/>
              <w:left w:val="nil"/>
              <w:bottom w:val="nil"/>
              <w:right w:val="nil"/>
            </w:tcBorders>
            <w:shd w:val="clear" w:color="auto" w:fill="auto"/>
            <w:vAlign w:val="bottom"/>
            <w:hideMark/>
          </w:tcPr>
          <w:p w14:paraId="1E645D3F" w14:textId="77777777" w:rsidR="002D6831" w:rsidRPr="00230261" w:rsidRDefault="002D6831" w:rsidP="00F84F8A">
            <w:pPr>
              <w:spacing w:after="0"/>
              <w:rPr>
                <w:b/>
              </w:rPr>
            </w:pPr>
            <w:r w:rsidRPr="00230261">
              <w:rPr>
                <w:b/>
              </w:rPr>
              <w:t>Investments and other financial assets:</w:t>
            </w:r>
          </w:p>
        </w:tc>
        <w:tc>
          <w:tcPr>
            <w:tcW w:w="1340" w:type="dxa"/>
            <w:tcBorders>
              <w:top w:val="nil"/>
              <w:left w:val="nil"/>
              <w:bottom w:val="nil"/>
              <w:right w:val="nil"/>
            </w:tcBorders>
            <w:shd w:val="clear" w:color="000000" w:fill="D9D9D9"/>
            <w:noWrap/>
            <w:vAlign w:val="bottom"/>
            <w:hideMark/>
          </w:tcPr>
          <w:p w14:paraId="0B5A0AAA"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1857C7E5"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7A9C4F24"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599505B2"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450873FA" w14:textId="77777777" w:rsidR="002D6831" w:rsidRPr="00230261" w:rsidRDefault="002D6831" w:rsidP="00F84F8A">
            <w:pPr>
              <w:spacing w:after="0"/>
              <w:jc w:val="right"/>
              <w:rPr>
                <w:b/>
              </w:rPr>
            </w:pPr>
            <w:r w:rsidRPr="00230261">
              <w:rPr>
                <w:b/>
              </w:rPr>
              <w:t> </w:t>
            </w:r>
          </w:p>
        </w:tc>
      </w:tr>
      <w:tr w:rsidR="002D6831" w:rsidRPr="000F3D7F" w14:paraId="4D896C86"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30BFAC9D" w14:textId="607F1365" w:rsidR="002D6831" w:rsidRPr="000F3D7F" w:rsidRDefault="002D6831" w:rsidP="00F84F8A">
            <w:pPr>
              <w:spacing w:after="0"/>
            </w:pPr>
            <w:r w:rsidRPr="000F3D7F">
              <w:t>Short-term cash investments</w:t>
            </w:r>
          </w:p>
        </w:tc>
        <w:tc>
          <w:tcPr>
            <w:tcW w:w="1340" w:type="dxa"/>
            <w:tcBorders>
              <w:top w:val="nil"/>
              <w:left w:val="nil"/>
              <w:bottom w:val="nil"/>
              <w:right w:val="nil"/>
            </w:tcBorders>
            <w:shd w:val="clear" w:color="000000" w:fill="D9D9D9"/>
            <w:noWrap/>
            <w:vAlign w:val="bottom"/>
            <w:hideMark/>
          </w:tcPr>
          <w:p w14:paraId="444DC63F" w14:textId="77777777" w:rsidR="002D6831" w:rsidRPr="000F3D7F" w:rsidRDefault="002D6831" w:rsidP="00F84F8A">
            <w:pPr>
              <w:spacing w:after="0"/>
              <w:jc w:val="right"/>
            </w:pPr>
            <w:r w:rsidRPr="000F3D7F">
              <w:t>1.76%</w:t>
            </w:r>
          </w:p>
        </w:tc>
        <w:tc>
          <w:tcPr>
            <w:tcW w:w="1160" w:type="dxa"/>
            <w:tcBorders>
              <w:top w:val="nil"/>
              <w:left w:val="nil"/>
              <w:bottom w:val="nil"/>
              <w:right w:val="nil"/>
            </w:tcBorders>
            <w:shd w:val="clear" w:color="auto" w:fill="auto"/>
            <w:noWrap/>
            <w:vAlign w:val="bottom"/>
            <w:hideMark/>
          </w:tcPr>
          <w:p w14:paraId="76BB361A" w14:textId="77777777" w:rsidR="002D6831" w:rsidRPr="000F3D7F" w:rsidRDefault="002D6831" w:rsidP="00F84F8A">
            <w:pPr>
              <w:spacing w:after="0"/>
              <w:jc w:val="right"/>
            </w:pPr>
            <w:r w:rsidRPr="000F3D7F">
              <w:t>32,058</w:t>
            </w:r>
          </w:p>
        </w:tc>
        <w:tc>
          <w:tcPr>
            <w:tcW w:w="1160" w:type="dxa"/>
            <w:tcBorders>
              <w:top w:val="nil"/>
              <w:left w:val="nil"/>
              <w:bottom w:val="nil"/>
              <w:right w:val="nil"/>
            </w:tcBorders>
            <w:shd w:val="clear" w:color="000000" w:fill="D9D9D9"/>
            <w:noWrap/>
            <w:vAlign w:val="bottom"/>
            <w:hideMark/>
          </w:tcPr>
          <w:p w14:paraId="07176DC6" w14:textId="77777777" w:rsidR="002D6831" w:rsidRPr="000F3D7F" w:rsidRDefault="002D6831" w:rsidP="00F84F8A">
            <w:pPr>
              <w:spacing w:after="0"/>
              <w:jc w:val="right"/>
            </w:pPr>
            <w:r w:rsidRPr="000F3D7F">
              <w:t>31,000</w:t>
            </w:r>
          </w:p>
        </w:tc>
        <w:tc>
          <w:tcPr>
            <w:tcW w:w="1160" w:type="dxa"/>
            <w:tcBorders>
              <w:top w:val="nil"/>
              <w:left w:val="nil"/>
              <w:bottom w:val="nil"/>
              <w:right w:val="nil"/>
            </w:tcBorders>
            <w:shd w:val="clear" w:color="auto" w:fill="auto"/>
            <w:noWrap/>
            <w:vAlign w:val="bottom"/>
            <w:hideMark/>
          </w:tcPr>
          <w:p w14:paraId="28DAEED1"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72089001" w14:textId="77777777" w:rsidR="002D6831" w:rsidRPr="000F3D7F" w:rsidRDefault="002D6831" w:rsidP="00F84F8A">
            <w:pPr>
              <w:spacing w:after="0"/>
              <w:jc w:val="right"/>
            </w:pPr>
            <w:r w:rsidRPr="000F3D7F">
              <w:t>1,058</w:t>
            </w:r>
          </w:p>
        </w:tc>
      </w:tr>
      <w:tr w:rsidR="002D6831" w:rsidRPr="00230261" w14:paraId="30BD966A"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2C153BC1" w14:textId="77777777" w:rsidR="002D6831" w:rsidRPr="00230261" w:rsidRDefault="002D6831" w:rsidP="00F84F8A">
            <w:pPr>
              <w:spacing w:after="0"/>
              <w:rPr>
                <w:b/>
              </w:rPr>
            </w:pPr>
            <w:r w:rsidRPr="00230261">
              <w:rPr>
                <w:b/>
              </w:rPr>
              <w:t>Total financial assets</w:t>
            </w:r>
          </w:p>
        </w:tc>
        <w:tc>
          <w:tcPr>
            <w:tcW w:w="1340" w:type="dxa"/>
            <w:tcBorders>
              <w:top w:val="single" w:sz="4" w:space="0" w:color="auto"/>
              <w:left w:val="nil"/>
              <w:bottom w:val="single" w:sz="4" w:space="0" w:color="auto"/>
              <w:right w:val="nil"/>
            </w:tcBorders>
            <w:shd w:val="clear" w:color="000000" w:fill="D9D9D9"/>
            <w:noWrap/>
            <w:vAlign w:val="bottom"/>
            <w:hideMark/>
          </w:tcPr>
          <w:p w14:paraId="45A2243E" w14:textId="77777777" w:rsidR="002D6831" w:rsidRPr="00230261" w:rsidRDefault="002D6831" w:rsidP="00F84F8A">
            <w:pPr>
              <w:spacing w:after="0"/>
              <w:jc w:val="right"/>
              <w:rPr>
                <w:b/>
              </w:rPr>
            </w:pPr>
            <w:r w:rsidRPr="00230261">
              <w:rPr>
                <w:b/>
              </w:rPr>
              <w:t> </w:t>
            </w:r>
          </w:p>
        </w:tc>
        <w:tc>
          <w:tcPr>
            <w:tcW w:w="1160" w:type="dxa"/>
            <w:tcBorders>
              <w:top w:val="single" w:sz="4" w:space="0" w:color="auto"/>
              <w:left w:val="nil"/>
              <w:bottom w:val="single" w:sz="4" w:space="0" w:color="auto"/>
              <w:right w:val="nil"/>
            </w:tcBorders>
            <w:shd w:val="clear" w:color="auto" w:fill="auto"/>
            <w:noWrap/>
            <w:vAlign w:val="bottom"/>
            <w:hideMark/>
          </w:tcPr>
          <w:p w14:paraId="78554326" w14:textId="77777777" w:rsidR="002D6831" w:rsidRPr="00230261" w:rsidRDefault="002D6831" w:rsidP="00F84F8A">
            <w:pPr>
              <w:spacing w:after="0"/>
              <w:jc w:val="right"/>
              <w:rPr>
                <w:b/>
              </w:rPr>
            </w:pPr>
            <w:r w:rsidRPr="00230261">
              <w:rPr>
                <w:b/>
              </w:rPr>
              <w:t>34,410</w:t>
            </w:r>
          </w:p>
        </w:tc>
        <w:tc>
          <w:tcPr>
            <w:tcW w:w="1160" w:type="dxa"/>
            <w:tcBorders>
              <w:top w:val="single" w:sz="4" w:space="0" w:color="auto"/>
              <w:left w:val="nil"/>
              <w:bottom w:val="single" w:sz="4" w:space="0" w:color="auto"/>
              <w:right w:val="nil"/>
            </w:tcBorders>
            <w:shd w:val="clear" w:color="000000" w:fill="D9D9D9"/>
            <w:noWrap/>
            <w:vAlign w:val="bottom"/>
            <w:hideMark/>
          </w:tcPr>
          <w:p w14:paraId="79FE06D5" w14:textId="77777777" w:rsidR="002D6831" w:rsidRPr="00230261" w:rsidRDefault="002D6831" w:rsidP="00F84F8A">
            <w:pPr>
              <w:spacing w:after="0"/>
              <w:jc w:val="right"/>
              <w:rPr>
                <w:b/>
              </w:rPr>
            </w:pPr>
            <w:r w:rsidRPr="00230261">
              <w:rPr>
                <w:b/>
              </w:rPr>
              <w:t>31,000</w:t>
            </w:r>
          </w:p>
        </w:tc>
        <w:tc>
          <w:tcPr>
            <w:tcW w:w="1160" w:type="dxa"/>
            <w:tcBorders>
              <w:top w:val="single" w:sz="4" w:space="0" w:color="auto"/>
              <w:left w:val="nil"/>
              <w:bottom w:val="single" w:sz="4" w:space="0" w:color="auto"/>
              <w:right w:val="nil"/>
            </w:tcBorders>
            <w:shd w:val="clear" w:color="auto" w:fill="auto"/>
            <w:noWrap/>
            <w:vAlign w:val="bottom"/>
            <w:hideMark/>
          </w:tcPr>
          <w:p w14:paraId="2159074D" w14:textId="77777777" w:rsidR="002D6831" w:rsidRPr="00230261" w:rsidRDefault="002D6831" w:rsidP="00F84F8A">
            <w:pPr>
              <w:spacing w:after="0"/>
              <w:jc w:val="right"/>
              <w:rPr>
                <w:b/>
              </w:rPr>
            </w:pPr>
            <w:r w:rsidRPr="00230261">
              <w:rPr>
                <w:b/>
              </w:rPr>
              <w:t>429</w:t>
            </w:r>
          </w:p>
        </w:tc>
        <w:tc>
          <w:tcPr>
            <w:tcW w:w="1160" w:type="dxa"/>
            <w:tcBorders>
              <w:top w:val="single" w:sz="4" w:space="0" w:color="auto"/>
              <w:left w:val="nil"/>
              <w:bottom w:val="single" w:sz="4" w:space="0" w:color="auto"/>
              <w:right w:val="nil"/>
            </w:tcBorders>
            <w:shd w:val="clear" w:color="000000" w:fill="D9D9D9"/>
            <w:noWrap/>
            <w:vAlign w:val="bottom"/>
            <w:hideMark/>
          </w:tcPr>
          <w:p w14:paraId="6F79DA6E" w14:textId="77777777" w:rsidR="002D6831" w:rsidRPr="00230261" w:rsidRDefault="002D6831" w:rsidP="00F84F8A">
            <w:pPr>
              <w:spacing w:after="0"/>
              <w:jc w:val="right"/>
              <w:rPr>
                <w:b/>
              </w:rPr>
            </w:pPr>
            <w:r w:rsidRPr="00230261">
              <w:rPr>
                <w:b/>
              </w:rPr>
              <w:t>2,981</w:t>
            </w:r>
          </w:p>
        </w:tc>
      </w:tr>
      <w:tr w:rsidR="002D6831" w:rsidRPr="00230261" w14:paraId="42407B46" w14:textId="77777777" w:rsidTr="002D6831">
        <w:trPr>
          <w:trHeight w:val="240"/>
        </w:trPr>
        <w:tc>
          <w:tcPr>
            <w:tcW w:w="3540" w:type="dxa"/>
            <w:tcBorders>
              <w:top w:val="nil"/>
              <w:left w:val="nil"/>
              <w:bottom w:val="nil"/>
              <w:right w:val="nil"/>
            </w:tcBorders>
            <w:shd w:val="clear" w:color="auto" w:fill="auto"/>
            <w:noWrap/>
            <w:vAlign w:val="bottom"/>
            <w:hideMark/>
          </w:tcPr>
          <w:p w14:paraId="74401C13" w14:textId="77777777" w:rsidR="002D6831" w:rsidRPr="00230261" w:rsidRDefault="002D6831" w:rsidP="00F84F8A">
            <w:pPr>
              <w:spacing w:after="0"/>
              <w:rPr>
                <w:b/>
              </w:rPr>
            </w:pPr>
            <w:r w:rsidRPr="00230261">
              <w:rPr>
                <w:b/>
              </w:rPr>
              <w:t>Financial Liabilities</w:t>
            </w:r>
          </w:p>
        </w:tc>
        <w:tc>
          <w:tcPr>
            <w:tcW w:w="1340" w:type="dxa"/>
            <w:tcBorders>
              <w:top w:val="nil"/>
              <w:left w:val="nil"/>
              <w:bottom w:val="nil"/>
              <w:right w:val="nil"/>
            </w:tcBorders>
            <w:shd w:val="clear" w:color="000000" w:fill="D9D9D9"/>
            <w:hideMark/>
          </w:tcPr>
          <w:p w14:paraId="5A81EE40"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hideMark/>
          </w:tcPr>
          <w:p w14:paraId="459DF613"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57F61529"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vAlign w:val="bottom"/>
            <w:hideMark/>
          </w:tcPr>
          <w:p w14:paraId="1696B311"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2E605F9B" w14:textId="77777777" w:rsidR="002D6831" w:rsidRPr="00230261" w:rsidRDefault="002D6831" w:rsidP="00F84F8A">
            <w:pPr>
              <w:spacing w:after="0"/>
              <w:jc w:val="right"/>
              <w:rPr>
                <w:b/>
              </w:rPr>
            </w:pPr>
            <w:r w:rsidRPr="00230261">
              <w:rPr>
                <w:b/>
              </w:rPr>
              <w:t> </w:t>
            </w:r>
          </w:p>
        </w:tc>
      </w:tr>
      <w:tr w:rsidR="002D6831" w:rsidRPr="00230261" w14:paraId="4E1A0621" w14:textId="77777777" w:rsidTr="002D6831">
        <w:trPr>
          <w:trHeight w:val="240"/>
        </w:trPr>
        <w:tc>
          <w:tcPr>
            <w:tcW w:w="3540" w:type="dxa"/>
            <w:tcBorders>
              <w:top w:val="nil"/>
              <w:left w:val="nil"/>
              <w:bottom w:val="nil"/>
              <w:right w:val="nil"/>
            </w:tcBorders>
            <w:shd w:val="clear" w:color="auto" w:fill="auto"/>
            <w:noWrap/>
            <w:vAlign w:val="bottom"/>
            <w:hideMark/>
          </w:tcPr>
          <w:p w14:paraId="3EC60E96" w14:textId="77777777" w:rsidR="002D6831" w:rsidRPr="00230261" w:rsidRDefault="002D6831" w:rsidP="00F84F8A">
            <w:pPr>
              <w:spacing w:after="0"/>
              <w:rPr>
                <w:b/>
              </w:rPr>
            </w:pPr>
            <w:r w:rsidRPr="00230261">
              <w:rPr>
                <w:b/>
              </w:rPr>
              <w:t>Payables:</w:t>
            </w:r>
          </w:p>
        </w:tc>
        <w:tc>
          <w:tcPr>
            <w:tcW w:w="1340" w:type="dxa"/>
            <w:tcBorders>
              <w:top w:val="nil"/>
              <w:left w:val="nil"/>
              <w:bottom w:val="nil"/>
              <w:right w:val="nil"/>
            </w:tcBorders>
            <w:shd w:val="clear" w:color="000000" w:fill="D9D9D9"/>
            <w:noWrap/>
            <w:vAlign w:val="bottom"/>
            <w:hideMark/>
          </w:tcPr>
          <w:p w14:paraId="4F2A6862"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28F353EA"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19E70975"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4F6291FD"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13877180" w14:textId="77777777" w:rsidR="002D6831" w:rsidRPr="00230261" w:rsidRDefault="002D6831" w:rsidP="00F84F8A">
            <w:pPr>
              <w:spacing w:after="0"/>
              <w:jc w:val="right"/>
              <w:rPr>
                <w:b/>
              </w:rPr>
            </w:pPr>
            <w:r w:rsidRPr="00230261">
              <w:rPr>
                <w:b/>
              </w:rPr>
              <w:t> </w:t>
            </w:r>
          </w:p>
        </w:tc>
      </w:tr>
      <w:tr w:rsidR="002D6831" w:rsidRPr="000F3D7F" w14:paraId="63BBA727" w14:textId="77777777" w:rsidTr="002D6831">
        <w:trPr>
          <w:trHeight w:val="240"/>
        </w:trPr>
        <w:tc>
          <w:tcPr>
            <w:tcW w:w="3540" w:type="dxa"/>
            <w:tcBorders>
              <w:top w:val="nil"/>
              <w:left w:val="nil"/>
              <w:bottom w:val="nil"/>
              <w:right w:val="nil"/>
            </w:tcBorders>
            <w:shd w:val="clear" w:color="auto" w:fill="auto"/>
            <w:noWrap/>
            <w:vAlign w:val="bottom"/>
            <w:hideMark/>
          </w:tcPr>
          <w:p w14:paraId="5769F688" w14:textId="17E3AED0" w:rsidR="002D6831" w:rsidRPr="000F3D7F" w:rsidRDefault="002D6831" w:rsidP="00F84F8A">
            <w:pPr>
              <w:spacing w:after="0"/>
            </w:pPr>
            <w:r w:rsidRPr="000F3D7F">
              <w:t>Trade and other creditors</w:t>
            </w:r>
          </w:p>
        </w:tc>
        <w:tc>
          <w:tcPr>
            <w:tcW w:w="1340" w:type="dxa"/>
            <w:tcBorders>
              <w:top w:val="nil"/>
              <w:left w:val="nil"/>
              <w:bottom w:val="nil"/>
              <w:right w:val="nil"/>
            </w:tcBorders>
            <w:shd w:val="clear" w:color="000000" w:fill="D9D9D9"/>
            <w:noWrap/>
            <w:vAlign w:val="bottom"/>
            <w:hideMark/>
          </w:tcPr>
          <w:p w14:paraId="17239161" w14:textId="77777777" w:rsidR="002D6831" w:rsidRPr="000F3D7F" w:rsidRDefault="002D6831" w:rsidP="00F84F8A">
            <w:pPr>
              <w:spacing w:after="0"/>
              <w:jc w:val="right"/>
            </w:pPr>
            <w:r w:rsidRPr="000F3D7F">
              <w:t> </w:t>
            </w:r>
          </w:p>
        </w:tc>
        <w:tc>
          <w:tcPr>
            <w:tcW w:w="1160" w:type="dxa"/>
            <w:tcBorders>
              <w:top w:val="nil"/>
              <w:left w:val="nil"/>
              <w:bottom w:val="nil"/>
              <w:right w:val="nil"/>
            </w:tcBorders>
            <w:shd w:val="clear" w:color="auto" w:fill="auto"/>
            <w:noWrap/>
            <w:vAlign w:val="bottom"/>
            <w:hideMark/>
          </w:tcPr>
          <w:p w14:paraId="4A8D0523" w14:textId="77777777" w:rsidR="002D6831" w:rsidRPr="000F3D7F" w:rsidRDefault="002D6831" w:rsidP="00F84F8A">
            <w:pPr>
              <w:spacing w:after="0"/>
              <w:jc w:val="right"/>
            </w:pPr>
            <w:r w:rsidRPr="000F3D7F">
              <w:t>10,751</w:t>
            </w:r>
          </w:p>
        </w:tc>
        <w:tc>
          <w:tcPr>
            <w:tcW w:w="1160" w:type="dxa"/>
            <w:tcBorders>
              <w:top w:val="nil"/>
              <w:left w:val="nil"/>
              <w:bottom w:val="nil"/>
              <w:right w:val="nil"/>
            </w:tcBorders>
            <w:shd w:val="clear" w:color="000000" w:fill="D9D9D9"/>
            <w:noWrap/>
            <w:vAlign w:val="bottom"/>
            <w:hideMark/>
          </w:tcPr>
          <w:p w14:paraId="1F0AF3D2"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02388C8B"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4E746E63" w14:textId="77777777" w:rsidR="002D6831" w:rsidRPr="000F3D7F" w:rsidRDefault="002D6831" w:rsidP="00F84F8A">
            <w:pPr>
              <w:spacing w:after="0"/>
              <w:jc w:val="right"/>
            </w:pPr>
            <w:r w:rsidRPr="000F3D7F">
              <w:t>10,751</w:t>
            </w:r>
          </w:p>
        </w:tc>
      </w:tr>
      <w:tr w:rsidR="002D6831" w:rsidRPr="00230261" w14:paraId="367BF157" w14:textId="77777777" w:rsidTr="002D6831">
        <w:trPr>
          <w:trHeight w:val="240"/>
        </w:trPr>
        <w:tc>
          <w:tcPr>
            <w:tcW w:w="3540" w:type="dxa"/>
            <w:tcBorders>
              <w:top w:val="nil"/>
              <w:left w:val="nil"/>
              <w:bottom w:val="nil"/>
              <w:right w:val="nil"/>
            </w:tcBorders>
            <w:shd w:val="clear" w:color="auto" w:fill="auto"/>
            <w:noWrap/>
            <w:vAlign w:val="bottom"/>
            <w:hideMark/>
          </w:tcPr>
          <w:p w14:paraId="3108762F" w14:textId="77777777" w:rsidR="002D6831" w:rsidRPr="00230261" w:rsidRDefault="002D6831" w:rsidP="00F84F8A">
            <w:pPr>
              <w:spacing w:after="0"/>
              <w:rPr>
                <w:b/>
              </w:rPr>
            </w:pPr>
            <w:r w:rsidRPr="00230261">
              <w:rPr>
                <w:b/>
              </w:rPr>
              <w:t>Interest bearing liabilities:</w:t>
            </w:r>
          </w:p>
        </w:tc>
        <w:tc>
          <w:tcPr>
            <w:tcW w:w="1340" w:type="dxa"/>
            <w:tcBorders>
              <w:top w:val="nil"/>
              <w:left w:val="nil"/>
              <w:bottom w:val="nil"/>
              <w:right w:val="nil"/>
            </w:tcBorders>
            <w:shd w:val="clear" w:color="000000" w:fill="D9D9D9"/>
            <w:noWrap/>
            <w:vAlign w:val="bottom"/>
            <w:hideMark/>
          </w:tcPr>
          <w:p w14:paraId="2CAABBF2"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2CF908B5"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68CFE0C4"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09EEB751"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25FB586C" w14:textId="77777777" w:rsidR="002D6831" w:rsidRPr="00230261" w:rsidRDefault="002D6831" w:rsidP="00F84F8A">
            <w:pPr>
              <w:spacing w:after="0"/>
              <w:jc w:val="right"/>
              <w:rPr>
                <w:b/>
              </w:rPr>
            </w:pPr>
            <w:r w:rsidRPr="00230261">
              <w:rPr>
                <w:b/>
              </w:rPr>
              <w:t> </w:t>
            </w:r>
          </w:p>
        </w:tc>
      </w:tr>
      <w:tr w:rsidR="002D6831" w:rsidRPr="000F3D7F" w14:paraId="1815471E"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4BE662BB" w14:textId="2642B83E" w:rsidR="002D6831" w:rsidRPr="000F3D7F" w:rsidRDefault="002D6831" w:rsidP="00F84F8A">
            <w:pPr>
              <w:spacing w:after="0"/>
            </w:pPr>
            <w:r w:rsidRPr="000F3D7F">
              <w:t>Lease liabilities</w:t>
            </w:r>
          </w:p>
        </w:tc>
        <w:tc>
          <w:tcPr>
            <w:tcW w:w="1340" w:type="dxa"/>
            <w:tcBorders>
              <w:top w:val="nil"/>
              <w:left w:val="nil"/>
              <w:bottom w:val="nil"/>
              <w:right w:val="nil"/>
            </w:tcBorders>
            <w:shd w:val="clear" w:color="000000" w:fill="D9D9D9"/>
            <w:noWrap/>
            <w:vAlign w:val="bottom"/>
            <w:hideMark/>
          </w:tcPr>
          <w:p w14:paraId="60668EC0" w14:textId="77777777" w:rsidR="002D6831" w:rsidRPr="000F3D7F" w:rsidRDefault="002D6831" w:rsidP="00F84F8A">
            <w:pPr>
              <w:spacing w:after="0"/>
              <w:jc w:val="right"/>
            </w:pPr>
            <w:r w:rsidRPr="000F3D7F">
              <w:t>4.64%</w:t>
            </w:r>
          </w:p>
        </w:tc>
        <w:tc>
          <w:tcPr>
            <w:tcW w:w="1160" w:type="dxa"/>
            <w:tcBorders>
              <w:top w:val="nil"/>
              <w:left w:val="nil"/>
              <w:bottom w:val="nil"/>
              <w:right w:val="nil"/>
            </w:tcBorders>
            <w:shd w:val="clear" w:color="auto" w:fill="auto"/>
            <w:noWrap/>
            <w:vAlign w:val="bottom"/>
            <w:hideMark/>
          </w:tcPr>
          <w:p w14:paraId="597F4E64" w14:textId="77777777" w:rsidR="002D6831" w:rsidRPr="000F3D7F" w:rsidRDefault="002D6831" w:rsidP="00F84F8A">
            <w:pPr>
              <w:spacing w:after="0"/>
              <w:jc w:val="right"/>
            </w:pPr>
            <w:r w:rsidRPr="000F3D7F">
              <w:t>363</w:t>
            </w:r>
          </w:p>
        </w:tc>
        <w:tc>
          <w:tcPr>
            <w:tcW w:w="1160" w:type="dxa"/>
            <w:tcBorders>
              <w:top w:val="nil"/>
              <w:left w:val="nil"/>
              <w:bottom w:val="single" w:sz="4" w:space="0" w:color="auto"/>
              <w:right w:val="nil"/>
            </w:tcBorders>
            <w:shd w:val="clear" w:color="000000" w:fill="D9D9D9"/>
            <w:noWrap/>
            <w:vAlign w:val="bottom"/>
            <w:hideMark/>
          </w:tcPr>
          <w:p w14:paraId="03EF28B9" w14:textId="77777777" w:rsidR="002D6831" w:rsidRPr="000F3D7F" w:rsidRDefault="002D6831" w:rsidP="00F84F8A">
            <w:pPr>
              <w:spacing w:after="0"/>
              <w:jc w:val="right"/>
            </w:pPr>
            <w:r w:rsidRPr="000F3D7F">
              <w:t>-</w:t>
            </w:r>
          </w:p>
        </w:tc>
        <w:tc>
          <w:tcPr>
            <w:tcW w:w="1160" w:type="dxa"/>
            <w:tcBorders>
              <w:top w:val="nil"/>
              <w:left w:val="nil"/>
              <w:bottom w:val="single" w:sz="4" w:space="0" w:color="auto"/>
              <w:right w:val="nil"/>
            </w:tcBorders>
            <w:shd w:val="clear" w:color="auto" w:fill="auto"/>
            <w:noWrap/>
            <w:vAlign w:val="bottom"/>
            <w:hideMark/>
          </w:tcPr>
          <w:p w14:paraId="08FA053F" w14:textId="77777777" w:rsidR="002D6831" w:rsidRPr="000F3D7F" w:rsidRDefault="002D6831" w:rsidP="00F84F8A">
            <w:pPr>
              <w:spacing w:after="0"/>
              <w:jc w:val="right"/>
            </w:pPr>
            <w:r w:rsidRPr="000F3D7F">
              <w:t>363</w:t>
            </w:r>
          </w:p>
        </w:tc>
        <w:tc>
          <w:tcPr>
            <w:tcW w:w="1160" w:type="dxa"/>
            <w:tcBorders>
              <w:top w:val="nil"/>
              <w:left w:val="nil"/>
              <w:bottom w:val="single" w:sz="4" w:space="0" w:color="auto"/>
              <w:right w:val="nil"/>
            </w:tcBorders>
            <w:shd w:val="clear" w:color="000000" w:fill="D9D9D9"/>
            <w:noWrap/>
            <w:vAlign w:val="bottom"/>
            <w:hideMark/>
          </w:tcPr>
          <w:p w14:paraId="7AA7F2A9" w14:textId="77777777" w:rsidR="002D6831" w:rsidRPr="000F3D7F" w:rsidRDefault="002D6831" w:rsidP="00F84F8A">
            <w:pPr>
              <w:spacing w:after="0"/>
              <w:jc w:val="right"/>
            </w:pPr>
            <w:r w:rsidRPr="000F3D7F">
              <w:t>-</w:t>
            </w:r>
          </w:p>
        </w:tc>
      </w:tr>
      <w:tr w:rsidR="002D6831" w:rsidRPr="00B52BDA" w14:paraId="62239B72" w14:textId="77777777" w:rsidTr="00F84F8A">
        <w:trPr>
          <w:trHeight w:val="240"/>
        </w:trPr>
        <w:tc>
          <w:tcPr>
            <w:tcW w:w="3540" w:type="dxa"/>
            <w:tcBorders>
              <w:top w:val="nil"/>
              <w:left w:val="nil"/>
              <w:bottom w:val="single" w:sz="4" w:space="0" w:color="auto"/>
              <w:right w:val="nil"/>
            </w:tcBorders>
            <w:shd w:val="clear" w:color="auto" w:fill="auto"/>
            <w:noWrap/>
            <w:vAlign w:val="bottom"/>
            <w:hideMark/>
          </w:tcPr>
          <w:p w14:paraId="0355F7FC" w14:textId="77777777" w:rsidR="002D6831" w:rsidRPr="00B52BDA" w:rsidRDefault="002D6831" w:rsidP="00F84F8A">
            <w:pPr>
              <w:spacing w:after="0"/>
              <w:rPr>
                <w:b/>
              </w:rPr>
            </w:pPr>
            <w:r w:rsidRPr="00B52BDA">
              <w:rPr>
                <w:b/>
              </w:rPr>
              <w:t>Total financial liabilities</w:t>
            </w:r>
          </w:p>
        </w:tc>
        <w:tc>
          <w:tcPr>
            <w:tcW w:w="1340" w:type="dxa"/>
            <w:tcBorders>
              <w:top w:val="single" w:sz="4" w:space="0" w:color="auto"/>
              <w:left w:val="nil"/>
              <w:bottom w:val="single" w:sz="4" w:space="0" w:color="auto"/>
              <w:right w:val="nil"/>
            </w:tcBorders>
            <w:shd w:val="clear" w:color="000000" w:fill="D9D9D9"/>
            <w:noWrap/>
            <w:vAlign w:val="bottom"/>
            <w:hideMark/>
          </w:tcPr>
          <w:p w14:paraId="141726DC" w14:textId="77777777" w:rsidR="002D6831" w:rsidRPr="00B52BDA" w:rsidRDefault="002D6831" w:rsidP="00F84F8A">
            <w:pPr>
              <w:spacing w:after="0"/>
              <w:jc w:val="right"/>
              <w:rPr>
                <w:b/>
              </w:rPr>
            </w:pPr>
            <w:r w:rsidRPr="00B52BDA">
              <w:rPr>
                <w:b/>
              </w:rPr>
              <w:t> </w:t>
            </w:r>
          </w:p>
        </w:tc>
        <w:tc>
          <w:tcPr>
            <w:tcW w:w="1160" w:type="dxa"/>
            <w:tcBorders>
              <w:top w:val="single" w:sz="4" w:space="0" w:color="auto"/>
              <w:left w:val="nil"/>
              <w:bottom w:val="single" w:sz="4" w:space="0" w:color="auto"/>
              <w:right w:val="nil"/>
            </w:tcBorders>
            <w:shd w:val="clear" w:color="auto" w:fill="auto"/>
            <w:noWrap/>
            <w:vAlign w:val="bottom"/>
            <w:hideMark/>
          </w:tcPr>
          <w:p w14:paraId="573A951F" w14:textId="77777777" w:rsidR="002D6831" w:rsidRPr="00B52BDA" w:rsidRDefault="002D6831" w:rsidP="00F84F8A">
            <w:pPr>
              <w:spacing w:after="0"/>
              <w:jc w:val="right"/>
              <w:rPr>
                <w:b/>
              </w:rPr>
            </w:pPr>
            <w:r w:rsidRPr="00B52BDA">
              <w:rPr>
                <w:b/>
              </w:rPr>
              <w:t>11,114</w:t>
            </w:r>
          </w:p>
        </w:tc>
        <w:tc>
          <w:tcPr>
            <w:tcW w:w="1160" w:type="dxa"/>
            <w:tcBorders>
              <w:top w:val="nil"/>
              <w:left w:val="nil"/>
              <w:bottom w:val="single" w:sz="4" w:space="0" w:color="auto"/>
              <w:right w:val="nil"/>
            </w:tcBorders>
            <w:shd w:val="clear" w:color="000000" w:fill="D9D9D9"/>
            <w:noWrap/>
            <w:vAlign w:val="bottom"/>
            <w:hideMark/>
          </w:tcPr>
          <w:p w14:paraId="7D779FDF" w14:textId="77777777" w:rsidR="002D6831" w:rsidRPr="00B52BDA" w:rsidRDefault="002D6831" w:rsidP="00F84F8A">
            <w:pPr>
              <w:spacing w:after="0"/>
              <w:jc w:val="right"/>
              <w:rPr>
                <w:b/>
              </w:rPr>
            </w:pPr>
            <w:r w:rsidRPr="00B52BDA">
              <w:rPr>
                <w:b/>
              </w:rPr>
              <w:t>-</w:t>
            </w:r>
          </w:p>
        </w:tc>
        <w:tc>
          <w:tcPr>
            <w:tcW w:w="1160" w:type="dxa"/>
            <w:tcBorders>
              <w:top w:val="nil"/>
              <w:left w:val="nil"/>
              <w:bottom w:val="single" w:sz="4" w:space="0" w:color="auto"/>
              <w:right w:val="nil"/>
            </w:tcBorders>
            <w:shd w:val="clear" w:color="auto" w:fill="auto"/>
            <w:noWrap/>
            <w:vAlign w:val="bottom"/>
            <w:hideMark/>
          </w:tcPr>
          <w:p w14:paraId="713D3781" w14:textId="77777777" w:rsidR="002D6831" w:rsidRPr="00B52BDA" w:rsidRDefault="002D6831" w:rsidP="00F84F8A">
            <w:pPr>
              <w:spacing w:after="0"/>
              <w:jc w:val="right"/>
              <w:rPr>
                <w:b/>
              </w:rPr>
            </w:pPr>
            <w:r w:rsidRPr="00B52BDA">
              <w:rPr>
                <w:b/>
              </w:rPr>
              <w:t>363</w:t>
            </w:r>
          </w:p>
        </w:tc>
        <w:tc>
          <w:tcPr>
            <w:tcW w:w="1160" w:type="dxa"/>
            <w:tcBorders>
              <w:top w:val="nil"/>
              <w:left w:val="nil"/>
              <w:bottom w:val="single" w:sz="4" w:space="0" w:color="auto"/>
              <w:right w:val="nil"/>
            </w:tcBorders>
            <w:shd w:val="clear" w:color="000000" w:fill="D9D9D9"/>
            <w:noWrap/>
            <w:vAlign w:val="bottom"/>
            <w:hideMark/>
          </w:tcPr>
          <w:p w14:paraId="548735B1" w14:textId="77777777" w:rsidR="002D6831" w:rsidRPr="00B52BDA" w:rsidRDefault="002D6831" w:rsidP="00F84F8A">
            <w:pPr>
              <w:spacing w:after="0"/>
              <w:jc w:val="right"/>
              <w:rPr>
                <w:b/>
              </w:rPr>
            </w:pPr>
            <w:r w:rsidRPr="00B52BDA">
              <w:rPr>
                <w:b/>
              </w:rPr>
              <w:t>10,751</w:t>
            </w:r>
          </w:p>
        </w:tc>
      </w:tr>
      <w:tr w:rsidR="00F84F8A" w:rsidRPr="000F3D7F" w14:paraId="46E4C1C3" w14:textId="77777777" w:rsidTr="00F84F8A">
        <w:trPr>
          <w:trHeight w:val="240"/>
        </w:trPr>
        <w:tc>
          <w:tcPr>
            <w:tcW w:w="3540" w:type="dxa"/>
            <w:tcBorders>
              <w:top w:val="single" w:sz="4" w:space="0" w:color="auto"/>
              <w:left w:val="nil"/>
              <w:bottom w:val="single" w:sz="4" w:space="0" w:color="auto"/>
              <w:right w:val="nil"/>
            </w:tcBorders>
            <w:shd w:val="clear" w:color="auto" w:fill="auto"/>
            <w:noWrap/>
            <w:vAlign w:val="bottom"/>
          </w:tcPr>
          <w:p w14:paraId="3F571271" w14:textId="17B7C7CA" w:rsidR="00F84F8A" w:rsidRPr="00230261" w:rsidRDefault="00F84F8A" w:rsidP="00F84F8A">
            <w:pPr>
              <w:spacing w:after="0"/>
              <w:rPr>
                <w:b/>
              </w:rPr>
            </w:pPr>
            <w:r>
              <w:rPr>
                <w:b/>
              </w:rPr>
              <w:t>2016</w:t>
            </w:r>
          </w:p>
        </w:tc>
        <w:tc>
          <w:tcPr>
            <w:tcW w:w="1340" w:type="dxa"/>
            <w:tcBorders>
              <w:top w:val="single" w:sz="4" w:space="0" w:color="auto"/>
              <w:left w:val="nil"/>
              <w:bottom w:val="single" w:sz="4" w:space="0" w:color="auto"/>
              <w:right w:val="nil"/>
            </w:tcBorders>
            <w:shd w:val="clear" w:color="000000" w:fill="D9D9D9"/>
          </w:tcPr>
          <w:p w14:paraId="0A6B5BF6" w14:textId="77777777" w:rsidR="00F84F8A" w:rsidRPr="000F3D7F" w:rsidRDefault="00F84F8A" w:rsidP="00F84F8A">
            <w:pPr>
              <w:spacing w:after="0"/>
              <w:jc w:val="right"/>
            </w:pPr>
          </w:p>
        </w:tc>
        <w:tc>
          <w:tcPr>
            <w:tcW w:w="1160" w:type="dxa"/>
            <w:tcBorders>
              <w:top w:val="single" w:sz="4" w:space="0" w:color="auto"/>
              <w:left w:val="nil"/>
              <w:bottom w:val="single" w:sz="4" w:space="0" w:color="auto"/>
              <w:right w:val="nil"/>
            </w:tcBorders>
            <w:shd w:val="clear" w:color="auto" w:fill="auto"/>
          </w:tcPr>
          <w:p w14:paraId="53B396DA" w14:textId="77777777" w:rsidR="00F84F8A" w:rsidRPr="000F3D7F" w:rsidRDefault="00F84F8A" w:rsidP="00F84F8A">
            <w:pPr>
              <w:spacing w:after="0"/>
              <w:jc w:val="right"/>
            </w:pPr>
          </w:p>
        </w:tc>
        <w:tc>
          <w:tcPr>
            <w:tcW w:w="1160" w:type="dxa"/>
            <w:tcBorders>
              <w:top w:val="single" w:sz="4" w:space="0" w:color="auto"/>
              <w:left w:val="nil"/>
              <w:bottom w:val="single" w:sz="4" w:space="0" w:color="auto"/>
              <w:right w:val="nil"/>
            </w:tcBorders>
            <w:shd w:val="clear" w:color="000000" w:fill="D9D9D9"/>
            <w:vAlign w:val="bottom"/>
          </w:tcPr>
          <w:p w14:paraId="2BAF02A9" w14:textId="77777777" w:rsidR="00F84F8A" w:rsidRPr="000F3D7F" w:rsidRDefault="00F84F8A" w:rsidP="00F84F8A">
            <w:pPr>
              <w:spacing w:after="0"/>
              <w:jc w:val="right"/>
            </w:pPr>
          </w:p>
        </w:tc>
        <w:tc>
          <w:tcPr>
            <w:tcW w:w="1160" w:type="dxa"/>
            <w:tcBorders>
              <w:top w:val="single" w:sz="4" w:space="0" w:color="auto"/>
              <w:left w:val="nil"/>
              <w:bottom w:val="single" w:sz="4" w:space="0" w:color="auto"/>
              <w:right w:val="nil"/>
            </w:tcBorders>
            <w:shd w:val="clear" w:color="auto" w:fill="auto"/>
            <w:vAlign w:val="bottom"/>
          </w:tcPr>
          <w:p w14:paraId="7405E296" w14:textId="77777777" w:rsidR="00F84F8A" w:rsidRPr="000F3D7F" w:rsidRDefault="00F84F8A" w:rsidP="00F84F8A">
            <w:pPr>
              <w:spacing w:after="0"/>
              <w:jc w:val="right"/>
            </w:pPr>
          </w:p>
        </w:tc>
        <w:tc>
          <w:tcPr>
            <w:tcW w:w="1160" w:type="dxa"/>
            <w:tcBorders>
              <w:top w:val="single" w:sz="4" w:space="0" w:color="auto"/>
              <w:left w:val="nil"/>
              <w:bottom w:val="single" w:sz="4" w:space="0" w:color="auto"/>
              <w:right w:val="nil"/>
            </w:tcBorders>
            <w:shd w:val="clear" w:color="000000" w:fill="D9D9D9"/>
            <w:vAlign w:val="bottom"/>
          </w:tcPr>
          <w:p w14:paraId="20D2827D" w14:textId="77777777" w:rsidR="00F84F8A" w:rsidRPr="000F3D7F" w:rsidRDefault="00F84F8A" w:rsidP="00F84F8A">
            <w:pPr>
              <w:spacing w:after="0"/>
              <w:jc w:val="right"/>
            </w:pPr>
          </w:p>
        </w:tc>
      </w:tr>
      <w:tr w:rsidR="002D6831" w:rsidRPr="000F3D7F" w14:paraId="2299983B" w14:textId="77777777" w:rsidTr="00F84F8A">
        <w:trPr>
          <w:trHeight w:val="240"/>
        </w:trPr>
        <w:tc>
          <w:tcPr>
            <w:tcW w:w="3540" w:type="dxa"/>
            <w:tcBorders>
              <w:top w:val="single" w:sz="4" w:space="0" w:color="auto"/>
              <w:left w:val="nil"/>
              <w:bottom w:val="nil"/>
              <w:right w:val="nil"/>
            </w:tcBorders>
            <w:shd w:val="clear" w:color="auto" w:fill="auto"/>
            <w:noWrap/>
            <w:vAlign w:val="bottom"/>
            <w:hideMark/>
          </w:tcPr>
          <w:p w14:paraId="4908C806" w14:textId="77777777" w:rsidR="002D6831" w:rsidRPr="00230261" w:rsidRDefault="002D6831" w:rsidP="00F84F8A">
            <w:pPr>
              <w:spacing w:after="0"/>
              <w:rPr>
                <w:b/>
              </w:rPr>
            </w:pPr>
            <w:r w:rsidRPr="00230261">
              <w:rPr>
                <w:b/>
              </w:rPr>
              <w:t>Financial Assets</w:t>
            </w:r>
          </w:p>
        </w:tc>
        <w:tc>
          <w:tcPr>
            <w:tcW w:w="1340" w:type="dxa"/>
            <w:tcBorders>
              <w:top w:val="single" w:sz="4" w:space="0" w:color="auto"/>
              <w:left w:val="nil"/>
              <w:bottom w:val="nil"/>
              <w:right w:val="nil"/>
            </w:tcBorders>
            <w:shd w:val="clear" w:color="000000" w:fill="D9D9D9"/>
            <w:hideMark/>
          </w:tcPr>
          <w:p w14:paraId="70EE6219" w14:textId="77777777" w:rsidR="002D6831" w:rsidRPr="000F3D7F" w:rsidRDefault="002D6831" w:rsidP="00F84F8A">
            <w:pPr>
              <w:spacing w:after="0"/>
              <w:jc w:val="right"/>
            </w:pPr>
            <w:r w:rsidRPr="000F3D7F">
              <w:t> </w:t>
            </w:r>
          </w:p>
        </w:tc>
        <w:tc>
          <w:tcPr>
            <w:tcW w:w="1160" w:type="dxa"/>
            <w:tcBorders>
              <w:top w:val="single" w:sz="4" w:space="0" w:color="auto"/>
              <w:left w:val="nil"/>
              <w:bottom w:val="nil"/>
              <w:right w:val="nil"/>
            </w:tcBorders>
            <w:shd w:val="clear" w:color="auto" w:fill="auto"/>
            <w:hideMark/>
          </w:tcPr>
          <w:p w14:paraId="043643B5" w14:textId="77777777" w:rsidR="002D6831" w:rsidRPr="000F3D7F" w:rsidRDefault="002D6831" w:rsidP="00F84F8A">
            <w:pPr>
              <w:spacing w:after="0"/>
              <w:jc w:val="right"/>
            </w:pPr>
          </w:p>
        </w:tc>
        <w:tc>
          <w:tcPr>
            <w:tcW w:w="1160" w:type="dxa"/>
            <w:tcBorders>
              <w:top w:val="single" w:sz="4" w:space="0" w:color="auto"/>
              <w:left w:val="nil"/>
              <w:bottom w:val="nil"/>
              <w:right w:val="nil"/>
            </w:tcBorders>
            <w:shd w:val="clear" w:color="000000" w:fill="D9D9D9"/>
            <w:vAlign w:val="bottom"/>
            <w:hideMark/>
          </w:tcPr>
          <w:p w14:paraId="30D03C83" w14:textId="77777777" w:rsidR="002D6831" w:rsidRPr="000F3D7F" w:rsidRDefault="002D6831" w:rsidP="00F84F8A">
            <w:pPr>
              <w:spacing w:after="0"/>
              <w:jc w:val="right"/>
            </w:pPr>
            <w:r w:rsidRPr="000F3D7F">
              <w:t> </w:t>
            </w:r>
          </w:p>
        </w:tc>
        <w:tc>
          <w:tcPr>
            <w:tcW w:w="1160" w:type="dxa"/>
            <w:tcBorders>
              <w:top w:val="single" w:sz="4" w:space="0" w:color="auto"/>
              <w:left w:val="nil"/>
              <w:bottom w:val="nil"/>
              <w:right w:val="nil"/>
            </w:tcBorders>
            <w:shd w:val="clear" w:color="auto" w:fill="auto"/>
            <w:vAlign w:val="bottom"/>
            <w:hideMark/>
          </w:tcPr>
          <w:p w14:paraId="3FAE4B8D" w14:textId="77777777" w:rsidR="002D6831" w:rsidRPr="000F3D7F" w:rsidRDefault="002D6831" w:rsidP="00F84F8A">
            <w:pPr>
              <w:spacing w:after="0"/>
              <w:jc w:val="right"/>
            </w:pPr>
          </w:p>
        </w:tc>
        <w:tc>
          <w:tcPr>
            <w:tcW w:w="1160" w:type="dxa"/>
            <w:tcBorders>
              <w:top w:val="single" w:sz="4" w:space="0" w:color="auto"/>
              <w:left w:val="nil"/>
              <w:bottom w:val="nil"/>
              <w:right w:val="nil"/>
            </w:tcBorders>
            <w:shd w:val="clear" w:color="000000" w:fill="D9D9D9"/>
            <w:vAlign w:val="bottom"/>
            <w:hideMark/>
          </w:tcPr>
          <w:p w14:paraId="1C953186" w14:textId="77777777" w:rsidR="002D6831" w:rsidRPr="000F3D7F" w:rsidRDefault="002D6831" w:rsidP="00F84F8A">
            <w:pPr>
              <w:spacing w:after="0"/>
              <w:jc w:val="right"/>
            </w:pPr>
            <w:r w:rsidRPr="000F3D7F">
              <w:t> </w:t>
            </w:r>
          </w:p>
        </w:tc>
      </w:tr>
      <w:tr w:rsidR="002D6831" w:rsidRPr="000F3D7F" w14:paraId="24552246" w14:textId="77777777" w:rsidTr="002D6831">
        <w:trPr>
          <w:trHeight w:val="240"/>
        </w:trPr>
        <w:tc>
          <w:tcPr>
            <w:tcW w:w="3540" w:type="dxa"/>
            <w:tcBorders>
              <w:top w:val="nil"/>
              <w:left w:val="nil"/>
              <w:bottom w:val="nil"/>
              <w:right w:val="nil"/>
            </w:tcBorders>
            <w:shd w:val="clear" w:color="auto" w:fill="auto"/>
            <w:noWrap/>
            <w:vAlign w:val="bottom"/>
            <w:hideMark/>
          </w:tcPr>
          <w:p w14:paraId="7971CBE6" w14:textId="77777777" w:rsidR="002D6831" w:rsidRPr="000F3D7F" w:rsidRDefault="002D6831" w:rsidP="00F84F8A">
            <w:pPr>
              <w:spacing w:after="0"/>
            </w:pPr>
            <w:r w:rsidRPr="000F3D7F">
              <w:t>Cash and deposits</w:t>
            </w:r>
          </w:p>
        </w:tc>
        <w:tc>
          <w:tcPr>
            <w:tcW w:w="1340" w:type="dxa"/>
            <w:tcBorders>
              <w:top w:val="nil"/>
              <w:left w:val="nil"/>
              <w:bottom w:val="nil"/>
              <w:right w:val="nil"/>
            </w:tcBorders>
            <w:shd w:val="clear" w:color="000000" w:fill="D9D9D9"/>
            <w:noWrap/>
            <w:vAlign w:val="bottom"/>
            <w:hideMark/>
          </w:tcPr>
          <w:p w14:paraId="1DA826CD" w14:textId="77777777" w:rsidR="002D6831" w:rsidRPr="000F3D7F" w:rsidRDefault="002D6831" w:rsidP="00F84F8A">
            <w:pPr>
              <w:spacing w:after="0"/>
              <w:jc w:val="right"/>
            </w:pPr>
            <w:r w:rsidRPr="000F3D7F">
              <w:t>1.14%</w:t>
            </w:r>
          </w:p>
        </w:tc>
        <w:tc>
          <w:tcPr>
            <w:tcW w:w="1160" w:type="dxa"/>
            <w:tcBorders>
              <w:top w:val="nil"/>
              <w:left w:val="nil"/>
              <w:bottom w:val="nil"/>
              <w:right w:val="nil"/>
            </w:tcBorders>
            <w:shd w:val="clear" w:color="auto" w:fill="auto"/>
            <w:noWrap/>
            <w:vAlign w:val="bottom"/>
            <w:hideMark/>
          </w:tcPr>
          <w:p w14:paraId="56E53DD8" w14:textId="77777777" w:rsidR="002D6831" w:rsidRPr="000F3D7F" w:rsidRDefault="002D6831" w:rsidP="00F84F8A">
            <w:pPr>
              <w:spacing w:after="0"/>
              <w:jc w:val="right"/>
            </w:pPr>
            <w:r w:rsidRPr="000F3D7F">
              <w:t>1,789</w:t>
            </w:r>
          </w:p>
        </w:tc>
        <w:tc>
          <w:tcPr>
            <w:tcW w:w="1160" w:type="dxa"/>
            <w:tcBorders>
              <w:top w:val="nil"/>
              <w:left w:val="nil"/>
              <w:bottom w:val="nil"/>
              <w:right w:val="nil"/>
            </w:tcBorders>
            <w:shd w:val="clear" w:color="000000" w:fill="D9D9D9"/>
            <w:noWrap/>
            <w:vAlign w:val="bottom"/>
            <w:hideMark/>
          </w:tcPr>
          <w:p w14:paraId="33826A3A"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2D31F5FC" w14:textId="77777777" w:rsidR="002D6831" w:rsidRPr="000F3D7F" w:rsidRDefault="002D6831" w:rsidP="00F84F8A">
            <w:pPr>
              <w:spacing w:after="0"/>
              <w:jc w:val="right"/>
            </w:pPr>
            <w:r w:rsidRPr="000F3D7F">
              <w:t>1,789</w:t>
            </w:r>
          </w:p>
        </w:tc>
        <w:tc>
          <w:tcPr>
            <w:tcW w:w="1160" w:type="dxa"/>
            <w:tcBorders>
              <w:top w:val="nil"/>
              <w:left w:val="nil"/>
              <w:bottom w:val="nil"/>
              <w:right w:val="nil"/>
            </w:tcBorders>
            <w:shd w:val="clear" w:color="000000" w:fill="D9D9D9"/>
            <w:noWrap/>
            <w:vAlign w:val="bottom"/>
            <w:hideMark/>
          </w:tcPr>
          <w:p w14:paraId="70B67FE3" w14:textId="77777777" w:rsidR="002D6831" w:rsidRPr="000F3D7F" w:rsidRDefault="002D6831" w:rsidP="00F84F8A">
            <w:pPr>
              <w:spacing w:after="0"/>
              <w:jc w:val="right"/>
            </w:pPr>
            <w:r w:rsidRPr="000F3D7F">
              <w:t>-</w:t>
            </w:r>
          </w:p>
        </w:tc>
      </w:tr>
      <w:tr w:rsidR="002D6831" w:rsidRPr="00230261" w14:paraId="4097FFDD" w14:textId="77777777" w:rsidTr="002D6831">
        <w:trPr>
          <w:trHeight w:val="240"/>
        </w:trPr>
        <w:tc>
          <w:tcPr>
            <w:tcW w:w="3540" w:type="dxa"/>
            <w:tcBorders>
              <w:top w:val="nil"/>
              <w:left w:val="nil"/>
              <w:bottom w:val="nil"/>
              <w:right w:val="nil"/>
            </w:tcBorders>
            <w:shd w:val="clear" w:color="auto" w:fill="auto"/>
            <w:noWrap/>
            <w:vAlign w:val="bottom"/>
            <w:hideMark/>
          </w:tcPr>
          <w:p w14:paraId="7110A62D" w14:textId="77777777" w:rsidR="002D6831" w:rsidRPr="00230261" w:rsidRDefault="002D6831" w:rsidP="00F84F8A">
            <w:pPr>
              <w:spacing w:after="0"/>
              <w:rPr>
                <w:b/>
              </w:rPr>
            </w:pPr>
            <w:r w:rsidRPr="00230261">
              <w:rPr>
                <w:b/>
              </w:rPr>
              <w:t xml:space="preserve">Receivables: </w:t>
            </w:r>
          </w:p>
        </w:tc>
        <w:tc>
          <w:tcPr>
            <w:tcW w:w="1340" w:type="dxa"/>
            <w:tcBorders>
              <w:top w:val="nil"/>
              <w:left w:val="nil"/>
              <w:bottom w:val="nil"/>
              <w:right w:val="nil"/>
            </w:tcBorders>
            <w:shd w:val="clear" w:color="000000" w:fill="D9D9D9"/>
            <w:noWrap/>
            <w:vAlign w:val="bottom"/>
            <w:hideMark/>
          </w:tcPr>
          <w:p w14:paraId="26C408E1"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49957562"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05C4FBAF"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70F81C32"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795EB022" w14:textId="77777777" w:rsidR="002D6831" w:rsidRPr="00230261" w:rsidRDefault="002D6831" w:rsidP="00F84F8A">
            <w:pPr>
              <w:spacing w:after="0"/>
              <w:jc w:val="right"/>
              <w:rPr>
                <w:b/>
              </w:rPr>
            </w:pPr>
            <w:r w:rsidRPr="00230261">
              <w:rPr>
                <w:b/>
              </w:rPr>
              <w:t> </w:t>
            </w:r>
          </w:p>
        </w:tc>
      </w:tr>
      <w:tr w:rsidR="002D6831" w:rsidRPr="000F3D7F" w14:paraId="11536856" w14:textId="77777777" w:rsidTr="002D6831">
        <w:trPr>
          <w:trHeight w:val="240"/>
        </w:trPr>
        <w:tc>
          <w:tcPr>
            <w:tcW w:w="3540" w:type="dxa"/>
            <w:tcBorders>
              <w:top w:val="nil"/>
              <w:left w:val="nil"/>
              <w:bottom w:val="nil"/>
              <w:right w:val="nil"/>
            </w:tcBorders>
            <w:shd w:val="clear" w:color="auto" w:fill="auto"/>
            <w:noWrap/>
            <w:vAlign w:val="bottom"/>
            <w:hideMark/>
          </w:tcPr>
          <w:p w14:paraId="223F9056" w14:textId="77777777" w:rsidR="002D6831" w:rsidRPr="000F3D7F" w:rsidRDefault="002D6831" w:rsidP="00F84F8A">
            <w:pPr>
              <w:spacing w:after="0"/>
            </w:pPr>
            <w:r w:rsidRPr="000F3D7F">
              <w:t>Sale of goods and services</w:t>
            </w:r>
          </w:p>
        </w:tc>
        <w:tc>
          <w:tcPr>
            <w:tcW w:w="1340" w:type="dxa"/>
            <w:tcBorders>
              <w:top w:val="nil"/>
              <w:left w:val="nil"/>
              <w:bottom w:val="nil"/>
              <w:right w:val="nil"/>
            </w:tcBorders>
            <w:shd w:val="clear" w:color="000000" w:fill="D9D9D9"/>
            <w:noWrap/>
            <w:vAlign w:val="bottom"/>
            <w:hideMark/>
          </w:tcPr>
          <w:p w14:paraId="7B90FEEB" w14:textId="77777777" w:rsidR="002D6831" w:rsidRPr="000F3D7F" w:rsidRDefault="002D6831" w:rsidP="00F84F8A">
            <w:pPr>
              <w:spacing w:after="0"/>
              <w:jc w:val="right"/>
            </w:pPr>
            <w:r w:rsidRPr="000F3D7F">
              <w:t> </w:t>
            </w:r>
          </w:p>
        </w:tc>
        <w:tc>
          <w:tcPr>
            <w:tcW w:w="1160" w:type="dxa"/>
            <w:tcBorders>
              <w:top w:val="nil"/>
              <w:left w:val="nil"/>
              <w:bottom w:val="nil"/>
              <w:right w:val="nil"/>
            </w:tcBorders>
            <w:shd w:val="clear" w:color="auto" w:fill="auto"/>
            <w:noWrap/>
            <w:vAlign w:val="bottom"/>
            <w:hideMark/>
          </w:tcPr>
          <w:p w14:paraId="049068BF" w14:textId="77777777" w:rsidR="002D6831" w:rsidRPr="000F3D7F" w:rsidRDefault="002D6831" w:rsidP="00F84F8A">
            <w:pPr>
              <w:spacing w:after="0"/>
              <w:jc w:val="right"/>
            </w:pPr>
            <w:r w:rsidRPr="000F3D7F">
              <w:t>654</w:t>
            </w:r>
          </w:p>
        </w:tc>
        <w:tc>
          <w:tcPr>
            <w:tcW w:w="1160" w:type="dxa"/>
            <w:tcBorders>
              <w:top w:val="nil"/>
              <w:left w:val="nil"/>
              <w:bottom w:val="nil"/>
              <w:right w:val="nil"/>
            </w:tcBorders>
            <w:shd w:val="clear" w:color="000000" w:fill="D9D9D9"/>
            <w:noWrap/>
            <w:vAlign w:val="bottom"/>
            <w:hideMark/>
          </w:tcPr>
          <w:p w14:paraId="330F261A"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67358E8E"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0CAAD8FF" w14:textId="77777777" w:rsidR="002D6831" w:rsidRPr="000F3D7F" w:rsidRDefault="002D6831" w:rsidP="00F84F8A">
            <w:pPr>
              <w:spacing w:after="0"/>
              <w:jc w:val="right"/>
            </w:pPr>
            <w:r w:rsidRPr="000F3D7F">
              <w:t>654</w:t>
            </w:r>
          </w:p>
        </w:tc>
      </w:tr>
      <w:tr w:rsidR="002D6831" w:rsidRPr="00230261" w14:paraId="0AA35469" w14:textId="77777777" w:rsidTr="002D6831">
        <w:trPr>
          <w:trHeight w:val="240"/>
        </w:trPr>
        <w:tc>
          <w:tcPr>
            <w:tcW w:w="3540" w:type="dxa"/>
            <w:tcBorders>
              <w:top w:val="nil"/>
              <w:left w:val="nil"/>
              <w:bottom w:val="nil"/>
              <w:right w:val="nil"/>
            </w:tcBorders>
            <w:shd w:val="clear" w:color="auto" w:fill="auto"/>
            <w:vAlign w:val="bottom"/>
            <w:hideMark/>
          </w:tcPr>
          <w:p w14:paraId="47D65979" w14:textId="77777777" w:rsidR="002D6831" w:rsidRPr="00230261" w:rsidRDefault="002D6831" w:rsidP="00F84F8A">
            <w:pPr>
              <w:spacing w:after="0"/>
              <w:rPr>
                <w:b/>
              </w:rPr>
            </w:pPr>
            <w:r w:rsidRPr="00230261">
              <w:rPr>
                <w:b/>
              </w:rPr>
              <w:t>Investments and other financial assets:</w:t>
            </w:r>
          </w:p>
        </w:tc>
        <w:tc>
          <w:tcPr>
            <w:tcW w:w="1340" w:type="dxa"/>
            <w:tcBorders>
              <w:top w:val="nil"/>
              <w:left w:val="nil"/>
              <w:bottom w:val="nil"/>
              <w:right w:val="nil"/>
            </w:tcBorders>
            <w:shd w:val="clear" w:color="000000" w:fill="D9D9D9"/>
            <w:noWrap/>
            <w:vAlign w:val="bottom"/>
            <w:hideMark/>
          </w:tcPr>
          <w:p w14:paraId="05335393"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1D19CF00"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0226E701"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2978C717"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197A79E7" w14:textId="77777777" w:rsidR="002D6831" w:rsidRPr="00230261" w:rsidRDefault="002D6831" w:rsidP="00F84F8A">
            <w:pPr>
              <w:spacing w:after="0"/>
              <w:jc w:val="right"/>
              <w:rPr>
                <w:b/>
              </w:rPr>
            </w:pPr>
            <w:r w:rsidRPr="00230261">
              <w:rPr>
                <w:b/>
              </w:rPr>
              <w:t> </w:t>
            </w:r>
          </w:p>
        </w:tc>
      </w:tr>
      <w:tr w:rsidR="002D6831" w:rsidRPr="000F3D7F" w14:paraId="50016F50"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36E9EA2E" w14:textId="036C88B8" w:rsidR="002D6831" w:rsidRPr="000F3D7F" w:rsidRDefault="002D6831" w:rsidP="00F84F8A">
            <w:pPr>
              <w:spacing w:after="0"/>
            </w:pPr>
            <w:r w:rsidRPr="000F3D7F">
              <w:t>Short-term cash investments</w:t>
            </w:r>
          </w:p>
        </w:tc>
        <w:tc>
          <w:tcPr>
            <w:tcW w:w="1340" w:type="dxa"/>
            <w:tcBorders>
              <w:top w:val="nil"/>
              <w:left w:val="nil"/>
              <w:bottom w:val="nil"/>
              <w:right w:val="nil"/>
            </w:tcBorders>
            <w:shd w:val="clear" w:color="000000" w:fill="D9D9D9"/>
            <w:noWrap/>
            <w:vAlign w:val="bottom"/>
            <w:hideMark/>
          </w:tcPr>
          <w:p w14:paraId="46C9BCBB" w14:textId="77777777" w:rsidR="002D6831" w:rsidRPr="000F3D7F" w:rsidRDefault="002D6831" w:rsidP="00F84F8A">
            <w:pPr>
              <w:spacing w:after="0"/>
              <w:jc w:val="right"/>
            </w:pPr>
            <w:r w:rsidRPr="000F3D7F">
              <w:t>1.86%</w:t>
            </w:r>
          </w:p>
        </w:tc>
        <w:tc>
          <w:tcPr>
            <w:tcW w:w="1160" w:type="dxa"/>
            <w:tcBorders>
              <w:top w:val="nil"/>
              <w:left w:val="nil"/>
              <w:bottom w:val="nil"/>
              <w:right w:val="nil"/>
            </w:tcBorders>
            <w:shd w:val="clear" w:color="auto" w:fill="auto"/>
            <w:noWrap/>
            <w:vAlign w:val="bottom"/>
            <w:hideMark/>
          </w:tcPr>
          <w:p w14:paraId="445A197D" w14:textId="77777777" w:rsidR="002D6831" w:rsidRPr="000F3D7F" w:rsidRDefault="002D6831" w:rsidP="00F84F8A">
            <w:pPr>
              <w:spacing w:after="0"/>
              <w:jc w:val="right"/>
            </w:pPr>
            <w:r w:rsidRPr="000F3D7F">
              <w:t>39,000</w:t>
            </w:r>
          </w:p>
        </w:tc>
        <w:tc>
          <w:tcPr>
            <w:tcW w:w="1160" w:type="dxa"/>
            <w:tcBorders>
              <w:top w:val="nil"/>
              <w:left w:val="nil"/>
              <w:bottom w:val="nil"/>
              <w:right w:val="nil"/>
            </w:tcBorders>
            <w:shd w:val="clear" w:color="000000" w:fill="D9D9D9"/>
            <w:noWrap/>
            <w:vAlign w:val="bottom"/>
            <w:hideMark/>
          </w:tcPr>
          <w:p w14:paraId="4F90BC28" w14:textId="77777777" w:rsidR="002D6831" w:rsidRPr="000F3D7F" w:rsidRDefault="002D6831" w:rsidP="00F84F8A">
            <w:pPr>
              <w:spacing w:after="0"/>
              <w:jc w:val="right"/>
            </w:pPr>
            <w:r w:rsidRPr="000F3D7F">
              <w:t>39,000</w:t>
            </w:r>
          </w:p>
        </w:tc>
        <w:tc>
          <w:tcPr>
            <w:tcW w:w="1160" w:type="dxa"/>
            <w:tcBorders>
              <w:top w:val="nil"/>
              <w:left w:val="nil"/>
              <w:bottom w:val="nil"/>
              <w:right w:val="nil"/>
            </w:tcBorders>
            <w:shd w:val="clear" w:color="auto" w:fill="auto"/>
            <w:noWrap/>
            <w:vAlign w:val="bottom"/>
            <w:hideMark/>
          </w:tcPr>
          <w:p w14:paraId="7E8F2C02"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559854FE" w14:textId="77777777" w:rsidR="002D6831" w:rsidRPr="000F3D7F" w:rsidRDefault="002D6831" w:rsidP="00F84F8A">
            <w:pPr>
              <w:spacing w:after="0"/>
              <w:jc w:val="right"/>
            </w:pPr>
            <w:r w:rsidRPr="000F3D7F">
              <w:t>-</w:t>
            </w:r>
          </w:p>
        </w:tc>
      </w:tr>
      <w:tr w:rsidR="002D6831" w:rsidRPr="00230261" w14:paraId="3F89B74C"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62181E23" w14:textId="77777777" w:rsidR="002D6831" w:rsidRPr="00230261" w:rsidRDefault="002D6831" w:rsidP="00F84F8A">
            <w:pPr>
              <w:spacing w:after="0"/>
              <w:rPr>
                <w:b/>
              </w:rPr>
            </w:pPr>
            <w:r w:rsidRPr="00230261">
              <w:rPr>
                <w:b/>
              </w:rPr>
              <w:t>Total financial assets</w:t>
            </w:r>
          </w:p>
        </w:tc>
        <w:tc>
          <w:tcPr>
            <w:tcW w:w="1340" w:type="dxa"/>
            <w:tcBorders>
              <w:top w:val="single" w:sz="4" w:space="0" w:color="auto"/>
              <w:left w:val="nil"/>
              <w:bottom w:val="single" w:sz="4" w:space="0" w:color="auto"/>
              <w:right w:val="nil"/>
            </w:tcBorders>
            <w:shd w:val="clear" w:color="000000" w:fill="D9D9D9"/>
            <w:noWrap/>
            <w:vAlign w:val="bottom"/>
            <w:hideMark/>
          </w:tcPr>
          <w:p w14:paraId="524908E5" w14:textId="77777777" w:rsidR="002D6831" w:rsidRPr="00230261" w:rsidRDefault="002D6831" w:rsidP="00F84F8A">
            <w:pPr>
              <w:spacing w:after="0"/>
              <w:jc w:val="right"/>
              <w:rPr>
                <w:b/>
              </w:rPr>
            </w:pPr>
            <w:r w:rsidRPr="00230261">
              <w:rPr>
                <w:b/>
              </w:rPr>
              <w:t> </w:t>
            </w:r>
          </w:p>
        </w:tc>
        <w:tc>
          <w:tcPr>
            <w:tcW w:w="1160" w:type="dxa"/>
            <w:tcBorders>
              <w:top w:val="single" w:sz="4" w:space="0" w:color="auto"/>
              <w:left w:val="nil"/>
              <w:bottom w:val="single" w:sz="4" w:space="0" w:color="auto"/>
              <w:right w:val="nil"/>
            </w:tcBorders>
            <w:shd w:val="clear" w:color="auto" w:fill="auto"/>
            <w:noWrap/>
            <w:vAlign w:val="bottom"/>
            <w:hideMark/>
          </w:tcPr>
          <w:p w14:paraId="56E70D69" w14:textId="77777777" w:rsidR="002D6831" w:rsidRPr="00230261" w:rsidRDefault="002D6831" w:rsidP="00F84F8A">
            <w:pPr>
              <w:spacing w:after="0"/>
              <w:jc w:val="right"/>
              <w:rPr>
                <w:b/>
              </w:rPr>
            </w:pPr>
            <w:r w:rsidRPr="00230261">
              <w:rPr>
                <w:b/>
              </w:rPr>
              <w:t>41,443</w:t>
            </w:r>
          </w:p>
        </w:tc>
        <w:tc>
          <w:tcPr>
            <w:tcW w:w="1160" w:type="dxa"/>
            <w:tcBorders>
              <w:top w:val="single" w:sz="4" w:space="0" w:color="auto"/>
              <w:left w:val="nil"/>
              <w:bottom w:val="single" w:sz="4" w:space="0" w:color="auto"/>
              <w:right w:val="nil"/>
            </w:tcBorders>
            <w:shd w:val="clear" w:color="000000" w:fill="D9D9D9"/>
            <w:noWrap/>
            <w:vAlign w:val="bottom"/>
            <w:hideMark/>
          </w:tcPr>
          <w:p w14:paraId="78FA5546" w14:textId="77777777" w:rsidR="002D6831" w:rsidRPr="00230261" w:rsidRDefault="002D6831" w:rsidP="00F84F8A">
            <w:pPr>
              <w:spacing w:after="0"/>
              <w:jc w:val="right"/>
              <w:rPr>
                <w:b/>
              </w:rPr>
            </w:pPr>
            <w:r w:rsidRPr="00230261">
              <w:rPr>
                <w:b/>
              </w:rPr>
              <w:t>39,000</w:t>
            </w:r>
          </w:p>
        </w:tc>
        <w:tc>
          <w:tcPr>
            <w:tcW w:w="1160" w:type="dxa"/>
            <w:tcBorders>
              <w:top w:val="single" w:sz="4" w:space="0" w:color="auto"/>
              <w:left w:val="nil"/>
              <w:bottom w:val="single" w:sz="4" w:space="0" w:color="auto"/>
              <w:right w:val="nil"/>
            </w:tcBorders>
            <w:shd w:val="clear" w:color="auto" w:fill="auto"/>
            <w:noWrap/>
            <w:vAlign w:val="bottom"/>
            <w:hideMark/>
          </w:tcPr>
          <w:p w14:paraId="36A6605B" w14:textId="77777777" w:rsidR="002D6831" w:rsidRPr="00230261" w:rsidRDefault="002D6831" w:rsidP="00F84F8A">
            <w:pPr>
              <w:spacing w:after="0"/>
              <w:jc w:val="right"/>
              <w:rPr>
                <w:b/>
              </w:rPr>
            </w:pPr>
            <w:r w:rsidRPr="00230261">
              <w:rPr>
                <w:b/>
              </w:rPr>
              <w:t>1,789</w:t>
            </w:r>
          </w:p>
        </w:tc>
        <w:tc>
          <w:tcPr>
            <w:tcW w:w="1160" w:type="dxa"/>
            <w:tcBorders>
              <w:top w:val="single" w:sz="4" w:space="0" w:color="auto"/>
              <w:left w:val="nil"/>
              <w:bottom w:val="single" w:sz="4" w:space="0" w:color="auto"/>
              <w:right w:val="nil"/>
            </w:tcBorders>
            <w:shd w:val="clear" w:color="000000" w:fill="D9D9D9"/>
            <w:noWrap/>
            <w:vAlign w:val="bottom"/>
            <w:hideMark/>
          </w:tcPr>
          <w:p w14:paraId="27CB5BB3" w14:textId="77777777" w:rsidR="002D6831" w:rsidRPr="00230261" w:rsidRDefault="002D6831" w:rsidP="00F84F8A">
            <w:pPr>
              <w:spacing w:after="0"/>
              <w:jc w:val="right"/>
              <w:rPr>
                <w:b/>
              </w:rPr>
            </w:pPr>
            <w:r w:rsidRPr="00230261">
              <w:rPr>
                <w:b/>
              </w:rPr>
              <w:t>654</w:t>
            </w:r>
          </w:p>
        </w:tc>
      </w:tr>
      <w:tr w:rsidR="002D6831" w:rsidRPr="00230261" w14:paraId="2B79E44F" w14:textId="77777777" w:rsidTr="002D6831">
        <w:trPr>
          <w:trHeight w:val="240"/>
        </w:trPr>
        <w:tc>
          <w:tcPr>
            <w:tcW w:w="3540" w:type="dxa"/>
            <w:tcBorders>
              <w:top w:val="nil"/>
              <w:left w:val="nil"/>
              <w:bottom w:val="nil"/>
              <w:right w:val="nil"/>
            </w:tcBorders>
            <w:shd w:val="clear" w:color="auto" w:fill="auto"/>
            <w:noWrap/>
            <w:vAlign w:val="bottom"/>
            <w:hideMark/>
          </w:tcPr>
          <w:p w14:paraId="2149AD36" w14:textId="77777777" w:rsidR="002D6831" w:rsidRPr="00230261" w:rsidRDefault="002D6831" w:rsidP="00F84F8A">
            <w:pPr>
              <w:spacing w:after="0"/>
              <w:rPr>
                <w:b/>
              </w:rPr>
            </w:pPr>
            <w:r w:rsidRPr="00230261">
              <w:rPr>
                <w:b/>
              </w:rPr>
              <w:t>Financial Liabilities</w:t>
            </w:r>
          </w:p>
        </w:tc>
        <w:tc>
          <w:tcPr>
            <w:tcW w:w="1340" w:type="dxa"/>
            <w:tcBorders>
              <w:top w:val="nil"/>
              <w:left w:val="nil"/>
              <w:bottom w:val="nil"/>
              <w:right w:val="nil"/>
            </w:tcBorders>
            <w:shd w:val="clear" w:color="000000" w:fill="D9D9D9"/>
            <w:hideMark/>
          </w:tcPr>
          <w:p w14:paraId="2286B8DA"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hideMark/>
          </w:tcPr>
          <w:p w14:paraId="256E3A92"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10C9AF6F"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vAlign w:val="bottom"/>
            <w:hideMark/>
          </w:tcPr>
          <w:p w14:paraId="245BF83D"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vAlign w:val="bottom"/>
            <w:hideMark/>
          </w:tcPr>
          <w:p w14:paraId="774EF780" w14:textId="77777777" w:rsidR="002D6831" w:rsidRPr="00230261" w:rsidRDefault="002D6831" w:rsidP="00F84F8A">
            <w:pPr>
              <w:spacing w:after="0"/>
              <w:jc w:val="right"/>
              <w:rPr>
                <w:b/>
              </w:rPr>
            </w:pPr>
            <w:r w:rsidRPr="00230261">
              <w:rPr>
                <w:b/>
              </w:rPr>
              <w:t> </w:t>
            </w:r>
          </w:p>
        </w:tc>
      </w:tr>
      <w:tr w:rsidR="002D6831" w:rsidRPr="00230261" w14:paraId="00898563" w14:textId="77777777" w:rsidTr="002D6831">
        <w:trPr>
          <w:trHeight w:val="240"/>
        </w:trPr>
        <w:tc>
          <w:tcPr>
            <w:tcW w:w="3540" w:type="dxa"/>
            <w:tcBorders>
              <w:top w:val="nil"/>
              <w:left w:val="nil"/>
              <w:bottom w:val="nil"/>
              <w:right w:val="nil"/>
            </w:tcBorders>
            <w:shd w:val="clear" w:color="auto" w:fill="auto"/>
            <w:noWrap/>
            <w:vAlign w:val="bottom"/>
            <w:hideMark/>
          </w:tcPr>
          <w:p w14:paraId="7E387972" w14:textId="77777777" w:rsidR="002D6831" w:rsidRPr="00230261" w:rsidRDefault="002D6831" w:rsidP="00F84F8A">
            <w:pPr>
              <w:spacing w:after="0"/>
              <w:rPr>
                <w:b/>
              </w:rPr>
            </w:pPr>
            <w:r w:rsidRPr="00230261">
              <w:rPr>
                <w:b/>
              </w:rPr>
              <w:t>Payables:</w:t>
            </w:r>
          </w:p>
        </w:tc>
        <w:tc>
          <w:tcPr>
            <w:tcW w:w="1340" w:type="dxa"/>
            <w:tcBorders>
              <w:top w:val="nil"/>
              <w:left w:val="nil"/>
              <w:bottom w:val="nil"/>
              <w:right w:val="nil"/>
            </w:tcBorders>
            <w:shd w:val="clear" w:color="000000" w:fill="D9D9D9"/>
            <w:noWrap/>
            <w:vAlign w:val="bottom"/>
            <w:hideMark/>
          </w:tcPr>
          <w:p w14:paraId="579806F2"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7E4F478E"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42790407"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379C5AAF"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044FB2C3" w14:textId="77777777" w:rsidR="002D6831" w:rsidRPr="00230261" w:rsidRDefault="002D6831" w:rsidP="00F84F8A">
            <w:pPr>
              <w:spacing w:after="0"/>
              <w:jc w:val="right"/>
              <w:rPr>
                <w:b/>
              </w:rPr>
            </w:pPr>
            <w:r w:rsidRPr="00230261">
              <w:rPr>
                <w:b/>
              </w:rPr>
              <w:t> </w:t>
            </w:r>
          </w:p>
        </w:tc>
      </w:tr>
      <w:tr w:rsidR="002D6831" w:rsidRPr="000F3D7F" w14:paraId="2E668FE3" w14:textId="77777777" w:rsidTr="002D6831">
        <w:trPr>
          <w:trHeight w:val="240"/>
        </w:trPr>
        <w:tc>
          <w:tcPr>
            <w:tcW w:w="3540" w:type="dxa"/>
            <w:tcBorders>
              <w:top w:val="nil"/>
              <w:left w:val="nil"/>
              <w:bottom w:val="nil"/>
              <w:right w:val="nil"/>
            </w:tcBorders>
            <w:shd w:val="clear" w:color="auto" w:fill="auto"/>
            <w:noWrap/>
            <w:vAlign w:val="bottom"/>
            <w:hideMark/>
          </w:tcPr>
          <w:p w14:paraId="36CED053" w14:textId="2F0637C9" w:rsidR="002D6831" w:rsidRPr="000F3D7F" w:rsidRDefault="002D6831" w:rsidP="00F84F8A">
            <w:pPr>
              <w:spacing w:after="0"/>
            </w:pPr>
            <w:r w:rsidRPr="000F3D7F">
              <w:t>Trade and other creditors</w:t>
            </w:r>
          </w:p>
        </w:tc>
        <w:tc>
          <w:tcPr>
            <w:tcW w:w="1340" w:type="dxa"/>
            <w:tcBorders>
              <w:top w:val="nil"/>
              <w:left w:val="nil"/>
              <w:bottom w:val="nil"/>
              <w:right w:val="nil"/>
            </w:tcBorders>
            <w:shd w:val="clear" w:color="000000" w:fill="D9D9D9"/>
            <w:noWrap/>
            <w:vAlign w:val="bottom"/>
            <w:hideMark/>
          </w:tcPr>
          <w:p w14:paraId="371AE42F" w14:textId="77777777" w:rsidR="002D6831" w:rsidRPr="000F3D7F" w:rsidRDefault="002D6831" w:rsidP="00F84F8A">
            <w:pPr>
              <w:spacing w:after="0"/>
              <w:jc w:val="right"/>
            </w:pPr>
            <w:r w:rsidRPr="000F3D7F">
              <w:t> </w:t>
            </w:r>
          </w:p>
        </w:tc>
        <w:tc>
          <w:tcPr>
            <w:tcW w:w="1160" w:type="dxa"/>
            <w:tcBorders>
              <w:top w:val="nil"/>
              <w:left w:val="nil"/>
              <w:bottom w:val="nil"/>
              <w:right w:val="nil"/>
            </w:tcBorders>
            <w:shd w:val="clear" w:color="auto" w:fill="auto"/>
            <w:noWrap/>
            <w:vAlign w:val="bottom"/>
            <w:hideMark/>
          </w:tcPr>
          <w:p w14:paraId="1DB0B0D3" w14:textId="77777777" w:rsidR="002D6831" w:rsidRPr="000F3D7F" w:rsidRDefault="002D6831" w:rsidP="00F84F8A">
            <w:pPr>
              <w:spacing w:after="0"/>
              <w:jc w:val="right"/>
            </w:pPr>
            <w:r w:rsidRPr="000F3D7F">
              <w:t>13,859</w:t>
            </w:r>
          </w:p>
        </w:tc>
        <w:tc>
          <w:tcPr>
            <w:tcW w:w="1160" w:type="dxa"/>
            <w:tcBorders>
              <w:top w:val="nil"/>
              <w:left w:val="nil"/>
              <w:bottom w:val="nil"/>
              <w:right w:val="nil"/>
            </w:tcBorders>
            <w:shd w:val="clear" w:color="000000" w:fill="D9D9D9"/>
            <w:noWrap/>
            <w:vAlign w:val="bottom"/>
            <w:hideMark/>
          </w:tcPr>
          <w:p w14:paraId="1E7C48A6"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auto" w:fill="auto"/>
            <w:noWrap/>
            <w:vAlign w:val="bottom"/>
            <w:hideMark/>
          </w:tcPr>
          <w:p w14:paraId="20FBD269" w14:textId="77777777" w:rsidR="002D6831" w:rsidRPr="000F3D7F" w:rsidRDefault="002D6831" w:rsidP="00F84F8A">
            <w:pPr>
              <w:spacing w:after="0"/>
              <w:jc w:val="right"/>
            </w:pPr>
            <w:r w:rsidRPr="000F3D7F">
              <w:t>-</w:t>
            </w:r>
          </w:p>
        </w:tc>
        <w:tc>
          <w:tcPr>
            <w:tcW w:w="1160" w:type="dxa"/>
            <w:tcBorders>
              <w:top w:val="nil"/>
              <w:left w:val="nil"/>
              <w:bottom w:val="nil"/>
              <w:right w:val="nil"/>
            </w:tcBorders>
            <w:shd w:val="clear" w:color="000000" w:fill="D9D9D9"/>
            <w:noWrap/>
            <w:vAlign w:val="bottom"/>
            <w:hideMark/>
          </w:tcPr>
          <w:p w14:paraId="77C3D245" w14:textId="77777777" w:rsidR="002D6831" w:rsidRPr="000F3D7F" w:rsidRDefault="002D6831" w:rsidP="00F84F8A">
            <w:pPr>
              <w:spacing w:after="0"/>
              <w:jc w:val="right"/>
            </w:pPr>
            <w:r w:rsidRPr="000F3D7F">
              <w:t>13,859</w:t>
            </w:r>
          </w:p>
        </w:tc>
      </w:tr>
      <w:tr w:rsidR="002D6831" w:rsidRPr="00230261" w14:paraId="787FBD0F" w14:textId="77777777" w:rsidTr="002D6831">
        <w:trPr>
          <w:trHeight w:val="240"/>
        </w:trPr>
        <w:tc>
          <w:tcPr>
            <w:tcW w:w="3540" w:type="dxa"/>
            <w:tcBorders>
              <w:top w:val="nil"/>
              <w:left w:val="nil"/>
              <w:bottom w:val="nil"/>
              <w:right w:val="nil"/>
            </w:tcBorders>
            <w:shd w:val="clear" w:color="auto" w:fill="auto"/>
            <w:noWrap/>
            <w:vAlign w:val="bottom"/>
            <w:hideMark/>
          </w:tcPr>
          <w:p w14:paraId="2FAAC3D1" w14:textId="77777777" w:rsidR="002D6831" w:rsidRPr="00230261" w:rsidRDefault="002D6831" w:rsidP="00F84F8A">
            <w:pPr>
              <w:spacing w:after="0"/>
              <w:rPr>
                <w:b/>
              </w:rPr>
            </w:pPr>
            <w:r w:rsidRPr="00230261">
              <w:rPr>
                <w:b/>
              </w:rPr>
              <w:t>Interest bearing liabilities:</w:t>
            </w:r>
          </w:p>
        </w:tc>
        <w:tc>
          <w:tcPr>
            <w:tcW w:w="1340" w:type="dxa"/>
            <w:tcBorders>
              <w:top w:val="nil"/>
              <w:left w:val="nil"/>
              <w:bottom w:val="nil"/>
              <w:right w:val="nil"/>
            </w:tcBorders>
            <w:shd w:val="clear" w:color="000000" w:fill="D9D9D9"/>
            <w:noWrap/>
            <w:vAlign w:val="bottom"/>
            <w:hideMark/>
          </w:tcPr>
          <w:p w14:paraId="45270649"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052904CD"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11A9DDA1" w14:textId="77777777" w:rsidR="002D6831" w:rsidRPr="00230261" w:rsidRDefault="002D6831" w:rsidP="00F84F8A">
            <w:pPr>
              <w:spacing w:after="0"/>
              <w:jc w:val="right"/>
              <w:rPr>
                <w:b/>
              </w:rPr>
            </w:pPr>
            <w:r w:rsidRPr="00230261">
              <w:rPr>
                <w:b/>
              </w:rPr>
              <w:t> </w:t>
            </w:r>
          </w:p>
        </w:tc>
        <w:tc>
          <w:tcPr>
            <w:tcW w:w="1160" w:type="dxa"/>
            <w:tcBorders>
              <w:top w:val="nil"/>
              <w:left w:val="nil"/>
              <w:bottom w:val="nil"/>
              <w:right w:val="nil"/>
            </w:tcBorders>
            <w:shd w:val="clear" w:color="auto" w:fill="auto"/>
            <w:noWrap/>
            <w:vAlign w:val="bottom"/>
            <w:hideMark/>
          </w:tcPr>
          <w:p w14:paraId="3CA822F5" w14:textId="77777777" w:rsidR="002D6831" w:rsidRPr="00230261" w:rsidRDefault="002D6831" w:rsidP="00F84F8A">
            <w:pPr>
              <w:spacing w:after="0"/>
              <w:jc w:val="right"/>
              <w:rPr>
                <w:b/>
              </w:rPr>
            </w:pPr>
          </w:p>
        </w:tc>
        <w:tc>
          <w:tcPr>
            <w:tcW w:w="1160" w:type="dxa"/>
            <w:tcBorders>
              <w:top w:val="nil"/>
              <w:left w:val="nil"/>
              <w:bottom w:val="nil"/>
              <w:right w:val="nil"/>
            </w:tcBorders>
            <w:shd w:val="clear" w:color="000000" w:fill="D9D9D9"/>
            <w:noWrap/>
            <w:vAlign w:val="bottom"/>
            <w:hideMark/>
          </w:tcPr>
          <w:p w14:paraId="1951F70F" w14:textId="77777777" w:rsidR="002D6831" w:rsidRPr="00230261" w:rsidRDefault="002D6831" w:rsidP="00F84F8A">
            <w:pPr>
              <w:spacing w:after="0"/>
              <w:jc w:val="right"/>
              <w:rPr>
                <w:b/>
              </w:rPr>
            </w:pPr>
            <w:r w:rsidRPr="00230261">
              <w:rPr>
                <w:b/>
              </w:rPr>
              <w:t> </w:t>
            </w:r>
          </w:p>
        </w:tc>
      </w:tr>
      <w:tr w:rsidR="002D6831" w:rsidRPr="000F3D7F" w14:paraId="4AAD1575"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5784D4A5" w14:textId="7B051022" w:rsidR="002D6831" w:rsidRPr="000F3D7F" w:rsidRDefault="00F84F8A" w:rsidP="00F84F8A">
            <w:pPr>
              <w:spacing w:after="0"/>
            </w:pPr>
            <w:r>
              <w:t>L</w:t>
            </w:r>
            <w:r w:rsidR="002D6831" w:rsidRPr="000F3D7F">
              <w:t>ease liabilities</w:t>
            </w:r>
          </w:p>
        </w:tc>
        <w:tc>
          <w:tcPr>
            <w:tcW w:w="1340" w:type="dxa"/>
            <w:tcBorders>
              <w:top w:val="nil"/>
              <w:left w:val="nil"/>
              <w:bottom w:val="nil"/>
              <w:right w:val="nil"/>
            </w:tcBorders>
            <w:shd w:val="clear" w:color="000000" w:fill="D9D9D9"/>
            <w:noWrap/>
            <w:vAlign w:val="bottom"/>
            <w:hideMark/>
          </w:tcPr>
          <w:p w14:paraId="1DDEA2DF" w14:textId="77777777" w:rsidR="002D6831" w:rsidRPr="000F3D7F" w:rsidRDefault="002D6831" w:rsidP="00F84F8A">
            <w:pPr>
              <w:spacing w:after="0"/>
              <w:jc w:val="right"/>
            </w:pPr>
            <w:r w:rsidRPr="000F3D7F">
              <w:t>4.75%</w:t>
            </w:r>
          </w:p>
        </w:tc>
        <w:tc>
          <w:tcPr>
            <w:tcW w:w="1160" w:type="dxa"/>
            <w:tcBorders>
              <w:top w:val="nil"/>
              <w:left w:val="nil"/>
              <w:bottom w:val="nil"/>
              <w:right w:val="nil"/>
            </w:tcBorders>
            <w:shd w:val="clear" w:color="auto" w:fill="auto"/>
            <w:noWrap/>
            <w:vAlign w:val="bottom"/>
            <w:hideMark/>
          </w:tcPr>
          <w:p w14:paraId="011B1231" w14:textId="77777777" w:rsidR="002D6831" w:rsidRPr="000F3D7F" w:rsidRDefault="002D6831" w:rsidP="00F84F8A">
            <w:pPr>
              <w:spacing w:after="0"/>
              <w:jc w:val="right"/>
            </w:pPr>
            <w:r w:rsidRPr="000F3D7F">
              <w:t>457</w:t>
            </w:r>
          </w:p>
        </w:tc>
        <w:tc>
          <w:tcPr>
            <w:tcW w:w="1160" w:type="dxa"/>
            <w:tcBorders>
              <w:top w:val="nil"/>
              <w:left w:val="nil"/>
              <w:bottom w:val="single" w:sz="4" w:space="0" w:color="auto"/>
              <w:right w:val="nil"/>
            </w:tcBorders>
            <w:shd w:val="clear" w:color="000000" w:fill="D9D9D9"/>
            <w:noWrap/>
            <w:vAlign w:val="bottom"/>
            <w:hideMark/>
          </w:tcPr>
          <w:p w14:paraId="069598BA" w14:textId="77777777" w:rsidR="002D6831" w:rsidRPr="000F3D7F" w:rsidRDefault="002D6831" w:rsidP="00F84F8A">
            <w:pPr>
              <w:spacing w:after="0"/>
              <w:jc w:val="right"/>
            </w:pPr>
            <w:r w:rsidRPr="000F3D7F">
              <w:t>-</w:t>
            </w:r>
          </w:p>
        </w:tc>
        <w:tc>
          <w:tcPr>
            <w:tcW w:w="1160" w:type="dxa"/>
            <w:tcBorders>
              <w:top w:val="nil"/>
              <w:left w:val="nil"/>
              <w:bottom w:val="single" w:sz="4" w:space="0" w:color="auto"/>
              <w:right w:val="nil"/>
            </w:tcBorders>
            <w:shd w:val="clear" w:color="auto" w:fill="auto"/>
            <w:noWrap/>
            <w:vAlign w:val="bottom"/>
            <w:hideMark/>
          </w:tcPr>
          <w:p w14:paraId="3410D085" w14:textId="77777777" w:rsidR="002D6831" w:rsidRPr="000F3D7F" w:rsidRDefault="002D6831" w:rsidP="00F84F8A">
            <w:pPr>
              <w:spacing w:after="0"/>
              <w:jc w:val="right"/>
            </w:pPr>
            <w:r w:rsidRPr="000F3D7F">
              <w:t>457</w:t>
            </w:r>
          </w:p>
        </w:tc>
        <w:tc>
          <w:tcPr>
            <w:tcW w:w="1160" w:type="dxa"/>
            <w:tcBorders>
              <w:top w:val="nil"/>
              <w:left w:val="nil"/>
              <w:bottom w:val="single" w:sz="4" w:space="0" w:color="auto"/>
              <w:right w:val="nil"/>
            </w:tcBorders>
            <w:shd w:val="clear" w:color="000000" w:fill="D9D9D9"/>
            <w:noWrap/>
            <w:vAlign w:val="bottom"/>
            <w:hideMark/>
          </w:tcPr>
          <w:p w14:paraId="041C3F17" w14:textId="77777777" w:rsidR="002D6831" w:rsidRPr="000F3D7F" w:rsidRDefault="002D6831" w:rsidP="00F84F8A">
            <w:pPr>
              <w:spacing w:after="0"/>
              <w:jc w:val="right"/>
            </w:pPr>
            <w:r w:rsidRPr="000F3D7F">
              <w:t>-</w:t>
            </w:r>
          </w:p>
        </w:tc>
      </w:tr>
      <w:tr w:rsidR="002D6831" w:rsidRPr="00230261" w14:paraId="40A1C39D" w14:textId="77777777" w:rsidTr="002D6831">
        <w:trPr>
          <w:trHeight w:val="240"/>
        </w:trPr>
        <w:tc>
          <w:tcPr>
            <w:tcW w:w="3540" w:type="dxa"/>
            <w:tcBorders>
              <w:top w:val="nil"/>
              <w:left w:val="nil"/>
              <w:bottom w:val="single" w:sz="4" w:space="0" w:color="auto"/>
              <w:right w:val="nil"/>
            </w:tcBorders>
            <w:shd w:val="clear" w:color="auto" w:fill="auto"/>
            <w:noWrap/>
            <w:vAlign w:val="bottom"/>
            <w:hideMark/>
          </w:tcPr>
          <w:p w14:paraId="6D1CFF42" w14:textId="77777777" w:rsidR="002D6831" w:rsidRPr="00230261" w:rsidRDefault="002D6831" w:rsidP="00F84F8A">
            <w:pPr>
              <w:spacing w:after="0"/>
              <w:rPr>
                <w:b/>
              </w:rPr>
            </w:pPr>
            <w:r w:rsidRPr="00230261">
              <w:rPr>
                <w:b/>
              </w:rPr>
              <w:t>Total financial liabilities</w:t>
            </w:r>
          </w:p>
        </w:tc>
        <w:tc>
          <w:tcPr>
            <w:tcW w:w="1340" w:type="dxa"/>
            <w:tcBorders>
              <w:top w:val="single" w:sz="4" w:space="0" w:color="auto"/>
              <w:left w:val="nil"/>
              <w:bottom w:val="single" w:sz="4" w:space="0" w:color="auto"/>
              <w:right w:val="nil"/>
            </w:tcBorders>
            <w:shd w:val="clear" w:color="000000" w:fill="D9D9D9"/>
            <w:noWrap/>
            <w:vAlign w:val="bottom"/>
            <w:hideMark/>
          </w:tcPr>
          <w:p w14:paraId="0C796FBB" w14:textId="77777777" w:rsidR="002D6831" w:rsidRPr="00230261" w:rsidRDefault="002D6831" w:rsidP="00F84F8A">
            <w:pPr>
              <w:spacing w:after="0"/>
              <w:jc w:val="right"/>
              <w:rPr>
                <w:b/>
              </w:rPr>
            </w:pPr>
            <w:r w:rsidRPr="00230261">
              <w:rPr>
                <w:b/>
              </w:rPr>
              <w:t> </w:t>
            </w:r>
          </w:p>
        </w:tc>
        <w:tc>
          <w:tcPr>
            <w:tcW w:w="1160" w:type="dxa"/>
            <w:tcBorders>
              <w:top w:val="single" w:sz="4" w:space="0" w:color="auto"/>
              <w:left w:val="nil"/>
              <w:bottom w:val="single" w:sz="4" w:space="0" w:color="auto"/>
              <w:right w:val="nil"/>
            </w:tcBorders>
            <w:shd w:val="clear" w:color="auto" w:fill="auto"/>
            <w:noWrap/>
            <w:vAlign w:val="bottom"/>
            <w:hideMark/>
          </w:tcPr>
          <w:p w14:paraId="29C00A03" w14:textId="77777777" w:rsidR="002D6831" w:rsidRPr="00230261" w:rsidRDefault="002D6831" w:rsidP="00F84F8A">
            <w:pPr>
              <w:spacing w:after="0"/>
              <w:jc w:val="right"/>
              <w:rPr>
                <w:b/>
              </w:rPr>
            </w:pPr>
            <w:r w:rsidRPr="00230261">
              <w:rPr>
                <w:b/>
              </w:rPr>
              <w:t>14,316</w:t>
            </w:r>
          </w:p>
        </w:tc>
        <w:tc>
          <w:tcPr>
            <w:tcW w:w="1160" w:type="dxa"/>
            <w:tcBorders>
              <w:top w:val="nil"/>
              <w:left w:val="nil"/>
              <w:bottom w:val="single" w:sz="4" w:space="0" w:color="auto"/>
              <w:right w:val="nil"/>
            </w:tcBorders>
            <w:shd w:val="clear" w:color="000000" w:fill="D9D9D9"/>
            <w:noWrap/>
            <w:vAlign w:val="bottom"/>
            <w:hideMark/>
          </w:tcPr>
          <w:p w14:paraId="474CEDF4" w14:textId="77777777" w:rsidR="002D6831" w:rsidRPr="00230261" w:rsidRDefault="002D6831" w:rsidP="00F84F8A">
            <w:pPr>
              <w:spacing w:after="0"/>
              <w:jc w:val="right"/>
              <w:rPr>
                <w:b/>
              </w:rPr>
            </w:pPr>
            <w:r w:rsidRPr="00230261">
              <w:rPr>
                <w:b/>
              </w:rPr>
              <w:t>-</w:t>
            </w:r>
          </w:p>
        </w:tc>
        <w:tc>
          <w:tcPr>
            <w:tcW w:w="1160" w:type="dxa"/>
            <w:tcBorders>
              <w:top w:val="nil"/>
              <w:left w:val="nil"/>
              <w:bottom w:val="single" w:sz="4" w:space="0" w:color="auto"/>
              <w:right w:val="nil"/>
            </w:tcBorders>
            <w:shd w:val="clear" w:color="auto" w:fill="auto"/>
            <w:noWrap/>
            <w:vAlign w:val="bottom"/>
            <w:hideMark/>
          </w:tcPr>
          <w:p w14:paraId="6D5193D0" w14:textId="77777777" w:rsidR="002D6831" w:rsidRPr="00230261" w:rsidRDefault="002D6831" w:rsidP="00F84F8A">
            <w:pPr>
              <w:spacing w:after="0"/>
              <w:jc w:val="right"/>
              <w:rPr>
                <w:b/>
              </w:rPr>
            </w:pPr>
            <w:r w:rsidRPr="00230261">
              <w:rPr>
                <w:b/>
              </w:rPr>
              <w:t>457</w:t>
            </w:r>
          </w:p>
        </w:tc>
        <w:tc>
          <w:tcPr>
            <w:tcW w:w="1160" w:type="dxa"/>
            <w:tcBorders>
              <w:top w:val="nil"/>
              <w:left w:val="nil"/>
              <w:bottom w:val="single" w:sz="4" w:space="0" w:color="auto"/>
              <w:right w:val="nil"/>
            </w:tcBorders>
            <w:shd w:val="clear" w:color="000000" w:fill="D9D9D9"/>
            <w:noWrap/>
            <w:vAlign w:val="bottom"/>
            <w:hideMark/>
          </w:tcPr>
          <w:p w14:paraId="6DA07B29" w14:textId="77777777" w:rsidR="002D6831" w:rsidRPr="00230261" w:rsidRDefault="002D6831" w:rsidP="00F84F8A">
            <w:pPr>
              <w:spacing w:after="0"/>
              <w:jc w:val="right"/>
              <w:rPr>
                <w:b/>
              </w:rPr>
            </w:pPr>
            <w:r w:rsidRPr="00230261">
              <w:rPr>
                <w:b/>
              </w:rPr>
              <w:t>13,859</w:t>
            </w:r>
          </w:p>
        </w:tc>
      </w:tr>
    </w:tbl>
    <w:p w14:paraId="1EF028CE" w14:textId="77777777" w:rsidR="00F84F8A" w:rsidRDefault="00F84F8A">
      <w:pPr>
        <w:spacing w:after="160" w:line="259" w:lineRule="auto"/>
        <w:rPr>
          <w:rFonts w:eastAsiaTheme="majorEastAsia" w:cstheme="majorBidi"/>
          <w:b/>
          <w:iCs/>
          <w:sz w:val="24"/>
        </w:rPr>
      </w:pPr>
      <w:r>
        <w:br w:type="page"/>
      </w:r>
    </w:p>
    <w:p w14:paraId="1C56655F" w14:textId="5979564A" w:rsidR="002D6831" w:rsidRPr="000F3D7F" w:rsidRDefault="0020672E" w:rsidP="008018AD">
      <w:pPr>
        <w:pStyle w:val="Heading4"/>
      </w:pPr>
      <w:r>
        <w:t xml:space="preserve">(f) </w:t>
      </w:r>
      <w:r w:rsidR="002D6831" w:rsidRPr="000F3D7F">
        <w:t>Fair value</w:t>
      </w:r>
    </w:p>
    <w:p w14:paraId="397BC122" w14:textId="77777777" w:rsidR="002D6831" w:rsidRPr="000F3D7F" w:rsidRDefault="002D6831" w:rsidP="008018AD">
      <w:r w:rsidRPr="000F3D7F">
        <w:t>The fair values and net fair values of financial instrument assets and liabilities are determined as follows:</w:t>
      </w:r>
    </w:p>
    <w:p w14:paraId="5BAD041A" w14:textId="77777777" w:rsidR="002D6831" w:rsidRPr="000F3D7F" w:rsidRDefault="002D6831" w:rsidP="00DA3C30">
      <w:pPr>
        <w:pStyle w:val="ListParagraph"/>
        <w:numPr>
          <w:ilvl w:val="0"/>
          <w:numId w:val="12"/>
        </w:numPr>
      </w:pPr>
      <w:r w:rsidRPr="000F3D7F">
        <w:t>Level 1 – the fair value of financial instrument with standard terms and conditions and traded in active liquid markets are determined with reference to quoted market prices;</w:t>
      </w:r>
    </w:p>
    <w:p w14:paraId="17832F9E" w14:textId="77777777" w:rsidR="002D6831" w:rsidRPr="000F3D7F" w:rsidRDefault="002D6831" w:rsidP="00DA3C30">
      <w:pPr>
        <w:pStyle w:val="ListParagraph"/>
        <w:numPr>
          <w:ilvl w:val="0"/>
          <w:numId w:val="12"/>
        </w:numPr>
      </w:pPr>
      <w:r w:rsidRPr="000F3D7F">
        <w:t>Level 2 – the fair value is determined using inputs other than quoted prices that are observable for the financial asset or liability, either directly or indirectly; and</w:t>
      </w:r>
    </w:p>
    <w:p w14:paraId="1EC66F88" w14:textId="77777777" w:rsidR="002D6831" w:rsidRPr="000F3D7F" w:rsidRDefault="002D6831" w:rsidP="00DA3C30">
      <w:pPr>
        <w:pStyle w:val="ListParagraph"/>
        <w:numPr>
          <w:ilvl w:val="0"/>
          <w:numId w:val="12"/>
        </w:numPr>
      </w:pPr>
      <w:r w:rsidRPr="000F3D7F">
        <w:t>Level 3 – the fair value is determined in accordance with generally accepted pricing models based on discounted cash flow analysis using unobservable market inputs.</w:t>
      </w:r>
    </w:p>
    <w:p w14:paraId="5B5DEA17" w14:textId="77777777" w:rsidR="002D6831" w:rsidRPr="000F3D7F" w:rsidRDefault="002D6831" w:rsidP="008018AD">
      <w:r w:rsidRPr="000F3D7F">
        <w:t>The entity considers that the carrying amount of financial instrument assets and liabilities recorded in the financial statements to be a fair approximation of their fair values, because of the short term nature of the financial instruments and the expectation that they will be paid in full.</w:t>
      </w:r>
    </w:p>
    <w:p w14:paraId="04873D2D" w14:textId="77777777" w:rsidR="002D6831" w:rsidRPr="000F3D7F" w:rsidRDefault="002D6831" w:rsidP="008018AD">
      <w:r w:rsidRPr="000F3D7F">
        <w:t>There have been no transfers between levels during the period.</w:t>
      </w:r>
    </w:p>
    <w:p w14:paraId="32F76A92" w14:textId="48192E5F"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65</w:t>
      </w:r>
      <w:r>
        <w:fldChar w:fldCharType="end"/>
      </w:r>
      <w:r>
        <w:t xml:space="preserve"> Financial assets measured at fair values</w:t>
      </w:r>
    </w:p>
    <w:tbl>
      <w:tblPr>
        <w:tblW w:w="9240" w:type="dxa"/>
        <w:tblInd w:w="93" w:type="dxa"/>
        <w:tblLook w:val="04A0" w:firstRow="1" w:lastRow="0" w:firstColumn="1" w:lastColumn="0" w:noHBand="0" w:noVBand="1"/>
        <w:tblDescription w:val="Table shows financial assets measured at fair values for 2017. The columns show; Carrying amount at 30 June 2017, and fair value measurement at end of reporting period levels. The same information is presented below for the previous financial year."/>
      </w:tblPr>
      <w:tblGrid>
        <w:gridCol w:w="3320"/>
        <w:gridCol w:w="2080"/>
        <w:gridCol w:w="1280"/>
        <w:gridCol w:w="1280"/>
        <w:gridCol w:w="1280"/>
      </w:tblGrid>
      <w:tr w:rsidR="00230261" w:rsidRPr="000F3D7F" w14:paraId="67672739" w14:textId="77777777" w:rsidTr="00230261">
        <w:trPr>
          <w:trHeight w:val="285"/>
        </w:trPr>
        <w:tc>
          <w:tcPr>
            <w:tcW w:w="5400" w:type="dxa"/>
            <w:gridSpan w:val="2"/>
            <w:tcBorders>
              <w:top w:val="single" w:sz="4" w:space="0" w:color="auto"/>
              <w:left w:val="nil"/>
              <w:bottom w:val="nil"/>
              <w:right w:val="nil"/>
            </w:tcBorders>
            <w:shd w:val="clear" w:color="auto" w:fill="auto"/>
            <w:noWrap/>
            <w:vAlign w:val="center"/>
            <w:hideMark/>
          </w:tcPr>
          <w:p w14:paraId="3C06D02A" w14:textId="77777777" w:rsidR="00230261" w:rsidRPr="00230261" w:rsidRDefault="00230261" w:rsidP="007D3511">
            <w:pPr>
              <w:spacing w:after="0"/>
              <w:rPr>
                <w:b/>
              </w:rPr>
            </w:pPr>
            <w:r w:rsidRPr="00230261">
              <w:rPr>
                <w:b/>
              </w:rPr>
              <w:t>Financial assets measured at fair value</w:t>
            </w:r>
          </w:p>
        </w:tc>
        <w:tc>
          <w:tcPr>
            <w:tcW w:w="1280" w:type="dxa"/>
            <w:tcBorders>
              <w:top w:val="single" w:sz="4" w:space="0" w:color="auto"/>
              <w:left w:val="nil"/>
              <w:bottom w:val="nil"/>
              <w:right w:val="nil"/>
            </w:tcBorders>
            <w:shd w:val="clear" w:color="auto" w:fill="auto"/>
            <w:noWrap/>
            <w:vAlign w:val="center"/>
            <w:hideMark/>
          </w:tcPr>
          <w:p w14:paraId="6C6CA13D" w14:textId="01F5678F" w:rsidR="00230261" w:rsidRPr="000F3D7F" w:rsidRDefault="00981637" w:rsidP="007D3511">
            <w:pPr>
              <w:spacing w:after="0"/>
            </w:pPr>
            <w:r w:rsidRPr="000F3D7F">
              <w:t>$ '000</w:t>
            </w:r>
          </w:p>
        </w:tc>
        <w:tc>
          <w:tcPr>
            <w:tcW w:w="1280" w:type="dxa"/>
            <w:tcBorders>
              <w:top w:val="single" w:sz="4" w:space="0" w:color="auto"/>
              <w:left w:val="nil"/>
              <w:bottom w:val="nil"/>
              <w:right w:val="nil"/>
            </w:tcBorders>
            <w:shd w:val="clear" w:color="auto" w:fill="auto"/>
            <w:noWrap/>
            <w:vAlign w:val="center"/>
            <w:hideMark/>
          </w:tcPr>
          <w:p w14:paraId="1E729407" w14:textId="309E0F44" w:rsidR="00230261" w:rsidRPr="000F3D7F" w:rsidRDefault="00981637" w:rsidP="007D3511">
            <w:pPr>
              <w:spacing w:after="0"/>
            </w:pPr>
            <w:r w:rsidRPr="000F3D7F">
              <w:t>$ '000</w:t>
            </w:r>
          </w:p>
        </w:tc>
        <w:tc>
          <w:tcPr>
            <w:tcW w:w="1280" w:type="dxa"/>
            <w:tcBorders>
              <w:top w:val="single" w:sz="4" w:space="0" w:color="auto"/>
              <w:left w:val="nil"/>
              <w:bottom w:val="nil"/>
              <w:right w:val="nil"/>
            </w:tcBorders>
            <w:shd w:val="clear" w:color="auto" w:fill="auto"/>
            <w:noWrap/>
            <w:vAlign w:val="center"/>
            <w:hideMark/>
          </w:tcPr>
          <w:p w14:paraId="2CA5958E" w14:textId="2D7595C4" w:rsidR="00230261" w:rsidRPr="000F3D7F" w:rsidRDefault="00230261" w:rsidP="007D3511">
            <w:pPr>
              <w:spacing w:after="0"/>
            </w:pPr>
            <w:r w:rsidRPr="000F3D7F">
              <w:t>$ '000</w:t>
            </w:r>
          </w:p>
        </w:tc>
      </w:tr>
      <w:tr w:rsidR="00230261" w:rsidRPr="000F3D7F" w14:paraId="6D6FC17B" w14:textId="77777777" w:rsidTr="007D3511">
        <w:trPr>
          <w:trHeight w:val="495"/>
        </w:trPr>
        <w:tc>
          <w:tcPr>
            <w:tcW w:w="3320" w:type="dxa"/>
            <w:tcBorders>
              <w:top w:val="single" w:sz="4" w:space="0" w:color="auto"/>
              <w:left w:val="nil"/>
              <w:bottom w:val="nil"/>
              <w:right w:val="nil"/>
            </w:tcBorders>
            <w:shd w:val="clear" w:color="auto" w:fill="auto"/>
            <w:vAlign w:val="bottom"/>
            <w:hideMark/>
          </w:tcPr>
          <w:p w14:paraId="7B58B036" w14:textId="714B97BB" w:rsidR="00230261" w:rsidRPr="00230261" w:rsidRDefault="00230261" w:rsidP="007D3511">
            <w:pPr>
              <w:spacing w:after="0"/>
              <w:rPr>
                <w:b/>
              </w:rPr>
            </w:pPr>
          </w:p>
        </w:tc>
        <w:tc>
          <w:tcPr>
            <w:tcW w:w="2080" w:type="dxa"/>
            <w:tcBorders>
              <w:top w:val="single" w:sz="4" w:space="0" w:color="auto"/>
              <w:left w:val="nil"/>
              <w:bottom w:val="nil"/>
              <w:right w:val="nil"/>
            </w:tcBorders>
            <w:shd w:val="clear" w:color="000000" w:fill="D9D9D9"/>
            <w:noWrap/>
            <w:vAlign w:val="center"/>
            <w:hideMark/>
          </w:tcPr>
          <w:p w14:paraId="146D0726" w14:textId="77777777" w:rsidR="00230261" w:rsidRPr="000F3D7F" w:rsidRDefault="00230261" w:rsidP="007D3511">
            <w:pPr>
              <w:spacing w:after="0"/>
            </w:pPr>
            <w:r w:rsidRPr="000F3D7F">
              <w:t>Carrying amount as at</w:t>
            </w:r>
          </w:p>
        </w:tc>
        <w:tc>
          <w:tcPr>
            <w:tcW w:w="3840" w:type="dxa"/>
            <w:gridSpan w:val="3"/>
            <w:tcBorders>
              <w:top w:val="single" w:sz="4" w:space="0" w:color="auto"/>
              <w:left w:val="nil"/>
              <w:bottom w:val="single" w:sz="4" w:space="0" w:color="auto"/>
              <w:right w:val="nil"/>
            </w:tcBorders>
            <w:shd w:val="clear" w:color="auto" w:fill="auto"/>
            <w:vAlign w:val="bottom"/>
            <w:hideMark/>
          </w:tcPr>
          <w:p w14:paraId="35B7F647" w14:textId="77777777" w:rsidR="00230261" w:rsidRPr="000F3D7F" w:rsidRDefault="00230261" w:rsidP="007D3511">
            <w:pPr>
              <w:spacing w:after="0"/>
              <w:jc w:val="center"/>
            </w:pPr>
            <w:r w:rsidRPr="000F3D7F">
              <w:t>Fair value measurement at end of reporting period using:</w:t>
            </w:r>
          </w:p>
        </w:tc>
      </w:tr>
      <w:tr w:rsidR="00230261" w:rsidRPr="000F3D7F" w14:paraId="30004CBC" w14:textId="77777777" w:rsidTr="004F799C">
        <w:trPr>
          <w:trHeight w:val="270"/>
        </w:trPr>
        <w:tc>
          <w:tcPr>
            <w:tcW w:w="3320" w:type="dxa"/>
            <w:tcBorders>
              <w:top w:val="nil"/>
              <w:left w:val="nil"/>
              <w:bottom w:val="single" w:sz="4" w:space="0" w:color="auto"/>
              <w:right w:val="nil"/>
            </w:tcBorders>
            <w:shd w:val="clear" w:color="auto" w:fill="auto"/>
            <w:vAlign w:val="bottom"/>
            <w:hideMark/>
          </w:tcPr>
          <w:p w14:paraId="735E74A8" w14:textId="25D89517" w:rsidR="00230261" w:rsidRPr="000F3D7F" w:rsidRDefault="00230261" w:rsidP="004F799C">
            <w:pPr>
              <w:spacing w:after="0"/>
            </w:pPr>
            <w:r w:rsidRPr="000F3D7F">
              <w:t> </w:t>
            </w:r>
            <w:r w:rsidR="004F799C" w:rsidRPr="00230261">
              <w:rPr>
                <w:b/>
              </w:rPr>
              <w:t>2017</w:t>
            </w:r>
          </w:p>
        </w:tc>
        <w:tc>
          <w:tcPr>
            <w:tcW w:w="2080" w:type="dxa"/>
            <w:tcBorders>
              <w:top w:val="nil"/>
              <w:left w:val="nil"/>
              <w:bottom w:val="single" w:sz="4" w:space="0" w:color="auto"/>
              <w:right w:val="nil"/>
            </w:tcBorders>
            <w:shd w:val="clear" w:color="000000" w:fill="D9D9D9"/>
            <w:noWrap/>
            <w:vAlign w:val="center"/>
            <w:hideMark/>
          </w:tcPr>
          <w:p w14:paraId="08E9CC19" w14:textId="77777777" w:rsidR="00230261" w:rsidRDefault="00230261" w:rsidP="007D3511">
            <w:pPr>
              <w:spacing w:after="0"/>
            </w:pPr>
            <w:r w:rsidRPr="000F3D7F">
              <w:t>30-Jun-17</w:t>
            </w:r>
          </w:p>
          <w:p w14:paraId="09AE3D4E" w14:textId="67C0BE37" w:rsidR="00981637" w:rsidRPr="000F3D7F" w:rsidRDefault="00981637" w:rsidP="007D3511">
            <w:pPr>
              <w:spacing w:after="0"/>
            </w:pPr>
            <w:r w:rsidRPr="000F3D7F">
              <w:t>$ '000</w:t>
            </w:r>
          </w:p>
        </w:tc>
        <w:tc>
          <w:tcPr>
            <w:tcW w:w="1280" w:type="dxa"/>
            <w:tcBorders>
              <w:top w:val="nil"/>
              <w:left w:val="nil"/>
              <w:bottom w:val="single" w:sz="4" w:space="0" w:color="auto"/>
              <w:right w:val="nil"/>
            </w:tcBorders>
            <w:shd w:val="clear" w:color="auto" w:fill="auto"/>
            <w:noWrap/>
            <w:vAlign w:val="center"/>
            <w:hideMark/>
          </w:tcPr>
          <w:p w14:paraId="7C729EF1" w14:textId="77777777" w:rsidR="00230261" w:rsidRPr="000F3D7F" w:rsidRDefault="00230261" w:rsidP="007D3511">
            <w:pPr>
              <w:spacing w:after="0"/>
            </w:pPr>
            <w:r w:rsidRPr="000F3D7F">
              <w:t>Level 1</w:t>
            </w:r>
            <w:r w:rsidRPr="000F3D7F">
              <w:rPr>
                <w:vertAlign w:val="superscript"/>
              </w:rPr>
              <w:t>(i)</w:t>
            </w:r>
          </w:p>
        </w:tc>
        <w:tc>
          <w:tcPr>
            <w:tcW w:w="1280" w:type="dxa"/>
            <w:tcBorders>
              <w:top w:val="nil"/>
              <w:left w:val="nil"/>
              <w:bottom w:val="single" w:sz="4" w:space="0" w:color="auto"/>
              <w:right w:val="nil"/>
            </w:tcBorders>
            <w:shd w:val="clear" w:color="000000" w:fill="D9D9D9"/>
            <w:noWrap/>
            <w:vAlign w:val="center"/>
            <w:hideMark/>
          </w:tcPr>
          <w:p w14:paraId="544879F0" w14:textId="77777777" w:rsidR="00230261" w:rsidRPr="000F3D7F" w:rsidRDefault="00230261" w:rsidP="007D3511">
            <w:pPr>
              <w:spacing w:after="0"/>
            </w:pPr>
            <w:r w:rsidRPr="000F3D7F">
              <w:t>Level 2</w:t>
            </w:r>
            <w:r w:rsidRPr="000F3D7F">
              <w:rPr>
                <w:vertAlign w:val="superscript"/>
              </w:rPr>
              <w:t>(i)</w:t>
            </w:r>
          </w:p>
        </w:tc>
        <w:tc>
          <w:tcPr>
            <w:tcW w:w="1280" w:type="dxa"/>
            <w:tcBorders>
              <w:top w:val="nil"/>
              <w:left w:val="nil"/>
              <w:bottom w:val="single" w:sz="4" w:space="0" w:color="auto"/>
              <w:right w:val="nil"/>
            </w:tcBorders>
            <w:shd w:val="clear" w:color="auto" w:fill="auto"/>
            <w:noWrap/>
            <w:vAlign w:val="center"/>
            <w:hideMark/>
          </w:tcPr>
          <w:p w14:paraId="7B7AC5B9" w14:textId="77777777" w:rsidR="00230261" w:rsidRPr="000F3D7F" w:rsidRDefault="00230261" w:rsidP="007D3511">
            <w:pPr>
              <w:spacing w:after="0"/>
            </w:pPr>
            <w:r w:rsidRPr="000F3D7F">
              <w:t>Level 3</w:t>
            </w:r>
            <w:r w:rsidRPr="000F3D7F">
              <w:rPr>
                <w:vertAlign w:val="superscript"/>
              </w:rPr>
              <w:t>(i)</w:t>
            </w:r>
          </w:p>
        </w:tc>
      </w:tr>
      <w:tr w:rsidR="00230261" w:rsidRPr="000F3D7F" w14:paraId="652C6719" w14:textId="77777777" w:rsidTr="002D6831">
        <w:trPr>
          <w:trHeight w:val="416"/>
        </w:trPr>
        <w:tc>
          <w:tcPr>
            <w:tcW w:w="3320" w:type="dxa"/>
            <w:tcBorders>
              <w:top w:val="nil"/>
              <w:left w:val="nil"/>
              <w:bottom w:val="nil"/>
              <w:right w:val="nil"/>
            </w:tcBorders>
            <w:shd w:val="clear" w:color="auto" w:fill="auto"/>
            <w:hideMark/>
          </w:tcPr>
          <w:p w14:paraId="168C8BF6" w14:textId="77777777" w:rsidR="00230261" w:rsidRPr="000F3D7F" w:rsidRDefault="00230261" w:rsidP="007D3511">
            <w:pPr>
              <w:spacing w:after="0"/>
            </w:pPr>
          </w:p>
        </w:tc>
        <w:tc>
          <w:tcPr>
            <w:tcW w:w="2080" w:type="dxa"/>
            <w:tcBorders>
              <w:top w:val="nil"/>
              <w:left w:val="nil"/>
              <w:bottom w:val="nil"/>
              <w:right w:val="nil"/>
            </w:tcBorders>
            <w:shd w:val="clear" w:color="000000" w:fill="D9D9D9"/>
            <w:noWrap/>
            <w:vAlign w:val="center"/>
            <w:hideMark/>
          </w:tcPr>
          <w:p w14:paraId="28E210AB" w14:textId="77777777" w:rsidR="00230261" w:rsidRPr="000F3D7F" w:rsidRDefault="00230261" w:rsidP="007D3511">
            <w:pPr>
              <w:spacing w:after="0"/>
              <w:jc w:val="right"/>
            </w:pPr>
            <w:r w:rsidRPr="000F3D7F">
              <w:t> </w:t>
            </w:r>
          </w:p>
        </w:tc>
        <w:tc>
          <w:tcPr>
            <w:tcW w:w="1280" w:type="dxa"/>
            <w:tcBorders>
              <w:top w:val="nil"/>
              <w:left w:val="nil"/>
              <w:bottom w:val="nil"/>
              <w:right w:val="nil"/>
            </w:tcBorders>
            <w:shd w:val="clear" w:color="auto" w:fill="auto"/>
            <w:noWrap/>
            <w:vAlign w:val="center"/>
            <w:hideMark/>
          </w:tcPr>
          <w:p w14:paraId="03A641B9" w14:textId="77777777" w:rsidR="00230261" w:rsidRPr="000F3D7F" w:rsidRDefault="00230261" w:rsidP="007D3511">
            <w:pPr>
              <w:spacing w:after="0"/>
              <w:jc w:val="right"/>
            </w:pPr>
          </w:p>
        </w:tc>
        <w:tc>
          <w:tcPr>
            <w:tcW w:w="1280" w:type="dxa"/>
            <w:tcBorders>
              <w:top w:val="nil"/>
              <w:left w:val="nil"/>
              <w:bottom w:val="nil"/>
              <w:right w:val="nil"/>
            </w:tcBorders>
            <w:shd w:val="clear" w:color="000000" w:fill="D9D9D9"/>
            <w:noWrap/>
            <w:vAlign w:val="center"/>
            <w:hideMark/>
          </w:tcPr>
          <w:p w14:paraId="1C340244" w14:textId="77777777" w:rsidR="00230261" w:rsidRPr="000F3D7F" w:rsidRDefault="00230261" w:rsidP="007D3511">
            <w:pPr>
              <w:spacing w:after="0"/>
              <w:jc w:val="right"/>
            </w:pPr>
            <w:r w:rsidRPr="000F3D7F">
              <w:t> </w:t>
            </w:r>
          </w:p>
        </w:tc>
        <w:tc>
          <w:tcPr>
            <w:tcW w:w="1280" w:type="dxa"/>
            <w:tcBorders>
              <w:top w:val="nil"/>
              <w:left w:val="nil"/>
              <w:bottom w:val="nil"/>
              <w:right w:val="nil"/>
            </w:tcBorders>
            <w:shd w:val="clear" w:color="auto" w:fill="auto"/>
            <w:noWrap/>
            <w:vAlign w:val="center"/>
            <w:hideMark/>
          </w:tcPr>
          <w:p w14:paraId="1247BD0D" w14:textId="77777777" w:rsidR="00230261" w:rsidRPr="000F3D7F" w:rsidRDefault="00230261" w:rsidP="007D3511">
            <w:pPr>
              <w:spacing w:after="0"/>
              <w:jc w:val="right"/>
            </w:pPr>
          </w:p>
        </w:tc>
      </w:tr>
      <w:tr w:rsidR="00230261" w:rsidRPr="000F3D7F" w14:paraId="24210F64" w14:textId="77777777" w:rsidTr="002D6831">
        <w:trPr>
          <w:trHeight w:val="480"/>
        </w:trPr>
        <w:tc>
          <w:tcPr>
            <w:tcW w:w="3320" w:type="dxa"/>
            <w:tcBorders>
              <w:top w:val="nil"/>
              <w:left w:val="nil"/>
              <w:bottom w:val="nil"/>
              <w:right w:val="nil"/>
            </w:tcBorders>
            <w:shd w:val="clear" w:color="auto" w:fill="auto"/>
            <w:vAlign w:val="center"/>
            <w:hideMark/>
          </w:tcPr>
          <w:p w14:paraId="737C1FF1" w14:textId="77777777" w:rsidR="00230261" w:rsidRPr="000F3D7F" w:rsidRDefault="00230261" w:rsidP="007D3511">
            <w:pPr>
              <w:spacing w:after="0"/>
            </w:pPr>
            <w:r w:rsidRPr="000F3D7F">
              <w:t>Financial assets at fair value through profit/loss:</w:t>
            </w:r>
          </w:p>
        </w:tc>
        <w:tc>
          <w:tcPr>
            <w:tcW w:w="2080" w:type="dxa"/>
            <w:tcBorders>
              <w:top w:val="nil"/>
              <w:left w:val="nil"/>
              <w:bottom w:val="nil"/>
              <w:right w:val="nil"/>
            </w:tcBorders>
            <w:shd w:val="clear" w:color="000000" w:fill="D9D9D9"/>
            <w:noWrap/>
            <w:vAlign w:val="center"/>
            <w:hideMark/>
          </w:tcPr>
          <w:p w14:paraId="7BE25609" w14:textId="77777777" w:rsidR="00230261" w:rsidRPr="000F3D7F" w:rsidRDefault="00230261" w:rsidP="007D3511">
            <w:pPr>
              <w:spacing w:after="0"/>
              <w:jc w:val="right"/>
            </w:pPr>
            <w:r w:rsidRPr="000F3D7F">
              <w:t> </w:t>
            </w:r>
          </w:p>
        </w:tc>
        <w:tc>
          <w:tcPr>
            <w:tcW w:w="1280" w:type="dxa"/>
            <w:tcBorders>
              <w:top w:val="nil"/>
              <w:left w:val="nil"/>
              <w:bottom w:val="nil"/>
              <w:right w:val="nil"/>
            </w:tcBorders>
            <w:shd w:val="clear" w:color="auto" w:fill="auto"/>
            <w:noWrap/>
            <w:vAlign w:val="center"/>
            <w:hideMark/>
          </w:tcPr>
          <w:p w14:paraId="350B9048" w14:textId="77777777" w:rsidR="00230261" w:rsidRPr="000F3D7F" w:rsidRDefault="00230261" w:rsidP="007D3511">
            <w:pPr>
              <w:spacing w:after="0"/>
              <w:jc w:val="right"/>
            </w:pPr>
          </w:p>
        </w:tc>
        <w:tc>
          <w:tcPr>
            <w:tcW w:w="1280" w:type="dxa"/>
            <w:tcBorders>
              <w:top w:val="nil"/>
              <w:left w:val="nil"/>
              <w:bottom w:val="nil"/>
              <w:right w:val="nil"/>
            </w:tcBorders>
            <w:shd w:val="clear" w:color="000000" w:fill="D9D9D9"/>
            <w:noWrap/>
            <w:vAlign w:val="center"/>
            <w:hideMark/>
          </w:tcPr>
          <w:p w14:paraId="17AADB1F" w14:textId="77777777" w:rsidR="00230261" w:rsidRPr="000F3D7F" w:rsidRDefault="00230261" w:rsidP="007D3511">
            <w:pPr>
              <w:spacing w:after="0"/>
              <w:jc w:val="right"/>
            </w:pPr>
            <w:r w:rsidRPr="000F3D7F">
              <w:t> </w:t>
            </w:r>
          </w:p>
        </w:tc>
        <w:tc>
          <w:tcPr>
            <w:tcW w:w="1280" w:type="dxa"/>
            <w:tcBorders>
              <w:top w:val="nil"/>
              <w:left w:val="nil"/>
              <w:bottom w:val="nil"/>
              <w:right w:val="nil"/>
            </w:tcBorders>
            <w:shd w:val="clear" w:color="auto" w:fill="auto"/>
            <w:noWrap/>
            <w:vAlign w:val="center"/>
            <w:hideMark/>
          </w:tcPr>
          <w:p w14:paraId="10A4FA3F" w14:textId="77777777" w:rsidR="00230261" w:rsidRPr="000F3D7F" w:rsidRDefault="00230261" w:rsidP="007D3511">
            <w:pPr>
              <w:spacing w:after="0"/>
              <w:jc w:val="right"/>
            </w:pPr>
          </w:p>
        </w:tc>
      </w:tr>
      <w:tr w:rsidR="00230261" w:rsidRPr="000F3D7F" w14:paraId="2A9A5AEB" w14:textId="77777777" w:rsidTr="002D6831">
        <w:trPr>
          <w:trHeight w:val="255"/>
        </w:trPr>
        <w:tc>
          <w:tcPr>
            <w:tcW w:w="3320" w:type="dxa"/>
            <w:tcBorders>
              <w:top w:val="nil"/>
              <w:left w:val="nil"/>
              <w:bottom w:val="nil"/>
              <w:right w:val="nil"/>
            </w:tcBorders>
            <w:shd w:val="clear" w:color="auto" w:fill="auto"/>
            <w:vAlign w:val="center"/>
            <w:hideMark/>
          </w:tcPr>
          <w:p w14:paraId="23583444" w14:textId="77777777" w:rsidR="00230261" w:rsidRPr="000F3D7F" w:rsidRDefault="00230261" w:rsidP="007D3511">
            <w:pPr>
              <w:spacing w:after="0"/>
            </w:pPr>
            <w:r w:rsidRPr="000F3D7F">
              <w:t>Foreign exchange forward contract</w:t>
            </w:r>
          </w:p>
        </w:tc>
        <w:tc>
          <w:tcPr>
            <w:tcW w:w="2080" w:type="dxa"/>
            <w:tcBorders>
              <w:top w:val="nil"/>
              <w:left w:val="nil"/>
              <w:bottom w:val="nil"/>
              <w:right w:val="nil"/>
            </w:tcBorders>
            <w:shd w:val="clear" w:color="000000" w:fill="D9D9D9"/>
            <w:noWrap/>
            <w:vAlign w:val="center"/>
            <w:hideMark/>
          </w:tcPr>
          <w:p w14:paraId="09D9CC61" w14:textId="77777777" w:rsidR="00230261" w:rsidRPr="000F3D7F" w:rsidRDefault="00230261" w:rsidP="007D3511">
            <w:pPr>
              <w:spacing w:after="0"/>
              <w:jc w:val="right"/>
            </w:pPr>
            <w:r w:rsidRPr="000F3D7F">
              <w:t>1,058</w:t>
            </w:r>
          </w:p>
        </w:tc>
        <w:tc>
          <w:tcPr>
            <w:tcW w:w="1280" w:type="dxa"/>
            <w:tcBorders>
              <w:top w:val="nil"/>
              <w:left w:val="nil"/>
              <w:bottom w:val="nil"/>
              <w:right w:val="nil"/>
            </w:tcBorders>
            <w:shd w:val="clear" w:color="auto" w:fill="auto"/>
            <w:noWrap/>
            <w:vAlign w:val="center"/>
            <w:hideMark/>
          </w:tcPr>
          <w:p w14:paraId="03825725" w14:textId="77777777" w:rsidR="00230261" w:rsidRPr="000F3D7F" w:rsidRDefault="00230261" w:rsidP="007D3511">
            <w:pPr>
              <w:spacing w:after="0"/>
              <w:jc w:val="right"/>
            </w:pPr>
            <w:r w:rsidRPr="000F3D7F">
              <w:t>-</w:t>
            </w:r>
          </w:p>
        </w:tc>
        <w:tc>
          <w:tcPr>
            <w:tcW w:w="1280" w:type="dxa"/>
            <w:tcBorders>
              <w:top w:val="nil"/>
              <w:left w:val="nil"/>
              <w:bottom w:val="nil"/>
              <w:right w:val="nil"/>
            </w:tcBorders>
            <w:shd w:val="clear" w:color="000000" w:fill="D9D9D9"/>
            <w:noWrap/>
            <w:vAlign w:val="center"/>
            <w:hideMark/>
          </w:tcPr>
          <w:p w14:paraId="3A55D8DE" w14:textId="77777777" w:rsidR="00230261" w:rsidRPr="000F3D7F" w:rsidRDefault="00230261" w:rsidP="007D3511">
            <w:pPr>
              <w:spacing w:after="0"/>
              <w:jc w:val="right"/>
            </w:pPr>
            <w:r w:rsidRPr="000F3D7F">
              <w:t>1,058</w:t>
            </w:r>
          </w:p>
        </w:tc>
        <w:tc>
          <w:tcPr>
            <w:tcW w:w="1280" w:type="dxa"/>
            <w:tcBorders>
              <w:top w:val="nil"/>
              <w:left w:val="nil"/>
              <w:bottom w:val="nil"/>
              <w:right w:val="nil"/>
            </w:tcBorders>
            <w:shd w:val="clear" w:color="auto" w:fill="auto"/>
            <w:noWrap/>
            <w:vAlign w:val="center"/>
            <w:hideMark/>
          </w:tcPr>
          <w:p w14:paraId="0A6D9FDB" w14:textId="77777777" w:rsidR="00230261" w:rsidRPr="000F3D7F" w:rsidRDefault="00230261" w:rsidP="007D3511">
            <w:pPr>
              <w:spacing w:after="0"/>
              <w:jc w:val="right"/>
            </w:pPr>
            <w:r w:rsidRPr="000F3D7F">
              <w:t>-</w:t>
            </w:r>
          </w:p>
        </w:tc>
      </w:tr>
      <w:tr w:rsidR="00230261" w:rsidRPr="00230261" w14:paraId="73D1D83F" w14:textId="77777777" w:rsidTr="007D3511">
        <w:trPr>
          <w:trHeight w:val="255"/>
        </w:trPr>
        <w:tc>
          <w:tcPr>
            <w:tcW w:w="3320" w:type="dxa"/>
            <w:tcBorders>
              <w:top w:val="single" w:sz="4" w:space="0" w:color="auto"/>
              <w:left w:val="nil"/>
              <w:bottom w:val="single" w:sz="4" w:space="0" w:color="auto"/>
              <w:right w:val="nil"/>
            </w:tcBorders>
            <w:shd w:val="clear" w:color="auto" w:fill="auto"/>
            <w:vAlign w:val="center"/>
            <w:hideMark/>
          </w:tcPr>
          <w:p w14:paraId="7E9EB259" w14:textId="77777777" w:rsidR="00230261" w:rsidRPr="00230261" w:rsidRDefault="00230261" w:rsidP="007D3511">
            <w:pPr>
              <w:spacing w:after="0"/>
              <w:rPr>
                <w:b/>
              </w:rPr>
            </w:pPr>
            <w:r w:rsidRPr="00230261">
              <w:rPr>
                <w:b/>
              </w:rPr>
              <w:t>Total</w:t>
            </w:r>
          </w:p>
        </w:tc>
        <w:tc>
          <w:tcPr>
            <w:tcW w:w="2080" w:type="dxa"/>
            <w:tcBorders>
              <w:top w:val="single" w:sz="4" w:space="0" w:color="auto"/>
              <w:left w:val="nil"/>
              <w:bottom w:val="single" w:sz="4" w:space="0" w:color="auto"/>
              <w:right w:val="nil"/>
            </w:tcBorders>
            <w:shd w:val="clear" w:color="000000" w:fill="D9D9D9"/>
            <w:noWrap/>
            <w:vAlign w:val="center"/>
            <w:hideMark/>
          </w:tcPr>
          <w:p w14:paraId="292CFD64" w14:textId="77777777" w:rsidR="00230261" w:rsidRPr="00230261" w:rsidRDefault="00230261" w:rsidP="007D3511">
            <w:pPr>
              <w:spacing w:after="0"/>
              <w:rPr>
                <w:b/>
              </w:rPr>
            </w:pPr>
            <w:r w:rsidRPr="00230261">
              <w:rPr>
                <w:b/>
              </w:rPr>
              <w:t>1,058</w:t>
            </w:r>
          </w:p>
        </w:tc>
        <w:tc>
          <w:tcPr>
            <w:tcW w:w="1280" w:type="dxa"/>
            <w:tcBorders>
              <w:top w:val="single" w:sz="4" w:space="0" w:color="auto"/>
              <w:left w:val="nil"/>
              <w:bottom w:val="single" w:sz="4" w:space="0" w:color="auto"/>
              <w:right w:val="nil"/>
            </w:tcBorders>
            <w:shd w:val="clear" w:color="auto" w:fill="auto"/>
            <w:noWrap/>
            <w:vAlign w:val="center"/>
            <w:hideMark/>
          </w:tcPr>
          <w:p w14:paraId="3E019EF3" w14:textId="77777777" w:rsidR="00230261" w:rsidRPr="00230261" w:rsidRDefault="00230261" w:rsidP="007D3511">
            <w:pPr>
              <w:spacing w:after="0"/>
              <w:rPr>
                <w:b/>
              </w:rPr>
            </w:pPr>
            <w:r w:rsidRPr="00230261">
              <w:rPr>
                <w:b/>
              </w:rPr>
              <w:t>-</w:t>
            </w:r>
          </w:p>
        </w:tc>
        <w:tc>
          <w:tcPr>
            <w:tcW w:w="1280" w:type="dxa"/>
            <w:tcBorders>
              <w:top w:val="single" w:sz="4" w:space="0" w:color="auto"/>
              <w:left w:val="nil"/>
              <w:bottom w:val="single" w:sz="4" w:space="0" w:color="auto"/>
              <w:right w:val="nil"/>
            </w:tcBorders>
            <w:shd w:val="clear" w:color="000000" w:fill="D9D9D9"/>
            <w:noWrap/>
            <w:vAlign w:val="center"/>
            <w:hideMark/>
          </w:tcPr>
          <w:p w14:paraId="5F3B9DE7" w14:textId="77777777" w:rsidR="00230261" w:rsidRPr="00230261" w:rsidRDefault="00230261" w:rsidP="007D3511">
            <w:pPr>
              <w:spacing w:after="0"/>
              <w:rPr>
                <w:b/>
              </w:rPr>
            </w:pPr>
            <w:r w:rsidRPr="00230261">
              <w:rPr>
                <w:b/>
              </w:rPr>
              <w:t>1,058</w:t>
            </w:r>
          </w:p>
        </w:tc>
        <w:tc>
          <w:tcPr>
            <w:tcW w:w="1280" w:type="dxa"/>
            <w:tcBorders>
              <w:top w:val="single" w:sz="4" w:space="0" w:color="auto"/>
              <w:left w:val="nil"/>
              <w:bottom w:val="single" w:sz="4" w:space="0" w:color="auto"/>
              <w:right w:val="nil"/>
            </w:tcBorders>
            <w:shd w:val="clear" w:color="auto" w:fill="auto"/>
            <w:noWrap/>
            <w:vAlign w:val="center"/>
            <w:hideMark/>
          </w:tcPr>
          <w:p w14:paraId="0D2587A7" w14:textId="77777777" w:rsidR="00230261" w:rsidRPr="00230261" w:rsidRDefault="00230261" w:rsidP="007D3511">
            <w:pPr>
              <w:spacing w:after="0"/>
              <w:rPr>
                <w:b/>
              </w:rPr>
            </w:pPr>
            <w:r w:rsidRPr="00230261">
              <w:rPr>
                <w:b/>
              </w:rPr>
              <w:t>-</w:t>
            </w:r>
          </w:p>
        </w:tc>
      </w:tr>
      <w:tr w:rsidR="00230261" w:rsidRPr="000F3D7F" w14:paraId="0DD8B1EC" w14:textId="77777777" w:rsidTr="007D3511">
        <w:trPr>
          <w:trHeight w:val="255"/>
        </w:trPr>
        <w:tc>
          <w:tcPr>
            <w:tcW w:w="3320" w:type="dxa"/>
            <w:tcBorders>
              <w:top w:val="single" w:sz="4" w:space="0" w:color="auto"/>
              <w:left w:val="nil"/>
              <w:bottom w:val="single" w:sz="4" w:space="0" w:color="auto"/>
              <w:right w:val="nil"/>
            </w:tcBorders>
            <w:shd w:val="clear" w:color="auto" w:fill="auto"/>
            <w:hideMark/>
          </w:tcPr>
          <w:p w14:paraId="6DA988F8" w14:textId="465E91F9" w:rsidR="00230261" w:rsidRPr="007D3511" w:rsidRDefault="007D3511" w:rsidP="007D3511">
            <w:pPr>
              <w:spacing w:after="0"/>
              <w:rPr>
                <w:b/>
              </w:rPr>
            </w:pPr>
            <w:r w:rsidRPr="007D3511">
              <w:rPr>
                <w:b/>
              </w:rPr>
              <w:t>2016</w:t>
            </w:r>
          </w:p>
        </w:tc>
        <w:tc>
          <w:tcPr>
            <w:tcW w:w="2080" w:type="dxa"/>
            <w:tcBorders>
              <w:top w:val="single" w:sz="4" w:space="0" w:color="auto"/>
              <w:left w:val="nil"/>
              <w:bottom w:val="single" w:sz="4" w:space="0" w:color="auto"/>
              <w:right w:val="nil"/>
            </w:tcBorders>
            <w:shd w:val="clear" w:color="000000" w:fill="D9D9D9"/>
            <w:noWrap/>
            <w:vAlign w:val="center"/>
            <w:hideMark/>
          </w:tcPr>
          <w:p w14:paraId="1BF879B9" w14:textId="77777777" w:rsidR="00230261" w:rsidRPr="000F3D7F" w:rsidRDefault="00230261" w:rsidP="007D3511">
            <w:pPr>
              <w:spacing w:after="0"/>
              <w:jc w:val="right"/>
            </w:pPr>
            <w:r w:rsidRPr="000F3D7F">
              <w:t> </w:t>
            </w:r>
          </w:p>
        </w:tc>
        <w:tc>
          <w:tcPr>
            <w:tcW w:w="1280" w:type="dxa"/>
            <w:tcBorders>
              <w:top w:val="single" w:sz="4" w:space="0" w:color="auto"/>
              <w:left w:val="nil"/>
              <w:bottom w:val="single" w:sz="4" w:space="0" w:color="auto"/>
              <w:right w:val="nil"/>
            </w:tcBorders>
            <w:shd w:val="clear" w:color="auto" w:fill="auto"/>
            <w:noWrap/>
            <w:vAlign w:val="center"/>
            <w:hideMark/>
          </w:tcPr>
          <w:p w14:paraId="266269C7" w14:textId="77777777" w:rsidR="00230261" w:rsidRPr="000F3D7F" w:rsidRDefault="00230261" w:rsidP="007D3511">
            <w:pPr>
              <w:spacing w:after="0"/>
              <w:jc w:val="right"/>
            </w:pPr>
          </w:p>
        </w:tc>
        <w:tc>
          <w:tcPr>
            <w:tcW w:w="1280" w:type="dxa"/>
            <w:tcBorders>
              <w:top w:val="single" w:sz="4" w:space="0" w:color="auto"/>
              <w:left w:val="nil"/>
              <w:bottom w:val="single" w:sz="4" w:space="0" w:color="auto"/>
              <w:right w:val="nil"/>
            </w:tcBorders>
            <w:shd w:val="clear" w:color="000000" w:fill="D9D9D9"/>
            <w:noWrap/>
            <w:vAlign w:val="center"/>
            <w:hideMark/>
          </w:tcPr>
          <w:p w14:paraId="2880BA48" w14:textId="77777777" w:rsidR="00230261" w:rsidRPr="000F3D7F" w:rsidRDefault="00230261" w:rsidP="007D3511">
            <w:pPr>
              <w:spacing w:after="0"/>
              <w:jc w:val="right"/>
            </w:pPr>
            <w:r w:rsidRPr="000F3D7F">
              <w:t> </w:t>
            </w:r>
          </w:p>
        </w:tc>
        <w:tc>
          <w:tcPr>
            <w:tcW w:w="1280" w:type="dxa"/>
            <w:tcBorders>
              <w:top w:val="single" w:sz="4" w:space="0" w:color="auto"/>
              <w:left w:val="nil"/>
              <w:bottom w:val="single" w:sz="4" w:space="0" w:color="auto"/>
              <w:right w:val="nil"/>
            </w:tcBorders>
            <w:shd w:val="clear" w:color="auto" w:fill="auto"/>
            <w:noWrap/>
            <w:vAlign w:val="center"/>
            <w:hideMark/>
          </w:tcPr>
          <w:p w14:paraId="6D771E77" w14:textId="77777777" w:rsidR="00230261" w:rsidRPr="000F3D7F" w:rsidRDefault="00230261" w:rsidP="007D3511">
            <w:pPr>
              <w:spacing w:after="0"/>
              <w:jc w:val="right"/>
            </w:pPr>
          </w:p>
        </w:tc>
      </w:tr>
      <w:tr w:rsidR="00230261" w:rsidRPr="000F3D7F" w14:paraId="63A73278" w14:textId="77777777" w:rsidTr="007D3511">
        <w:trPr>
          <w:trHeight w:val="480"/>
        </w:trPr>
        <w:tc>
          <w:tcPr>
            <w:tcW w:w="3320" w:type="dxa"/>
            <w:tcBorders>
              <w:top w:val="single" w:sz="4" w:space="0" w:color="auto"/>
              <w:left w:val="nil"/>
              <w:bottom w:val="nil"/>
              <w:right w:val="nil"/>
            </w:tcBorders>
            <w:shd w:val="clear" w:color="auto" w:fill="auto"/>
            <w:vAlign w:val="center"/>
            <w:hideMark/>
          </w:tcPr>
          <w:p w14:paraId="4D2E536C" w14:textId="77777777" w:rsidR="00230261" w:rsidRPr="000F3D7F" w:rsidRDefault="00230261" w:rsidP="007D3511">
            <w:pPr>
              <w:spacing w:after="0"/>
            </w:pPr>
            <w:r w:rsidRPr="000F3D7F">
              <w:t>Financial assets at fair value through profit/loss:</w:t>
            </w:r>
          </w:p>
        </w:tc>
        <w:tc>
          <w:tcPr>
            <w:tcW w:w="2080" w:type="dxa"/>
            <w:tcBorders>
              <w:top w:val="single" w:sz="4" w:space="0" w:color="auto"/>
              <w:left w:val="nil"/>
              <w:bottom w:val="nil"/>
              <w:right w:val="nil"/>
            </w:tcBorders>
            <w:shd w:val="clear" w:color="000000" w:fill="D9D9D9"/>
            <w:noWrap/>
            <w:vAlign w:val="center"/>
            <w:hideMark/>
          </w:tcPr>
          <w:p w14:paraId="054321EA" w14:textId="77777777" w:rsidR="00230261" w:rsidRPr="000F3D7F" w:rsidRDefault="00230261" w:rsidP="007D3511">
            <w:pPr>
              <w:spacing w:after="0"/>
              <w:jc w:val="right"/>
            </w:pPr>
            <w:r w:rsidRPr="000F3D7F">
              <w:t> </w:t>
            </w:r>
          </w:p>
        </w:tc>
        <w:tc>
          <w:tcPr>
            <w:tcW w:w="1280" w:type="dxa"/>
            <w:tcBorders>
              <w:top w:val="single" w:sz="4" w:space="0" w:color="auto"/>
              <w:left w:val="nil"/>
              <w:bottom w:val="nil"/>
              <w:right w:val="nil"/>
            </w:tcBorders>
            <w:shd w:val="clear" w:color="auto" w:fill="auto"/>
            <w:noWrap/>
            <w:vAlign w:val="center"/>
            <w:hideMark/>
          </w:tcPr>
          <w:p w14:paraId="7B78D303" w14:textId="77777777" w:rsidR="00230261" w:rsidRPr="000F3D7F" w:rsidRDefault="00230261" w:rsidP="007D3511">
            <w:pPr>
              <w:spacing w:after="0"/>
              <w:jc w:val="right"/>
            </w:pPr>
          </w:p>
        </w:tc>
        <w:tc>
          <w:tcPr>
            <w:tcW w:w="1280" w:type="dxa"/>
            <w:tcBorders>
              <w:top w:val="single" w:sz="4" w:space="0" w:color="auto"/>
              <w:left w:val="nil"/>
              <w:bottom w:val="nil"/>
              <w:right w:val="nil"/>
            </w:tcBorders>
            <w:shd w:val="clear" w:color="000000" w:fill="D9D9D9"/>
            <w:noWrap/>
            <w:vAlign w:val="center"/>
            <w:hideMark/>
          </w:tcPr>
          <w:p w14:paraId="65442574" w14:textId="77777777" w:rsidR="00230261" w:rsidRPr="000F3D7F" w:rsidRDefault="00230261" w:rsidP="007D3511">
            <w:pPr>
              <w:spacing w:after="0"/>
              <w:jc w:val="right"/>
            </w:pPr>
            <w:r w:rsidRPr="000F3D7F">
              <w:t> </w:t>
            </w:r>
          </w:p>
        </w:tc>
        <w:tc>
          <w:tcPr>
            <w:tcW w:w="1280" w:type="dxa"/>
            <w:tcBorders>
              <w:top w:val="single" w:sz="4" w:space="0" w:color="auto"/>
              <w:left w:val="nil"/>
              <w:bottom w:val="nil"/>
              <w:right w:val="nil"/>
            </w:tcBorders>
            <w:shd w:val="clear" w:color="auto" w:fill="auto"/>
            <w:noWrap/>
            <w:vAlign w:val="center"/>
            <w:hideMark/>
          </w:tcPr>
          <w:p w14:paraId="025DCDA7" w14:textId="77777777" w:rsidR="00230261" w:rsidRPr="000F3D7F" w:rsidRDefault="00230261" w:rsidP="007D3511">
            <w:pPr>
              <w:spacing w:after="0"/>
              <w:jc w:val="right"/>
            </w:pPr>
          </w:p>
        </w:tc>
      </w:tr>
      <w:tr w:rsidR="00230261" w:rsidRPr="000F3D7F" w14:paraId="6E159BBF" w14:textId="77777777" w:rsidTr="002D6831">
        <w:trPr>
          <w:trHeight w:val="255"/>
        </w:trPr>
        <w:tc>
          <w:tcPr>
            <w:tcW w:w="3320" w:type="dxa"/>
            <w:tcBorders>
              <w:top w:val="nil"/>
              <w:left w:val="nil"/>
              <w:bottom w:val="single" w:sz="4" w:space="0" w:color="auto"/>
              <w:right w:val="nil"/>
            </w:tcBorders>
            <w:shd w:val="clear" w:color="auto" w:fill="auto"/>
            <w:vAlign w:val="center"/>
            <w:hideMark/>
          </w:tcPr>
          <w:p w14:paraId="20480548" w14:textId="77777777" w:rsidR="00230261" w:rsidRPr="000F3D7F" w:rsidRDefault="00230261" w:rsidP="007D3511">
            <w:pPr>
              <w:spacing w:after="0"/>
            </w:pPr>
            <w:r w:rsidRPr="000F3D7F">
              <w:t>Foreign exchange forward contract</w:t>
            </w:r>
          </w:p>
        </w:tc>
        <w:tc>
          <w:tcPr>
            <w:tcW w:w="2080" w:type="dxa"/>
            <w:tcBorders>
              <w:top w:val="nil"/>
              <w:left w:val="nil"/>
              <w:bottom w:val="single" w:sz="4" w:space="0" w:color="auto"/>
              <w:right w:val="nil"/>
            </w:tcBorders>
            <w:shd w:val="clear" w:color="000000" w:fill="D9D9D9"/>
            <w:noWrap/>
            <w:vAlign w:val="center"/>
            <w:hideMark/>
          </w:tcPr>
          <w:p w14:paraId="05FF63EA" w14:textId="77777777" w:rsidR="00230261" w:rsidRPr="000F3D7F" w:rsidRDefault="00230261" w:rsidP="007D3511">
            <w:pPr>
              <w:spacing w:after="0"/>
              <w:jc w:val="right"/>
            </w:pPr>
            <w:r w:rsidRPr="000F3D7F">
              <w:t>-</w:t>
            </w:r>
          </w:p>
        </w:tc>
        <w:tc>
          <w:tcPr>
            <w:tcW w:w="1280" w:type="dxa"/>
            <w:tcBorders>
              <w:top w:val="nil"/>
              <w:left w:val="nil"/>
              <w:bottom w:val="single" w:sz="4" w:space="0" w:color="auto"/>
              <w:right w:val="nil"/>
            </w:tcBorders>
            <w:shd w:val="clear" w:color="auto" w:fill="auto"/>
            <w:noWrap/>
            <w:vAlign w:val="center"/>
            <w:hideMark/>
          </w:tcPr>
          <w:p w14:paraId="31A8C9CC" w14:textId="77777777" w:rsidR="00230261" w:rsidRPr="000F3D7F" w:rsidRDefault="00230261" w:rsidP="007D3511">
            <w:pPr>
              <w:spacing w:after="0"/>
              <w:jc w:val="right"/>
            </w:pPr>
            <w:r w:rsidRPr="000F3D7F">
              <w:t>-</w:t>
            </w:r>
          </w:p>
        </w:tc>
        <w:tc>
          <w:tcPr>
            <w:tcW w:w="1280" w:type="dxa"/>
            <w:tcBorders>
              <w:top w:val="nil"/>
              <w:left w:val="nil"/>
              <w:bottom w:val="single" w:sz="4" w:space="0" w:color="auto"/>
              <w:right w:val="nil"/>
            </w:tcBorders>
            <w:shd w:val="clear" w:color="000000" w:fill="D9D9D9"/>
            <w:noWrap/>
            <w:vAlign w:val="center"/>
            <w:hideMark/>
          </w:tcPr>
          <w:p w14:paraId="33525D05" w14:textId="77777777" w:rsidR="00230261" w:rsidRPr="000F3D7F" w:rsidRDefault="00230261" w:rsidP="007D3511">
            <w:pPr>
              <w:spacing w:after="0"/>
              <w:jc w:val="right"/>
            </w:pPr>
            <w:r w:rsidRPr="000F3D7F">
              <w:t>-</w:t>
            </w:r>
          </w:p>
        </w:tc>
        <w:tc>
          <w:tcPr>
            <w:tcW w:w="1280" w:type="dxa"/>
            <w:tcBorders>
              <w:top w:val="nil"/>
              <w:left w:val="nil"/>
              <w:bottom w:val="single" w:sz="4" w:space="0" w:color="auto"/>
              <w:right w:val="nil"/>
            </w:tcBorders>
            <w:shd w:val="clear" w:color="auto" w:fill="auto"/>
            <w:noWrap/>
            <w:vAlign w:val="center"/>
            <w:hideMark/>
          </w:tcPr>
          <w:p w14:paraId="79C74E59" w14:textId="77777777" w:rsidR="00230261" w:rsidRPr="000F3D7F" w:rsidRDefault="00230261" w:rsidP="007D3511">
            <w:pPr>
              <w:spacing w:after="0"/>
              <w:jc w:val="right"/>
            </w:pPr>
            <w:r w:rsidRPr="000F3D7F">
              <w:t>-</w:t>
            </w:r>
          </w:p>
        </w:tc>
      </w:tr>
      <w:tr w:rsidR="00230261" w:rsidRPr="00230261" w14:paraId="742C294C" w14:textId="77777777" w:rsidTr="002D6831">
        <w:trPr>
          <w:trHeight w:val="255"/>
        </w:trPr>
        <w:tc>
          <w:tcPr>
            <w:tcW w:w="3320" w:type="dxa"/>
            <w:tcBorders>
              <w:top w:val="single" w:sz="4" w:space="0" w:color="auto"/>
              <w:left w:val="nil"/>
              <w:bottom w:val="single" w:sz="8" w:space="0" w:color="auto"/>
              <w:right w:val="nil"/>
            </w:tcBorders>
            <w:shd w:val="clear" w:color="auto" w:fill="auto"/>
            <w:vAlign w:val="center"/>
            <w:hideMark/>
          </w:tcPr>
          <w:p w14:paraId="4E04F27C" w14:textId="77777777" w:rsidR="00230261" w:rsidRPr="00230261" w:rsidRDefault="00230261" w:rsidP="007D3511">
            <w:pPr>
              <w:spacing w:after="0"/>
              <w:rPr>
                <w:b/>
              </w:rPr>
            </w:pPr>
            <w:r w:rsidRPr="00230261">
              <w:rPr>
                <w:b/>
              </w:rPr>
              <w:t>Total</w:t>
            </w:r>
          </w:p>
        </w:tc>
        <w:tc>
          <w:tcPr>
            <w:tcW w:w="2080" w:type="dxa"/>
            <w:tcBorders>
              <w:top w:val="single" w:sz="4" w:space="0" w:color="auto"/>
              <w:left w:val="nil"/>
              <w:bottom w:val="single" w:sz="8" w:space="0" w:color="auto"/>
              <w:right w:val="nil"/>
            </w:tcBorders>
            <w:shd w:val="clear" w:color="000000" w:fill="D9D9D9"/>
            <w:noWrap/>
            <w:vAlign w:val="center"/>
            <w:hideMark/>
          </w:tcPr>
          <w:p w14:paraId="2ED761E1" w14:textId="77777777" w:rsidR="00230261" w:rsidRPr="00230261" w:rsidRDefault="00230261" w:rsidP="007D3511">
            <w:pPr>
              <w:spacing w:after="0"/>
              <w:jc w:val="right"/>
              <w:rPr>
                <w:b/>
              </w:rPr>
            </w:pPr>
            <w:r w:rsidRPr="00230261">
              <w:rPr>
                <w:b/>
              </w:rPr>
              <w:t>-</w:t>
            </w:r>
          </w:p>
        </w:tc>
        <w:tc>
          <w:tcPr>
            <w:tcW w:w="1280" w:type="dxa"/>
            <w:tcBorders>
              <w:top w:val="single" w:sz="4" w:space="0" w:color="auto"/>
              <w:left w:val="nil"/>
              <w:bottom w:val="single" w:sz="8" w:space="0" w:color="auto"/>
              <w:right w:val="nil"/>
            </w:tcBorders>
            <w:shd w:val="clear" w:color="auto" w:fill="auto"/>
            <w:noWrap/>
            <w:vAlign w:val="center"/>
            <w:hideMark/>
          </w:tcPr>
          <w:p w14:paraId="17D2BE9F" w14:textId="77777777" w:rsidR="00230261" w:rsidRPr="00230261" w:rsidRDefault="00230261" w:rsidP="007D3511">
            <w:pPr>
              <w:spacing w:after="0"/>
              <w:jc w:val="right"/>
              <w:rPr>
                <w:b/>
              </w:rPr>
            </w:pPr>
            <w:r w:rsidRPr="00230261">
              <w:rPr>
                <w:b/>
              </w:rPr>
              <w:t>-</w:t>
            </w:r>
          </w:p>
        </w:tc>
        <w:tc>
          <w:tcPr>
            <w:tcW w:w="1280" w:type="dxa"/>
            <w:tcBorders>
              <w:top w:val="single" w:sz="4" w:space="0" w:color="auto"/>
              <w:left w:val="nil"/>
              <w:bottom w:val="single" w:sz="8" w:space="0" w:color="auto"/>
              <w:right w:val="nil"/>
            </w:tcBorders>
            <w:shd w:val="clear" w:color="000000" w:fill="D9D9D9"/>
            <w:noWrap/>
            <w:vAlign w:val="center"/>
            <w:hideMark/>
          </w:tcPr>
          <w:p w14:paraId="0AE790FD" w14:textId="77777777" w:rsidR="00230261" w:rsidRPr="00230261" w:rsidRDefault="00230261" w:rsidP="007D3511">
            <w:pPr>
              <w:spacing w:after="0"/>
              <w:jc w:val="right"/>
              <w:rPr>
                <w:b/>
              </w:rPr>
            </w:pPr>
            <w:r w:rsidRPr="00230261">
              <w:rPr>
                <w:b/>
              </w:rPr>
              <w:t>-</w:t>
            </w:r>
          </w:p>
        </w:tc>
        <w:tc>
          <w:tcPr>
            <w:tcW w:w="1280" w:type="dxa"/>
            <w:tcBorders>
              <w:top w:val="single" w:sz="4" w:space="0" w:color="auto"/>
              <w:left w:val="nil"/>
              <w:bottom w:val="single" w:sz="8" w:space="0" w:color="auto"/>
              <w:right w:val="nil"/>
            </w:tcBorders>
            <w:shd w:val="clear" w:color="auto" w:fill="auto"/>
            <w:noWrap/>
            <w:vAlign w:val="center"/>
            <w:hideMark/>
          </w:tcPr>
          <w:p w14:paraId="70B1E85D" w14:textId="77777777" w:rsidR="00230261" w:rsidRPr="00230261" w:rsidRDefault="00230261" w:rsidP="007D3511">
            <w:pPr>
              <w:spacing w:after="0"/>
              <w:jc w:val="right"/>
              <w:rPr>
                <w:b/>
              </w:rPr>
            </w:pPr>
            <w:r w:rsidRPr="00230261">
              <w:rPr>
                <w:b/>
              </w:rPr>
              <w:t>-</w:t>
            </w:r>
          </w:p>
        </w:tc>
      </w:tr>
    </w:tbl>
    <w:p w14:paraId="7ABF18E4" w14:textId="280FE7E3" w:rsidR="002D6831" w:rsidRPr="000F3D7F" w:rsidRDefault="002D6831" w:rsidP="008018AD">
      <w:r w:rsidRPr="000F3D7F">
        <w:t>Note (i) Classified in accordance with the fair value hierarchy, see above.</w:t>
      </w:r>
    </w:p>
    <w:p w14:paraId="5782A52B" w14:textId="4342171B" w:rsidR="002D6831" w:rsidRPr="000F3D7F" w:rsidRDefault="0020672E" w:rsidP="008018AD">
      <w:pPr>
        <w:pStyle w:val="Heading3"/>
      </w:pPr>
      <w:r>
        <w:t xml:space="preserve">20. </w:t>
      </w:r>
      <w:r w:rsidR="002D6831" w:rsidRPr="000F3D7F">
        <w:t>Remuneration of Auditors</w:t>
      </w:r>
    </w:p>
    <w:p w14:paraId="0398EB48" w14:textId="30CC2100"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66</w:t>
      </w:r>
      <w:r>
        <w:fldChar w:fldCharType="end"/>
      </w:r>
      <w:r>
        <w:t xml:space="preserve"> Remuneration of Auditors</w:t>
      </w:r>
    </w:p>
    <w:tbl>
      <w:tblPr>
        <w:tblW w:w="8640" w:type="dxa"/>
        <w:tblInd w:w="93" w:type="dxa"/>
        <w:tblLook w:val="04A0" w:firstRow="1" w:lastRow="0" w:firstColumn="1" w:lastColumn="0" w:noHBand="0" w:noVBand="1"/>
        <w:tblDescription w:val="Table shows remuneration of auditors in 2016–17, with a comparison to the previous financial year."/>
      </w:tblPr>
      <w:tblGrid>
        <w:gridCol w:w="6120"/>
        <w:gridCol w:w="1260"/>
        <w:gridCol w:w="1260"/>
      </w:tblGrid>
      <w:tr w:rsidR="00230261" w:rsidRPr="000F3D7F" w14:paraId="63836E90" w14:textId="77777777" w:rsidTr="0070003B">
        <w:trPr>
          <w:cantSplit/>
          <w:trHeight w:val="414"/>
          <w:tblHeader/>
        </w:trPr>
        <w:tc>
          <w:tcPr>
            <w:tcW w:w="6120" w:type="dxa"/>
            <w:tcBorders>
              <w:top w:val="single" w:sz="4" w:space="0" w:color="auto"/>
              <w:left w:val="nil"/>
              <w:bottom w:val="single" w:sz="4" w:space="0" w:color="auto"/>
              <w:right w:val="nil"/>
            </w:tcBorders>
            <w:shd w:val="clear" w:color="auto" w:fill="auto"/>
            <w:noWrap/>
            <w:vAlign w:val="center"/>
            <w:hideMark/>
          </w:tcPr>
          <w:p w14:paraId="4A0743E1" w14:textId="61035818" w:rsidR="00230261" w:rsidRPr="00230261" w:rsidRDefault="00230261" w:rsidP="007D3511">
            <w:pPr>
              <w:spacing w:after="0"/>
              <w:rPr>
                <w:b/>
              </w:rPr>
            </w:pPr>
            <w:r w:rsidRPr="00230261">
              <w:rPr>
                <w:b/>
              </w:rPr>
              <w:t> </w:t>
            </w:r>
          </w:p>
        </w:tc>
        <w:tc>
          <w:tcPr>
            <w:tcW w:w="1260" w:type="dxa"/>
            <w:tcBorders>
              <w:top w:val="single" w:sz="4" w:space="0" w:color="auto"/>
              <w:left w:val="nil"/>
              <w:bottom w:val="single" w:sz="4" w:space="0" w:color="auto"/>
              <w:right w:val="nil"/>
            </w:tcBorders>
            <w:shd w:val="clear" w:color="000000" w:fill="D9D9D9"/>
            <w:noWrap/>
            <w:vAlign w:val="center"/>
            <w:hideMark/>
          </w:tcPr>
          <w:p w14:paraId="5C6B16B2" w14:textId="78B7CAC5" w:rsidR="00230261" w:rsidRPr="00230261" w:rsidRDefault="00230261" w:rsidP="007D3511">
            <w:pPr>
              <w:spacing w:after="0"/>
              <w:rPr>
                <w:b/>
              </w:rPr>
            </w:pPr>
            <w:r w:rsidRPr="00230261">
              <w:rPr>
                <w:b/>
              </w:rPr>
              <w:t>2017</w:t>
            </w:r>
          </w:p>
        </w:tc>
        <w:tc>
          <w:tcPr>
            <w:tcW w:w="1260" w:type="dxa"/>
            <w:tcBorders>
              <w:top w:val="single" w:sz="4" w:space="0" w:color="auto"/>
              <w:left w:val="nil"/>
              <w:bottom w:val="single" w:sz="4" w:space="0" w:color="auto"/>
              <w:right w:val="nil"/>
            </w:tcBorders>
            <w:shd w:val="clear" w:color="auto" w:fill="auto"/>
            <w:noWrap/>
            <w:vAlign w:val="center"/>
            <w:hideMark/>
          </w:tcPr>
          <w:p w14:paraId="13529DFB" w14:textId="422FC908" w:rsidR="00230261" w:rsidRPr="00230261" w:rsidRDefault="007D3511" w:rsidP="007D3511">
            <w:pPr>
              <w:spacing w:after="0"/>
              <w:rPr>
                <w:b/>
              </w:rPr>
            </w:pPr>
            <w:r>
              <w:rPr>
                <w:b/>
              </w:rPr>
              <w:t>2016</w:t>
            </w:r>
          </w:p>
        </w:tc>
      </w:tr>
      <w:tr w:rsidR="007D3511" w:rsidRPr="000F3D7F" w14:paraId="06D3751B" w14:textId="77777777" w:rsidTr="0070003B">
        <w:trPr>
          <w:cantSplit/>
          <w:trHeight w:val="265"/>
          <w:tblHeader/>
        </w:trPr>
        <w:tc>
          <w:tcPr>
            <w:tcW w:w="6120" w:type="dxa"/>
            <w:tcBorders>
              <w:top w:val="single" w:sz="4" w:space="0" w:color="auto"/>
              <w:left w:val="nil"/>
              <w:bottom w:val="single" w:sz="4" w:space="0" w:color="auto"/>
              <w:right w:val="nil"/>
            </w:tcBorders>
            <w:shd w:val="clear" w:color="auto" w:fill="auto"/>
            <w:noWrap/>
            <w:vAlign w:val="center"/>
          </w:tcPr>
          <w:p w14:paraId="416B003D" w14:textId="77777777" w:rsidR="007D3511" w:rsidRPr="00230261" w:rsidRDefault="007D3511" w:rsidP="007D3511">
            <w:pPr>
              <w:spacing w:after="0"/>
              <w:rPr>
                <w:b/>
              </w:rPr>
            </w:pPr>
          </w:p>
        </w:tc>
        <w:tc>
          <w:tcPr>
            <w:tcW w:w="1260" w:type="dxa"/>
            <w:tcBorders>
              <w:top w:val="single" w:sz="4" w:space="0" w:color="auto"/>
              <w:left w:val="nil"/>
              <w:bottom w:val="single" w:sz="4" w:space="0" w:color="auto"/>
              <w:right w:val="nil"/>
            </w:tcBorders>
            <w:shd w:val="clear" w:color="000000" w:fill="D9D9D9"/>
            <w:noWrap/>
            <w:vAlign w:val="center"/>
          </w:tcPr>
          <w:p w14:paraId="40F4F023" w14:textId="7ED0A23A" w:rsidR="007D3511" w:rsidRPr="00230261" w:rsidRDefault="007D3511" w:rsidP="007D3511">
            <w:pPr>
              <w:spacing w:after="0"/>
              <w:rPr>
                <w:b/>
              </w:rPr>
            </w:pPr>
            <w:r w:rsidRPr="000F3D7F">
              <w:t>$'000</w:t>
            </w:r>
          </w:p>
        </w:tc>
        <w:tc>
          <w:tcPr>
            <w:tcW w:w="1260" w:type="dxa"/>
            <w:tcBorders>
              <w:top w:val="single" w:sz="4" w:space="0" w:color="auto"/>
              <w:left w:val="nil"/>
              <w:bottom w:val="single" w:sz="4" w:space="0" w:color="auto"/>
              <w:right w:val="nil"/>
            </w:tcBorders>
            <w:shd w:val="clear" w:color="auto" w:fill="auto"/>
            <w:noWrap/>
            <w:vAlign w:val="center"/>
          </w:tcPr>
          <w:p w14:paraId="0FAD4F9A" w14:textId="73A638AC" w:rsidR="007D3511" w:rsidRPr="00230261" w:rsidRDefault="007D3511" w:rsidP="007D3511">
            <w:pPr>
              <w:spacing w:after="0"/>
              <w:rPr>
                <w:b/>
              </w:rPr>
            </w:pPr>
            <w:r w:rsidRPr="000F3D7F">
              <w:t>$'000</w:t>
            </w:r>
          </w:p>
        </w:tc>
      </w:tr>
      <w:tr w:rsidR="00230261" w:rsidRPr="000F3D7F" w14:paraId="21A44915" w14:textId="77777777" w:rsidTr="0070003B">
        <w:trPr>
          <w:cantSplit/>
          <w:trHeight w:val="255"/>
          <w:tblHeader/>
        </w:trPr>
        <w:tc>
          <w:tcPr>
            <w:tcW w:w="6120" w:type="dxa"/>
            <w:tcBorders>
              <w:top w:val="single" w:sz="4" w:space="0" w:color="auto"/>
              <w:left w:val="nil"/>
              <w:bottom w:val="nil"/>
              <w:right w:val="nil"/>
            </w:tcBorders>
            <w:shd w:val="clear" w:color="auto" w:fill="auto"/>
            <w:vAlign w:val="center"/>
            <w:hideMark/>
          </w:tcPr>
          <w:p w14:paraId="00EA84D9" w14:textId="77777777" w:rsidR="00230261" w:rsidRPr="000F3D7F" w:rsidRDefault="00230261" w:rsidP="007D3511">
            <w:pPr>
              <w:spacing w:after="0"/>
            </w:pPr>
            <w:r w:rsidRPr="000F3D7F">
              <w:t>Victorian Auditor-General’s Office:</w:t>
            </w:r>
          </w:p>
        </w:tc>
        <w:tc>
          <w:tcPr>
            <w:tcW w:w="1260" w:type="dxa"/>
            <w:tcBorders>
              <w:top w:val="single" w:sz="4" w:space="0" w:color="auto"/>
              <w:left w:val="nil"/>
              <w:bottom w:val="nil"/>
              <w:right w:val="nil"/>
            </w:tcBorders>
            <w:shd w:val="clear" w:color="000000" w:fill="D9D9D9"/>
            <w:vAlign w:val="center"/>
            <w:hideMark/>
          </w:tcPr>
          <w:p w14:paraId="074C314F" w14:textId="77777777" w:rsidR="00230261" w:rsidRPr="000F3D7F" w:rsidRDefault="00230261" w:rsidP="007D3511">
            <w:pPr>
              <w:spacing w:after="0"/>
            </w:pPr>
            <w:r w:rsidRPr="000F3D7F">
              <w:t> </w:t>
            </w:r>
          </w:p>
        </w:tc>
        <w:tc>
          <w:tcPr>
            <w:tcW w:w="1260" w:type="dxa"/>
            <w:tcBorders>
              <w:top w:val="single" w:sz="4" w:space="0" w:color="auto"/>
              <w:left w:val="nil"/>
              <w:bottom w:val="nil"/>
              <w:right w:val="nil"/>
            </w:tcBorders>
            <w:shd w:val="clear" w:color="auto" w:fill="auto"/>
            <w:vAlign w:val="center"/>
            <w:hideMark/>
          </w:tcPr>
          <w:p w14:paraId="110C584D" w14:textId="77777777" w:rsidR="00230261" w:rsidRPr="000F3D7F" w:rsidRDefault="00230261" w:rsidP="007D3511">
            <w:pPr>
              <w:spacing w:after="0"/>
            </w:pPr>
            <w:r w:rsidRPr="000F3D7F">
              <w:t> </w:t>
            </w:r>
          </w:p>
        </w:tc>
      </w:tr>
      <w:tr w:rsidR="00230261" w:rsidRPr="000F3D7F" w14:paraId="397A1DB3" w14:textId="77777777" w:rsidTr="0070003B">
        <w:trPr>
          <w:cantSplit/>
          <w:trHeight w:val="255"/>
          <w:tblHeader/>
        </w:trPr>
        <w:tc>
          <w:tcPr>
            <w:tcW w:w="6120" w:type="dxa"/>
            <w:tcBorders>
              <w:top w:val="nil"/>
              <w:left w:val="nil"/>
              <w:bottom w:val="single" w:sz="4" w:space="0" w:color="auto"/>
              <w:right w:val="nil"/>
            </w:tcBorders>
            <w:shd w:val="clear" w:color="auto" w:fill="auto"/>
            <w:vAlign w:val="center"/>
            <w:hideMark/>
          </w:tcPr>
          <w:p w14:paraId="36946C91" w14:textId="77777777" w:rsidR="00230261" w:rsidRPr="000F3D7F" w:rsidRDefault="00230261" w:rsidP="007D3511">
            <w:pPr>
              <w:spacing w:after="0"/>
            </w:pPr>
            <w:r w:rsidRPr="000F3D7F">
              <w:t>Audit of financial report</w:t>
            </w:r>
          </w:p>
        </w:tc>
        <w:tc>
          <w:tcPr>
            <w:tcW w:w="1260" w:type="dxa"/>
            <w:tcBorders>
              <w:top w:val="nil"/>
              <w:left w:val="nil"/>
              <w:bottom w:val="single" w:sz="4" w:space="0" w:color="auto"/>
              <w:right w:val="nil"/>
            </w:tcBorders>
            <w:shd w:val="clear" w:color="000000" w:fill="D9D9D9"/>
            <w:vAlign w:val="center"/>
            <w:hideMark/>
          </w:tcPr>
          <w:p w14:paraId="1A0733F9" w14:textId="77777777" w:rsidR="00230261" w:rsidRPr="000F3D7F" w:rsidRDefault="00230261" w:rsidP="007D3511">
            <w:pPr>
              <w:spacing w:after="0"/>
            </w:pPr>
            <w:r w:rsidRPr="000F3D7F">
              <w:t>60</w:t>
            </w:r>
          </w:p>
        </w:tc>
        <w:tc>
          <w:tcPr>
            <w:tcW w:w="1260" w:type="dxa"/>
            <w:tcBorders>
              <w:top w:val="nil"/>
              <w:left w:val="nil"/>
              <w:bottom w:val="single" w:sz="4" w:space="0" w:color="auto"/>
              <w:right w:val="nil"/>
            </w:tcBorders>
            <w:shd w:val="clear" w:color="auto" w:fill="auto"/>
            <w:vAlign w:val="center"/>
            <w:hideMark/>
          </w:tcPr>
          <w:p w14:paraId="2161A16A" w14:textId="77777777" w:rsidR="00230261" w:rsidRPr="000F3D7F" w:rsidRDefault="00230261" w:rsidP="007D3511">
            <w:pPr>
              <w:spacing w:after="0"/>
            </w:pPr>
            <w:r w:rsidRPr="000F3D7F">
              <w:t>55</w:t>
            </w:r>
          </w:p>
        </w:tc>
      </w:tr>
      <w:tr w:rsidR="00230261" w:rsidRPr="00230261" w14:paraId="0DB7F7ED" w14:textId="77777777" w:rsidTr="0070003B">
        <w:trPr>
          <w:cantSplit/>
          <w:trHeight w:val="285"/>
          <w:tblHeader/>
        </w:trPr>
        <w:tc>
          <w:tcPr>
            <w:tcW w:w="6120" w:type="dxa"/>
            <w:tcBorders>
              <w:top w:val="single" w:sz="4" w:space="0" w:color="auto"/>
              <w:left w:val="nil"/>
              <w:bottom w:val="single" w:sz="4" w:space="0" w:color="auto"/>
              <w:right w:val="nil"/>
            </w:tcBorders>
            <w:shd w:val="clear" w:color="auto" w:fill="auto"/>
            <w:vAlign w:val="center"/>
            <w:hideMark/>
          </w:tcPr>
          <w:p w14:paraId="1CD22CBA" w14:textId="77777777" w:rsidR="00230261" w:rsidRPr="00230261" w:rsidRDefault="00230261" w:rsidP="007D3511">
            <w:pPr>
              <w:spacing w:after="0"/>
              <w:rPr>
                <w:b/>
              </w:rPr>
            </w:pPr>
            <w:r w:rsidRPr="00230261">
              <w:rPr>
                <w:b/>
              </w:rPr>
              <w:t>Total</w:t>
            </w:r>
          </w:p>
        </w:tc>
        <w:tc>
          <w:tcPr>
            <w:tcW w:w="1260" w:type="dxa"/>
            <w:tcBorders>
              <w:top w:val="single" w:sz="4" w:space="0" w:color="auto"/>
              <w:left w:val="nil"/>
              <w:bottom w:val="single" w:sz="4" w:space="0" w:color="auto"/>
              <w:right w:val="nil"/>
            </w:tcBorders>
            <w:shd w:val="clear" w:color="000000" w:fill="D9D9D9"/>
            <w:vAlign w:val="center"/>
            <w:hideMark/>
          </w:tcPr>
          <w:p w14:paraId="21B94785" w14:textId="77777777" w:rsidR="00230261" w:rsidRPr="00230261" w:rsidRDefault="00230261" w:rsidP="007D3511">
            <w:pPr>
              <w:spacing w:after="0"/>
              <w:rPr>
                <w:b/>
              </w:rPr>
            </w:pPr>
            <w:r w:rsidRPr="00230261">
              <w:rPr>
                <w:b/>
              </w:rPr>
              <w:t>60</w:t>
            </w:r>
          </w:p>
        </w:tc>
        <w:tc>
          <w:tcPr>
            <w:tcW w:w="1260" w:type="dxa"/>
            <w:tcBorders>
              <w:top w:val="single" w:sz="4" w:space="0" w:color="auto"/>
              <w:left w:val="nil"/>
              <w:bottom w:val="single" w:sz="4" w:space="0" w:color="auto"/>
              <w:right w:val="nil"/>
            </w:tcBorders>
            <w:shd w:val="clear" w:color="auto" w:fill="auto"/>
            <w:vAlign w:val="center"/>
            <w:hideMark/>
          </w:tcPr>
          <w:p w14:paraId="5BF98032" w14:textId="77777777" w:rsidR="00230261" w:rsidRPr="00230261" w:rsidRDefault="00230261" w:rsidP="007D3511">
            <w:pPr>
              <w:spacing w:after="0"/>
              <w:rPr>
                <w:b/>
              </w:rPr>
            </w:pPr>
            <w:r w:rsidRPr="00230261">
              <w:rPr>
                <w:b/>
              </w:rPr>
              <w:t>55</w:t>
            </w:r>
          </w:p>
        </w:tc>
      </w:tr>
    </w:tbl>
    <w:p w14:paraId="65AEF8F1" w14:textId="77777777" w:rsidR="002D6831" w:rsidRPr="000F3D7F" w:rsidRDefault="002D6831" w:rsidP="008018AD"/>
    <w:p w14:paraId="4D55B1FF" w14:textId="333E4CC9" w:rsidR="002D6831" w:rsidRPr="000F3D7F" w:rsidRDefault="002D6831" w:rsidP="008018AD">
      <w:pPr>
        <w:pStyle w:val="Heading3"/>
      </w:pPr>
      <w:r w:rsidRPr="000F3D7F">
        <w:t>21. Subsequent Events</w:t>
      </w:r>
    </w:p>
    <w:p w14:paraId="6B9A71B4" w14:textId="63C43116" w:rsidR="002D6831" w:rsidRDefault="002D6831" w:rsidP="008018AD">
      <w:r w:rsidRPr="000F3D7F">
        <w:t>No subsequent events have occurred that require disclosure. (2015</w:t>
      </w:r>
      <w:r w:rsidR="003A1876">
        <w:t>–</w:t>
      </w:r>
      <w:r w:rsidRPr="000F3D7F">
        <w:t>16</w:t>
      </w:r>
      <w:r w:rsidR="00696873" w:rsidRPr="000F3D7F">
        <w:t>: Nil</w:t>
      </w:r>
      <w:r w:rsidRPr="000F3D7F">
        <w:t>).</w:t>
      </w:r>
    </w:p>
    <w:p w14:paraId="0C5731AF" w14:textId="77777777" w:rsidR="00103447" w:rsidRDefault="00103447" w:rsidP="008018AD">
      <w:r>
        <w:br w:type="page"/>
      </w:r>
    </w:p>
    <w:p w14:paraId="0819C79E" w14:textId="77777777" w:rsidR="00103447" w:rsidRDefault="00103447" w:rsidP="008018AD">
      <w:pPr>
        <w:pStyle w:val="Heading3"/>
      </w:pPr>
      <w:r>
        <w:t>Auditor-General’s Report</w:t>
      </w:r>
    </w:p>
    <w:p w14:paraId="61B3BA8E" w14:textId="7D5784E6" w:rsidR="00103447" w:rsidRDefault="00C70C3E" w:rsidP="008018AD">
      <w:r w:rsidRPr="00C70C3E">
        <w:rPr>
          <w:noProof/>
        </w:rPr>
        <w:drawing>
          <wp:inline distT="0" distB="0" distL="0" distR="0" wp14:anchorId="169D7DE9" wp14:editId="0411869D">
            <wp:extent cx="5800725" cy="8393374"/>
            <wp:effectExtent l="0" t="0" r="0" b="8255"/>
            <wp:docPr id="7" name="Picture 7" descr="Page 1 of the letter from the Victorian Auditor-General's Office to the Board members of the Museums Board of Victoria.&#10;&#10;The letter states: &quot;In my opinion the financial report presents fairly, in all material respects, the financial position of the entity as at 30 June 2017 and their financial performance and cash flows for the year then ended in accordance with the financial reporting requirements of Part 7 of the Financial Management Act 1994 and applicable Australian Accounting Standards.&quot;&#10;&#10;The letter also as sections on the basis for the opinion, other information, Board's responsibilities for the financial report and Auditor's responsbilities for the audit of the financial report." title="Independent Auditor'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6006" cy="8401016"/>
                    </a:xfrm>
                    <a:prstGeom prst="rect">
                      <a:avLst/>
                    </a:prstGeom>
                    <a:noFill/>
                    <a:ln>
                      <a:noFill/>
                    </a:ln>
                  </pic:spPr>
                </pic:pic>
              </a:graphicData>
            </a:graphic>
          </wp:inline>
        </w:drawing>
      </w:r>
      <w:r w:rsidR="00103447">
        <w:br w:type="page"/>
      </w:r>
    </w:p>
    <w:p w14:paraId="6BA48B9E" w14:textId="22DBE461" w:rsidR="00C70C3E" w:rsidRDefault="00C70C3E" w:rsidP="008018AD">
      <w:r w:rsidRPr="00C70C3E">
        <w:rPr>
          <w:noProof/>
        </w:rPr>
        <w:drawing>
          <wp:inline distT="0" distB="0" distL="0" distR="0" wp14:anchorId="789057A8" wp14:editId="169FB30C">
            <wp:extent cx="5787942" cy="8524875"/>
            <wp:effectExtent l="0" t="0" r="3810" b="0"/>
            <wp:docPr id="6" name="Picture 6" descr="Page 2 of the letter from the Victorian Auditor-General's Office to the Board members of the Museums Board of Victoria.&#10;&#10;Signed Anna Higgs as delegate for the Auditor-General of Victoria on 15 September 2017." title="Independent Auditor'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0878" cy="8529200"/>
                    </a:xfrm>
                    <a:prstGeom prst="rect">
                      <a:avLst/>
                    </a:prstGeom>
                    <a:noFill/>
                    <a:ln>
                      <a:noFill/>
                    </a:ln>
                  </pic:spPr>
                </pic:pic>
              </a:graphicData>
            </a:graphic>
          </wp:inline>
        </w:drawing>
      </w:r>
    </w:p>
    <w:p w14:paraId="33F20D1B" w14:textId="02C5719F" w:rsidR="00103447" w:rsidRPr="000720D0" w:rsidRDefault="00103447" w:rsidP="008018AD">
      <w:pPr>
        <w:pStyle w:val="Heading2"/>
      </w:pPr>
      <w:bookmarkStart w:id="24" w:name="_Toc512590325"/>
      <w:r w:rsidRPr="000720D0">
        <w:t>Statutory Reports</w:t>
      </w:r>
      <w:bookmarkEnd w:id="24"/>
    </w:p>
    <w:p w14:paraId="220BB68E" w14:textId="77777777" w:rsidR="00103447" w:rsidRPr="000720D0" w:rsidRDefault="00103447" w:rsidP="008018AD">
      <w:pPr>
        <w:pStyle w:val="Heading3"/>
      </w:pPr>
      <w:r w:rsidRPr="000720D0">
        <w:t>Freedom of Inf</w:t>
      </w:r>
      <w:r w:rsidRPr="0094231B">
        <w:rPr>
          <w:rStyle w:val="Heading3Char"/>
          <w:b/>
        </w:rPr>
        <w:t>o</w:t>
      </w:r>
      <w:r w:rsidRPr="000720D0">
        <w:t>rmation</w:t>
      </w:r>
    </w:p>
    <w:p w14:paraId="36673802" w14:textId="14398B95" w:rsidR="00103447" w:rsidRPr="00B30FE4" w:rsidRDefault="00103447" w:rsidP="008018AD">
      <w:r w:rsidRPr="00B30FE4">
        <w:t xml:space="preserve">The </w:t>
      </w:r>
      <w:r w:rsidRPr="00B30FE4">
        <w:rPr>
          <w:i/>
        </w:rPr>
        <w:t>Freedom of Information Act 1982</w:t>
      </w:r>
      <w:r w:rsidRPr="00B30FE4">
        <w:t xml:space="preserve"> </w:t>
      </w:r>
      <w:r>
        <w:t xml:space="preserve">(Commonwealth) </w:t>
      </w:r>
      <w:r w:rsidRPr="00B30FE4">
        <w:t>entitles members of the public to obtain information</w:t>
      </w:r>
      <w:r w:rsidRPr="00771EC9">
        <w:t xml:space="preserve">, other than information that is exempt under the Act, held by </w:t>
      </w:r>
      <w:r>
        <w:t>Museums Victoria</w:t>
      </w:r>
      <w:r w:rsidRPr="00771EC9">
        <w:t>. For th</w:t>
      </w:r>
      <w:r>
        <w:t>e 12 months ending 30 June 2017,</w:t>
      </w:r>
      <w:r w:rsidRPr="00771EC9">
        <w:t xml:space="preserve"> </w:t>
      </w:r>
      <w:r>
        <w:t xml:space="preserve">Museums </w:t>
      </w:r>
      <w:r w:rsidRPr="00183196">
        <w:t xml:space="preserve">Victoria </w:t>
      </w:r>
      <w:r w:rsidRPr="00920631">
        <w:t xml:space="preserve">received </w:t>
      </w:r>
      <w:r w:rsidR="00183196" w:rsidRPr="00920631">
        <w:t>one</w:t>
      </w:r>
      <w:r w:rsidRPr="00920631">
        <w:t xml:space="preserve"> </w:t>
      </w:r>
      <w:r w:rsidRPr="00183196">
        <w:t>Freedom</w:t>
      </w:r>
      <w:r>
        <w:t xml:space="preserve"> of </w:t>
      </w:r>
      <w:r w:rsidR="00183196">
        <w:t>I</w:t>
      </w:r>
      <w:r>
        <w:t>nformation request.</w:t>
      </w:r>
    </w:p>
    <w:p w14:paraId="14D0DF48" w14:textId="77777777" w:rsidR="00183196" w:rsidRPr="0081244A" w:rsidRDefault="00103447" w:rsidP="008018AD">
      <w:pPr>
        <w:rPr>
          <w:i/>
        </w:rPr>
      </w:pPr>
      <w:r w:rsidRPr="00B30FE4">
        <w:t xml:space="preserve">The information below must be published annually under </w:t>
      </w:r>
      <w:r>
        <w:t>p</w:t>
      </w:r>
      <w:r w:rsidRPr="00B30FE4">
        <w:t xml:space="preserve">art II of the </w:t>
      </w:r>
      <w:r w:rsidRPr="00B30FE4">
        <w:rPr>
          <w:i/>
        </w:rPr>
        <w:t>Freedom of Information Act 1982</w:t>
      </w:r>
      <w:r w:rsidRPr="00B30FE4">
        <w:t>. The information required under section 7(1)(a)(i) is located elsewhere in this annual report.</w:t>
      </w:r>
    </w:p>
    <w:p w14:paraId="570FD92D" w14:textId="77777777" w:rsidR="00103447" w:rsidRPr="00020A48" w:rsidRDefault="00103447" w:rsidP="008018AD">
      <w:pPr>
        <w:pStyle w:val="Heading4"/>
      </w:pPr>
      <w:r w:rsidRPr="00020A48">
        <w:t>Contacts</w:t>
      </w:r>
    </w:p>
    <w:p w14:paraId="160B7A9A" w14:textId="77777777" w:rsidR="00103447" w:rsidRPr="0094231B" w:rsidRDefault="00103447" w:rsidP="008018AD">
      <w:r w:rsidRPr="00B30FE4">
        <w:t xml:space="preserve">Principal </w:t>
      </w:r>
      <w:r w:rsidRPr="0094231B">
        <w:t>Officer: Lynley Marshall (Chief Executive Officer)</w:t>
      </w:r>
    </w:p>
    <w:p w14:paraId="516B24F6" w14:textId="77777777" w:rsidR="00103447" w:rsidRPr="0094231B" w:rsidRDefault="00103447" w:rsidP="008018AD">
      <w:r w:rsidRPr="0094231B">
        <w:t>Freedom of Information Officer: Manager, Information Services</w:t>
      </w:r>
    </w:p>
    <w:p w14:paraId="1675C1FE" w14:textId="77777777" w:rsidR="00103447" w:rsidRPr="0094231B" w:rsidRDefault="00103447" w:rsidP="008018AD">
      <w:r w:rsidRPr="0094231B">
        <w:t xml:space="preserve">Address: GPO Box 666, Melbourne </w:t>
      </w:r>
      <w:r w:rsidRPr="0094231B">
        <w:rPr>
          <w:rFonts w:cs="Arial"/>
        </w:rPr>
        <w:t>VIC</w:t>
      </w:r>
      <w:r w:rsidRPr="0094231B">
        <w:t xml:space="preserve"> 3001</w:t>
      </w:r>
    </w:p>
    <w:p w14:paraId="3E9FF1D5" w14:textId="77777777" w:rsidR="00103447" w:rsidRPr="0094231B" w:rsidRDefault="00103447" w:rsidP="008018AD">
      <w:r w:rsidRPr="0094231B">
        <w:t xml:space="preserve">Telephone: (03) </w:t>
      </w:r>
      <w:r w:rsidRPr="00FC5355">
        <w:t>8341 7109</w:t>
      </w:r>
    </w:p>
    <w:p w14:paraId="190D59F0" w14:textId="77777777" w:rsidR="00103447" w:rsidRPr="0094231B" w:rsidRDefault="00103447" w:rsidP="008018AD">
      <w:r w:rsidRPr="0094231B">
        <w:t>Fax: (03) 8341 7299</w:t>
      </w:r>
    </w:p>
    <w:p w14:paraId="304012B2" w14:textId="77777777" w:rsidR="00103447" w:rsidRPr="00B30FE4" w:rsidRDefault="00103447" w:rsidP="008018AD">
      <w:r w:rsidRPr="00B30FE4">
        <w:t xml:space="preserve">Email: </w:t>
      </w:r>
      <w:hyperlink r:id="rId17" w:history="1">
        <w:r w:rsidRPr="0094231B">
          <w:rPr>
            <w:color w:val="000000" w:themeColor="text1"/>
          </w:rPr>
          <w:t>foi@museum.vic.gov.au</w:t>
        </w:r>
      </w:hyperlink>
    </w:p>
    <w:p w14:paraId="7387DB93" w14:textId="77777777" w:rsidR="00103447" w:rsidRPr="00020A48" w:rsidRDefault="00103447" w:rsidP="008018AD">
      <w:pPr>
        <w:pStyle w:val="Heading4"/>
      </w:pPr>
      <w:r w:rsidRPr="00020A48">
        <w:t>Categories of Documents</w:t>
      </w:r>
    </w:p>
    <w:p w14:paraId="3DFF9D6C" w14:textId="77777777" w:rsidR="00103447" w:rsidRPr="00B30FE4" w:rsidRDefault="00103447" w:rsidP="008018AD">
      <w:r w:rsidRPr="00B30FE4">
        <w:t xml:space="preserve">Documents maintained in the possession of </w:t>
      </w:r>
      <w:r>
        <w:t>Museums Victoria</w:t>
      </w:r>
      <w:r w:rsidRPr="00B30FE4">
        <w:t xml:space="preserve"> include:</w:t>
      </w:r>
    </w:p>
    <w:p w14:paraId="12471E5D" w14:textId="77777777" w:rsidR="00103447" w:rsidRPr="00B30FE4" w:rsidRDefault="00103447" w:rsidP="00914B44">
      <w:pPr>
        <w:pStyle w:val="ListParagraph"/>
        <w:numPr>
          <w:ilvl w:val="0"/>
          <w:numId w:val="1"/>
        </w:numPr>
      </w:pPr>
      <w:r w:rsidRPr="00B30FE4">
        <w:t>records pertaining to our buildings and other assets</w:t>
      </w:r>
    </w:p>
    <w:p w14:paraId="4D649F5D" w14:textId="77777777" w:rsidR="00103447" w:rsidRPr="00B30FE4" w:rsidRDefault="00103447" w:rsidP="00914B44">
      <w:pPr>
        <w:pStyle w:val="ListParagraph"/>
        <w:numPr>
          <w:ilvl w:val="0"/>
          <w:numId w:val="1"/>
        </w:numPr>
      </w:pPr>
      <w:r w:rsidRPr="00B30FE4">
        <w:t xml:space="preserve">records pertaining to objects in the </w:t>
      </w:r>
      <w:r>
        <w:t>Museums Victoria</w:t>
      </w:r>
      <w:r w:rsidRPr="00B30FE4">
        <w:t xml:space="preserve"> collection</w:t>
      </w:r>
    </w:p>
    <w:p w14:paraId="28429ADD" w14:textId="77777777" w:rsidR="00103447" w:rsidRPr="00B30FE4" w:rsidRDefault="00103447" w:rsidP="00914B44">
      <w:pPr>
        <w:pStyle w:val="ListParagraph"/>
        <w:numPr>
          <w:ilvl w:val="0"/>
          <w:numId w:val="1"/>
        </w:numPr>
      </w:pPr>
      <w:r>
        <w:t>Museums Victoria</w:t>
      </w:r>
      <w:r w:rsidRPr="00B30FE4">
        <w:t xml:space="preserve"> policies and procedures</w:t>
      </w:r>
    </w:p>
    <w:p w14:paraId="1E3BCF3A" w14:textId="77777777" w:rsidR="00103447" w:rsidRPr="00B30FE4" w:rsidRDefault="00103447" w:rsidP="00914B44">
      <w:pPr>
        <w:pStyle w:val="ListParagraph"/>
        <w:numPr>
          <w:ilvl w:val="0"/>
          <w:numId w:val="1"/>
        </w:numPr>
      </w:pPr>
      <w:r w:rsidRPr="00B30FE4">
        <w:t>records of divisional operations</w:t>
      </w:r>
    </w:p>
    <w:p w14:paraId="7789ADB9" w14:textId="77777777" w:rsidR="00103447" w:rsidRPr="00B30FE4" w:rsidRDefault="00103447" w:rsidP="00914B44">
      <w:pPr>
        <w:pStyle w:val="ListParagraph"/>
        <w:numPr>
          <w:ilvl w:val="0"/>
          <w:numId w:val="1"/>
        </w:numPr>
      </w:pPr>
      <w:r w:rsidRPr="00B30FE4">
        <w:t>records of Museums Board of Victoria meetings</w:t>
      </w:r>
    </w:p>
    <w:p w14:paraId="77DA813F" w14:textId="77777777" w:rsidR="00103447" w:rsidRPr="00B30FE4" w:rsidRDefault="00103447" w:rsidP="00914B44">
      <w:pPr>
        <w:pStyle w:val="ListParagraph"/>
        <w:numPr>
          <w:ilvl w:val="0"/>
          <w:numId w:val="1"/>
        </w:numPr>
      </w:pPr>
      <w:r w:rsidRPr="00B30FE4">
        <w:t>finance and accounting records</w:t>
      </w:r>
    </w:p>
    <w:p w14:paraId="149D5596" w14:textId="77777777" w:rsidR="00103447" w:rsidRPr="00B30FE4" w:rsidRDefault="00103447" w:rsidP="00914B44">
      <w:pPr>
        <w:pStyle w:val="ListParagraph"/>
        <w:numPr>
          <w:ilvl w:val="0"/>
          <w:numId w:val="1"/>
        </w:numPr>
      </w:pPr>
      <w:r w:rsidRPr="00B30FE4">
        <w:t>volunteer records</w:t>
      </w:r>
    </w:p>
    <w:p w14:paraId="72E90D2B" w14:textId="77777777" w:rsidR="00103447" w:rsidRPr="00B30FE4" w:rsidRDefault="00103447" w:rsidP="00914B44">
      <w:pPr>
        <w:pStyle w:val="ListParagraph"/>
        <w:numPr>
          <w:ilvl w:val="0"/>
          <w:numId w:val="1"/>
        </w:numPr>
      </w:pPr>
      <w:r w:rsidRPr="00B30FE4">
        <w:t>personnel and salary records</w:t>
      </w:r>
    </w:p>
    <w:p w14:paraId="71AB14DE" w14:textId="77777777" w:rsidR="00103447" w:rsidRPr="00B30FE4" w:rsidRDefault="00103447" w:rsidP="00914B44">
      <w:pPr>
        <w:pStyle w:val="ListParagraph"/>
        <w:numPr>
          <w:ilvl w:val="0"/>
          <w:numId w:val="1"/>
        </w:numPr>
      </w:pPr>
      <w:r w:rsidRPr="00B30FE4">
        <w:t>Board member records</w:t>
      </w:r>
    </w:p>
    <w:p w14:paraId="4B4C785E" w14:textId="77777777" w:rsidR="00103447" w:rsidRPr="00B30FE4" w:rsidRDefault="00103447" w:rsidP="00914B44">
      <w:pPr>
        <w:pStyle w:val="ListParagraph"/>
        <w:numPr>
          <w:ilvl w:val="0"/>
          <w:numId w:val="1"/>
        </w:numPr>
      </w:pPr>
      <w:r>
        <w:t>Museums Victoria</w:t>
      </w:r>
      <w:r w:rsidRPr="00B30FE4">
        <w:t xml:space="preserve"> member records.</w:t>
      </w:r>
    </w:p>
    <w:p w14:paraId="0E1AD1F7" w14:textId="77777777" w:rsidR="00103447" w:rsidRPr="000720D0" w:rsidRDefault="00103447" w:rsidP="008018AD">
      <w:pPr>
        <w:pStyle w:val="Heading4"/>
      </w:pPr>
      <w:r w:rsidRPr="000720D0">
        <w:t>Requests for Access to Documents</w:t>
      </w:r>
    </w:p>
    <w:p w14:paraId="35F5B524" w14:textId="77777777" w:rsidR="00103447" w:rsidRPr="00B30FE4" w:rsidRDefault="00103447" w:rsidP="008018AD">
      <w:r w:rsidRPr="00B30FE4">
        <w:t xml:space="preserve">Access to documents (as defined in section 5 of the Act) may only be obtained through a written request to the Freedom of Information Officer; a fax is sufficient. Each request should be accompanied by a </w:t>
      </w:r>
      <w:r w:rsidRPr="00DE3539">
        <w:t>$27.90 application fee.</w:t>
      </w:r>
      <w:r w:rsidRPr="00B30FE4">
        <w:t xml:space="preserve"> An applicant may request photocopies of documents or inspection of specific documents at </w:t>
      </w:r>
      <w:r>
        <w:t>Museums Victoria</w:t>
      </w:r>
      <w:r w:rsidRPr="00B30FE4">
        <w:t>, or other access arrangements as appropriate to the application.</w:t>
      </w:r>
    </w:p>
    <w:p w14:paraId="74A216C6" w14:textId="77777777" w:rsidR="00103447" w:rsidRPr="00B30FE4" w:rsidRDefault="00103447" w:rsidP="008018AD">
      <w:r w:rsidRPr="00B30FE4">
        <w:t xml:space="preserve">Applications should be as specific as possible to enable </w:t>
      </w:r>
      <w:r>
        <w:t>Museums Victoria</w:t>
      </w:r>
      <w:r w:rsidRPr="00B30FE4">
        <w:t xml:space="preserve"> to identify the documents sought. Where a request does not sufficiently identify the documents, the applicant will be advised and </w:t>
      </w:r>
      <w:r>
        <w:t xml:space="preserve">will be </w:t>
      </w:r>
      <w:r w:rsidRPr="00B30FE4">
        <w:t xml:space="preserve">provided with an opportunity to consult with </w:t>
      </w:r>
      <w:r>
        <w:t>Museums Victoria</w:t>
      </w:r>
      <w:r w:rsidRPr="00B30FE4">
        <w:t xml:space="preserve"> in order to redefine the request.</w:t>
      </w:r>
    </w:p>
    <w:p w14:paraId="760ED282" w14:textId="77777777" w:rsidR="00103447" w:rsidRDefault="00103447" w:rsidP="008018AD">
      <w:r w:rsidRPr="00B30FE4">
        <w:t xml:space="preserve">Section 21 of the Act requires that all reasonable steps be taken to notify the applicant of the decision concerning the release of documents as soon as practicable. It must be no later than 45 days after the date on </w:t>
      </w:r>
      <w:r>
        <w:t>which the request was received.</w:t>
      </w:r>
    </w:p>
    <w:p w14:paraId="04564D43" w14:textId="77777777" w:rsidR="00BD42AD" w:rsidRDefault="00BD42AD">
      <w:pPr>
        <w:spacing w:after="160" w:line="259" w:lineRule="auto"/>
        <w:rPr>
          <w:rFonts w:eastAsiaTheme="majorEastAsia" w:cstheme="majorBidi"/>
          <w:b/>
          <w:iCs/>
          <w:sz w:val="24"/>
        </w:rPr>
      </w:pPr>
      <w:r>
        <w:br w:type="page"/>
      </w:r>
    </w:p>
    <w:p w14:paraId="31AEB6AB" w14:textId="064AF2EE" w:rsidR="00103447" w:rsidRPr="000720D0" w:rsidRDefault="00103447" w:rsidP="008018AD">
      <w:pPr>
        <w:pStyle w:val="Heading4"/>
      </w:pPr>
      <w:r w:rsidRPr="000720D0">
        <w:t>Charges Under the Act</w:t>
      </w:r>
    </w:p>
    <w:p w14:paraId="16A29843" w14:textId="77777777" w:rsidR="00103447" w:rsidRDefault="00103447" w:rsidP="008018AD">
      <w:r w:rsidRPr="00B30FE4">
        <w:t>Section 22 of the Act outlines the principles for the levy to be paid by an applicant before access to a document is given, and for the waiver o</w:t>
      </w:r>
      <w:r w:rsidRPr="00DE3539">
        <w:t xml:space="preserve">f charges. The application fee is </w:t>
      </w:r>
      <w:r w:rsidRPr="00FF4540">
        <w:t xml:space="preserve">$27.90. </w:t>
      </w:r>
      <w:r w:rsidRPr="00B30FE4">
        <w:t>Further charges may be levied for photocopying and searching for documents, or for supervising access. Some charges may be waived in certain circumstances.</w:t>
      </w:r>
    </w:p>
    <w:p w14:paraId="0D522297" w14:textId="77777777" w:rsidR="00103447" w:rsidRPr="004E7076" w:rsidRDefault="00103447" w:rsidP="008018AD">
      <w:pPr>
        <w:pStyle w:val="Heading4"/>
      </w:pPr>
      <w:r w:rsidRPr="000720D0">
        <w:t>Availability of Additional Information</w:t>
      </w:r>
    </w:p>
    <w:p w14:paraId="2305A44B" w14:textId="789C04EC" w:rsidR="00103447" w:rsidRPr="00B30FE4" w:rsidRDefault="00103447" w:rsidP="008018AD">
      <w:pPr>
        <w:rPr>
          <w:snapToGrid w:val="0"/>
          <w:lang w:eastAsia="en-US"/>
        </w:rPr>
      </w:pPr>
      <w:r w:rsidRPr="00B30FE4">
        <w:rPr>
          <w:snapToGrid w:val="0"/>
          <w:lang w:eastAsia="en-US"/>
        </w:rPr>
        <w:t xml:space="preserve">The following information relating to </w:t>
      </w:r>
      <w:r>
        <w:rPr>
          <w:snapToGrid w:val="0"/>
          <w:lang w:eastAsia="en-US"/>
        </w:rPr>
        <w:t>Museums Victoria</w:t>
      </w:r>
      <w:r w:rsidRPr="00B30FE4">
        <w:rPr>
          <w:snapToGrid w:val="0"/>
          <w:lang w:eastAsia="en-US"/>
        </w:rPr>
        <w:t xml:space="preserve"> and relevant to the financial year is available to the </w:t>
      </w:r>
      <w:r w:rsidR="00300205">
        <w:rPr>
          <w:snapToGrid w:val="0"/>
          <w:lang w:eastAsia="en-US"/>
        </w:rPr>
        <w:t>M</w:t>
      </w:r>
      <w:r w:rsidRPr="00B30FE4">
        <w:rPr>
          <w:snapToGrid w:val="0"/>
          <w:lang w:eastAsia="en-US"/>
        </w:rPr>
        <w:t>inister, members of parliament and the public on request:</w:t>
      </w:r>
    </w:p>
    <w:p w14:paraId="2A7C95E2" w14:textId="77777777" w:rsidR="00103447" w:rsidRPr="00B30FE4" w:rsidRDefault="00103447" w:rsidP="00914B44">
      <w:pPr>
        <w:pStyle w:val="ListParagraph"/>
        <w:numPr>
          <w:ilvl w:val="0"/>
          <w:numId w:val="2"/>
        </w:numPr>
      </w:pPr>
      <w:r w:rsidRPr="00B30FE4">
        <w:t>a statement that declarations of pecuniary interests have been duly completed by all relevant officers</w:t>
      </w:r>
    </w:p>
    <w:p w14:paraId="088EC144" w14:textId="77777777" w:rsidR="00103447" w:rsidRPr="00B30FE4" w:rsidRDefault="00103447" w:rsidP="00914B44">
      <w:pPr>
        <w:pStyle w:val="ListParagraph"/>
        <w:numPr>
          <w:ilvl w:val="0"/>
          <w:numId w:val="2"/>
        </w:numPr>
      </w:pPr>
      <w:r w:rsidRPr="00B30FE4">
        <w:t>details of shares held by a senior officer as nominee or held beneficially in a statutory authority or subsidiary</w:t>
      </w:r>
    </w:p>
    <w:p w14:paraId="67991016" w14:textId="77777777" w:rsidR="00103447" w:rsidRPr="00B30FE4" w:rsidRDefault="00103447" w:rsidP="00914B44">
      <w:pPr>
        <w:pStyle w:val="ListParagraph"/>
        <w:numPr>
          <w:ilvl w:val="0"/>
          <w:numId w:val="2"/>
        </w:numPr>
      </w:pPr>
      <w:r w:rsidRPr="00B30FE4">
        <w:t xml:space="preserve">details of publications produced by </w:t>
      </w:r>
      <w:r>
        <w:t>Museums Victoria</w:t>
      </w:r>
      <w:r w:rsidRPr="00B30FE4">
        <w:t xml:space="preserve"> about the museum, and the places where publications can be obtained</w:t>
      </w:r>
    </w:p>
    <w:p w14:paraId="760B19A5" w14:textId="77777777" w:rsidR="00103447" w:rsidRPr="00B30FE4" w:rsidRDefault="00103447" w:rsidP="00914B44">
      <w:pPr>
        <w:pStyle w:val="ListParagraph"/>
        <w:numPr>
          <w:ilvl w:val="0"/>
          <w:numId w:val="2"/>
        </w:numPr>
      </w:pPr>
      <w:r w:rsidRPr="00B30FE4">
        <w:t xml:space="preserve">details of changes in prices, fees, charges, rates and levies charged by </w:t>
      </w:r>
      <w:r>
        <w:t>Museums Victoria</w:t>
      </w:r>
    </w:p>
    <w:p w14:paraId="22E3C03C" w14:textId="77777777" w:rsidR="00103447" w:rsidRPr="00B30FE4" w:rsidRDefault="00103447" w:rsidP="00914B44">
      <w:pPr>
        <w:pStyle w:val="ListParagraph"/>
        <w:numPr>
          <w:ilvl w:val="0"/>
          <w:numId w:val="2"/>
        </w:numPr>
      </w:pPr>
      <w:r w:rsidRPr="00B30FE4">
        <w:t xml:space="preserve">details of any major external reviews carried out on </w:t>
      </w:r>
      <w:r>
        <w:t>Museums Victoria</w:t>
      </w:r>
    </w:p>
    <w:p w14:paraId="165289DA" w14:textId="77777777" w:rsidR="00103447" w:rsidRPr="00B30FE4" w:rsidRDefault="00103447" w:rsidP="00914B44">
      <w:pPr>
        <w:pStyle w:val="ListParagraph"/>
        <w:numPr>
          <w:ilvl w:val="0"/>
          <w:numId w:val="2"/>
        </w:numPr>
      </w:pPr>
      <w:r w:rsidRPr="00B30FE4">
        <w:t xml:space="preserve">details of major research and development activities undertaken by </w:t>
      </w:r>
      <w:r>
        <w:t>Museums Victoria</w:t>
      </w:r>
    </w:p>
    <w:p w14:paraId="777F31AE" w14:textId="77777777" w:rsidR="00103447" w:rsidRPr="00B30FE4" w:rsidRDefault="00103447" w:rsidP="00914B44">
      <w:pPr>
        <w:pStyle w:val="ListParagraph"/>
        <w:numPr>
          <w:ilvl w:val="0"/>
          <w:numId w:val="2"/>
        </w:numPr>
      </w:pPr>
      <w:r w:rsidRPr="00B30FE4">
        <w:t>details of overseas visits undertaken, including a summary of the objectives and outcomes of each visit</w:t>
      </w:r>
    </w:p>
    <w:p w14:paraId="65A1D6F8" w14:textId="77777777" w:rsidR="00103447" w:rsidRPr="00B30FE4" w:rsidRDefault="00103447" w:rsidP="00914B44">
      <w:pPr>
        <w:pStyle w:val="ListParagraph"/>
        <w:numPr>
          <w:ilvl w:val="0"/>
          <w:numId w:val="2"/>
        </w:numPr>
      </w:pPr>
      <w:r w:rsidRPr="00B30FE4">
        <w:t xml:space="preserve">details of major promotional, public relations and marketing activities undertaken by </w:t>
      </w:r>
      <w:r>
        <w:t>Museums Victoria</w:t>
      </w:r>
      <w:r w:rsidRPr="00B30FE4">
        <w:t xml:space="preserve"> to develop community awareness of and engagement with museum venues and the services we provide</w:t>
      </w:r>
    </w:p>
    <w:p w14:paraId="0CC0E48E" w14:textId="77777777" w:rsidR="00103447" w:rsidRPr="00B30FE4" w:rsidRDefault="00103447" w:rsidP="00914B44">
      <w:pPr>
        <w:pStyle w:val="ListParagraph"/>
        <w:numPr>
          <w:ilvl w:val="0"/>
          <w:numId w:val="2"/>
        </w:numPr>
      </w:pPr>
      <w:r w:rsidRPr="00B30FE4">
        <w:t>details of assessments and measures undertaken to improve the occupational health and safety of employees</w:t>
      </w:r>
    </w:p>
    <w:p w14:paraId="5F0CC3BF" w14:textId="77777777" w:rsidR="00103447" w:rsidRPr="00B30FE4" w:rsidRDefault="00103447" w:rsidP="00914B44">
      <w:pPr>
        <w:pStyle w:val="ListParagraph"/>
        <w:numPr>
          <w:ilvl w:val="0"/>
          <w:numId w:val="2"/>
        </w:numPr>
      </w:pPr>
      <w:r w:rsidRPr="00B30FE4">
        <w:t xml:space="preserve">a general statement on industrial relations within </w:t>
      </w:r>
      <w:r>
        <w:t>Museums Victoria</w:t>
      </w:r>
      <w:r w:rsidRPr="00B30FE4">
        <w:t xml:space="preserve"> and details of time los</w:t>
      </w:r>
      <w:r>
        <w:t>t</w:t>
      </w:r>
      <w:r w:rsidRPr="00B30FE4">
        <w:t xml:space="preserve"> through industrial accidents and disputes</w:t>
      </w:r>
    </w:p>
    <w:p w14:paraId="07BE5E04" w14:textId="77777777" w:rsidR="00103447" w:rsidRPr="00B30FE4" w:rsidRDefault="00103447" w:rsidP="00914B44">
      <w:pPr>
        <w:pStyle w:val="ListParagraph"/>
        <w:numPr>
          <w:ilvl w:val="0"/>
          <w:numId w:val="2"/>
        </w:numPr>
      </w:pPr>
      <w:r w:rsidRPr="00B30FE4">
        <w:t xml:space="preserve">a list of major committees sponsored by </w:t>
      </w:r>
      <w:r>
        <w:t>Museums Victoria</w:t>
      </w:r>
      <w:r w:rsidRPr="00B30FE4">
        <w:t>, the purpose of each committee and the extent to which its purposes have been achieved</w:t>
      </w:r>
    </w:p>
    <w:p w14:paraId="2D297AF3" w14:textId="77777777" w:rsidR="00103447" w:rsidRDefault="00103447" w:rsidP="00914B44">
      <w:pPr>
        <w:pStyle w:val="ListParagraph"/>
        <w:numPr>
          <w:ilvl w:val="0"/>
          <w:numId w:val="2"/>
        </w:numPr>
      </w:pPr>
      <w:r w:rsidRPr="00B30FE4">
        <w:t xml:space="preserve">details of all consultancies and contractors, including </w:t>
      </w:r>
      <w:r>
        <w:t>those</w:t>
      </w:r>
      <w:r w:rsidRPr="00B30FE4">
        <w:t xml:space="preserve"> engaged, services provided and expenditure committed to for each engagement.</w:t>
      </w:r>
    </w:p>
    <w:p w14:paraId="6239C20A" w14:textId="77777777" w:rsidR="00103447" w:rsidRPr="000720D0" w:rsidRDefault="00103447" w:rsidP="008018AD">
      <w:pPr>
        <w:pStyle w:val="Heading3"/>
      </w:pPr>
      <w:r w:rsidRPr="000720D0">
        <w:t>Disability Action Plan</w:t>
      </w:r>
    </w:p>
    <w:p w14:paraId="5CD5EFF1" w14:textId="77777777" w:rsidR="00E07B2B" w:rsidRPr="007352B3" w:rsidRDefault="00E07B2B" w:rsidP="008018AD">
      <w:r w:rsidRPr="007352B3">
        <w:t>Projects undertaken during the year include:</w:t>
      </w:r>
    </w:p>
    <w:p w14:paraId="1662E97D" w14:textId="77777777" w:rsidR="00E07B2B" w:rsidRPr="007352B3" w:rsidRDefault="00E07B2B" w:rsidP="00914B44">
      <w:pPr>
        <w:pStyle w:val="ListParagraph"/>
        <w:numPr>
          <w:ilvl w:val="0"/>
          <w:numId w:val="2"/>
        </w:numPr>
      </w:pPr>
      <w:r w:rsidRPr="007352B3">
        <w:t xml:space="preserve">delivery of organisational disability awareness training </w:t>
      </w:r>
    </w:p>
    <w:p w14:paraId="6BA41A54" w14:textId="77777777" w:rsidR="00E07B2B" w:rsidRPr="007352B3" w:rsidRDefault="00E07B2B" w:rsidP="00914B44">
      <w:pPr>
        <w:pStyle w:val="ListParagraph"/>
        <w:numPr>
          <w:ilvl w:val="0"/>
          <w:numId w:val="2"/>
        </w:numPr>
      </w:pPr>
      <w:r w:rsidRPr="007352B3">
        <w:t xml:space="preserve">delivery of tailored ‘Open Your Eyes’ workshops in partnership with Arts Access, focused on </w:t>
      </w:r>
      <w:r w:rsidR="00DE6354">
        <w:t xml:space="preserve">raising </w:t>
      </w:r>
      <w:r w:rsidR="00CD67A0">
        <w:t xml:space="preserve">awareness, capacity and advocacy </w:t>
      </w:r>
      <w:r w:rsidR="00DE6354">
        <w:t xml:space="preserve">towards </w:t>
      </w:r>
      <w:r w:rsidRPr="007352B3">
        <w:t xml:space="preserve">the development of inclusive </w:t>
      </w:r>
      <w:r w:rsidR="00DE6354">
        <w:t xml:space="preserve">design </w:t>
      </w:r>
      <w:r w:rsidRPr="007352B3">
        <w:t xml:space="preserve">exhibition development </w:t>
      </w:r>
    </w:p>
    <w:p w14:paraId="1192F205" w14:textId="77777777" w:rsidR="00E07B2B" w:rsidRPr="007352B3" w:rsidRDefault="00E07B2B" w:rsidP="00914B44">
      <w:pPr>
        <w:pStyle w:val="ListParagraph"/>
        <w:numPr>
          <w:ilvl w:val="0"/>
          <w:numId w:val="2"/>
        </w:numPr>
      </w:pPr>
      <w:r w:rsidRPr="007352B3">
        <w:t>evaluation of the accessibility of public programs through inclusive design workshops as part of the Pauline Gandel Children’s Gallery redevelopment</w:t>
      </w:r>
    </w:p>
    <w:p w14:paraId="4D5B53B3" w14:textId="1475D7DC" w:rsidR="00E07B2B" w:rsidRPr="007352B3" w:rsidRDefault="00E07B2B" w:rsidP="00914B44">
      <w:pPr>
        <w:pStyle w:val="ListParagraph"/>
        <w:numPr>
          <w:ilvl w:val="0"/>
          <w:numId w:val="2"/>
        </w:numPr>
      </w:pPr>
      <w:r w:rsidRPr="007352B3">
        <w:t>conducted community consultation with AMAZE, Vicdeaf, Vision Australia, Department of Education, Taralye, Early Education for Hearing Impaired Children, Noah’s Ark, Yarra Preschool Field Officer, Brotherhood of St La</w:t>
      </w:r>
      <w:r w:rsidR="00300205">
        <w:t>u</w:t>
      </w:r>
      <w:r w:rsidRPr="007352B3">
        <w:t>rence, and Melbourne City Mission</w:t>
      </w:r>
    </w:p>
    <w:p w14:paraId="43A6E879" w14:textId="60AB604A" w:rsidR="00E07B2B" w:rsidRPr="007352B3" w:rsidRDefault="0083045E" w:rsidP="00914B44">
      <w:pPr>
        <w:pStyle w:val="ListParagraph"/>
        <w:numPr>
          <w:ilvl w:val="0"/>
          <w:numId w:val="2"/>
        </w:numPr>
      </w:pPr>
      <w:r>
        <w:t xml:space="preserve">a </w:t>
      </w:r>
      <w:r w:rsidR="00E07B2B" w:rsidRPr="007352B3">
        <w:t>partnership with Vicdeaf developing a co-hosted family event, as well as delivering co-hosted Auslan classes to families to introduce new audiences to Melbourne Museum</w:t>
      </w:r>
      <w:r w:rsidR="00300205">
        <w:t>,</w:t>
      </w:r>
      <w:r w:rsidR="00E07B2B" w:rsidRPr="007352B3">
        <w:t xml:space="preserve"> and increase access through shared resources and opportunities for staff development</w:t>
      </w:r>
    </w:p>
    <w:p w14:paraId="753139C1" w14:textId="77777777" w:rsidR="00E07B2B" w:rsidRDefault="0083045E" w:rsidP="00914B44">
      <w:pPr>
        <w:pStyle w:val="ListParagraph"/>
        <w:numPr>
          <w:ilvl w:val="0"/>
          <w:numId w:val="2"/>
        </w:numPr>
      </w:pPr>
      <w:r>
        <w:t xml:space="preserve">a </w:t>
      </w:r>
      <w:r w:rsidRPr="007352B3">
        <w:t>community awareness campaign</w:t>
      </w:r>
      <w:r w:rsidRPr="007352B3" w:rsidDel="0083045E">
        <w:t xml:space="preserve"> </w:t>
      </w:r>
      <w:r>
        <w:t>with Visit</w:t>
      </w:r>
      <w:r w:rsidRPr="007352B3">
        <w:t xml:space="preserve"> </w:t>
      </w:r>
      <w:r w:rsidR="00E07B2B" w:rsidRPr="007352B3">
        <w:t>Victoria and All Ability Program</w:t>
      </w:r>
      <w:r w:rsidR="00744F20">
        <w:t>.</w:t>
      </w:r>
    </w:p>
    <w:p w14:paraId="544CF37D" w14:textId="77777777" w:rsidR="00E07B2B" w:rsidRPr="007352B3" w:rsidRDefault="0083045E" w:rsidP="008018AD">
      <w:r>
        <w:t xml:space="preserve">A key project </w:t>
      </w:r>
      <w:r w:rsidR="00486D68">
        <w:t>for</w:t>
      </w:r>
      <w:r w:rsidR="00007256">
        <w:t xml:space="preserve"> </w:t>
      </w:r>
      <w:r w:rsidR="00744F20">
        <w:t xml:space="preserve">the </w:t>
      </w:r>
      <w:r w:rsidR="00007256">
        <w:t>organisation is the</w:t>
      </w:r>
      <w:r w:rsidR="00E07B2B" w:rsidRPr="007352B3">
        <w:t xml:space="preserve"> Autism Friendly Museum project</w:t>
      </w:r>
      <w:r w:rsidR="00007256">
        <w:t>. This year’s</w:t>
      </w:r>
      <w:r w:rsidR="00E07B2B" w:rsidRPr="007352B3">
        <w:t xml:space="preserve"> key outcomes includ</w:t>
      </w:r>
      <w:r w:rsidR="00007256">
        <w:t>e</w:t>
      </w:r>
      <w:r w:rsidR="00E07B2B" w:rsidRPr="007352B3">
        <w:t>:</w:t>
      </w:r>
    </w:p>
    <w:p w14:paraId="2725E0AC" w14:textId="74BFB740" w:rsidR="00E07B2B" w:rsidRPr="007352B3" w:rsidRDefault="00E07B2B" w:rsidP="00CD5555">
      <w:pPr>
        <w:pStyle w:val="ListParagraph"/>
        <w:numPr>
          <w:ilvl w:val="0"/>
          <w:numId w:val="8"/>
        </w:numPr>
      </w:pPr>
      <w:r w:rsidRPr="007352B3">
        <w:t>project</w:t>
      </w:r>
      <w:r>
        <w:t xml:space="preserve"> </w:t>
      </w:r>
      <w:r w:rsidR="00007256">
        <w:t xml:space="preserve">website </w:t>
      </w:r>
      <w:r>
        <w:t xml:space="preserve">pages </w:t>
      </w:r>
      <w:r w:rsidR="009B73DD">
        <w:t>attract</w:t>
      </w:r>
      <w:r w:rsidR="00007256">
        <w:t>ed</w:t>
      </w:r>
      <w:r w:rsidR="009B73DD" w:rsidRPr="007352B3">
        <w:t xml:space="preserve"> </w:t>
      </w:r>
      <w:r w:rsidRPr="007352B3">
        <w:t xml:space="preserve">14,798 visits </w:t>
      </w:r>
      <w:r w:rsidR="00007256">
        <w:t>across</w:t>
      </w:r>
      <w:r w:rsidRPr="007352B3">
        <w:t xml:space="preserve"> </w:t>
      </w:r>
      <w:r w:rsidR="00300205">
        <w:t xml:space="preserve">the </w:t>
      </w:r>
      <w:r w:rsidRPr="007352B3">
        <w:t>three venue’s sites and 1732 downloads of social stories for families and schools with students on the autism spectrum</w:t>
      </w:r>
    </w:p>
    <w:p w14:paraId="7328ED4A" w14:textId="3C97963D" w:rsidR="00E07B2B" w:rsidRPr="007352B3" w:rsidRDefault="00300205" w:rsidP="00CD5555">
      <w:pPr>
        <w:pStyle w:val="ListParagraph"/>
        <w:numPr>
          <w:ilvl w:val="0"/>
          <w:numId w:val="8"/>
        </w:numPr>
      </w:pPr>
      <w:r>
        <w:t xml:space="preserve">a </w:t>
      </w:r>
      <w:r w:rsidR="00007256">
        <w:t>Museums Victoria</w:t>
      </w:r>
      <w:r w:rsidR="00E07B2B" w:rsidRPr="007352B3">
        <w:t xml:space="preserve"> facilitated workshop on creating social stories for museums with Te Papa staff</w:t>
      </w:r>
      <w:r w:rsidR="00606615">
        <w:t>,</w:t>
      </w:r>
      <w:r w:rsidR="00E07B2B" w:rsidRPr="007352B3">
        <w:t xml:space="preserve"> livestreamed from Melbourne Museum in August 2016, and presented at the Victorian Autism conference in September 2016</w:t>
      </w:r>
    </w:p>
    <w:p w14:paraId="042422AD" w14:textId="11A97045" w:rsidR="00E07B2B" w:rsidRPr="007352B3" w:rsidRDefault="00300205" w:rsidP="00CD5555">
      <w:pPr>
        <w:pStyle w:val="ListParagraph"/>
        <w:numPr>
          <w:ilvl w:val="0"/>
          <w:numId w:val="8"/>
        </w:numPr>
      </w:pPr>
      <w:r>
        <w:t xml:space="preserve">a </w:t>
      </w:r>
      <w:r w:rsidR="00E07B2B" w:rsidRPr="007352B3">
        <w:t>key note speech at the New Zealand Museum Educators Forum</w:t>
      </w:r>
      <w:r w:rsidR="00D17D39">
        <w:t>,</w:t>
      </w:r>
      <w:r w:rsidR="00E07B2B" w:rsidRPr="007352B3">
        <w:t xml:space="preserve"> and facilitated workshop on creating social stories for museums for the National Services Te Paerangi, New Zealand in February 2017</w:t>
      </w:r>
    </w:p>
    <w:p w14:paraId="0C3947E3" w14:textId="7222B404" w:rsidR="008F7840" w:rsidRPr="00FC5355" w:rsidRDefault="00E07B2B" w:rsidP="008018AD">
      <w:pPr>
        <w:pStyle w:val="ListParagraph"/>
        <w:numPr>
          <w:ilvl w:val="0"/>
          <w:numId w:val="8"/>
        </w:numPr>
      </w:pPr>
      <w:r w:rsidRPr="007352B3">
        <w:t xml:space="preserve">online resources (social stories and sensory maps for three venues) deposited into the National Library of Australia collection </w:t>
      </w:r>
      <w:r w:rsidR="00D17D39">
        <w:t>in their entirety on</w:t>
      </w:r>
      <w:r w:rsidRPr="007352B3">
        <w:t xml:space="preserve"> their request</w:t>
      </w:r>
      <w:r w:rsidR="00D17D39">
        <w:t>.</w:t>
      </w:r>
    </w:p>
    <w:p w14:paraId="0C87935B" w14:textId="77777777" w:rsidR="00103447" w:rsidRPr="004E7076" w:rsidRDefault="00103447" w:rsidP="008018AD">
      <w:pPr>
        <w:pStyle w:val="Heading3"/>
      </w:pPr>
      <w:r w:rsidRPr="000720D0">
        <w:t xml:space="preserve">Victorian </w:t>
      </w:r>
      <w:r w:rsidRPr="002A64FC">
        <w:t>Government</w:t>
      </w:r>
      <w:r w:rsidRPr="000720D0">
        <w:t xml:space="preserve"> Risk Management Framework</w:t>
      </w:r>
    </w:p>
    <w:p w14:paraId="482CB867" w14:textId="3C24FF6A" w:rsidR="00103447" w:rsidRDefault="00103447" w:rsidP="008018AD">
      <w:pPr>
        <w:rPr>
          <w:rFonts w:ascii="Calibri" w:hAnsi="Calibri"/>
          <w:szCs w:val="22"/>
        </w:rPr>
      </w:pPr>
      <w:r w:rsidRPr="009B2916">
        <w:t>I</w:t>
      </w:r>
      <w:r w:rsidRPr="00FC5355">
        <w:t xml:space="preserve">, </w:t>
      </w:r>
      <w:r w:rsidR="005E662A" w:rsidRPr="00FC5355">
        <w:t>Dr Rufus Black,</w:t>
      </w:r>
      <w:r w:rsidRPr="009B2916">
        <w:t xml:space="preserve"> certify </w:t>
      </w:r>
      <w:r>
        <w:t>that the Museums Board of Victoria has complied with the Ministerial Standing Direction 3.</w:t>
      </w:r>
      <w:r w:rsidR="0020672E">
        <w:t>7.1</w:t>
      </w:r>
      <w:r>
        <w:t xml:space="preserve"> – Risk Management Framework and Processes. The </w:t>
      </w:r>
      <w:r w:rsidR="00D65F51">
        <w:t>Museums Board of Victoria</w:t>
      </w:r>
      <w:r>
        <w:t xml:space="preserve"> verifies this.</w:t>
      </w:r>
    </w:p>
    <w:p w14:paraId="5D9054D3" w14:textId="77777777" w:rsidR="00103447" w:rsidRPr="00B30FE4" w:rsidRDefault="00103447" w:rsidP="00914B44">
      <w:pPr>
        <w:spacing w:after="0"/>
      </w:pPr>
      <w:r>
        <w:t>Dr Rufus Black</w:t>
      </w:r>
    </w:p>
    <w:p w14:paraId="0512F9A6" w14:textId="77777777" w:rsidR="00103447" w:rsidRPr="00B30FE4" w:rsidRDefault="00103447" w:rsidP="00914B44">
      <w:pPr>
        <w:spacing w:after="0"/>
      </w:pPr>
      <w:r w:rsidRPr="00B30FE4">
        <w:t>President, Museums Board of Victoria</w:t>
      </w:r>
    </w:p>
    <w:p w14:paraId="4FB419F5" w14:textId="48E374AB" w:rsidR="00103447" w:rsidRPr="00B30FE4" w:rsidRDefault="00731F1C" w:rsidP="008018AD">
      <w:r>
        <w:t>31 August 2017</w:t>
      </w:r>
    </w:p>
    <w:p w14:paraId="4B54B25B" w14:textId="77777777" w:rsidR="00103447" w:rsidRPr="004E7076" w:rsidRDefault="00103447" w:rsidP="008018AD">
      <w:pPr>
        <w:pStyle w:val="Heading3"/>
      </w:pPr>
      <w:r w:rsidRPr="000720D0">
        <w:t>National Competition Policy</w:t>
      </w:r>
    </w:p>
    <w:p w14:paraId="0B4B2B8C" w14:textId="77777777" w:rsidR="00103447" w:rsidRDefault="00103447" w:rsidP="008018AD">
      <w:r>
        <w:t>Museums Victoria continues to comply with the requirements of the NCP, in being</w:t>
      </w:r>
      <w:r w:rsidR="007F3396">
        <w:t xml:space="preserve"> </w:t>
      </w:r>
      <w:r w:rsidRPr="00B30FE4">
        <w:t xml:space="preserve">committed to competitive neutrality principles, </w:t>
      </w:r>
      <w:r>
        <w:t xml:space="preserve">and </w:t>
      </w:r>
      <w:r w:rsidRPr="00B30FE4">
        <w:t xml:space="preserve">ensuring fair and open competition. Many non-core activities have been outsourced, such as cleaning, food and </w:t>
      </w:r>
      <w:r>
        <w:t>beverage services, and security.</w:t>
      </w:r>
    </w:p>
    <w:p w14:paraId="68358AAE" w14:textId="77777777" w:rsidR="00103447" w:rsidRPr="00A90540" w:rsidRDefault="00103447" w:rsidP="008018AD">
      <w:pPr>
        <w:pStyle w:val="Heading3"/>
      </w:pPr>
      <w:r w:rsidRPr="00A90540">
        <w:t>Local Jobs First - Victorian Industry Participation Policy</w:t>
      </w:r>
      <w:r w:rsidR="007F3396" w:rsidRPr="00A90540">
        <w:t xml:space="preserve"> </w:t>
      </w:r>
    </w:p>
    <w:p w14:paraId="1009C35A" w14:textId="77777777" w:rsidR="00103447" w:rsidRPr="00A90540" w:rsidRDefault="00103447" w:rsidP="008018AD">
      <w:r w:rsidRPr="00A90540">
        <w:t xml:space="preserve">The </w:t>
      </w:r>
      <w:r w:rsidRPr="00A90540">
        <w:rPr>
          <w:i/>
        </w:rPr>
        <w:t>Local Jobs First</w:t>
      </w:r>
      <w:r w:rsidRPr="00A90540">
        <w:t xml:space="preserve"> - </w:t>
      </w:r>
      <w:r w:rsidRPr="00A90540">
        <w:rPr>
          <w:i/>
          <w:iCs/>
        </w:rPr>
        <w:t xml:space="preserve">Victorian Industry Participation Policy Act 2003 </w:t>
      </w:r>
      <w:r w:rsidRPr="00A90540">
        <w:t>requires public bodies to report on the application of the</w:t>
      </w:r>
      <w:r w:rsidRPr="00A90540">
        <w:rPr>
          <w:i/>
          <w:iCs/>
        </w:rPr>
        <w:t xml:space="preserve"> </w:t>
      </w:r>
      <w:r w:rsidRPr="00A90540">
        <w:rPr>
          <w:iCs/>
        </w:rPr>
        <w:t>Victorian Industry Participation Policy</w:t>
      </w:r>
      <w:r w:rsidRPr="00A90540">
        <w:t xml:space="preserve"> (VIPP) to all tenders of more than $3 million in metropolitan Melbourne and $1million in regional Victoria.</w:t>
      </w:r>
      <w:r w:rsidRPr="00A90540" w:rsidDel="00F26E31">
        <w:t xml:space="preserve"> </w:t>
      </w:r>
    </w:p>
    <w:p w14:paraId="22493E49" w14:textId="77777777" w:rsidR="00103447" w:rsidRPr="00A90540" w:rsidRDefault="00103447" w:rsidP="008018AD">
      <w:r w:rsidRPr="00A90540">
        <w:t xml:space="preserve">There were no contracts commenced or completed during the year to which the </w:t>
      </w:r>
      <w:r w:rsidR="0043729E" w:rsidRPr="00A90540">
        <w:rPr>
          <w:rFonts w:cs="Arial"/>
          <w:i/>
        </w:rPr>
        <w:t>Local Jobs First</w:t>
      </w:r>
      <w:r w:rsidR="0043729E" w:rsidRPr="00A90540">
        <w:rPr>
          <w:rFonts w:cs="Arial"/>
        </w:rPr>
        <w:t xml:space="preserve"> - </w:t>
      </w:r>
      <w:r w:rsidRPr="00A90540">
        <w:t>VIPP applies.</w:t>
      </w:r>
    </w:p>
    <w:p w14:paraId="59150E90" w14:textId="77777777" w:rsidR="00BD42AD" w:rsidRDefault="00BD42AD">
      <w:pPr>
        <w:spacing w:after="160" w:line="259" w:lineRule="auto"/>
        <w:rPr>
          <w:rFonts w:eastAsiaTheme="majorEastAsia" w:cstheme="majorBidi"/>
          <w:b/>
          <w:sz w:val="32"/>
        </w:rPr>
      </w:pPr>
      <w:r>
        <w:br w:type="page"/>
      </w:r>
    </w:p>
    <w:p w14:paraId="1C4B241C" w14:textId="0837A080" w:rsidR="00731F1C" w:rsidRDefault="00731F1C" w:rsidP="008018AD">
      <w:pPr>
        <w:pStyle w:val="Heading3"/>
      </w:pPr>
      <w:r w:rsidRPr="000720D0">
        <w:t>Consultancies</w:t>
      </w:r>
    </w:p>
    <w:p w14:paraId="09B51334" w14:textId="43CB5AB3" w:rsidR="00731F1C" w:rsidRDefault="00731F1C" w:rsidP="008018AD">
      <w:pPr>
        <w:rPr>
          <w:snapToGrid w:val="0"/>
        </w:rPr>
      </w:pPr>
      <w:r w:rsidRPr="00B30FE4">
        <w:rPr>
          <w:snapToGrid w:val="0"/>
        </w:rPr>
        <w:t xml:space="preserve">In </w:t>
      </w:r>
      <w:r>
        <w:rPr>
          <w:snapToGrid w:val="0"/>
        </w:rPr>
        <w:t>2016–17</w:t>
      </w:r>
      <w:r w:rsidRPr="00B30FE4">
        <w:rPr>
          <w:snapToGrid w:val="0"/>
        </w:rPr>
        <w:t>,</w:t>
      </w:r>
      <w:r w:rsidRPr="00171482">
        <w:rPr>
          <w:snapToGrid w:val="0"/>
          <w:color w:val="FF0000"/>
        </w:rPr>
        <w:t xml:space="preserve"> </w:t>
      </w:r>
      <w:r w:rsidR="00B225E0">
        <w:rPr>
          <w:snapToGrid w:val="0"/>
          <w:color w:val="000000" w:themeColor="text1"/>
        </w:rPr>
        <w:t>five</w:t>
      </w:r>
      <w:r w:rsidR="0028281D">
        <w:rPr>
          <w:snapToGrid w:val="0"/>
          <w:color w:val="000000" w:themeColor="text1"/>
        </w:rPr>
        <w:t xml:space="preserve"> </w:t>
      </w:r>
      <w:r w:rsidRPr="00B30FE4">
        <w:rPr>
          <w:snapToGrid w:val="0"/>
        </w:rPr>
        <w:t xml:space="preserve">consultancies </w:t>
      </w:r>
      <w:r>
        <w:rPr>
          <w:snapToGrid w:val="0"/>
        </w:rPr>
        <w:t>attracted</w:t>
      </w:r>
      <w:r w:rsidRPr="00B30FE4">
        <w:rPr>
          <w:snapToGrid w:val="0"/>
        </w:rPr>
        <w:t xml:space="preserve"> total fees payable </w:t>
      </w:r>
      <w:r>
        <w:rPr>
          <w:snapToGrid w:val="0"/>
        </w:rPr>
        <w:t>of</w:t>
      </w:r>
      <w:r w:rsidRPr="00B30FE4">
        <w:rPr>
          <w:snapToGrid w:val="0"/>
        </w:rPr>
        <w:t xml:space="preserve"> $10,000 or greater. The total expenditure incurred during </w:t>
      </w:r>
      <w:r>
        <w:rPr>
          <w:snapToGrid w:val="0"/>
        </w:rPr>
        <w:t>the year</w:t>
      </w:r>
      <w:r w:rsidRPr="00B30FE4">
        <w:rPr>
          <w:snapToGrid w:val="0"/>
        </w:rPr>
        <w:t xml:space="preserve"> in relation to these </w:t>
      </w:r>
      <w:r w:rsidR="0028281D">
        <w:rPr>
          <w:snapToGrid w:val="0"/>
        </w:rPr>
        <w:t xml:space="preserve">seven </w:t>
      </w:r>
      <w:r w:rsidRPr="00B30FE4">
        <w:rPr>
          <w:snapToGrid w:val="0"/>
        </w:rPr>
        <w:t xml:space="preserve">consultancies </w:t>
      </w:r>
      <w:r w:rsidRPr="0094231B">
        <w:rPr>
          <w:snapToGrid w:val="0"/>
          <w:color w:val="000000" w:themeColor="text1"/>
        </w:rPr>
        <w:t xml:space="preserve">is </w:t>
      </w:r>
      <w:r w:rsidRPr="003E207C">
        <w:rPr>
          <w:snapToGrid w:val="0"/>
          <w:color w:val="000000" w:themeColor="text1"/>
        </w:rPr>
        <w:t>$</w:t>
      </w:r>
      <w:r w:rsidR="002D6831">
        <w:rPr>
          <w:snapToGrid w:val="0"/>
          <w:color w:val="000000" w:themeColor="text1"/>
        </w:rPr>
        <w:t>356,999</w:t>
      </w:r>
      <w:r w:rsidRPr="0094231B">
        <w:rPr>
          <w:snapToGrid w:val="0"/>
          <w:color w:val="000000" w:themeColor="text1"/>
        </w:rPr>
        <w:t xml:space="preserve"> </w:t>
      </w:r>
      <w:r>
        <w:rPr>
          <w:snapToGrid w:val="0"/>
        </w:rPr>
        <w:t xml:space="preserve">as </w:t>
      </w:r>
      <w:r w:rsidRPr="00B30FE4">
        <w:rPr>
          <w:snapToGrid w:val="0"/>
        </w:rPr>
        <w:t xml:space="preserve">outlined </w:t>
      </w:r>
      <w:r>
        <w:rPr>
          <w:snapToGrid w:val="0"/>
        </w:rPr>
        <w:t xml:space="preserve">in the table of consultancies </w:t>
      </w:r>
      <w:r w:rsidRPr="00B30FE4">
        <w:rPr>
          <w:snapToGrid w:val="0"/>
        </w:rPr>
        <w:t>below.</w:t>
      </w:r>
    </w:p>
    <w:p w14:paraId="111C8F5E" w14:textId="067D8548" w:rsidR="004B425D" w:rsidRDefault="004B425D" w:rsidP="008018AD">
      <w:pPr>
        <w:rPr>
          <w:snapToGrid w:val="0"/>
        </w:rPr>
      </w:pPr>
      <w:r>
        <w:rPr>
          <w:snapToGrid w:val="0"/>
        </w:rPr>
        <w:t>Details relating to these consultancies are available on the museum website: museumsvictoria.com.au</w:t>
      </w:r>
    </w:p>
    <w:p w14:paraId="75E12AEC" w14:textId="2472DE81" w:rsidR="00731F1C" w:rsidRDefault="00731F1C" w:rsidP="008018AD">
      <w:r w:rsidRPr="002C2BEC">
        <w:rPr>
          <w:snapToGrid w:val="0"/>
          <w:color w:val="000000" w:themeColor="text1"/>
        </w:rPr>
        <w:t xml:space="preserve">There were </w:t>
      </w:r>
      <w:r>
        <w:rPr>
          <w:snapToGrid w:val="0"/>
          <w:color w:val="000000" w:themeColor="text1"/>
        </w:rPr>
        <w:t>t</w:t>
      </w:r>
      <w:r w:rsidR="00D66784">
        <w:rPr>
          <w:snapToGrid w:val="0"/>
          <w:color w:val="000000" w:themeColor="text1"/>
        </w:rPr>
        <w:t>hree</w:t>
      </w:r>
      <w:r>
        <w:rPr>
          <w:snapToGrid w:val="0"/>
          <w:color w:val="000000" w:themeColor="text1"/>
        </w:rPr>
        <w:t xml:space="preserve"> </w:t>
      </w:r>
      <w:r w:rsidRPr="002C2BEC">
        <w:rPr>
          <w:color w:val="000000" w:themeColor="text1"/>
        </w:rPr>
        <w:t xml:space="preserve">consultancies </w:t>
      </w:r>
      <w:r>
        <w:t>during the year with</w:t>
      </w:r>
      <w:r w:rsidRPr="00B30FE4">
        <w:t xml:space="preserve"> fees</w:t>
      </w:r>
      <w:r>
        <w:t xml:space="preserve"> of less than</w:t>
      </w:r>
      <w:r w:rsidRPr="00B30FE4">
        <w:t xml:space="preserve"> $10,000.</w:t>
      </w:r>
      <w:r>
        <w:t xml:space="preserve"> The total expenditure incurred during the year in relation to these consultancies was $</w:t>
      </w:r>
      <w:r w:rsidR="00D66784">
        <w:t>15,223</w:t>
      </w:r>
      <w:r>
        <w:t>.</w:t>
      </w:r>
    </w:p>
    <w:p w14:paraId="3E35905C" w14:textId="56E8A162"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67</w:t>
      </w:r>
      <w:r>
        <w:fldChar w:fldCharType="end"/>
      </w:r>
      <w:r>
        <w:t xml:space="preserve"> Consultancies with fees of $10,000 or greater</w:t>
      </w:r>
    </w:p>
    <w:tbl>
      <w:tblPr>
        <w:tblStyle w:val="TableGrid"/>
        <w:tblW w:w="9871" w:type="dxa"/>
        <w:tblLayout w:type="fixed"/>
        <w:tblLook w:val="04A0" w:firstRow="1" w:lastRow="0" w:firstColumn="1" w:lastColumn="0" w:noHBand="0" w:noVBand="1"/>
        <w:tblCaption w:val="Consultant Expenditure"/>
        <w:tblDescription w:val="Table shows expenditure on consultants for 2016-17 greater than $10,000. Columns show: Consultants, purpose, total approved fee, expenditure 2016–17, and furture expenditure. All amounts are ex GST."/>
      </w:tblPr>
      <w:tblGrid>
        <w:gridCol w:w="1836"/>
        <w:gridCol w:w="2511"/>
        <w:gridCol w:w="1841"/>
        <w:gridCol w:w="1887"/>
        <w:gridCol w:w="1796"/>
      </w:tblGrid>
      <w:tr w:rsidR="00731F1C" w:rsidRPr="005F12EF" w14:paraId="56AE406F" w14:textId="77777777" w:rsidTr="0070003B">
        <w:trPr>
          <w:cantSplit/>
          <w:trHeight w:val="864"/>
          <w:tblHeader/>
        </w:trPr>
        <w:tc>
          <w:tcPr>
            <w:tcW w:w="1836" w:type="dxa"/>
          </w:tcPr>
          <w:p w14:paraId="09BA9315" w14:textId="01C9CAB8" w:rsidR="00731F1C" w:rsidRPr="00914B44" w:rsidRDefault="00731F1C" w:rsidP="008018AD">
            <w:pPr>
              <w:rPr>
                <w:b/>
                <w:snapToGrid w:val="0"/>
              </w:rPr>
            </w:pPr>
            <w:r w:rsidRPr="00914B44">
              <w:rPr>
                <w:b/>
                <w:snapToGrid w:val="0"/>
              </w:rPr>
              <w:t>Consultant</w:t>
            </w:r>
          </w:p>
        </w:tc>
        <w:tc>
          <w:tcPr>
            <w:tcW w:w="2511" w:type="dxa"/>
          </w:tcPr>
          <w:p w14:paraId="55A93A8F" w14:textId="77777777" w:rsidR="00731F1C" w:rsidRPr="00914B44" w:rsidRDefault="00731F1C" w:rsidP="008018AD">
            <w:pPr>
              <w:rPr>
                <w:b/>
                <w:snapToGrid w:val="0"/>
              </w:rPr>
            </w:pPr>
            <w:r w:rsidRPr="00914B44">
              <w:rPr>
                <w:b/>
                <w:snapToGrid w:val="0"/>
              </w:rPr>
              <w:t>Purpose</w:t>
            </w:r>
          </w:p>
        </w:tc>
        <w:tc>
          <w:tcPr>
            <w:tcW w:w="1841" w:type="dxa"/>
          </w:tcPr>
          <w:p w14:paraId="5838670D" w14:textId="77777777" w:rsidR="00731F1C" w:rsidRPr="00914B44" w:rsidRDefault="00731F1C" w:rsidP="008018AD">
            <w:pPr>
              <w:rPr>
                <w:b/>
                <w:snapToGrid w:val="0"/>
              </w:rPr>
            </w:pPr>
            <w:r w:rsidRPr="00914B44">
              <w:rPr>
                <w:b/>
                <w:snapToGrid w:val="0"/>
              </w:rPr>
              <w:t>Total approved project fee (excl. GST)</w:t>
            </w:r>
          </w:p>
        </w:tc>
        <w:tc>
          <w:tcPr>
            <w:tcW w:w="1887" w:type="dxa"/>
          </w:tcPr>
          <w:p w14:paraId="06D6352B" w14:textId="77777777" w:rsidR="00731F1C" w:rsidRPr="00914B44" w:rsidRDefault="00731F1C" w:rsidP="008018AD">
            <w:pPr>
              <w:rPr>
                <w:b/>
                <w:snapToGrid w:val="0"/>
              </w:rPr>
            </w:pPr>
            <w:r w:rsidRPr="00914B44">
              <w:rPr>
                <w:b/>
                <w:snapToGrid w:val="0"/>
              </w:rPr>
              <w:t>Expenditure 2016–17 (excl. GST)</w:t>
            </w:r>
          </w:p>
        </w:tc>
        <w:tc>
          <w:tcPr>
            <w:tcW w:w="1796" w:type="dxa"/>
          </w:tcPr>
          <w:p w14:paraId="62C2651F" w14:textId="77777777" w:rsidR="00731F1C" w:rsidRPr="00914B44" w:rsidRDefault="00731F1C" w:rsidP="008018AD">
            <w:pPr>
              <w:rPr>
                <w:b/>
                <w:snapToGrid w:val="0"/>
              </w:rPr>
            </w:pPr>
            <w:r w:rsidRPr="00914B44">
              <w:rPr>
                <w:b/>
                <w:snapToGrid w:val="0"/>
              </w:rPr>
              <w:t>Future expenditure (excl. GST)</w:t>
            </w:r>
          </w:p>
        </w:tc>
      </w:tr>
      <w:tr w:rsidR="00731F1C" w:rsidRPr="00B30FE4" w14:paraId="0C56BA13" w14:textId="77777777" w:rsidTr="0070003B">
        <w:trPr>
          <w:cantSplit/>
          <w:trHeight w:val="1409"/>
          <w:tblHeader/>
        </w:trPr>
        <w:tc>
          <w:tcPr>
            <w:tcW w:w="1836" w:type="dxa"/>
          </w:tcPr>
          <w:p w14:paraId="75EACAEC" w14:textId="77777777" w:rsidR="00731F1C" w:rsidRPr="0094180C" w:rsidRDefault="00731F1C" w:rsidP="008018AD">
            <w:pPr>
              <w:rPr>
                <w:lang w:eastAsia="en-US"/>
              </w:rPr>
            </w:pPr>
            <w:r>
              <w:rPr>
                <w:lang w:eastAsia="en-US"/>
              </w:rPr>
              <w:t xml:space="preserve">Lovell Chen Heritage Consultants </w:t>
            </w:r>
          </w:p>
        </w:tc>
        <w:tc>
          <w:tcPr>
            <w:tcW w:w="2511" w:type="dxa"/>
          </w:tcPr>
          <w:p w14:paraId="4B77AF74" w14:textId="77777777" w:rsidR="00731F1C" w:rsidRPr="0094180C" w:rsidRDefault="00731F1C" w:rsidP="008018AD">
            <w:pPr>
              <w:rPr>
                <w:lang w:eastAsia="en-US"/>
              </w:rPr>
            </w:pPr>
            <w:r>
              <w:rPr>
                <w:lang w:eastAsia="en-US"/>
              </w:rPr>
              <w:t xml:space="preserve">Principle Consultancy Services (Consultancy Team) Royal Exhibition Building Protection and Promotion Project. </w:t>
            </w:r>
          </w:p>
        </w:tc>
        <w:tc>
          <w:tcPr>
            <w:tcW w:w="1841" w:type="dxa"/>
          </w:tcPr>
          <w:p w14:paraId="4992C863" w14:textId="79CACED5" w:rsidR="00731F1C" w:rsidRDefault="00731F1C" w:rsidP="008018AD"/>
          <w:p w14:paraId="1F1E503D" w14:textId="77777777" w:rsidR="00731F1C" w:rsidRPr="003E207C" w:rsidRDefault="00731F1C" w:rsidP="008018AD">
            <w:r w:rsidRPr="003E207C">
              <w:t xml:space="preserve"> </w:t>
            </w:r>
            <w:r>
              <w:t>$1,015,622</w:t>
            </w:r>
          </w:p>
          <w:p w14:paraId="68F8F891" w14:textId="77777777" w:rsidR="00731F1C" w:rsidRPr="003E207C" w:rsidRDefault="00731F1C" w:rsidP="008018AD">
            <w:pPr>
              <w:rPr>
                <w:snapToGrid w:val="0"/>
              </w:rPr>
            </w:pPr>
          </w:p>
        </w:tc>
        <w:tc>
          <w:tcPr>
            <w:tcW w:w="1887" w:type="dxa"/>
          </w:tcPr>
          <w:p w14:paraId="3264CCA9" w14:textId="77777777" w:rsidR="00731F1C" w:rsidRPr="00FC5355" w:rsidRDefault="00731F1C" w:rsidP="008018AD">
            <w:pPr>
              <w:rPr>
                <w:snapToGrid w:val="0"/>
              </w:rPr>
            </w:pPr>
          </w:p>
          <w:p w14:paraId="600C3E24" w14:textId="77777777" w:rsidR="00731F1C" w:rsidRPr="00FC5355" w:rsidRDefault="00731F1C" w:rsidP="008018AD">
            <w:pPr>
              <w:rPr>
                <w:snapToGrid w:val="0"/>
                <w:szCs w:val="22"/>
              </w:rPr>
            </w:pPr>
            <w:r>
              <w:rPr>
                <w:snapToGrid w:val="0"/>
              </w:rPr>
              <w:t>$186,009</w:t>
            </w:r>
          </w:p>
        </w:tc>
        <w:tc>
          <w:tcPr>
            <w:tcW w:w="1796" w:type="dxa"/>
          </w:tcPr>
          <w:p w14:paraId="50B8E79C" w14:textId="77777777" w:rsidR="00731F1C" w:rsidRPr="00FC5355" w:rsidRDefault="00731F1C" w:rsidP="008018AD">
            <w:pPr>
              <w:rPr>
                <w:snapToGrid w:val="0"/>
              </w:rPr>
            </w:pPr>
          </w:p>
          <w:p w14:paraId="609A212A" w14:textId="77777777" w:rsidR="00731F1C" w:rsidRPr="00FC5355" w:rsidRDefault="00731F1C" w:rsidP="008018AD">
            <w:pPr>
              <w:rPr>
                <w:snapToGrid w:val="0"/>
              </w:rPr>
            </w:pPr>
            <w:r>
              <w:rPr>
                <w:snapToGrid w:val="0"/>
              </w:rPr>
              <w:t>$433,975</w:t>
            </w:r>
          </w:p>
          <w:p w14:paraId="13F72BC4" w14:textId="77777777" w:rsidR="00731F1C" w:rsidRPr="00FC5355" w:rsidRDefault="00731F1C" w:rsidP="008018AD">
            <w:pPr>
              <w:rPr>
                <w:snapToGrid w:val="0"/>
              </w:rPr>
            </w:pPr>
          </w:p>
        </w:tc>
      </w:tr>
      <w:tr w:rsidR="00731F1C" w:rsidRPr="00B30FE4" w14:paraId="3BC91450" w14:textId="77777777" w:rsidTr="0070003B">
        <w:trPr>
          <w:cantSplit/>
          <w:trHeight w:val="1409"/>
          <w:tblHeader/>
        </w:trPr>
        <w:tc>
          <w:tcPr>
            <w:tcW w:w="1836" w:type="dxa"/>
          </w:tcPr>
          <w:p w14:paraId="305DF170" w14:textId="77777777" w:rsidR="00731F1C" w:rsidRPr="0094180C" w:rsidRDefault="00731F1C" w:rsidP="008018AD">
            <w:pPr>
              <w:rPr>
                <w:lang w:eastAsia="en-US"/>
              </w:rPr>
            </w:pPr>
            <w:r>
              <w:rPr>
                <w:lang w:eastAsia="en-US"/>
              </w:rPr>
              <w:t>Arup Pty Ltd</w:t>
            </w:r>
          </w:p>
        </w:tc>
        <w:tc>
          <w:tcPr>
            <w:tcW w:w="2511" w:type="dxa"/>
          </w:tcPr>
          <w:p w14:paraId="1F042A9F" w14:textId="77777777" w:rsidR="00731F1C" w:rsidRPr="0094180C" w:rsidRDefault="00731F1C" w:rsidP="008018AD">
            <w:pPr>
              <w:rPr>
                <w:lang w:eastAsia="en-US"/>
              </w:rPr>
            </w:pPr>
            <w:r w:rsidRPr="00137623">
              <w:rPr>
                <w:lang w:eastAsia="en-US"/>
              </w:rPr>
              <w:t>Engineering assessment of glass façade</w:t>
            </w:r>
          </w:p>
        </w:tc>
        <w:tc>
          <w:tcPr>
            <w:tcW w:w="1841" w:type="dxa"/>
          </w:tcPr>
          <w:p w14:paraId="7DE3D82F" w14:textId="76432DA2" w:rsidR="00731F1C" w:rsidRDefault="00731F1C" w:rsidP="008018AD"/>
          <w:p w14:paraId="28E97109" w14:textId="77777777" w:rsidR="00731F1C" w:rsidRPr="003E207C" w:rsidRDefault="00731F1C" w:rsidP="008018AD">
            <w:r w:rsidRPr="003E207C">
              <w:t xml:space="preserve"> </w:t>
            </w:r>
            <w:r>
              <w:t>$26,290</w:t>
            </w:r>
          </w:p>
          <w:p w14:paraId="1EA21BFF" w14:textId="77777777" w:rsidR="00731F1C" w:rsidRPr="003E207C" w:rsidRDefault="00731F1C" w:rsidP="008018AD">
            <w:pPr>
              <w:rPr>
                <w:snapToGrid w:val="0"/>
              </w:rPr>
            </w:pPr>
          </w:p>
        </w:tc>
        <w:tc>
          <w:tcPr>
            <w:tcW w:w="1887" w:type="dxa"/>
          </w:tcPr>
          <w:p w14:paraId="4C18C22E" w14:textId="77777777" w:rsidR="00731F1C" w:rsidRPr="00FC5355" w:rsidRDefault="00731F1C" w:rsidP="008018AD">
            <w:pPr>
              <w:rPr>
                <w:snapToGrid w:val="0"/>
              </w:rPr>
            </w:pPr>
          </w:p>
          <w:p w14:paraId="6CDE2F8E" w14:textId="77777777" w:rsidR="00731F1C" w:rsidRPr="00FC5355" w:rsidRDefault="00731F1C" w:rsidP="008018AD">
            <w:pPr>
              <w:rPr>
                <w:snapToGrid w:val="0"/>
                <w:szCs w:val="22"/>
              </w:rPr>
            </w:pPr>
            <w:r>
              <w:rPr>
                <w:snapToGrid w:val="0"/>
              </w:rPr>
              <w:t>$26,290</w:t>
            </w:r>
          </w:p>
        </w:tc>
        <w:tc>
          <w:tcPr>
            <w:tcW w:w="1796" w:type="dxa"/>
          </w:tcPr>
          <w:p w14:paraId="22D35A6A" w14:textId="77777777" w:rsidR="00731F1C" w:rsidRPr="00FC5355" w:rsidRDefault="00731F1C" w:rsidP="008018AD">
            <w:pPr>
              <w:rPr>
                <w:snapToGrid w:val="0"/>
              </w:rPr>
            </w:pPr>
          </w:p>
          <w:p w14:paraId="214069DA" w14:textId="77777777" w:rsidR="00731F1C" w:rsidRPr="00FC5355" w:rsidRDefault="00731F1C" w:rsidP="008018AD">
            <w:pPr>
              <w:rPr>
                <w:snapToGrid w:val="0"/>
              </w:rPr>
            </w:pPr>
            <w:r>
              <w:rPr>
                <w:snapToGrid w:val="0"/>
              </w:rPr>
              <w:t>$0</w:t>
            </w:r>
          </w:p>
          <w:p w14:paraId="3F29A5C4" w14:textId="77777777" w:rsidR="00731F1C" w:rsidRPr="00FC5355" w:rsidRDefault="00731F1C" w:rsidP="008018AD">
            <w:pPr>
              <w:rPr>
                <w:snapToGrid w:val="0"/>
              </w:rPr>
            </w:pPr>
          </w:p>
        </w:tc>
      </w:tr>
      <w:tr w:rsidR="00731F1C" w:rsidRPr="00B30FE4" w14:paraId="3C857BC4" w14:textId="77777777" w:rsidTr="0070003B">
        <w:trPr>
          <w:cantSplit/>
          <w:trHeight w:val="1409"/>
          <w:tblHeader/>
        </w:trPr>
        <w:tc>
          <w:tcPr>
            <w:tcW w:w="1836" w:type="dxa"/>
          </w:tcPr>
          <w:p w14:paraId="53AD926B" w14:textId="77777777" w:rsidR="00731F1C" w:rsidRPr="00A63900" w:rsidRDefault="00731F1C" w:rsidP="008018AD">
            <w:pPr>
              <w:rPr>
                <w:lang w:eastAsia="en-US"/>
              </w:rPr>
            </w:pPr>
            <w:r w:rsidRPr="00A63900">
              <w:rPr>
                <w:lang w:eastAsia="en-US"/>
              </w:rPr>
              <w:t>Security Consulting Group Pty Ltd</w:t>
            </w:r>
          </w:p>
        </w:tc>
        <w:tc>
          <w:tcPr>
            <w:tcW w:w="2511" w:type="dxa"/>
          </w:tcPr>
          <w:p w14:paraId="44D6E6B7" w14:textId="77777777" w:rsidR="00731F1C" w:rsidRPr="00E13D62" w:rsidRDefault="00731F1C" w:rsidP="008018AD">
            <w:pPr>
              <w:rPr>
                <w:lang w:eastAsia="en-US"/>
              </w:rPr>
            </w:pPr>
            <w:r w:rsidRPr="00137623">
              <w:rPr>
                <w:lang w:eastAsia="en-US"/>
              </w:rPr>
              <w:t>Security framework consultation</w:t>
            </w:r>
          </w:p>
        </w:tc>
        <w:tc>
          <w:tcPr>
            <w:tcW w:w="1841" w:type="dxa"/>
          </w:tcPr>
          <w:p w14:paraId="035DDE24" w14:textId="77777777" w:rsidR="00731F1C" w:rsidRDefault="00731F1C" w:rsidP="008018AD">
            <w:r>
              <w:t>$175,000</w:t>
            </w:r>
          </w:p>
        </w:tc>
        <w:tc>
          <w:tcPr>
            <w:tcW w:w="1887" w:type="dxa"/>
          </w:tcPr>
          <w:p w14:paraId="431FAE85" w14:textId="77777777" w:rsidR="00731F1C" w:rsidRDefault="00731F1C" w:rsidP="008018AD">
            <w:pPr>
              <w:rPr>
                <w:snapToGrid w:val="0"/>
              </w:rPr>
            </w:pPr>
            <w:r>
              <w:rPr>
                <w:snapToGrid w:val="0"/>
              </w:rPr>
              <w:t>$103,150</w:t>
            </w:r>
          </w:p>
        </w:tc>
        <w:tc>
          <w:tcPr>
            <w:tcW w:w="1796" w:type="dxa"/>
          </w:tcPr>
          <w:p w14:paraId="3176FAEF" w14:textId="77777777" w:rsidR="00731F1C" w:rsidRDefault="00731F1C" w:rsidP="008018AD">
            <w:pPr>
              <w:rPr>
                <w:snapToGrid w:val="0"/>
              </w:rPr>
            </w:pPr>
            <w:r>
              <w:rPr>
                <w:snapToGrid w:val="0"/>
              </w:rPr>
              <w:t>$0</w:t>
            </w:r>
          </w:p>
        </w:tc>
      </w:tr>
      <w:tr w:rsidR="00731F1C" w:rsidRPr="00B30FE4" w14:paraId="0C9FC25A" w14:textId="77777777" w:rsidTr="0070003B">
        <w:trPr>
          <w:cantSplit/>
          <w:trHeight w:val="1409"/>
          <w:tblHeader/>
        </w:trPr>
        <w:tc>
          <w:tcPr>
            <w:tcW w:w="1836" w:type="dxa"/>
          </w:tcPr>
          <w:p w14:paraId="67E9D8FB" w14:textId="33C875DD" w:rsidR="00731F1C" w:rsidRPr="00A63900" w:rsidRDefault="00731F1C" w:rsidP="008018AD">
            <w:pPr>
              <w:rPr>
                <w:rFonts w:ascii="Calibri" w:hAnsi="Calibri"/>
                <w:szCs w:val="22"/>
              </w:rPr>
            </w:pPr>
            <w:r w:rsidRPr="00A63900">
              <w:t xml:space="preserve">Axento Safety </w:t>
            </w:r>
            <w:r w:rsidR="00B225E0">
              <w:t>Pty Ltd</w:t>
            </w:r>
          </w:p>
          <w:p w14:paraId="1135F9AA" w14:textId="77777777" w:rsidR="00731F1C" w:rsidRPr="00A63900" w:rsidRDefault="00731F1C" w:rsidP="008018AD">
            <w:pPr>
              <w:rPr>
                <w:lang w:eastAsia="en-US"/>
              </w:rPr>
            </w:pPr>
          </w:p>
        </w:tc>
        <w:tc>
          <w:tcPr>
            <w:tcW w:w="2511" w:type="dxa"/>
          </w:tcPr>
          <w:p w14:paraId="5EB7B87C" w14:textId="77777777" w:rsidR="00731F1C" w:rsidRDefault="00731F1C" w:rsidP="008018AD">
            <w:pPr>
              <w:rPr>
                <w:lang w:eastAsia="en-US"/>
              </w:rPr>
            </w:pPr>
            <w:r w:rsidRPr="00A63900">
              <w:rPr>
                <w:lang w:eastAsia="en-US"/>
              </w:rPr>
              <w:t>Safety assessment</w:t>
            </w:r>
          </w:p>
        </w:tc>
        <w:tc>
          <w:tcPr>
            <w:tcW w:w="1841" w:type="dxa"/>
          </w:tcPr>
          <w:p w14:paraId="492D630F" w14:textId="49327997" w:rsidR="00731F1C" w:rsidRDefault="0028281D" w:rsidP="008018AD">
            <w:pPr>
              <w:rPr>
                <w:snapToGrid w:val="0"/>
              </w:rPr>
            </w:pPr>
            <w:r>
              <w:rPr>
                <w:snapToGrid w:val="0"/>
              </w:rPr>
              <w:t>$26,100</w:t>
            </w:r>
          </w:p>
        </w:tc>
        <w:tc>
          <w:tcPr>
            <w:tcW w:w="1887" w:type="dxa"/>
          </w:tcPr>
          <w:p w14:paraId="6D3E1382" w14:textId="77777777" w:rsidR="00731F1C" w:rsidRDefault="00731F1C" w:rsidP="008018AD">
            <w:pPr>
              <w:rPr>
                <w:snapToGrid w:val="0"/>
              </w:rPr>
            </w:pPr>
            <w:r>
              <w:rPr>
                <w:snapToGrid w:val="0"/>
              </w:rPr>
              <w:t>$26,100</w:t>
            </w:r>
          </w:p>
        </w:tc>
        <w:tc>
          <w:tcPr>
            <w:tcW w:w="1796" w:type="dxa"/>
          </w:tcPr>
          <w:p w14:paraId="017F52FF" w14:textId="1F531521" w:rsidR="00731F1C" w:rsidRDefault="0028281D" w:rsidP="008018AD">
            <w:pPr>
              <w:rPr>
                <w:snapToGrid w:val="0"/>
              </w:rPr>
            </w:pPr>
            <w:r>
              <w:rPr>
                <w:snapToGrid w:val="0"/>
              </w:rPr>
              <w:t>$0</w:t>
            </w:r>
          </w:p>
        </w:tc>
      </w:tr>
      <w:tr w:rsidR="00731F1C" w:rsidRPr="00B30FE4" w14:paraId="07FB6868" w14:textId="77777777" w:rsidTr="0070003B">
        <w:trPr>
          <w:cantSplit/>
          <w:trHeight w:val="1409"/>
          <w:tblHeader/>
        </w:trPr>
        <w:tc>
          <w:tcPr>
            <w:tcW w:w="1836" w:type="dxa"/>
          </w:tcPr>
          <w:p w14:paraId="67EFB5A2" w14:textId="77777777" w:rsidR="00731F1C" w:rsidRPr="00A63900" w:rsidRDefault="00731F1C" w:rsidP="008018AD">
            <w:pPr>
              <w:rPr>
                <w:rFonts w:ascii="Calibri" w:hAnsi="Calibri"/>
                <w:szCs w:val="22"/>
              </w:rPr>
            </w:pPr>
            <w:r w:rsidRPr="00A63900">
              <w:t>Direction Management Consulting</w:t>
            </w:r>
          </w:p>
          <w:p w14:paraId="7218035E" w14:textId="77777777" w:rsidR="00731F1C" w:rsidRPr="00A63900" w:rsidRDefault="00731F1C" w:rsidP="008018AD">
            <w:pPr>
              <w:rPr>
                <w:lang w:eastAsia="en-US"/>
              </w:rPr>
            </w:pPr>
          </w:p>
        </w:tc>
        <w:tc>
          <w:tcPr>
            <w:tcW w:w="2511" w:type="dxa"/>
          </w:tcPr>
          <w:p w14:paraId="1E462AE1" w14:textId="3C06B894" w:rsidR="00731F1C" w:rsidRDefault="00731F1C" w:rsidP="008018AD">
            <w:pPr>
              <w:rPr>
                <w:lang w:eastAsia="en-US"/>
              </w:rPr>
            </w:pPr>
            <w:r>
              <w:rPr>
                <w:lang w:eastAsia="en-US"/>
              </w:rPr>
              <w:t xml:space="preserve">Exhibition </w:t>
            </w:r>
            <w:r w:rsidR="00B225E0">
              <w:rPr>
                <w:lang w:eastAsia="en-US"/>
              </w:rPr>
              <w:t>d</w:t>
            </w:r>
            <w:r w:rsidR="0020672E">
              <w:rPr>
                <w:lang w:eastAsia="en-US"/>
              </w:rPr>
              <w:t xml:space="preserve">esign </w:t>
            </w:r>
            <w:r w:rsidR="00B225E0">
              <w:rPr>
                <w:lang w:eastAsia="en-US"/>
              </w:rPr>
              <w:t>s</w:t>
            </w:r>
            <w:r>
              <w:rPr>
                <w:lang w:eastAsia="en-US"/>
              </w:rPr>
              <w:t>ervices</w:t>
            </w:r>
          </w:p>
        </w:tc>
        <w:tc>
          <w:tcPr>
            <w:tcW w:w="1841" w:type="dxa"/>
          </w:tcPr>
          <w:p w14:paraId="04E7CBCA" w14:textId="77777777" w:rsidR="00731F1C" w:rsidRDefault="00731F1C" w:rsidP="008018AD">
            <w:pPr>
              <w:rPr>
                <w:snapToGrid w:val="0"/>
              </w:rPr>
            </w:pPr>
            <w:r>
              <w:rPr>
                <w:snapToGrid w:val="0"/>
              </w:rPr>
              <w:t>$39,520</w:t>
            </w:r>
          </w:p>
        </w:tc>
        <w:tc>
          <w:tcPr>
            <w:tcW w:w="1887" w:type="dxa"/>
          </w:tcPr>
          <w:p w14:paraId="4B81B3E3" w14:textId="77777777" w:rsidR="00731F1C" w:rsidRDefault="00731F1C" w:rsidP="008018AD">
            <w:pPr>
              <w:rPr>
                <w:snapToGrid w:val="0"/>
              </w:rPr>
            </w:pPr>
            <w:r>
              <w:rPr>
                <w:snapToGrid w:val="0"/>
              </w:rPr>
              <w:t>$15,450</w:t>
            </w:r>
          </w:p>
        </w:tc>
        <w:tc>
          <w:tcPr>
            <w:tcW w:w="1796" w:type="dxa"/>
          </w:tcPr>
          <w:p w14:paraId="49DEEB73" w14:textId="77777777" w:rsidR="00731F1C" w:rsidRDefault="00731F1C" w:rsidP="008018AD">
            <w:pPr>
              <w:rPr>
                <w:snapToGrid w:val="0"/>
              </w:rPr>
            </w:pPr>
            <w:r>
              <w:rPr>
                <w:snapToGrid w:val="0"/>
              </w:rPr>
              <w:t>$7272</w:t>
            </w:r>
          </w:p>
        </w:tc>
      </w:tr>
    </w:tbl>
    <w:p w14:paraId="1F6DFB82" w14:textId="18F157BC" w:rsidR="00103447" w:rsidRDefault="00103447" w:rsidP="008018AD">
      <w:pPr>
        <w:pStyle w:val="Heading3"/>
      </w:pPr>
      <w:r w:rsidRPr="000720D0">
        <w:t>Building and Maintenance Compliance</w:t>
      </w:r>
      <w:r>
        <w:t xml:space="preserve"> </w:t>
      </w:r>
    </w:p>
    <w:p w14:paraId="59567288" w14:textId="77777777" w:rsidR="00103447" w:rsidRDefault="00103447" w:rsidP="008018AD">
      <w:r w:rsidRPr="005745C5">
        <w:t xml:space="preserve">As at 30 June 2017, Museums Victoria was responsible for six government-owned buildings and also occupied premises at Swann House, Melbourne, as a tenant. Museums Victoria complied with all provisions of the </w:t>
      </w:r>
      <w:r w:rsidRPr="0094231B">
        <w:rPr>
          <w:i/>
        </w:rPr>
        <w:t>Building Act 1993</w:t>
      </w:r>
      <w:r w:rsidRPr="005745C5">
        <w:t>.</w:t>
      </w:r>
    </w:p>
    <w:p w14:paraId="6B9500CE" w14:textId="77777777" w:rsidR="00103447" w:rsidRPr="005745C5" w:rsidRDefault="00103447" w:rsidP="008018AD">
      <w:pPr>
        <w:pStyle w:val="Default"/>
      </w:pPr>
      <w:r w:rsidRPr="005745C5">
        <w:t xml:space="preserve">All works undertaken by Museums Victoria during </w:t>
      </w:r>
      <w:r>
        <w:t>2016–17</w:t>
      </w:r>
      <w:r w:rsidRPr="00B30FE4">
        <w:t xml:space="preserve"> </w:t>
      </w:r>
      <w:r w:rsidRPr="005745C5">
        <w:t>complied with the Building Code of Australia and with the relevant Australian Standards for building and maintenance works.</w:t>
      </w:r>
    </w:p>
    <w:p w14:paraId="4E4CC87C" w14:textId="77777777" w:rsidR="00103447" w:rsidRPr="005745C5" w:rsidRDefault="00103447" w:rsidP="008018AD">
      <w:pPr>
        <w:pStyle w:val="Default"/>
      </w:pPr>
      <w:r w:rsidRPr="005745C5">
        <w:t xml:space="preserve">Appropriate mechanisms are in place for the service, inspection, completion and monitoring of maintenance and rectification works on existing buildings. </w:t>
      </w:r>
    </w:p>
    <w:p w14:paraId="028B4C62" w14:textId="77777777" w:rsidR="00103447" w:rsidRPr="00D63DAF" w:rsidRDefault="00103447" w:rsidP="008018AD">
      <w:pPr>
        <w:pStyle w:val="Heading4"/>
      </w:pPr>
      <w:r w:rsidRPr="00D63DAF">
        <w:t>Major Works (more than $50,000)</w:t>
      </w:r>
    </w:p>
    <w:p w14:paraId="34FDEDB2" w14:textId="77777777" w:rsidR="00103447" w:rsidRPr="00D63DAF" w:rsidRDefault="00103447" w:rsidP="008018AD">
      <w:pPr>
        <w:pStyle w:val="Heading5"/>
      </w:pPr>
      <w:r w:rsidRPr="00D63DAF">
        <w:t xml:space="preserve">Melbourne Museum </w:t>
      </w:r>
    </w:p>
    <w:p w14:paraId="0C9491F2" w14:textId="68E3D75C" w:rsidR="00103447" w:rsidRPr="005745C5" w:rsidRDefault="00103447" w:rsidP="00914B44">
      <w:pPr>
        <w:pStyle w:val="ListParagraph"/>
        <w:numPr>
          <w:ilvl w:val="0"/>
          <w:numId w:val="6"/>
        </w:numPr>
      </w:pPr>
      <w:r w:rsidRPr="005745C5">
        <w:t>Roof membrane replacement</w:t>
      </w:r>
    </w:p>
    <w:p w14:paraId="3AAFB7F2" w14:textId="77777777" w:rsidR="00103447" w:rsidRPr="005745C5" w:rsidRDefault="00103447" w:rsidP="00914B44">
      <w:pPr>
        <w:pStyle w:val="ListParagraph"/>
        <w:numPr>
          <w:ilvl w:val="0"/>
          <w:numId w:val="6"/>
        </w:numPr>
      </w:pPr>
      <w:r w:rsidRPr="005745C5">
        <w:t>Height safety upgrades</w:t>
      </w:r>
    </w:p>
    <w:p w14:paraId="0230A040" w14:textId="77777777" w:rsidR="00103447" w:rsidRPr="005745C5" w:rsidRDefault="00103447" w:rsidP="00914B44">
      <w:pPr>
        <w:pStyle w:val="ListParagraph"/>
        <w:numPr>
          <w:ilvl w:val="0"/>
          <w:numId w:val="6"/>
        </w:numPr>
      </w:pPr>
      <w:r w:rsidRPr="005745C5">
        <w:t>Café upgrades</w:t>
      </w:r>
    </w:p>
    <w:p w14:paraId="1E8068DB" w14:textId="77777777" w:rsidR="00103447" w:rsidRPr="005745C5" w:rsidRDefault="00103447" w:rsidP="00914B44">
      <w:pPr>
        <w:pStyle w:val="ListParagraph"/>
        <w:numPr>
          <w:ilvl w:val="0"/>
          <w:numId w:val="6"/>
        </w:numPr>
      </w:pPr>
      <w:r w:rsidRPr="005745C5">
        <w:t>Retail shop upgrade</w:t>
      </w:r>
    </w:p>
    <w:p w14:paraId="3F43567A" w14:textId="77777777" w:rsidR="00103447" w:rsidRPr="005745C5" w:rsidRDefault="00103447" w:rsidP="00914B44">
      <w:pPr>
        <w:pStyle w:val="ListParagraph"/>
        <w:numPr>
          <w:ilvl w:val="0"/>
          <w:numId w:val="6"/>
        </w:numPr>
      </w:pPr>
      <w:r w:rsidRPr="005745C5">
        <w:t>Energy management program upgrades</w:t>
      </w:r>
    </w:p>
    <w:p w14:paraId="225D4476" w14:textId="77777777" w:rsidR="00103447" w:rsidRPr="00D63DAF" w:rsidRDefault="00103447" w:rsidP="008018AD">
      <w:pPr>
        <w:pStyle w:val="Heading5"/>
      </w:pPr>
      <w:r w:rsidRPr="00D63DAF">
        <w:t xml:space="preserve">Immigration Museum </w:t>
      </w:r>
    </w:p>
    <w:p w14:paraId="6F183AC1" w14:textId="77777777" w:rsidR="00103447" w:rsidRPr="005745C5" w:rsidRDefault="00103447" w:rsidP="009A310B">
      <w:pPr>
        <w:pStyle w:val="ListParagraph"/>
        <w:numPr>
          <w:ilvl w:val="0"/>
          <w:numId w:val="6"/>
        </w:numPr>
      </w:pPr>
      <w:r w:rsidRPr="005745C5">
        <w:t>Fire indicator panel and emergency communications system upgrades</w:t>
      </w:r>
    </w:p>
    <w:p w14:paraId="0F9300CB" w14:textId="77777777" w:rsidR="00103447" w:rsidRPr="005745C5" w:rsidRDefault="00103447" w:rsidP="009A310B">
      <w:pPr>
        <w:pStyle w:val="ListParagraph"/>
        <w:numPr>
          <w:ilvl w:val="0"/>
          <w:numId w:val="6"/>
        </w:numPr>
        <w:rPr>
          <w:lang w:eastAsia="en-US"/>
        </w:rPr>
      </w:pPr>
      <w:r w:rsidRPr="005745C5">
        <w:t>Chiller replacement</w:t>
      </w:r>
    </w:p>
    <w:p w14:paraId="5054D1DF" w14:textId="77777777" w:rsidR="00103447" w:rsidRPr="00D63DAF" w:rsidRDefault="00103447" w:rsidP="008018AD">
      <w:pPr>
        <w:pStyle w:val="Heading5"/>
      </w:pPr>
      <w:r w:rsidRPr="00D63DAF">
        <w:t>Royal Exhibition Building</w:t>
      </w:r>
    </w:p>
    <w:p w14:paraId="61044900" w14:textId="07C9DD36" w:rsidR="00103447" w:rsidRPr="005745C5" w:rsidRDefault="00103447" w:rsidP="009A310B">
      <w:pPr>
        <w:pStyle w:val="ListParagraph"/>
        <w:numPr>
          <w:ilvl w:val="0"/>
          <w:numId w:val="6"/>
        </w:numPr>
      </w:pPr>
      <w:r w:rsidRPr="005745C5">
        <w:t xml:space="preserve">Protection </w:t>
      </w:r>
      <w:r w:rsidR="004B425D">
        <w:t>and</w:t>
      </w:r>
      <w:r w:rsidRPr="005745C5">
        <w:t xml:space="preserve"> Promotion Project</w:t>
      </w:r>
    </w:p>
    <w:p w14:paraId="4BFF53AA" w14:textId="77777777" w:rsidR="00103447" w:rsidRPr="00D63DAF" w:rsidRDefault="00103447" w:rsidP="008018AD">
      <w:pPr>
        <w:pStyle w:val="Heading5"/>
      </w:pPr>
      <w:r w:rsidRPr="00D63DAF">
        <w:t xml:space="preserve">Moreland Annexe </w:t>
      </w:r>
    </w:p>
    <w:p w14:paraId="1D396C70" w14:textId="77777777" w:rsidR="00103447" w:rsidRPr="005745C5" w:rsidRDefault="00103447" w:rsidP="009A310B">
      <w:pPr>
        <w:pStyle w:val="ListParagraph"/>
        <w:numPr>
          <w:ilvl w:val="0"/>
          <w:numId w:val="6"/>
        </w:numPr>
      </w:pPr>
      <w:r w:rsidRPr="005745C5">
        <w:t>Chiller compressor replacement</w:t>
      </w:r>
    </w:p>
    <w:p w14:paraId="18D7F245" w14:textId="77777777" w:rsidR="00103447" w:rsidRDefault="00103447" w:rsidP="008018AD">
      <w:pPr>
        <w:pStyle w:val="Heading4"/>
      </w:pPr>
      <w:r w:rsidRPr="00780919">
        <w:t>Building permits, occupancy permits and certificates of final inspection</w:t>
      </w:r>
    </w:p>
    <w:p w14:paraId="2F75F3DE" w14:textId="66380C99" w:rsidR="00103447" w:rsidRPr="005745C5" w:rsidRDefault="00103447" w:rsidP="008018AD">
      <w:pPr>
        <w:pStyle w:val="Default"/>
      </w:pPr>
      <w:r w:rsidRPr="005745C5">
        <w:t>During 2016</w:t>
      </w:r>
      <w:r w:rsidR="00696873">
        <w:t>–</w:t>
      </w:r>
      <w:r w:rsidRPr="005745C5">
        <w:t>17 the fo</w:t>
      </w:r>
      <w:r>
        <w:t>llowing were issued in relation</w:t>
      </w:r>
      <w:r w:rsidRPr="005745C5">
        <w:t xml:space="preserve"> to buildings owned by Museums Victoria:</w:t>
      </w:r>
    </w:p>
    <w:p w14:paraId="3E45FA8C" w14:textId="05669F19"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68</w:t>
      </w:r>
      <w:r>
        <w:fldChar w:fldCharType="end"/>
      </w:r>
      <w:r>
        <w:t xml:space="preserve"> Building and occupancy permits, certificates of final inspection, emergency and building orders</w:t>
      </w:r>
    </w:p>
    <w:tbl>
      <w:tblPr>
        <w:tblStyle w:val="TableGrid"/>
        <w:tblW w:w="9431" w:type="dxa"/>
        <w:tblLayout w:type="fixed"/>
        <w:tblLook w:val="04A0" w:firstRow="1" w:lastRow="0" w:firstColumn="1" w:lastColumn="0" w:noHBand="0" w:noVBand="1"/>
        <w:tblCaption w:val="Building permits in relation to buildings owned by Museums Victoria"/>
        <w:tblDescription w:val="Table shows number of permits issued in 2016-17 under the categories: Building permits, occupancy permits, certificates of final inspection, emergency orders and building orders."/>
      </w:tblPr>
      <w:tblGrid>
        <w:gridCol w:w="1754"/>
        <w:gridCol w:w="2239"/>
        <w:gridCol w:w="1919"/>
        <w:gridCol w:w="1759"/>
        <w:gridCol w:w="1760"/>
      </w:tblGrid>
      <w:tr w:rsidR="00103447" w:rsidRPr="009A310B" w14:paraId="0D591D73" w14:textId="77777777" w:rsidTr="009A310B">
        <w:trPr>
          <w:trHeight w:val="653"/>
          <w:tblHeader/>
        </w:trPr>
        <w:tc>
          <w:tcPr>
            <w:tcW w:w="1754" w:type="dxa"/>
          </w:tcPr>
          <w:p w14:paraId="793773FE" w14:textId="77777777" w:rsidR="00103447" w:rsidRPr="009A310B" w:rsidRDefault="00103447" w:rsidP="008018AD">
            <w:pPr>
              <w:rPr>
                <w:b/>
                <w:iCs/>
                <w:lang w:eastAsia="en-US"/>
              </w:rPr>
            </w:pPr>
            <w:r w:rsidRPr="009A310B">
              <w:rPr>
                <w:b/>
              </w:rPr>
              <w:t>Building permits</w:t>
            </w:r>
          </w:p>
        </w:tc>
        <w:tc>
          <w:tcPr>
            <w:tcW w:w="2239" w:type="dxa"/>
          </w:tcPr>
          <w:p w14:paraId="5F69C87D" w14:textId="77777777" w:rsidR="00103447" w:rsidRPr="009A310B" w:rsidRDefault="00103447" w:rsidP="008018AD">
            <w:pPr>
              <w:rPr>
                <w:b/>
              </w:rPr>
            </w:pPr>
            <w:r w:rsidRPr="009A310B">
              <w:rPr>
                <w:b/>
              </w:rPr>
              <w:t>Occupancy permits</w:t>
            </w:r>
          </w:p>
        </w:tc>
        <w:tc>
          <w:tcPr>
            <w:tcW w:w="1919" w:type="dxa"/>
          </w:tcPr>
          <w:p w14:paraId="783D4EEE" w14:textId="77777777" w:rsidR="00103447" w:rsidRPr="009A310B" w:rsidRDefault="00103447" w:rsidP="008018AD">
            <w:pPr>
              <w:rPr>
                <w:b/>
                <w:snapToGrid w:val="0"/>
              </w:rPr>
            </w:pPr>
            <w:r w:rsidRPr="009A310B">
              <w:rPr>
                <w:b/>
              </w:rPr>
              <w:t>Certificates of final inspection</w:t>
            </w:r>
          </w:p>
        </w:tc>
        <w:tc>
          <w:tcPr>
            <w:tcW w:w="1759" w:type="dxa"/>
          </w:tcPr>
          <w:p w14:paraId="6309F366" w14:textId="77777777" w:rsidR="00103447" w:rsidRPr="009A310B" w:rsidRDefault="00103447" w:rsidP="008018AD">
            <w:pPr>
              <w:rPr>
                <w:b/>
                <w:snapToGrid w:val="0"/>
              </w:rPr>
            </w:pPr>
            <w:r w:rsidRPr="009A310B">
              <w:rPr>
                <w:b/>
              </w:rPr>
              <w:t>Emergency orders</w:t>
            </w:r>
          </w:p>
        </w:tc>
        <w:tc>
          <w:tcPr>
            <w:tcW w:w="1760" w:type="dxa"/>
          </w:tcPr>
          <w:p w14:paraId="0FCB8279" w14:textId="77777777" w:rsidR="00103447" w:rsidRPr="009A310B" w:rsidRDefault="00103447" w:rsidP="008018AD">
            <w:pPr>
              <w:rPr>
                <w:b/>
                <w:snapToGrid w:val="0"/>
              </w:rPr>
            </w:pPr>
            <w:r w:rsidRPr="009A310B">
              <w:rPr>
                <w:b/>
              </w:rPr>
              <w:t>Building orders</w:t>
            </w:r>
          </w:p>
        </w:tc>
      </w:tr>
      <w:tr w:rsidR="00103447" w:rsidRPr="0094180C" w14:paraId="1631BE01" w14:textId="77777777" w:rsidTr="00103447">
        <w:trPr>
          <w:trHeight w:val="653"/>
        </w:trPr>
        <w:tc>
          <w:tcPr>
            <w:tcW w:w="1754" w:type="dxa"/>
          </w:tcPr>
          <w:p w14:paraId="4D66F794" w14:textId="77777777" w:rsidR="00103447" w:rsidRPr="0094180C" w:rsidRDefault="00103447" w:rsidP="008018AD">
            <w:r>
              <w:t>10</w:t>
            </w:r>
          </w:p>
        </w:tc>
        <w:tc>
          <w:tcPr>
            <w:tcW w:w="2239" w:type="dxa"/>
          </w:tcPr>
          <w:p w14:paraId="401CE352" w14:textId="77777777" w:rsidR="00103447" w:rsidRPr="0094180C" w:rsidRDefault="00103447" w:rsidP="008018AD">
            <w:r>
              <w:t>0</w:t>
            </w:r>
          </w:p>
        </w:tc>
        <w:tc>
          <w:tcPr>
            <w:tcW w:w="1919" w:type="dxa"/>
          </w:tcPr>
          <w:p w14:paraId="36E32DF9" w14:textId="77777777" w:rsidR="00103447" w:rsidRPr="0094180C" w:rsidRDefault="00103447" w:rsidP="008018AD">
            <w:pPr>
              <w:rPr>
                <w:snapToGrid w:val="0"/>
              </w:rPr>
            </w:pPr>
            <w:r>
              <w:rPr>
                <w:snapToGrid w:val="0"/>
              </w:rPr>
              <w:t>9</w:t>
            </w:r>
          </w:p>
        </w:tc>
        <w:tc>
          <w:tcPr>
            <w:tcW w:w="1759" w:type="dxa"/>
          </w:tcPr>
          <w:p w14:paraId="50F6F9DC" w14:textId="77777777" w:rsidR="00103447" w:rsidRPr="0094180C" w:rsidRDefault="00103447" w:rsidP="008018AD">
            <w:pPr>
              <w:rPr>
                <w:snapToGrid w:val="0"/>
              </w:rPr>
            </w:pPr>
            <w:r>
              <w:rPr>
                <w:snapToGrid w:val="0"/>
              </w:rPr>
              <w:t>0</w:t>
            </w:r>
          </w:p>
        </w:tc>
        <w:tc>
          <w:tcPr>
            <w:tcW w:w="1760" w:type="dxa"/>
          </w:tcPr>
          <w:p w14:paraId="781D46CA" w14:textId="77777777" w:rsidR="00103447" w:rsidRPr="0094180C" w:rsidRDefault="00103447" w:rsidP="008018AD">
            <w:pPr>
              <w:rPr>
                <w:snapToGrid w:val="0"/>
              </w:rPr>
            </w:pPr>
            <w:r>
              <w:rPr>
                <w:snapToGrid w:val="0"/>
              </w:rPr>
              <w:t>0</w:t>
            </w:r>
          </w:p>
        </w:tc>
      </w:tr>
    </w:tbl>
    <w:p w14:paraId="4D114D7F" w14:textId="3A62E2C5" w:rsidR="00103447" w:rsidRDefault="00103447" w:rsidP="008018AD">
      <w:pPr>
        <w:pStyle w:val="Heading3"/>
      </w:pPr>
      <w:r w:rsidRPr="000720D0">
        <w:t xml:space="preserve">Protected </w:t>
      </w:r>
      <w:r w:rsidRPr="00DE5971">
        <w:t>Disclosures</w:t>
      </w:r>
    </w:p>
    <w:p w14:paraId="2BD6D6DB" w14:textId="77777777" w:rsidR="00103447" w:rsidRPr="00B30FE4" w:rsidRDefault="00103447" w:rsidP="008018AD">
      <w:r>
        <w:t>Museums Victoria</w:t>
      </w:r>
      <w:r w:rsidRPr="00B30FE4">
        <w:t xml:space="preserve"> is committed to the aims and objectives of the </w:t>
      </w:r>
      <w:r w:rsidRPr="00B30FE4">
        <w:rPr>
          <w:i/>
        </w:rPr>
        <w:t xml:space="preserve">Protected Disclosure Act 2012 </w:t>
      </w:r>
      <w:r w:rsidRPr="00B30FE4">
        <w:t xml:space="preserve">(Vic.). In particular, </w:t>
      </w:r>
      <w:r>
        <w:t>Museums Victoria</w:t>
      </w:r>
      <w:r w:rsidRPr="00B30FE4">
        <w:t xml:space="preserve"> does not tolerate improper conduct by staff or reprisals against those who come forward to disclose such conduct.</w:t>
      </w:r>
    </w:p>
    <w:p w14:paraId="72964D2C" w14:textId="77777777" w:rsidR="00103447" w:rsidRPr="00B30FE4" w:rsidRDefault="00103447" w:rsidP="008018AD">
      <w:r>
        <w:t>Museums Victoria</w:t>
      </w:r>
      <w:r w:rsidRPr="00B30FE4">
        <w:t xml:space="preserve"> is not a public body to which disclosures may be made. Disclosures of improper conduct or detrimental action relating to </w:t>
      </w:r>
      <w:r>
        <w:t>the m</w:t>
      </w:r>
      <w:r w:rsidRPr="00B30FE4">
        <w:t xml:space="preserve">useum should generally be made to the Independent Broad-based Anti-corruption Commission (IBAC). Information about making </w:t>
      </w:r>
      <w:r>
        <w:t xml:space="preserve">such </w:t>
      </w:r>
      <w:r w:rsidRPr="00B30FE4">
        <w:t xml:space="preserve">disclosures can be found </w:t>
      </w:r>
      <w:r>
        <w:t>on</w:t>
      </w:r>
      <w:r w:rsidRPr="00B30FE4">
        <w:t xml:space="preserve"> the </w:t>
      </w:r>
      <w:hyperlink r:id="rId18" w:history="1">
        <w:r w:rsidRPr="00DE1B1B">
          <w:rPr>
            <w:rFonts w:eastAsiaTheme="majorEastAsia"/>
          </w:rPr>
          <w:t>IBAC website</w:t>
        </w:r>
      </w:hyperlink>
      <w:r>
        <w:rPr>
          <w:rFonts w:eastAsiaTheme="majorEastAsia"/>
        </w:rPr>
        <w:t>:</w:t>
      </w:r>
      <w:r w:rsidRPr="00B30FE4">
        <w:t xml:space="preserve"> www.ibac.vic.gov.au.</w:t>
      </w:r>
    </w:p>
    <w:p w14:paraId="3C8F2552" w14:textId="77777777" w:rsidR="00103447" w:rsidRPr="0094231B" w:rsidRDefault="00103447" w:rsidP="008018AD">
      <w:pPr>
        <w:rPr>
          <w:color w:val="000000" w:themeColor="text1"/>
        </w:rPr>
      </w:pPr>
      <w:r w:rsidRPr="00B30FE4">
        <w:t xml:space="preserve">As required by s.58(5) of the Act, procedures for protecting people who make protected disclosures from detrimental action by </w:t>
      </w:r>
      <w:r>
        <w:t>Museums Victoria</w:t>
      </w:r>
      <w:r w:rsidRPr="00B30FE4">
        <w:t xml:space="preserve"> or </w:t>
      </w:r>
      <w:r>
        <w:t>its</w:t>
      </w:r>
      <w:r w:rsidRPr="00B30FE4">
        <w:t xml:space="preserve"> staff are available on </w:t>
      </w:r>
      <w:r>
        <w:t>the museum</w:t>
      </w:r>
      <w:r w:rsidRPr="00B30FE4">
        <w:t xml:space="preserve"> websi</w:t>
      </w:r>
      <w:r>
        <w:t xml:space="preserve">te: </w:t>
      </w:r>
      <w:hyperlink r:id="rId19" w:tooltip="Museum Victoria's website" w:history="1">
        <w:r w:rsidRPr="0094231B">
          <w:rPr>
            <w:rStyle w:val="Hyperlink"/>
            <w:rFonts w:eastAsiaTheme="majorEastAsia"/>
            <w:color w:val="000000" w:themeColor="text1"/>
            <w:u w:val="none"/>
          </w:rPr>
          <w:t>www.museumvictoria.com.au</w:t>
        </w:r>
      </w:hyperlink>
      <w:r w:rsidRPr="0094231B">
        <w:rPr>
          <w:color w:val="000000" w:themeColor="text1"/>
        </w:rPr>
        <w:t>.</w:t>
      </w:r>
    </w:p>
    <w:p w14:paraId="05054C77" w14:textId="77777777" w:rsidR="00103447" w:rsidRPr="00B30FE4" w:rsidRDefault="00103447" w:rsidP="008018AD">
      <w:pPr>
        <w:pStyle w:val="Heading3"/>
      </w:pPr>
      <w:r w:rsidRPr="00B30FE4">
        <w:t xml:space="preserve">Disclosures under </w:t>
      </w:r>
      <w:r w:rsidRPr="00DE5971">
        <w:t>the</w:t>
      </w:r>
      <w:r w:rsidRPr="00B30FE4">
        <w:t xml:space="preserve"> Protected Disclosure Act 2012</w:t>
      </w:r>
    </w:p>
    <w:p w14:paraId="37532216" w14:textId="2F8751FC" w:rsidR="00103447" w:rsidRPr="00B30FE4" w:rsidRDefault="004D03AF" w:rsidP="008018AD">
      <w:r>
        <w:t>T</w:t>
      </w:r>
      <w:r w:rsidR="00103447" w:rsidRPr="00B30FE4">
        <w:t xml:space="preserve">here </w:t>
      </w:r>
      <w:r w:rsidR="00103447" w:rsidRPr="0094231B">
        <w:rPr>
          <w:color w:val="000000" w:themeColor="text1"/>
        </w:rPr>
        <w:t>were no disclosure</w:t>
      </w:r>
      <w:r w:rsidR="00F73FB3">
        <w:rPr>
          <w:color w:val="000000" w:themeColor="text1"/>
        </w:rPr>
        <w:t>s</w:t>
      </w:r>
      <w:r w:rsidR="00103447" w:rsidRPr="0094231B">
        <w:rPr>
          <w:color w:val="000000" w:themeColor="text1"/>
        </w:rPr>
        <w:t xml:space="preserve"> </w:t>
      </w:r>
      <w:r w:rsidR="00103447" w:rsidRPr="00B30FE4">
        <w:t xml:space="preserve">made to </w:t>
      </w:r>
      <w:r w:rsidR="00103447">
        <w:t>Museums Victoria during 2016–17</w:t>
      </w:r>
      <w:r w:rsidR="00103447" w:rsidRPr="00B30FE4">
        <w:t>.</w:t>
      </w:r>
    </w:p>
    <w:p w14:paraId="1A8DE6D1" w14:textId="76FD6D36"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69</w:t>
      </w:r>
      <w:r>
        <w:fldChar w:fldCharType="end"/>
      </w:r>
      <w:r>
        <w:t xml:space="preserve"> Protected disclosures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tected disclosures"/>
        <w:tblDescription w:val="Table shows the number of protected disclosures in 2016–17 with a comparison to the previous financial year."/>
      </w:tblPr>
      <w:tblGrid>
        <w:gridCol w:w="5760"/>
        <w:gridCol w:w="1270"/>
        <w:gridCol w:w="1271"/>
      </w:tblGrid>
      <w:tr w:rsidR="00103447" w:rsidRPr="00B30FE4" w14:paraId="3FAB5519" w14:textId="77777777" w:rsidTr="0070003B">
        <w:trPr>
          <w:cantSplit/>
          <w:trHeight w:val="337"/>
          <w:tblHeader/>
        </w:trPr>
        <w:tc>
          <w:tcPr>
            <w:tcW w:w="5760" w:type="dxa"/>
          </w:tcPr>
          <w:p w14:paraId="293A640A" w14:textId="77777777" w:rsidR="00103447" w:rsidRPr="00B30FE4" w:rsidRDefault="00103447" w:rsidP="008018AD"/>
        </w:tc>
        <w:tc>
          <w:tcPr>
            <w:tcW w:w="1270" w:type="dxa"/>
          </w:tcPr>
          <w:p w14:paraId="2654C259" w14:textId="7353A0EF" w:rsidR="00103447" w:rsidRPr="00230261" w:rsidRDefault="00103447" w:rsidP="0070003B">
            <w:pPr>
              <w:rPr>
                <w:b/>
              </w:rPr>
            </w:pPr>
            <w:r w:rsidRPr="00230261">
              <w:rPr>
                <w:b/>
              </w:rPr>
              <w:t>2016–17</w:t>
            </w:r>
          </w:p>
        </w:tc>
        <w:tc>
          <w:tcPr>
            <w:tcW w:w="1271" w:type="dxa"/>
          </w:tcPr>
          <w:p w14:paraId="1CB0A4B4" w14:textId="77777777" w:rsidR="00103447" w:rsidRPr="00230261" w:rsidRDefault="00103447" w:rsidP="008018AD">
            <w:pPr>
              <w:rPr>
                <w:b/>
              </w:rPr>
            </w:pPr>
            <w:r w:rsidRPr="00230261">
              <w:rPr>
                <w:b/>
              </w:rPr>
              <w:t>2015–16</w:t>
            </w:r>
          </w:p>
        </w:tc>
      </w:tr>
      <w:tr w:rsidR="00103447" w:rsidRPr="00B30FE4" w14:paraId="5AA0BB91" w14:textId="77777777" w:rsidTr="0070003B">
        <w:trPr>
          <w:cantSplit/>
          <w:trHeight w:val="718"/>
          <w:tblHeader/>
        </w:trPr>
        <w:tc>
          <w:tcPr>
            <w:tcW w:w="5760" w:type="dxa"/>
          </w:tcPr>
          <w:p w14:paraId="2AEC7367" w14:textId="77777777" w:rsidR="00103447" w:rsidRPr="00DE1B1B" w:rsidRDefault="00103447" w:rsidP="008018AD">
            <w:r w:rsidRPr="00DE1B1B">
              <w:t xml:space="preserve">The number of disclosures made by an individual to </w:t>
            </w:r>
            <w:r w:rsidR="00BF0DB7">
              <w:t>Museums Victoria</w:t>
            </w:r>
            <w:r w:rsidRPr="00DE1B1B">
              <w:t>’s Protected Disclosures Coordinator and notified to IBAC</w:t>
            </w:r>
          </w:p>
        </w:tc>
        <w:tc>
          <w:tcPr>
            <w:tcW w:w="1270" w:type="dxa"/>
          </w:tcPr>
          <w:p w14:paraId="4C140FA8" w14:textId="77777777" w:rsidR="00103447" w:rsidRPr="00B30FE4" w:rsidRDefault="00103447" w:rsidP="008018AD">
            <w:r>
              <w:t>0</w:t>
            </w:r>
          </w:p>
        </w:tc>
        <w:tc>
          <w:tcPr>
            <w:tcW w:w="1271" w:type="dxa"/>
          </w:tcPr>
          <w:p w14:paraId="38A986AF" w14:textId="77777777" w:rsidR="00103447" w:rsidRPr="00B30FE4" w:rsidRDefault="00103447" w:rsidP="008018AD">
            <w:r>
              <w:t>1</w:t>
            </w:r>
          </w:p>
        </w:tc>
      </w:tr>
      <w:tr w:rsidR="00103447" w:rsidRPr="00B30FE4" w14:paraId="18A23D9C" w14:textId="77777777" w:rsidTr="0070003B">
        <w:trPr>
          <w:cantSplit/>
          <w:trHeight w:val="324"/>
          <w:tblHeader/>
        </w:trPr>
        <w:tc>
          <w:tcPr>
            <w:tcW w:w="5760" w:type="dxa"/>
          </w:tcPr>
          <w:p w14:paraId="63489B44" w14:textId="77777777" w:rsidR="00103447" w:rsidRPr="00DE1B1B" w:rsidRDefault="00103447" w:rsidP="008018AD">
            <w:r w:rsidRPr="00DE1B1B">
              <w:t>Assessable disclosures</w:t>
            </w:r>
          </w:p>
        </w:tc>
        <w:tc>
          <w:tcPr>
            <w:tcW w:w="1270" w:type="dxa"/>
          </w:tcPr>
          <w:p w14:paraId="737967A0" w14:textId="77777777" w:rsidR="00103447" w:rsidRPr="00B30FE4" w:rsidRDefault="00103447" w:rsidP="008018AD">
            <w:r w:rsidRPr="00B30FE4">
              <w:t>0</w:t>
            </w:r>
          </w:p>
        </w:tc>
        <w:tc>
          <w:tcPr>
            <w:tcW w:w="1271" w:type="dxa"/>
          </w:tcPr>
          <w:p w14:paraId="138962DC" w14:textId="77777777" w:rsidR="00103447" w:rsidRPr="00B30FE4" w:rsidRDefault="00103447" w:rsidP="008018AD">
            <w:r w:rsidRPr="00B30FE4">
              <w:t>0</w:t>
            </w:r>
          </w:p>
        </w:tc>
      </w:tr>
    </w:tbl>
    <w:p w14:paraId="72F85354" w14:textId="77777777" w:rsidR="00103447" w:rsidRPr="00B30FE4" w:rsidRDefault="00103447" w:rsidP="008018AD">
      <w:pPr>
        <w:pStyle w:val="Heading3"/>
      </w:pPr>
      <w:r w:rsidRPr="00B30FE4">
        <w:t xml:space="preserve">Public Sector Values and Employment Principles </w:t>
      </w:r>
    </w:p>
    <w:p w14:paraId="45238299" w14:textId="53F8206E" w:rsidR="00103447" w:rsidRDefault="00103447" w:rsidP="008018AD">
      <w:pPr>
        <w:rPr>
          <w:rFonts w:eastAsiaTheme="majorEastAsia" w:cstheme="majorBidi"/>
          <w:b/>
          <w:sz w:val="32"/>
        </w:rPr>
      </w:pPr>
      <w:r>
        <w:t>During 2016–</w:t>
      </w:r>
      <w:r w:rsidRPr="00B30FE4">
        <w:t>1</w:t>
      </w:r>
      <w:r>
        <w:t>7</w:t>
      </w:r>
      <w:r w:rsidRPr="00B30FE4">
        <w:t xml:space="preserve">, </w:t>
      </w:r>
      <w:r>
        <w:t>Museums Victoria</w:t>
      </w:r>
      <w:r w:rsidRPr="00B30FE4">
        <w:t xml:space="preserve"> complied with the </w:t>
      </w:r>
      <w:r w:rsidRPr="00B30FE4">
        <w:rPr>
          <w:i/>
        </w:rPr>
        <w:t>Public Administration Act 2004</w:t>
      </w:r>
      <w:r w:rsidRPr="00B30FE4">
        <w:t>.</w:t>
      </w:r>
      <w:r w:rsidRPr="00B30FE4">
        <w:rPr>
          <w:lang w:val="en-US"/>
        </w:rPr>
        <w:t xml:space="preserve"> We </w:t>
      </w:r>
      <w:r w:rsidRPr="00B30FE4">
        <w:t>recognise</w:t>
      </w:r>
      <w:r w:rsidRPr="00B30FE4">
        <w:rPr>
          <w:lang w:val="en-US"/>
        </w:rPr>
        <w:t xml:space="preserve"> our obligation to make staff aware of the requirements of the code of conduct, policies and procedures. Key documents are made available to staff prior to their employment commencing</w:t>
      </w:r>
      <w:r>
        <w:rPr>
          <w:lang w:val="en-US"/>
        </w:rPr>
        <w:t>,</w:t>
      </w:r>
      <w:r w:rsidRPr="00B30FE4">
        <w:rPr>
          <w:lang w:val="en-US"/>
        </w:rPr>
        <w:t xml:space="preserve"> </w:t>
      </w:r>
      <w:r>
        <w:rPr>
          <w:lang w:val="en-US"/>
        </w:rPr>
        <w:t xml:space="preserve">and </w:t>
      </w:r>
      <w:r w:rsidRPr="00B30FE4">
        <w:rPr>
          <w:lang w:val="en-US"/>
        </w:rPr>
        <w:t>our policies and procedures are explained through the induction program and</w:t>
      </w:r>
      <w:r>
        <w:rPr>
          <w:lang w:val="en-US"/>
        </w:rPr>
        <w:t xml:space="preserve"> are readily accessible through </w:t>
      </w:r>
      <w:r w:rsidR="00651ABE">
        <w:rPr>
          <w:lang w:val="en-US"/>
        </w:rPr>
        <w:t xml:space="preserve">the </w:t>
      </w:r>
      <w:r>
        <w:rPr>
          <w:lang w:val="en-US"/>
        </w:rPr>
        <w:t>Museums Victoria</w:t>
      </w:r>
      <w:r w:rsidRPr="00B30FE4">
        <w:rPr>
          <w:lang w:val="en-US"/>
        </w:rPr>
        <w:t xml:space="preserve"> intranet. Staff are also required to complete </w:t>
      </w:r>
      <w:r>
        <w:rPr>
          <w:lang w:val="en-US"/>
        </w:rPr>
        <w:t xml:space="preserve">regular </w:t>
      </w:r>
      <w:r w:rsidRPr="00B30FE4">
        <w:rPr>
          <w:lang w:val="en-US"/>
        </w:rPr>
        <w:t>additional online e-learning modules linked with key policies and procedures</w:t>
      </w:r>
      <w:r>
        <w:rPr>
          <w:lang w:val="en-US"/>
        </w:rPr>
        <w:t>,</w:t>
      </w:r>
      <w:r w:rsidRPr="00B30FE4">
        <w:rPr>
          <w:lang w:val="en-US"/>
        </w:rPr>
        <w:t xml:space="preserve"> including </w:t>
      </w:r>
      <w:r>
        <w:rPr>
          <w:lang w:val="en-US"/>
        </w:rPr>
        <w:t>e</w:t>
      </w:r>
      <w:r w:rsidRPr="00B30FE4">
        <w:rPr>
          <w:lang w:val="en-US"/>
        </w:rPr>
        <w:t xml:space="preserve">qual </w:t>
      </w:r>
      <w:r>
        <w:rPr>
          <w:lang w:val="en-US"/>
        </w:rPr>
        <w:t>o</w:t>
      </w:r>
      <w:r w:rsidRPr="00B30FE4">
        <w:rPr>
          <w:lang w:val="en-US"/>
        </w:rPr>
        <w:t xml:space="preserve">pportunity and </w:t>
      </w:r>
      <w:r>
        <w:rPr>
          <w:lang w:val="en-US"/>
        </w:rPr>
        <w:t>h</w:t>
      </w:r>
      <w:r w:rsidRPr="00B30FE4">
        <w:rPr>
          <w:lang w:val="en-US"/>
        </w:rPr>
        <w:t xml:space="preserve">ealth and </w:t>
      </w:r>
      <w:r>
        <w:rPr>
          <w:lang w:val="en-US"/>
        </w:rPr>
        <w:t xml:space="preserve">safety. </w:t>
      </w:r>
    </w:p>
    <w:p w14:paraId="7E55EE29" w14:textId="77777777" w:rsidR="00103447" w:rsidRPr="000720D0" w:rsidRDefault="00103447" w:rsidP="008018AD">
      <w:pPr>
        <w:pStyle w:val="Heading3"/>
      </w:pPr>
      <w:r w:rsidRPr="000720D0">
        <w:t>Health and Safety Incidents</w:t>
      </w:r>
    </w:p>
    <w:p w14:paraId="7D4C18D7" w14:textId="77777777" w:rsidR="00103447" w:rsidRPr="00B30FE4" w:rsidRDefault="00103447" w:rsidP="008018AD">
      <w:pPr>
        <w:pStyle w:val="Heading4"/>
      </w:pPr>
      <w:r w:rsidRPr="00B30FE4">
        <w:t>Visitors</w:t>
      </w:r>
    </w:p>
    <w:p w14:paraId="2DAA9ED4" w14:textId="5CB632C3"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70</w:t>
      </w:r>
      <w:r>
        <w:fldChar w:fldCharType="end"/>
      </w:r>
      <w:r>
        <w:t xml:space="preserve"> Health and safety incidents - visitors</w:t>
      </w:r>
    </w:p>
    <w:tbl>
      <w:tblPr>
        <w:tblW w:w="5580" w:type="dxa"/>
        <w:tblLook w:val="04A0" w:firstRow="1" w:lastRow="0" w:firstColumn="1" w:lastColumn="0" w:noHBand="0" w:noVBand="1"/>
        <w:tblCaption w:val="Visitors health and safety incidents"/>
        <w:tblDescription w:val="Table shows numbers of Health and Safety Incidents for visitors in 2016–17 with a comparison to two previous financial years."/>
      </w:tblPr>
      <w:tblGrid>
        <w:gridCol w:w="1265"/>
        <w:gridCol w:w="1256"/>
        <w:gridCol w:w="1182"/>
        <w:gridCol w:w="1877"/>
      </w:tblGrid>
      <w:tr w:rsidR="00103447" w:rsidRPr="00B30FE4" w14:paraId="1F5EB2D4" w14:textId="77777777" w:rsidTr="0070003B">
        <w:trPr>
          <w:cantSplit/>
          <w:trHeight w:val="315"/>
          <w:tblHeader/>
        </w:trPr>
        <w:tc>
          <w:tcPr>
            <w:tcW w:w="12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61FE78" w14:textId="77777777" w:rsidR="00103447" w:rsidRPr="00B30FE4" w:rsidRDefault="00103447" w:rsidP="008018AD">
            <w:r w:rsidRPr="00B30FE4">
              <w:t> </w:t>
            </w:r>
          </w:p>
        </w:tc>
        <w:tc>
          <w:tcPr>
            <w:tcW w:w="1256" w:type="dxa"/>
            <w:tcBorders>
              <w:top w:val="single" w:sz="8" w:space="0" w:color="auto"/>
              <w:left w:val="nil"/>
              <w:bottom w:val="single" w:sz="8" w:space="0" w:color="auto"/>
              <w:right w:val="single" w:sz="8" w:space="0" w:color="auto"/>
            </w:tcBorders>
            <w:shd w:val="clear" w:color="auto" w:fill="auto"/>
            <w:noWrap/>
            <w:vAlign w:val="center"/>
            <w:hideMark/>
          </w:tcPr>
          <w:p w14:paraId="296C1FEE" w14:textId="77777777" w:rsidR="00103447" w:rsidRPr="00230261" w:rsidRDefault="00103447" w:rsidP="008018AD">
            <w:pPr>
              <w:rPr>
                <w:b/>
              </w:rPr>
            </w:pPr>
            <w:r w:rsidRPr="00230261">
              <w:rPr>
                <w:b/>
              </w:rPr>
              <w:t>Visitors</w:t>
            </w:r>
          </w:p>
        </w:tc>
        <w:tc>
          <w:tcPr>
            <w:tcW w:w="1182" w:type="dxa"/>
            <w:tcBorders>
              <w:top w:val="single" w:sz="8" w:space="0" w:color="auto"/>
              <w:left w:val="nil"/>
              <w:bottom w:val="single" w:sz="8" w:space="0" w:color="auto"/>
              <w:right w:val="single" w:sz="8" w:space="0" w:color="auto"/>
            </w:tcBorders>
            <w:shd w:val="clear" w:color="auto" w:fill="auto"/>
            <w:noWrap/>
            <w:vAlign w:val="center"/>
            <w:hideMark/>
          </w:tcPr>
          <w:p w14:paraId="3411BB50" w14:textId="77777777" w:rsidR="00103447" w:rsidRPr="00230261" w:rsidRDefault="00103447" w:rsidP="008018AD">
            <w:pPr>
              <w:rPr>
                <w:b/>
              </w:rPr>
            </w:pPr>
            <w:r w:rsidRPr="00230261">
              <w:rPr>
                <w:b/>
              </w:rPr>
              <w:t>Incidents</w:t>
            </w:r>
          </w:p>
        </w:tc>
        <w:tc>
          <w:tcPr>
            <w:tcW w:w="1877" w:type="dxa"/>
            <w:tcBorders>
              <w:top w:val="single" w:sz="8" w:space="0" w:color="auto"/>
              <w:left w:val="nil"/>
              <w:bottom w:val="single" w:sz="8" w:space="0" w:color="auto"/>
              <w:right w:val="single" w:sz="8" w:space="0" w:color="auto"/>
            </w:tcBorders>
            <w:shd w:val="clear" w:color="auto" w:fill="auto"/>
            <w:noWrap/>
            <w:vAlign w:val="center"/>
            <w:hideMark/>
          </w:tcPr>
          <w:p w14:paraId="274BBB57" w14:textId="77777777" w:rsidR="00103447" w:rsidRPr="00230261" w:rsidRDefault="00103447" w:rsidP="008018AD">
            <w:pPr>
              <w:rPr>
                <w:b/>
              </w:rPr>
            </w:pPr>
            <w:r w:rsidRPr="00230261">
              <w:rPr>
                <w:b/>
              </w:rPr>
              <w:t>Incidents per 100 visitors</w:t>
            </w:r>
          </w:p>
        </w:tc>
      </w:tr>
      <w:tr w:rsidR="00103447" w:rsidRPr="00B30FE4" w14:paraId="2D9FF5C5" w14:textId="77777777" w:rsidTr="0070003B">
        <w:trPr>
          <w:cantSplit/>
          <w:trHeight w:val="315"/>
          <w:tblHeader/>
        </w:trPr>
        <w:tc>
          <w:tcPr>
            <w:tcW w:w="1265" w:type="dxa"/>
            <w:tcBorders>
              <w:top w:val="nil"/>
              <w:left w:val="single" w:sz="8" w:space="0" w:color="auto"/>
              <w:bottom w:val="single" w:sz="8" w:space="0" w:color="auto"/>
              <w:right w:val="single" w:sz="8" w:space="0" w:color="auto"/>
            </w:tcBorders>
            <w:shd w:val="clear" w:color="auto" w:fill="auto"/>
            <w:noWrap/>
            <w:vAlign w:val="center"/>
            <w:hideMark/>
          </w:tcPr>
          <w:p w14:paraId="0EFF27AA" w14:textId="77777777" w:rsidR="00103447" w:rsidRPr="00B30FE4" w:rsidRDefault="00103447" w:rsidP="008018AD">
            <w:r>
              <w:t>2014–15</w:t>
            </w:r>
          </w:p>
        </w:tc>
        <w:tc>
          <w:tcPr>
            <w:tcW w:w="1256" w:type="dxa"/>
            <w:tcBorders>
              <w:top w:val="nil"/>
              <w:left w:val="nil"/>
              <w:bottom w:val="single" w:sz="8" w:space="0" w:color="auto"/>
              <w:right w:val="single" w:sz="8" w:space="0" w:color="auto"/>
            </w:tcBorders>
            <w:shd w:val="clear" w:color="auto" w:fill="auto"/>
            <w:vAlign w:val="center"/>
            <w:hideMark/>
          </w:tcPr>
          <w:p w14:paraId="6DA16485" w14:textId="77777777" w:rsidR="00103447" w:rsidRPr="00B30FE4" w:rsidRDefault="00103447" w:rsidP="008018AD">
            <w:r w:rsidRPr="00B30FE4">
              <w:t>1,690,425 </w:t>
            </w:r>
          </w:p>
        </w:tc>
        <w:tc>
          <w:tcPr>
            <w:tcW w:w="1182" w:type="dxa"/>
            <w:tcBorders>
              <w:top w:val="nil"/>
              <w:left w:val="nil"/>
              <w:bottom w:val="single" w:sz="8" w:space="0" w:color="auto"/>
              <w:right w:val="single" w:sz="8" w:space="0" w:color="auto"/>
            </w:tcBorders>
            <w:shd w:val="clear" w:color="auto" w:fill="auto"/>
            <w:noWrap/>
            <w:vAlign w:val="center"/>
            <w:hideMark/>
          </w:tcPr>
          <w:p w14:paraId="639A3242" w14:textId="77777777" w:rsidR="00103447" w:rsidRPr="00B30FE4" w:rsidRDefault="00103447" w:rsidP="008018AD">
            <w:r w:rsidRPr="00B30FE4">
              <w:t>637</w:t>
            </w:r>
          </w:p>
        </w:tc>
        <w:tc>
          <w:tcPr>
            <w:tcW w:w="1877" w:type="dxa"/>
            <w:tcBorders>
              <w:top w:val="nil"/>
              <w:left w:val="nil"/>
              <w:bottom w:val="single" w:sz="8" w:space="0" w:color="auto"/>
              <w:right w:val="single" w:sz="8" w:space="0" w:color="auto"/>
            </w:tcBorders>
            <w:shd w:val="clear" w:color="auto" w:fill="auto"/>
            <w:noWrap/>
            <w:vAlign w:val="center"/>
            <w:hideMark/>
          </w:tcPr>
          <w:p w14:paraId="2D86F634" w14:textId="77777777" w:rsidR="00103447" w:rsidRPr="00B30FE4" w:rsidRDefault="00103447" w:rsidP="008018AD">
            <w:pPr>
              <w:rPr>
                <w:szCs w:val="22"/>
              </w:rPr>
            </w:pPr>
            <w:r w:rsidRPr="00B30FE4">
              <w:t>0.0376</w:t>
            </w:r>
          </w:p>
        </w:tc>
      </w:tr>
      <w:tr w:rsidR="00103447" w:rsidRPr="00B30FE4" w14:paraId="05817930" w14:textId="77777777" w:rsidTr="0070003B">
        <w:trPr>
          <w:cantSplit/>
          <w:trHeight w:val="315"/>
          <w:tblHeader/>
        </w:trPr>
        <w:tc>
          <w:tcPr>
            <w:tcW w:w="1265" w:type="dxa"/>
            <w:tcBorders>
              <w:top w:val="nil"/>
              <w:left w:val="single" w:sz="8" w:space="0" w:color="auto"/>
              <w:bottom w:val="single" w:sz="8" w:space="0" w:color="auto"/>
              <w:right w:val="single" w:sz="8" w:space="0" w:color="auto"/>
            </w:tcBorders>
            <w:shd w:val="clear" w:color="auto" w:fill="auto"/>
            <w:noWrap/>
            <w:vAlign w:val="center"/>
            <w:hideMark/>
          </w:tcPr>
          <w:p w14:paraId="6CA447FA" w14:textId="77777777" w:rsidR="00103447" w:rsidRPr="00B30FE4" w:rsidRDefault="00103447" w:rsidP="008018AD">
            <w:r>
              <w:t>2015–16</w:t>
            </w:r>
          </w:p>
        </w:tc>
        <w:tc>
          <w:tcPr>
            <w:tcW w:w="1256" w:type="dxa"/>
            <w:tcBorders>
              <w:top w:val="nil"/>
              <w:left w:val="nil"/>
              <w:bottom w:val="single" w:sz="8" w:space="0" w:color="auto"/>
              <w:right w:val="single" w:sz="8" w:space="0" w:color="auto"/>
            </w:tcBorders>
            <w:shd w:val="clear" w:color="auto" w:fill="auto"/>
            <w:vAlign w:val="center"/>
            <w:hideMark/>
          </w:tcPr>
          <w:p w14:paraId="756A319C" w14:textId="77777777" w:rsidR="00103447" w:rsidRPr="00B30FE4" w:rsidRDefault="00103447" w:rsidP="008018AD">
            <w:r>
              <w:t>1,867,536</w:t>
            </w:r>
          </w:p>
        </w:tc>
        <w:tc>
          <w:tcPr>
            <w:tcW w:w="1182" w:type="dxa"/>
            <w:tcBorders>
              <w:top w:val="nil"/>
              <w:left w:val="nil"/>
              <w:bottom w:val="single" w:sz="8" w:space="0" w:color="auto"/>
              <w:right w:val="single" w:sz="8" w:space="0" w:color="auto"/>
            </w:tcBorders>
            <w:shd w:val="clear" w:color="auto" w:fill="auto"/>
            <w:noWrap/>
            <w:vAlign w:val="center"/>
            <w:hideMark/>
          </w:tcPr>
          <w:p w14:paraId="05FE2E2E" w14:textId="77777777" w:rsidR="00103447" w:rsidRPr="00B30FE4" w:rsidRDefault="00103447" w:rsidP="008018AD">
            <w:r>
              <w:t>644</w:t>
            </w:r>
          </w:p>
        </w:tc>
        <w:tc>
          <w:tcPr>
            <w:tcW w:w="1877" w:type="dxa"/>
            <w:tcBorders>
              <w:top w:val="nil"/>
              <w:left w:val="nil"/>
              <w:bottom w:val="single" w:sz="8" w:space="0" w:color="auto"/>
              <w:right w:val="single" w:sz="8" w:space="0" w:color="auto"/>
            </w:tcBorders>
            <w:shd w:val="clear" w:color="auto" w:fill="auto"/>
            <w:noWrap/>
            <w:vAlign w:val="center"/>
            <w:hideMark/>
          </w:tcPr>
          <w:p w14:paraId="033E3B9C" w14:textId="77777777" w:rsidR="00103447" w:rsidRPr="00B30FE4" w:rsidRDefault="00103447" w:rsidP="008018AD">
            <w:r>
              <w:t>0.0344</w:t>
            </w:r>
          </w:p>
        </w:tc>
      </w:tr>
      <w:tr w:rsidR="00103447" w:rsidRPr="00B30FE4" w14:paraId="3A05C125" w14:textId="77777777" w:rsidTr="0070003B">
        <w:trPr>
          <w:cantSplit/>
          <w:trHeight w:val="315"/>
          <w:tblHeader/>
        </w:trPr>
        <w:tc>
          <w:tcPr>
            <w:tcW w:w="1265" w:type="dxa"/>
            <w:tcBorders>
              <w:top w:val="nil"/>
              <w:left w:val="single" w:sz="8" w:space="0" w:color="auto"/>
              <w:bottom w:val="single" w:sz="8" w:space="0" w:color="auto"/>
              <w:right w:val="single" w:sz="8" w:space="0" w:color="auto"/>
            </w:tcBorders>
            <w:shd w:val="clear" w:color="auto" w:fill="auto"/>
            <w:noWrap/>
            <w:vAlign w:val="center"/>
            <w:hideMark/>
          </w:tcPr>
          <w:p w14:paraId="5312CBAE" w14:textId="77777777" w:rsidR="00103447" w:rsidRPr="00B30FE4" w:rsidRDefault="00103447" w:rsidP="008018AD">
            <w:r>
              <w:t>2016–17</w:t>
            </w:r>
          </w:p>
        </w:tc>
        <w:tc>
          <w:tcPr>
            <w:tcW w:w="1256" w:type="dxa"/>
            <w:tcBorders>
              <w:top w:val="nil"/>
              <w:left w:val="nil"/>
              <w:bottom w:val="single" w:sz="8" w:space="0" w:color="auto"/>
              <w:right w:val="single" w:sz="8" w:space="0" w:color="auto"/>
            </w:tcBorders>
            <w:shd w:val="clear" w:color="auto" w:fill="auto"/>
            <w:vAlign w:val="center"/>
            <w:hideMark/>
          </w:tcPr>
          <w:p w14:paraId="131CA740" w14:textId="77777777" w:rsidR="00103447" w:rsidRPr="00B30FE4" w:rsidRDefault="00103447" w:rsidP="008018AD">
            <w:r>
              <w:t>1,926,704</w:t>
            </w:r>
          </w:p>
        </w:tc>
        <w:tc>
          <w:tcPr>
            <w:tcW w:w="1182" w:type="dxa"/>
            <w:tcBorders>
              <w:top w:val="nil"/>
              <w:left w:val="nil"/>
              <w:bottom w:val="single" w:sz="8" w:space="0" w:color="auto"/>
              <w:right w:val="single" w:sz="8" w:space="0" w:color="auto"/>
            </w:tcBorders>
            <w:shd w:val="clear" w:color="auto" w:fill="auto"/>
            <w:noWrap/>
            <w:vAlign w:val="center"/>
            <w:hideMark/>
          </w:tcPr>
          <w:p w14:paraId="4D48ECA9" w14:textId="77777777" w:rsidR="00103447" w:rsidRPr="00B30FE4" w:rsidRDefault="00103447" w:rsidP="008018AD">
            <w:r>
              <w:t>686</w:t>
            </w:r>
          </w:p>
        </w:tc>
        <w:tc>
          <w:tcPr>
            <w:tcW w:w="1877" w:type="dxa"/>
            <w:tcBorders>
              <w:top w:val="nil"/>
              <w:left w:val="nil"/>
              <w:bottom w:val="single" w:sz="8" w:space="0" w:color="auto"/>
              <w:right w:val="single" w:sz="8" w:space="0" w:color="auto"/>
            </w:tcBorders>
            <w:shd w:val="clear" w:color="auto" w:fill="auto"/>
            <w:noWrap/>
            <w:vAlign w:val="center"/>
            <w:hideMark/>
          </w:tcPr>
          <w:p w14:paraId="01ABE1E5" w14:textId="77777777" w:rsidR="00103447" w:rsidRPr="00B30FE4" w:rsidRDefault="00103447" w:rsidP="008018AD">
            <w:r>
              <w:t>0.0356</w:t>
            </w:r>
          </w:p>
        </w:tc>
      </w:tr>
    </w:tbl>
    <w:p w14:paraId="75FD0CE7" w14:textId="77777777" w:rsidR="00103447" w:rsidRPr="00B30FE4" w:rsidRDefault="00103447" w:rsidP="008018AD">
      <w:pPr>
        <w:pStyle w:val="Heading4"/>
      </w:pPr>
      <w:r w:rsidRPr="00B30FE4">
        <w:t>Staff</w:t>
      </w:r>
    </w:p>
    <w:p w14:paraId="0B227A0D" w14:textId="4B6CC0F7"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71</w:t>
      </w:r>
      <w:r>
        <w:fldChar w:fldCharType="end"/>
      </w:r>
      <w:r>
        <w:t xml:space="preserve"> Health and safety incidents - staff</w:t>
      </w:r>
    </w:p>
    <w:tbl>
      <w:tblPr>
        <w:tblW w:w="9106" w:type="dxa"/>
        <w:tblInd w:w="-10" w:type="dxa"/>
        <w:tblLook w:val="04A0" w:firstRow="1" w:lastRow="0" w:firstColumn="1" w:lastColumn="0" w:noHBand="0" w:noVBand="1"/>
        <w:tblCaption w:val="Staff Health and Safety Incidents"/>
        <w:tblDescription w:val="Table shows number of health and safety incidents for staff for 2016–17 and previous two financial years. Columns show; Staff FTE, incidents, incidents per 100 staff members, lost time standard claims,  lost time standard claims per 100 staff members, and average cost per claim."/>
      </w:tblPr>
      <w:tblGrid>
        <w:gridCol w:w="1408"/>
        <w:gridCol w:w="951"/>
        <w:gridCol w:w="1182"/>
        <w:gridCol w:w="1511"/>
        <w:gridCol w:w="1292"/>
        <w:gridCol w:w="1487"/>
        <w:gridCol w:w="1275"/>
      </w:tblGrid>
      <w:tr w:rsidR="00103447" w:rsidRPr="00B30FE4" w14:paraId="692BB261" w14:textId="77777777" w:rsidTr="0070003B">
        <w:trPr>
          <w:cantSplit/>
          <w:trHeight w:val="1215"/>
          <w:tblHead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tcPr>
          <w:p w14:paraId="07E4E2D2" w14:textId="77777777" w:rsidR="00103447" w:rsidRPr="00B30FE4" w:rsidRDefault="00103447" w:rsidP="008018AD">
            <w:r w:rsidRPr="00B30FE4">
              <w:t> </w:t>
            </w:r>
          </w:p>
        </w:tc>
        <w:tc>
          <w:tcPr>
            <w:tcW w:w="951" w:type="dxa"/>
            <w:tcBorders>
              <w:top w:val="single" w:sz="8" w:space="0" w:color="auto"/>
              <w:left w:val="nil"/>
              <w:bottom w:val="single" w:sz="8" w:space="0" w:color="auto"/>
              <w:right w:val="single" w:sz="8" w:space="0" w:color="auto"/>
            </w:tcBorders>
            <w:shd w:val="clear" w:color="auto" w:fill="auto"/>
            <w:vAlign w:val="center"/>
          </w:tcPr>
          <w:p w14:paraId="72DE5127" w14:textId="77777777" w:rsidR="00103447" w:rsidRPr="00230261" w:rsidRDefault="00103447" w:rsidP="008018AD">
            <w:pPr>
              <w:rPr>
                <w:b/>
              </w:rPr>
            </w:pPr>
            <w:r w:rsidRPr="00230261">
              <w:rPr>
                <w:b/>
              </w:rPr>
              <w:t>Staff FTE</w:t>
            </w:r>
          </w:p>
        </w:tc>
        <w:tc>
          <w:tcPr>
            <w:tcW w:w="1182" w:type="dxa"/>
            <w:tcBorders>
              <w:top w:val="single" w:sz="8" w:space="0" w:color="auto"/>
              <w:left w:val="nil"/>
              <w:bottom w:val="single" w:sz="8" w:space="0" w:color="auto"/>
              <w:right w:val="single" w:sz="8" w:space="0" w:color="auto"/>
            </w:tcBorders>
            <w:shd w:val="clear" w:color="auto" w:fill="auto"/>
            <w:vAlign w:val="center"/>
          </w:tcPr>
          <w:p w14:paraId="55DC2E37" w14:textId="77777777" w:rsidR="00103447" w:rsidRPr="00230261" w:rsidRDefault="00103447" w:rsidP="008018AD">
            <w:pPr>
              <w:rPr>
                <w:b/>
              </w:rPr>
            </w:pPr>
            <w:r w:rsidRPr="00230261">
              <w:rPr>
                <w:b/>
              </w:rPr>
              <w:t>Incidents</w:t>
            </w:r>
          </w:p>
        </w:tc>
        <w:tc>
          <w:tcPr>
            <w:tcW w:w="1511" w:type="dxa"/>
            <w:tcBorders>
              <w:top w:val="single" w:sz="8" w:space="0" w:color="auto"/>
              <w:left w:val="nil"/>
              <w:bottom w:val="single" w:sz="8" w:space="0" w:color="auto"/>
              <w:right w:val="single" w:sz="8" w:space="0" w:color="auto"/>
            </w:tcBorders>
            <w:shd w:val="clear" w:color="auto" w:fill="auto"/>
            <w:vAlign w:val="center"/>
          </w:tcPr>
          <w:p w14:paraId="7AE5E74B" w14:textId="77777777" w:rsidR="00103447" w:rsidRPr="00230261" w:rsidRDefault="00103447" w:rsidP="008018AD">
            <w:pPr>
              <w:rPr>
                <w:b/>
              </w:rPr>
            </w:pPr>
            <w:r w:rsidRPr="00230261">
              <w:rPr>
                <w:b/>
              </w:rPr>
              <w:t>Incidents per 100 staff members</w:t>
            </w:r>
          </w:p>
        </w:tc>
        <w:tc>
          <w:tcPr>
            <w:tcW w:w="1292" w:type="dxa"/>
            <w:tcBorders>
              <w:top w:val="single" w:sz="8" w:space="0" w:color="auto"/>
              <w:left w:val="nil"/>
              <w:bottom w:val="single" w:sz="8" w:space="0" w:color="auto"/>
              <w:right w:val="single" w:sz="8" w:space="0" w:color="auto"/>
            </w:tcBorders>
            <w:shd w:val="clear" w:color="auto" w:fill="auto"/>
            <w:vAlign w:val="center"/>
          </w:tcPr>
          <w:p w14:paraId="60E716FD" w14:textId="77777777" w:rsidR="00103447" w:rsidRPr="00230261" w:rsidRDefault="00103447" w:rsidP="008018AD">
            <w:pPr>
              <w:rPr>
                <w:b/>
              </w:rPr>
            </w:pPr>
            <w:r w:rsidRPr="00230261">
              <w:rPr>
                <w:b/>
              </w:rPr>
              <w:t>Lost time standard claims</w:t>
            </w:r>
          </w:p>
        </w:tc>
        <w:tc>
          <w:tcPr>
            <w:tcW w:w="1487" w:type="dxa"/>
            <w:tcBorders>
              <w:top w:val="single" w:sz="8" w:space="0" w:color="auto"/>
              <w:left w:val="nil"/>
              <w:bottom w:val="single" w:sz="8" w:space="0" w:color="auto"/>
              <w:right w:val="single" w:sz="8" w:space="0" w:color="auto"/>
            </w:tcBorders>
            <w:shd w:val="clear" w:color="auto" w:fill="auto"/>
            <w:vAlign w:val="center"/>
          </w:tcPr>
          <w:p w14:paraId="1C69D3BC" w14:textId="77777777" w:rsidR="00103447" w:rsidRPr="00230261" w:rsidRDefault="00103447" w:rsidP="008018AD">
            <w:pPr>
              <w:rPr>
                <w:b/>
              </w:rPr>
            </w:pPr>
            <w:r w:rsidRPr="00230261">
              <w:rPr>
                <w:b/>
              </w:rPr>
              <w:t>Lost time standard claims per 100 staff members</w:t>
            </w:r>
          </w:p>
        </w:tc>
        <w:tc>
          <w:tcPr>
            <w:tcW w:w="1275" w:type="dxa"/>
            <w:tcBorders>
              <w:top w:val="single" w:sz="8" w:space="0" w:color="auto"/>
              <w:left w:val="nil"/>
              <w:bottom w:val="single" w:sz="8" w:space="0" w:color="auto"/>
              <w:right w:val="single" w:sz="8" w:space="0" w:color="auto"/>
            </w:tcBorders>
            <w:shd w:val="clear" w:color="auto" w:fill="auto"/>
            <w:vAlign w:val="center"/>
          </w:tcPr>
          <w:p w14:paraId="22EC9563" w14:textId="77777777" w:rsidR="00103447" w:rsidRPr="00230261" w:rsidRDefault="00103447" w:rsidP="008018AD">
            <w:pPr>
              <w:rPr>
                <w:b/>
              </w:rPr>
            </w:pPr>
            <w:r w:rsidRPr="00230261">
              <w:rPr>
                <w:b/>
              </w:rPr>
              <w:t>Average cost per claim</w:t>
            </w:r>
          </w:p>
        </w:tc>
      </w:tr>
      <w:tr w:rsidR="00103447" w:rsidRPr="00B30FE4" w14:paraId="71107435" w14:textId="77777777" w:rsidTr="0070003B">
        <w:trPr>
          <w:cantSplit/>
          <w:trHeight w:val="315"/>
          <w:tblHeader/>
        </w:trPr>
        <w:tc>
          <w:tcPr>
            <w:tcW w:w="1408" w:type="dxa"/>
            <w:tcBorders>
              <w:top w:val="nil"/>
              <w:left w:val="single" w:sz="8" w:space="0" w:color="auto"/>
              <w:bottom w:val="single" w:sz="8" w:space="0" w:color="auto"/>
              <w:right w:val="single" w:sz="8" w:space="0" w:color="auto"/>
            </w:tcBorders>
            <w:shd w:val="clear" w:color="auto" w:fill="auto"/>
            <w:noWrap/>
            <w:vAlign w:val="center"/>
          </w:tcPr>
          <w:p w14:paraId="4C673503" w14:textId="77777777" w:rsidR="00103447" w:rsidRPr="00B30FE4" w:rsidRDefault="00103447" w:rsidP="008018AD">
            <w:r w:rsidRPr="00B30FE4">
              <w:t>2014–15</w:t>
            </w:r>
          </w:p>
        </w:tc>
        <w:tc>
          <w:tcPr>
            <w:tcW w:w="951" w:type="dxa"/>
            <w:tcBorders>
              <w:top w:val="nil"/>
              <w:left w:val="nil"/>
              <w:bottom w:val="single" w:sz="8" w:space="0" w:color="auto"/>
              <w:right w:val="single" w:sz="8" w:space="0" w:color="auto"/>
            </w:tcBorders>
            <w:shd w:val="clear" w:color="auto" w:fill="auto"/>
            <w:noWrap/>
            <w:vAlign w:val="center"/>
          </w:tcPr>
          <w:p w14:paraId="2E69A502" w14:textId="77777777" w:rsidR="00103447" w:rsidRPr="00B30FE4" w:rsidRDefault="00103447" w:rsidP="008018AD">
            <w:r w:rsidRPr="00B30FE4">
              <w:t>477</w:t>
            </w:r>
          </w:p>
        </w:tc>
        <w:tc>
          <w:tcPr>
            <w:tcW w:w="1182" w:type="dxa"/>
            <w:tcBorders>
              <w:top w:val="nil"/>
              <w:left w:val="nil"/>
              <w:bottom w:val="single" w:sz="8" w:space="0" w:color="auto"/>
              <w:right w:val="single" w:sz="8" w:space="0" w:color="auto"/>
            </w:tcBorders>
            <w:shd w:val="clear" w:color="auto" w:fill="auto"/>
            <w:noWrap/>
            <w:vAlign w:val="center"/>
          </w:tcPr>
          <w:p w14:paraId="25EC0D4D" w14:textId="77777777" w:rsidR="00103447" w:rsidRPr="00B30FE4" w:rsidRDefault="00103447" w:rsidP="008018AD">
            <w:r w:rsidRPr="00B30FE4">
              <w:t>183</w:t>
            </w:r>
          </w:p>
        </w:tc>
        <w:tc>
          <w:tcPr>
            <w:tcW w:w="1511" w:type="dxa"/>
            <w:tcBorders>
              <w:top w:val="nil"/>
              <w:left w:val="nil"/>
              <w:bottom w:val="single" w:sz="8" w:space="0" w:color="auto"/>
              <w:right w:val="single" w:sz="8" w:space="0" w:color="auto"/>
            </w:tcBorders>
            <w:shd w:val="clear" w:color="auto" w:fill="auto"/>
            <w:noWrap/>
            <w:vAlign w:val="center"/>
          </w:tcPr>
          <w:p w14:paraId="6BC71910" w14:textId="77777777" w:rsidR="00103447" w:rsidRPr="00B30FE4" w:rsidRDefault="00103447" w:rsidP="008018AD">
            <w:r w:rsidRPr="00B30FE4">
              <w:t>38.4</w:t>
            </w:r>
          </w:p>
        </w:tc>
        <w:tc>
          <w:tcPr>
            <w:tcW w:w="1292" w:type="dxa"/>
            <w:tcBorders>
              <w:top w:val="nil"/>
              <w:left w:val="nil"/>
              <w:bottom w:val="single" w:sz="8" w:space="0" w:color="auto"/>
              <w:right w:val="single" w:sz="8" w:space="0" w:color="auto"/>
            </w:tcBorders>
            <w:shd w:val="clear" w:color="auto" w:fill="auto"/>
            <w:noWrap/>
            <w:vAlign w:val="center"/>
          </w:tcPr>
          <w:p w14:paraId="50196FB3" w14:textId="77777777" w:rsidR="00103447" w:rsidRPr="00B30FE4" w:rsidRDefault="00103447" w:rsidP="008018AD">
            <w:r w:rsidRPr="00B30FE4">
              <w:t>2 </w:t>
            </w:r>
          </w:p>
        </w:tc>
        <w:tc>
          <w:tcPr>
            <w:tcW w:w="1487" w:type="dxa"/>
            <w:tcBorders>
              <w:top w:val="nil"/>
              <w:left w:val="nil"/>
              <w:bottom w:val="single" w:sz="8" w:space="0" w:color="auto"/>
              <w:right w:val="single" w:sz="8" w:space="0" w:color="auto"/>
            </w:tcBorders>
            <w:shd w:val="clear" w:color="auto" w:fill="auto"/>
            <w:vAlign w:val="center"/>
          </w:tcPr>
          <w:p w14:paraId="7ADF0DA6" w14:textId="77777777" w:rsidR="00103447" w:rsidRPr="00B30FE4" w:rsidRDefault="00103447" w:rsidP="008018AD">
            <w:r w:rsidRPr="00B30FE4">
              <w:t>0.42</w:t>
            </w:r>
          </w:p>
        </w:tc>
        <w:tc>
          <w:tcPr>
            <w:tcW w:w="1275" w:type="dxa"/>
            <w:tcBorders>
              <w:top w:val="nil"/>
              <w:left w:val="nil"/>
              <w:bottom w:val="single" w:sz="8" w:space="0" w:color="auto"/>
              <w:right w:val="single" w:sz="8" w:space="0" w:color="auto"/>
            </w:tcBorders>
            <w:shd w:val="clear" w:color="auto" w:fill="auto"/>
            <w:vAlign w:val="center"/>
          </w:tcPr>
          <w:p w14:paraId="5A1BA186" w14:textId="77777777" w:rsidR="00103447" w:rsidRPr="00B30FE4" w:rsidRDefault="00103447" w:rsidP="008018AD">
            <w:r w:rsidRPr="00B30FE4">
              <w:t>$3547 </w:t>
            </w:r>
          </w:p>
        </w:tc>
      </w:tr>
      <w:tr w:rsidR="00103447" w:rsidRPr="00B30FE4" w14:paraId="60953BED" w14:textId="77777777" w:rsidTr="0070003B">
        <w:trPr>
          <w:cantSplit/>
          <w:trHeight w:val="315"/>
          <w:tblHeader/>
        </w:trPr>
        <w:tc>
          <w:tcPr>
            <w:tcW w:w="1408" w:type="dxa"/>
            <w:tcBorders>
              <w:top w:val="nil"/>
              <w:left w:val="single" w:sz="8" w:space="0" w:color="auto"/>
              <w:bottom w:val="single" w:sz="8" w:space="0" w:color="auto"/>
              <w:right w:val="single" w:sz="8" w:space="0" w:color="auto"/>
            </w:tcBorders>
            <w:shd w:val="clear" w:color="auto" w:fill="auto"/>
            <w:noWrap/>
            <w:vAlign w:val="center"/>
          </w:tcPr>
          <w:p w14:paraId="1F470FFD" w14:textId="77777777" w:rsidR="00103447" w:rsidRPr="00B30FE4" w:rsidRDefault="00103447" w:rsidP="008018AD">
            <w:r w:rsidRPr="00B30FE4">
              <w:t>2015</w:t>
            </w:r>
            <w:r>
              <w:t>–</w:t>
            </w:r>
            <w:r w:rsidRPr="00B30FE4">
              <w:t>16</w:t>
            </w:r>
          </w:p>
        </w:tc>
        <w:tc>
          <w:tcPr>
            <w:tcW w:w="951" w:type="dxa"/>
            <w:tcBorders>
              <w:top w:val="nil"/>
              <w:left w:val="nil"/>
              <w:bottom w:val="single" w:sz="8" w:space="0" w:color="auto"/>
              <w:right w:val="single" w:sz="8" w:space="0" w:color="auto"/>
            </w:tcBorders>
            <w:shd w:val="clear" w:color="auto" w:fill="auto"/>
            <w:noWrap/>
            <w:vAlign w:val="center"/>
          </w:tcPr>
          <w:p w14:paraId="043D24C5" w14:textId="77777777" w:rsidR="00103447" w:rsidRPr="00B30FE4" w:rsidRDefault="00103447" w:rsidP="008018AD">
            <w:r>
              <w:t>507</w:t>
            </w:r>
          </w:p>
        </w:tc>
        <w:tc>
          <w:tcPr>
            <w:tcW w:w="1182" w:type="dxa"/>
            <w:tcBorders>
              <w:top w:val="nil"/>
              <w:left w:val="nil"/>
              <w:bottom w:val="single" w:sz="8" w:space="0" w:color="auto"/>
              <w:right w:val="single" w:sz="8" w:space="0" w:color="auto"/>
            </w:tcBorders>
            <w:shd w:val="clear" w:color="auto" w:fill="auto"/>
            <w:noWrap/>
            <w:vAlign w:val="center"/>
          </w:tcPr>
          <w:p w14:paraId="38B85476" w14:textId="77777777" w:rsidR="00103447" w:rsidRPr="00B30FE4" w:rsidRDefault="00103447" w:rsidP="008018AD">
            <w:r>
              <w:t>255</w:t>
            </w:r>
          </w:p>
        </w:tc>
        <w:tc>
          <w:tcPr>
            <w:tcW w:w="1511" w:type="dxa"/>
            <w:tcBorders>
              <w:top w:val="nil"/>
              <w:left w:val="nil"/>
              <w:bottom w:val="single" w:sz="8" w:space="0" w:color="auto"/>
              <w:right w:val="single" w:sz="8" w:space="0" w:color="auto"/>
            </w:tcBorders>
            <w:shd w:val="clear" w:color="auto" w:fill="auto"/>
            <w:noWrap/>
            <w:vAlign w:val="center"/>
          </w:tcPr>
          <w:p w14:paraId="128D03DE" w14:textId="77777777" w:rsidR="00103447" w:rsidRPr="00B30FE4" w:rsidRDefault="00103447" w:rsidP="008018AD">
            <w:r>
              <w:t>50.3</w:t>
            </w:r>
          </w:p>
        </w:tc>
        <w:tc>
          <w:tcPr>
            <w:tcW w:w="1292" w:type="dxa"/>
            <w:tcBorders>
              <w:top w:val="nil"/>
              <w:left w:val="nil"/>
              <w:bottom w:val="single" w:sz="8" w:space="0" w:color="auto"/>
              <w:right w:val="single" w:sz="8" w:space="0" w:color="auto"/>
            </w:tcBorders>
            <w:shd w:val="clear" w:color="auto" w:fill="auto"/>
            <w:noWrap/>
            <w:vAlign w:val="center"/>
          </w:tcPr>
          <w:p w14:paraId="46DA1CB0" w14:textId="77777777" w:rsidR="00103447" w:rsidRPr="00B30FE4" w:rsidRDefault="00103447" w:rsidP="008018AD">
            <w:r>
              <w:t>5</w:t>
            </w:r>
            <w:r w:rsidRPr="00B30FE4">
              <w:t> </w:t>
            </w:r>
          </w:p>
        </w:tc>
        <w:tc>
          <w:tcPr>
            <w:tcW w:w="1487" w:type="dxa"/>
            <w:tcBorders>
              <w:top w:val="nil"/>
              <w:left w:val="nil"/>
              <w:bottom w:val="single" w:sz="8" w:space="0" w:color="auto"/>
              <w:right w:val="single" w:sz="8" w:space="0" w:color="auto"/>
            </w:tcBorders>
            <w:shd w:val="clear" w:color="auto" w:fill="auto"/>
            <w:vAlign w:val="center"/>
          </w:tcPr>
          <w:p w14:paraId="388B58E4" w14:textId="77777777" w:rsidR="00103447" w:rsidRPr="00B30FE4" w:rsidRDefault="00103447" w:rsidP="008018AD">
            <w:r>
              <w:t>0.98</w:t>
            </w:r>
          </w:p>
        </w:tc>
        <w:tc>
          <w:tcPr>
            <w:tcW w:w="1275" w:type="dxa"/>
            <w:tcBorders>
              <w:top w:val="nil"/>
              <w:left w:val="nil"/>
              <w:bottom w:val="single" w:sz="8" w:space="0" w:color="auto"/>
              <w:right w:val="single" w:sz="8" w:space="0" w:color="auto"/>
            </w:tcBorders>
            <w:shd w:val="clear" w:color="auto" w:fill="auto"/>
            <w:noWrap/>
            <w:vAlign w:val="center"/>
          </w:tcPr>
          <w:p w14:paraId="54DDEB35" w14:textId="77777777" w:rsidR="00103447" w:rsidRPr="00B30FE4" w:rsidRDefault="00103447" w:rsidP="008018AD">
            <w:r>
              <w:t>$101,498</w:t>
            </w:r>
          </w:p>
        </w:tc>
      </w:tr>
      <w:tr w:rsidR="00103447" w:rsidRPr="00B30FE4" w14:paraId="38142167" w14:textId="77777777" w:rsidTr="0070003B">
        <w:trPr>
          <w:cantSplit/>
          <w:trHeight w:val="315"/>
          <w:tblHeader/>
        </w:trPr>
        <w:tc>
          <w:tcPr>
            <w:tcW w:w="1408" w:type="dxa"/>
            <w:tcBorders>
              <w:top w:val="nil"/>
              <w:left w:val="single" w:sz="8" w:space="0" w:color="auto"/>
              <w:bottom w:val="single" w:sz="8" w:space="0" w:color="auto"/>
              <w:right w:val="single" w:sz="8" w:space="0" w:color="auto"/>
            </w:tcBorders>
            <w:shd w:val="clear" w:color="auto" w:fill="auto"/>
            <w:noWrap/>
            <w:vAlign w:val="center"/>
          </w:tcPr>
          <w:p w14:paraId="5828CD9C" w14:textId="77777777" w:rsidR="00103447" w:rsidRPr="00B30FE4" w:rsidRDefault="00103447" w:rsidP="008018AD">
            <w:r>
              <w:t>2016–17</w:t>
            </w:r>
          </w:p>
        </w:tc>
        <w:tc>
          <w:tcPr>
            <w:tcW w:w="951" w:type="dxa"/>
            <w:tcBorders>
              <w:top w:val="nil"/>
              <w:left w:val="nil"/>
              <w:bottom w:val="single" w:sz="8" w:space="0" w:color="auto"/>
              <w:right w:val="single" w:sz="8" w:space="0" w:color="auto"/>
            </w:tcBorders>
            <w:shd w:val="clear" w:color="auto" w:fill="auto"/>
            <w:noWrap/>
            <w:vAlign w:val="center"/>
          </w:tcPr>
          <w:p w14:paraId="3064C3B2" w14:textId="0F483B54" w:rsidR="00103447" w:rsidRDefault="00E542A3" w:rsidP="008018AD">
            <w:r>
              <w:t>492</w:t>
            </w:r>
          </w:p>
        </w:tc>
        <w:tc>
          <w:tcPr>
            <w:tcW w:w="1182" w:type="dxa"/>
            <w:tcBorders>
              <w:top w:val="nil"/>
              <w:left w:val="nil"/>
              <w:bottom w:val="single" w:sz="8" w:space="0" w:color="auto"/>
              <w:right w:val="single" w:sz="8" w:space="0" w:color="auto"/>
            </w:tcBorders>
            <w:shd w:val="clear" w:color="auto" w:fill="auto"/>
            <w:noWrap/>
            <w:vAlign w:val="center"/>
          </w:tcPr>
          <w:p w14:paraId="24B45E54" w14:textId="77777777" w:rsidR="00103447" w:rsidRDefault="00103447" w:rsidP="008018AD">
            <w:r>
              <w:t>225</w:t>
            </w:r>
          </w:p>
        </w:tc>
        <w:tc>
          <w:tcPr>
            <w:tcW w:w="1511" w:type="dxa"/>
            <w:tcBorders>
              <w:top w:val="nil"/>
              <w:left w:val="nil"/>
              <w:bottom w:val="single" w:sz="8" w:space="0" w:color="auto"/>
              <w:right w:val="single" w:sz="8" w:space="0" w:color="auto"/>
            </w:tcBorders>
            <w:shd w:val="clear" w:color="auto" w:fill="auto"/>
            <w:noWrap/>
            <w:vAlign w:val="center"/>
          </w:tcPr>
          <w:p w14:paraId="36938E1D" w14:textId="6118AEA6" w:rsidR="00103447" w:rsidRDefault="00E542A3" w:rsidP="008018AD">
            <w:r>
              <w:t>45.7</w:t>
            </w:r>
          </w:p>
        </w:tc>
        <w:tc>
          <w:tcPr>
            <w:tcW w:w="1292" w:type="dxa"/>
            <w:tcBorders>
              <w:top w:val="nil"/>
              <w:left w:val="nil"/>
              <w:bottom w:val="single" w:sz="8" w:space="0" w:color="auto"/>
              <w:right w:val="single" w:sz="8" w:space="0" w:color="auto"/>
            </w:tcBorders>
            <w:shd w:val="clear" w:color="auto" w:fill="auto"/>
            <w:noWrap/>
            <w:vAlign w:val="center"/>
          </w:tcPr>
          <w:p w14:paraId="55BFC0F5" w14:textId="77777777" w:rsidR="00103447" w:rsidRDefault="00103447" w:rsidP="008018AD">
            <w:r>
              <w:t>3</w:t>
            </w:r>
          </w:p>
        </w:tc>
        <w:tc>
          <w:tcPr>
            <w:tcW w:w="1487" w:type="dxa"/>
            <w:tcBorders>
              <w:top w:val="nil"/>
              <w:left w:val="nil"/>
              <w:bottom w:val="single" w:sz="8" w:space="0" w:color="auto"/>
              <w:right w:val="single" w:sz="8" w:space="0" w:color="auto"/>
            </w:tcBorders>
            <w:shd w:val="clear" w:color="auto" w:fill="auto"/>
            <w:vAlign w:val="center"/>
          </w:tcPr>
          <w:p w14:paraId="385A495A" w14:textId="0AF10BCC" w:rsidR="00103447" w:rsidRDefault="00E542A3" w:rsidP="008018AD">
            <w:r>
              <w:t>0.61</w:t>
            </w:r>
          </w:p>
        </w:tc>
        <w:tc>
          <w:tcPr>
            <w:tcW w:w="1275" w:type="dxa"/>
            <w:tcBorders>
              <w:top w:val="nil"/>
              <w:left w:val="nil"/>
              <w:bottom w:val="single" w:sz="8" w:space="0" w:color="auto"/>
              <w:right w:val="single" w:sz="8" w:space="0" w:color="auto"/>
            </w:tcBorders>
            <w:shd w:val="clear" w:color="auto" w:fill="auto"/>
            <w:noWrap/>
            <w:vAlign w:val="center"/>
          </w:tcPr>
          <w:p w14:paraId="7ABCCD12" w14:textId="77777777" w:rsidR="00103447" w:rsidRDefault="00103447" w:rsidP="008018AD">
            <w:r>
              <w:t>$36,091</w:t>
            </w:r>
          </w:p>
        </w:tc>
      </w:tr>
    </w:tbl>
    <w:p w14:paraId="28C5F604" w14:textId="77777777" w:rsidR="00103447" w:rsidRDefault="00103447" w:rsidP="008018AD">
      <w:r w:rsidRPr="002149F0">
        <w:t>Note</w:t>
      </w:r>
      <w:r>
        <w:t>s</w:t>
      </w:r>
      <w:r w:rsidRPr="002149F0">
        <w:t>:</w:t>
      </w:r>
    </w:p>
    <w:p w14:paraId="4D7BB438" w14:textId="77777777" w:rsidR="00103447" w:rsidRDefault="00103447" w:rsidP="00914B44">
      <w:r>
        <w:t>Average cost per claim includes payments to 30 June 2017, and an estimate of outstanding claim costs advised by Xchanging, Museums Victoria’s insurer.</w:t>
      </w:r>
    </w:p>
    <w:p w14:paraId="12749A42" w14:textId="34DF5D6C" w:rsidR="00BD42AD" w:rsidRDefault="00BD42AD">
      <w:pPr>
        <w:spacing w:after="160" w:line="259" w:lineRule="auto"/>
        <w:rPr>
          <w:rFonts w:eastAsiaTheme="majorEastAsia" w:cstheme="majorBidi"/>
          <w:b/>
          <w:sz w:val="32"/>
        </w:rPr>
      </w:pPr>
      <w:r>
        <w:br w:type="page"/>
      </w:r>
    </w:p>
    <w:p w14:paraId="10CCC230" w14:textId="630358DA" w:rsidR="00103447" w:rsidRPr="000720D0" w:rsidRDefault="00103447" w:rsidP="008018AD">
      <w:pPr>
        <w:pStyle w:val="Heading3"/>
      </w:pPr>
      <w:r w:rsidRPr="000720D0">
        <w:t>DataVic Access Policy</w:t>
      </w:r>
      <w:r w:rsidR="00651ABE">
        <w:t xml:space="preserve"> </w:t>
      </w:r>
    </w:p>
    <w:p w14:paraId="1A425B65" w14:textId="77777777" w:rsidR="00103447" w:rsidRPr="00B30FE4" w:rsidRDefault="00103447" w:rsidP="008018AD">
      <w:r>
        <w:t>Museums Victoria</w:t>
      </w:r>
      <w:r w:rsidRPr="00B30FE4">
        <w:t xml:space="preserve"> is committed to the principles of open access to public data and information.</w:t>
      </w:r>
    </w:p>
    <w:p w14:paraId="17AC63BE" w14:textId="77777777" w:rsidR="00103447" w:rsidRPr="00B30FE4" w:rsidRDefault="00103447" w:rsidP="008018AD">
      <w:r>
        <w:t>Museums Victoria</w:t>
      </w:r>
      <w:r w:rsidRPr="00B30FE4">
        <w:t xml:space="preserve"> makes a significant amount of data freely available on </w:t>
      </w:r>
      <w:r>
        <w:t xml:space="preserve">the site </w:t>
      </w:r>
      <w:r>
        <w:rPr>
          <w:i/>
        </w:rPr>
        <w:t>Museums Victoria</w:t>
      </w:r>
      <w:r w:rsidRPr="000720D0">
        <w:rPr>
          <w:i/>
        </w:rPr>
        <w:t xml:space="preserve"> </w:t>
      </w:r>
      <w:r w:rsidRPr="00B30FE4">
        <w:rPr>
          <w:i/>
        </w:rPr>
        <w:t>Collections</w:t>
      </w:r>
      <w:r w:rsidRPr="00B30FE4">
        <w:t xml:space="preserve"> and shares data with major national data aggregators, including:</w:t>
      </w:r>
    </w:p>
    <w:p w14:paraId="4B7B2CCA" w14:textId="77777777" w:rsidR="00103447" w:rsidRPr="00FA69E5" w:rsidRDefault="00103447" w:rsidP="00914B44">
      <w:pPr>
        <w:pStyle w:val="ListParagraph"/>
        <w:numPr>
          <w:ilvl w:val="0"/>
          <w:numId w:val="2"/>
        </w:numPr>
      </w:pPr>
      <w:r w:rsidRPr="008018AD">
        <w:rPr>
          <w:i/>
        </w:rPr>
        <w:t>Trove</w:t>
      </w:r>
      <w:r w:rsidRPr="00FA69E5">
        <w:t>, the National Library of Australia’s portal, through which we share humanities collections data, with approximately 83,000 item and image records available</w:t>
      </w:r>
    </w:p>
    <w:p w14:paraId="4F722723" w14:textId="77777777" w:rsidR="00103447" w:rsidRPr="00FA69E5" w:rsidRDefault="00103447" w:rsidP="00914B44">
      <w:pPr>
        <w:pStyle w:val="ListParagraph"/>
        <w:numPr>
          <w:ilvl w:val="0"/>
          <w:numId w:val="2"/>
        </w:numPr>
      </w:pPr>
      <w:r w:rsidRPr="008018AD">
        <w:rPr>
          <w:i/>
        </w:rPr>
        <w:t>Atlas of Living Australia</w:t>
      </w:r>
      <w:r w:rsidRPr="00FA69E5">
        <w:t xml:space="preserve">, through which we share science specimen data, with approximately </w:t>
      </w:r>
      <w:r w:rsidR="00651ABE" w:rsidRPr="00920631">
        <w:t>826</w:t>
      </w:r>
      <w:r w:rsidR="00653782">
        <w:t>,</w:t>
      </w:r>
      <w:r w:rsidRPr="00FA69E5">
        <w:t>000 specimen records and 2</w:t>
      </w:r>
      <w:r w:rsidR="00651ABE" w:rsidRPr="00920631">
        <w:t>9,200</w:t>
      </w:r>
      <w:r w:rsidRPr="00FA69E5">
        <w:t xml:space="preserve"> images available.</w:t>
      </w:r>
    </w:p>
    <w:p w14:paraId="5EC7C63E" w14:textId="77777777" w:rsidR="00103447" w:rsidRPr="000720D0" w:rsidRDefault="00103447" w:rsidP="008018AD">
      <w:pPr>
        <w:pStyle w:val="Heading3"/>
      </w:pPr>
      <w:r w:rsidRPr="000720D0">
        <w:t>Carers Recognition Act 2012</w:t>
      </w:r>
    </w:p>
    <w:p w14:paraId="310D1BF4" w14:textId="77777777" w:rsidR="00103447" w:rsidRPr="00B30FE4" w:rsidRDefault="00103447" w:rsidP="008018AD">
      <w:r>
        <w:t>Museums Victoria</w:t>
      </w:r>
      <w:r w:rsidRPr="00B30FE4">
        <w:t xml:space="preserve"> recognises our responsibilities under the </w:t>
      </w:r>
      <w:r w:rsidRPr="00B30FE4">
        <w:rPr>
          <w:i/>
        </w:rPr>
        <w:t>Carers Recognition Act 2012</w:t>
      </w:r>
      <w:r>
        <w:rPr>
          <w:i/>
        </w:rPr>
        <w:t xml:space="preserve"> </w:t>
      </w:r>
      <w:r>
        <w:t>(Vic.)</w:t>
      </w:r>
      <w:r w:rsidRPr="00B30FE4">
        <w:t>. The following activities promote and implement the principles of the Act for our staff and for people in care relationships:</w:t>
      </w:r>
    </w:p>
    <w:p w14:paraId="5EF63AE7" w14:textId="77777777" w:rsidR="00103447" w:rsidRPr="00B30FE4" w:rsidRDefault="00103447" w:rsidP="00914B44">
      <w:pPr>
        <w:pStyle w:val="ListParagraph"/>
        <w:numPr>
          <w:ilvl w:val="0"/>
          <w:numId w:val="2"/>
        </w:numPr>
      </w:pPr>
      <w:r w:rsidRPr="00B30FE4">
        <w:t xml:space="preserve">the Carer Card </w:t>
      </w:r>
      <w:r>
        <w:t>P</w:t>
      </w:r>
      <w:r w:rsidRPr="00B30FE4">
        <w:t>rogram</w:t>
      </w:r>
      <w:r>
        <w:t xml:space="preserve"> gives</w:t>
      </w:r>
      <w:r w:rsidRPr="00B30FE4">
        <w:t xml:space="preserve"> concession entry to our museums and IMAX</w:t>
      </w:r>
    </w:p>
    <w:p w14:paraId="273E92E6" w14:textId="77777777" w:rsidR="00103447" w:rsidRPr="00B30FE4" w:rsidRDefault="00103447" w:rsidP="00914B44">
      <w:pPr>
        <w:pStyle w:val="ListParagraph"/>
        <w:numPr>
          <w:ilvl w:val="0"/>
          <w:numId w:val="2"/>
        </w:numPr>
      </w:pPr>
      <w:r w:rsidRPr="00B30FE4">
        <w:t xml:space="preserve">the Companion Card </w:t>
      </w:r>
      <w:r>
        <w:t>P</w:t>
      </w:r>
      <w:r w:rsidRPr="00B30FE4">
        <w:t>rogram</w:t>
      </w:r>
      <w:r>
        <w:t xml:space="preserve"> gives</w:t>
      </w:r>
      <w:r w:rsidRPr="00B30FE4">
        <w:t xml:space="preserve"> free entry to cardholders when accompanying their care recipient</w:t>
      </w:r>
    </w:p>
    <w:p w14:paraId="2696595F" w14:textId="77777777" w:rsidR="00103447" w:rsidRPr="00B30FE4" w:rsidRDefault="00103447" w:rsidP="00914B44">
      <w:pPr>
        <w:pStyle w:val="ListParagraph"/>
        <w:numPr>
          <w:ilvl w:val="0"/>
          <w:numId w:val="2"/>
        </w:numPr>
      </w:pPr>
      <w:r w:rsidRPr="00B30FE4">
        <w:t>flexible work arrangements for staff who are carers</w:t>
      </w:r>
    </w:p>
    <w:p w14:paraId="70EF66DA" w14:textId="77777777" w:rsidR="00103447" w:rsidRPr="0094180C" w:rsidRDefault="00103447" w:rsidP="00914B44">
      <w:pPr>
        <w:pStyle w:val="ListParagraph"/>
        <w:numPr>
          <w:ilvl w:val="0"/>
          <w:numId w:val="2"/>
        </w:numPr>
        <w:sectPr w:rsidR="00103447" w:rsidRPr="0094180C" w:rsidSect="00103447">
          <w:pgSz w:w="11906" w:h="16838"/>
          <w:pgMar w:top="1440" w:right="1440" w:bottom="1440" w:left="1440" w:header="709" w:footer="709" w:gutter="0"/>
          <w:cols w:space="708"/>
          <w:docGrid w:linePitch="360"/>
        </w:sectPr>
      </w:pPr>
      <w:r w:rsidRPr="00B30FE4">
        <w:t>review of our Disability Action Plan and Disability Access Policy to ensure the principles of the Act are reflected in our procedures and programs.</w:t>
      </w:r>
    </w:p>
    <w:p w14:paraId="2B49B521" w14:textId="77777777" w:rsidR="00103447" w:rsidRDefault="00103447" w:rsidP="008018AD">
      <w:pPr>
        <w:pStyle w:val="Heading3"/>
      </w:pPr>
      <w:r w:rsidRPr="000720D0">
        <w:t>Government Advertising Expenditure</w:t>
      </w:r>
    </w:p>
    <w:p w14:paraId="1C9781B6" w14:textId="68817BF0"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72</w:t>
      </w:r>
      <w:r>
        <w:fldChar w:fldCharType="end"/>
      </w:r>
      <w:r>
        <w:t xml:space="preserve"> Government advertising expenditure</w:t>
      </w:r>
    </w:p>
    <w:tbl>
      <w:tblPr>
        <w:tblStyle w:val="TableGrid"/>
        <w:tblW w:w="13178" w:type="dxa"/>
        <w:tblLayout w:type="fixed"/>
        <w:tblLook w:val="04A0" w:firstRow="1" w:lastRow="0" w:firstColumn="1" w:lastColumn="0" w:noHBand="0" w:noVBand="1"/>
        <w:tblCaption w:val="Government Advertising Expenditure"/>
        <w:tblDescription w:val="Table shows government advertising expenditure for 2016–17 for campaigns more than $100,000. Columns are: Name of campaign, Campaign summary, Advertising (media) expenditure, creative and campaign development expenditure, research and evaluation expenditure, print and collateral expenditure, and other campaign costs. The final column is a total. All amounts are ex GST."/>
      </w:tblPr>
      <w:tblGrid>
        <w:gridCol w:w="1701"/>
        <w:gridCol w:w="2405"/>
        <w:gridCol w:w="1701"/>
        <w:gridCol w:w="1701"/>
        <w:gridCol w:w="1701"/>
        <w:gridCol w:w="1559"/>
        <w:gridCol w:w="1417"/>
        <w:gridCol w:w="993"/>
      </w:tblGrid>
      <w:tr w:rsidR="000E0388" w:rsidRPr="00B30FE4" w14:paraId="10B09E3B" w14:textId="77777777" w:rsidTr="0070003B">
        <w:trPr>
          <w:cantSplit/>
          <w:tblHeader/>
        </w:trPr>
        <w:tc>
          <w:tcPr>
            <w:tcW w:w="1701" w:type="dxa"/>
          </w:tcPr>
          <w:p w14:paraId="040997F0" w14:textId="77777777" w:rsidR="000E0388" w:rsidRPr="00230261" w:rsidRDefault="000E0388" w:rsidP="008018AD">
            <w:pPr>
              <w:rPr>
                <w:b/>
              </w:rPr>
            </w:pPr>
            <w:r w:rsidRPr="00230261">
              <w:rPr>
                <w:b/>
              </w:rPr>
              <w:t>Name of campaign</w:t>
            </w:r>
          </w:p>
          <w:p w14:paraId="7F1682D0" w14:textId="6F9913AB" w:rsidR="000E0388" w:rsidRPr="00230261" w:rsidRDefault="000E0388" w:rsidP="008018AD">
            <w:pPr>
              <w:rPr>
                <w:b/>
              </w:rPr>
            </w:pPr>
            <w:r w:rsidRPr="00230261">
              <w:rPr>
                <w:b/>
              </w:rPr>
              <w:t>Start/</w:t>
            </w:r>
            <w:r w:rsidR="00DE0AA8" w:rsidRPr="00230261">
              <w:rPr>
                <w:b/>
              </w:rPr>
              <w:t>E</w:t>
            </w:r>
            <w:r w:rsidRPr="00230261">
              <w:rPr>
                <w:b/>
              </w:rPr>
              <w:t>nd date</w:t>
            </w:r>
          </w:p>
        </w:tc>
        <w:tc>
          <w:tcPr>
            <w:tcW w:w="2405" w:type="dxa"/>
          </w:tcPr>
          <w:p w14:paraId="1DA56159" w14:textId="77777777" w:rsidR="000E0388" w:rsidRPr="00230261" w:rsidRDefault="000E0388" w:rsidP="008018AD">
            <w:pPr>
              <w:rPr>
                <w:b/>
              </w:rPr>
            </w:pPr>
            <w:r w:rsidRPr="00230261">
              <w:rPr>
                <w:b/>
              </w:rPr>
              <w:t>Campaign summary</w:t>
            </w:r>
          </w:p>
        </w:tc>
        <w:tc>
          <w:tcPr>
            <w:tcW w:w="1701" w:type="dxa"/>
          </w:tcPr>
          <w:p w14:paraId="6C944981" w14:textId="77777777" w:rsidR="000E0388" w:rsidRPr="00230261" w:rsidRDefault="000E0388" w:rsidP="008018AD">
            <w:pPr>
              <w:rPr>
                <w:b/>
              </w:rPr>
            </w:pPr>
            <w:r w:rsidRPr="00230261">
              <w:rPr>
                <w:b/>
              </w:rPr>
              <w:t>Advertising (media) expenditure (excl. GST)</w:t>
            </w:r>
          </w:p>
          <w:p w14:paraId="0FD4C038" w14:textId="77777777" w:rsidR="000E0388" w:rsidRPr="00230261" w:rsidRDefault="000E0388" w:rsidP="008018AD">
            <w:r w:rsidRPr="00230261">
              <w:t>$’000</w:t>
            </w:r>
          </w:p>
        </w:tc>
        <w:tc>
          <w:tcPr>
            <w:tcW w:w="1701" w:type="dxa"/>
          </w:tcPr>
          <w:p w14:paraId="6FDEDC9D" w14:textId="77777777" w:rsidR="000E0388" w:rsidRPr="00230261" w:rsidRDefault="000E0388" w:rsidP="008018AD">
            <w:pPr>
              <w:rPr>
                <w:b/>
              </w:rPr>
            </w:pPr>
            <w:r w:rsidRPr="00230261">
              <w:rPr>
                <w:b/>
              </w:rPr>
              <w:t>Creative and campaign development expenditure (excl. GST)</w:t>
            </w:r>
          </w:p>
          <w:p w14:paraId="53C25CAF" w14:textId="77777777" w:rsidR="000E0388" w:rsidRPr="00230261" w:rsidRDefault="000E0388" w:rsidP="008018AD">
            <w:r w:rsidRPr="00230261">
              <w:t>$’000</w:t>
            </w:r>
          </w:p>
        </w:tc>
        <w:tc>
          <w:tcPr>
            <w:tcW w:w="1701" w:type="dxa"/>
          </w:tcPr>
          <w:p w14:paraId="626A83E8" w14:textId="77777777" w:rsidR="000E0388" w:rsidRPr="00230261" w:rsidRDefault="000E0388" w:rsidP="008018AD">
            <w:pPr>
              <w:rPr>
                <w:b/>
              </w:rPr>
            </w:pPr>
            <w:r w:rsidRPr="00230261">
              <w:rPr>
                <w:b/>
              </w:rPr>
              <w:t>Research and evaluation expenditure (excl. GST)</w:t>
            </w:r>
          </w:p>
          <w:p w14:paraId="2B534F6C" w14:textId="77777777" w:rsidR="000E0388" w:rsidRPr="00230261" w:rsidRDefault="000E0388" w:rsidP="008018AD">
            <w:r w:rsidRPr="00230261">
              <w:t>$’000</w:t>
            </w:r>
          </w:p>
        </w:tc>
        <w:tc>
          <w:tcPr>
            <w:tcW w:w="1559" w:type="dxa"/>
          </w:tcPr>
          <w:p w14:paraId="361AAA8B" w14:textId="77777777" w:rsidR="000E0388" w:rsidRPr="00230261" w:rsidRDefault="000E0388" w:rsidP="008018AD">
            <w:pPr>
              <w:rPr>
                <w:b/>
              </w:rPr>
            </w:pPr>
            <w:r w:rsidRPr="00230261">
              <w:rPr>
                <w:b/>
              </w:rPr>
              <w:t>Print and collateral expenditure (excl. GST)</w:t>
            </w:r>
          </w:p>
          <w:p w14:paraId="380D54D6" w14:textId="77777777" w:rsidR="000E0388" w:rsidRPr="00230261" w:rsidRDefault="000E0388" w:rsidP="008018AD">
            <w:r w:rsidRPr="00230261">
              <w:t>$’000</w:t>
            </w:r>
          </w:p>
        </w:tc>
        <w:tc>
          <w:tcPr>
            <w:tcW w:w="1417" w:type="dxa"/>
          </w:tcPr>
          <w:p w14:paraId="1DDF93B4" w14:textId="1053620C" w:rsidR="00230261" w:rsidRDefault="000E0388" w:rsidP="008018AD">
            <w:pPr>
              <w:rPr>
                <w:b/>
              </w:rPr>
            </w:pPr>
            <w:r w:rsidRPr="00230261">
              <w:rPr>
                <w:b/>
              </w:rPr>
              <w:t>Other campaign costs (excl.</w:t>
            </w:r>
            <w:r w:rsidR="00230261">
              <w:rPr>
                <w:b/>
              </w:rPr>
              <w:t xml:space="preserve"> GST)</w:t>
            </w:r>
          </w:p>
          <w:p w14:paraId="727C7460" w14:textId="6DBD9A91" w:rsidR="000E0388" w:rsidRPr="00230261" w:rsidRDefault="000E0388" w:rsidP="008018AD">
            <w:pPr>
              <w:rPr>
                <w:b/>
              </w:rPr>
            </w:pPr>
            <w:r w:rsidRPr="00230261">
              <w:t>$’000</w:t>
            </w:r>
          </w:p>
        </w:tc>
        <w:tc>
          <w:tcPr>
            <w:tcW w:w="993" w:type="dxa"/>
          </w:tcPr>
          <w:p w14:paraId="2B897087" w14:textId="77777777" w:rsidR="000E0388" w:rsidRPr="00230261" w:rsidRDefault="000E0388" w:rsidP="008018AD">
            <w:pPr>
              <w:rPr>
                <w:b/>
              </w:rPr>
            </w:pPr>
            <w:r w:rsidRPr="00230261">
              <w:rPr>
                <w:b/>
              </w:rPr>
              <w:t>Total</w:t>
            </w:r>
          </w:p>
          <w:p w14:paraId="52AEA303" w14:textId="77777777" w:rsidR="000E0388" w:rsidRPr="00230261" w:rsidRDefault="000E0388" w:rsidP="008018AD">
            <w:r w:rsidRPr="00230261">
              <w:t>$’000</w:t>
            </w:r>
          </w:p>
        </w:tc>
      </w:tr>
      <w:tr w:rsidR="000E0388" w:rsidRPr="00B30FE4" w14:paraId="6844B123" w14:textId="77777777" w:rsidTr="0070003B">
        <w:trPr>
          <w:cantSplit/>
          <w:tblHeader/>
        </w:trPr>
        <w:tc>
          <w:tcPr>
            <w:tcW w:w="1701" w:type="dxa"/>
          </w:tcPr>
          <w:p w14:paraId="74B8A52A" w14:textId="77777777" w:rsidR="00230261" w:rsidRDefault="000E0388" w:rsidP="00230261">
            <w:pPr>
              <w:rPr>
                <w:b/>
              </w:rPr>
            </w:pPr>
            <w:r w:rsidRPr="00230261">
              <w:rPr>
                <w:b/>
              </w:rPr>
              <w:t>The Museum Generation Campaign</w:t>
            </w:r>
          </w:p>
          <w:p w14:paraId="7B7DB66B" w14:textId="3578C209" w:rsidR="000E0388" w:rsidRPr="00B30FE4" w:rsidRDefault="000E0388" w:rsidP="00230261">
            <w:r>
              <w:rPr>
                <w:lang w:val="en-US"/>
              </w:rPr>
              <w:t>Dec 2016 Ongoing</w:t>
            </w:r>
          </w:p>
        </w:tc>
        <w:tc>
          <w:tcPr>
            <w:tcW w:w="2405" w:type="dxa"/>
          </w:tcPr>
          <w:p w14:paraId="20CC1086" w14:textId="77777777" w:rsidR="000E0388" w:rsidRPr="00B30FE4" w:rsidRDefault="000E0388" w:rsidP="008018AD">
            <w:r>
              <w:t>To promote the launch of the Pauline Gandel Children’s Gallery every child born/adopted in Victoria in 2017 is given a 6 month membership to our museums</w:t>
            </w:r>
          </w:p>
        </w:tc>
        <w:tc>
          <w:tcPr>
            <w:tcW w:w="1701" w:type="dxa"/>
            <w:vAlign w:val="center"/>
          </w:tcPr>
          <w:p w14:paraId="4FA29CA7" w14:textId="77777777" w:rsidR="000E0388" w:rsidRPr="00B30FE4" w:rsidRDefault="000E0388" w:rsidP="008018AD">
            <w:pPr>
              <w:rPr>
                <w:lang w:val="en-US"/>
              </w:rPr>
            </w:pPr>
            <w:r>
              <w:rPr>
                <w:lang w:val="en-US"/>
              </w:rPr>
              <w:t>60</w:t>
            </w:r>
          </w:p>
        </w:tc>
        <w:tc>
          <w:tcPr>
            <w:tcW w:w="1701" w:type="dxa"/>
            <w:vAlign w:val="center"/>
          </w:tcPr>
          <w:p w14:paraId="2C608072" w14:textId="77777777" w:rsidR="000E0388" w:rsidRPr="00B30FE4" w:rsidRDefault="000E0388" w:rsidP="008018AD">
            <w:pPr>
              <w:rPr>
                <w:lang w:val="en-US"/>
              </w:rPr>
            </w:pPr>
            <w:r>
              <w:rPr>
                <w:lang w:val="en-US"/>
              </w:rPr>
              <w:t>30</w:t>
            </w:r>
          </w:p>
        </w:tc>
        <w:tc>
          <w:tcPr>
            <w:tcW w:w="1701" w:type="dxa"/>
            <w:vAlign w:val="center"/>
          </w:tcPr>
          <w:p w14:paraId="0D2C5DB9" w14:textId="77777777" w:rsidR="000E0388" w:rsidRPr="00B30FE4" w:rsidRDefault="000E0388" w:rsidP="008018AD">
            <w:pPr>
              <w:rPr>
                <w:lang w:val="en-US"/>
              </w:rPr>
            </w:pPr>
            <w:r>
              <w:rPr>
                <w:lang w:val="en-US"/>
              </w:rPr>
              <w:t>0</w:t>
            </w:r>
          </w:p>
        </w:tc>
        <w:tc>
          <w:tcPr>
            <w:tcW w:w="1559" w:type="dxa"/>
            <w:vAlign w:val="center"/>
          </w:tcPr>
          <w:p w14:paraId="7A14408B" w14:textId="77777777" w:rsidR="000E0388" w:rsidRPr="00B30FE4" w:rsidRDefault="000E0388" w:rsidP="008018AD">
            <w:pPr>
              <w:rPr>
                <w:lang w:val="en-US"/>
              </w:rPr>
            </w:pPr>
            <w:r>
              <w:rPr>
                <w:lang w:val="en-US"/>
              </w:rPr>
              <w:t>40</w:t>
            </w:r>
          </w:p>
        </w:tc>
        <w:tc>
          <w:tcPr>
            <w:tcW w:w="1417" w:type="dxa"/>
            <w:vAlign w:val="center"/>
          </w:tcPr>
          <w:p w14:paraId="1130D1D6" w14:textId="77777777" w:rsidR="000E0388" w:rsidRPr="00B30FE4" w:rsidRDefault="000E0388" w:rsidP="00230261">
            <w:pPr>
              <w:rPr>
                <w:lang w:val="en-US"/>
              </w:rPr>
            </w:pPr>
            <w:r>
              <w:rPr>
                <w:lang w:val="en-US"/>
              </w:rPr>
              <w:t>15</w:t>
            </w:r>
          </w:p>
        </w:tc>
        <w:tc>
          <w:tcPr>
            <w:tcW w:w="993" w:type="dxa"/>
            <w:vAlign w:val="center"/>
          </w:tcPr>
          <w:p w14:paraId="2CFC5B3B" w14:textId="77777777" w:rsidR="000E0388" w:rsidRPr="00B30FE4" w:rsidRDefault="000E0388" w:rsidP="00230261">
            <w:pPr>
              <w:rPr>
                <w:lang w:val="en-US"/>
              </w:rPr>
            </w:pPr>
            <w:r>
              <w:rPr>
                <w:lang w:val="en-US"/>
              </w:rPr>
              <w:t>145</w:t>
            </w:r>
          </w:p>
        </w:tc>
      </w:tr>
      <w:tr w:rsidR="000E0388" w:rsidRPr="00B30FE4" w14:paraId="04D653DE" w14:textId="77777777" w:rsidTr="0070003B">
        <w:trPr>
          <w:cantSplit/>
          <w:tblHeader/>
        </w:trPr>
        <w:tc>
          <w:tcPr>
            <w:tcW w:w="1701" w:type="dxa"/>
          </w:tcPr>
          <w:p w14:paraId="2E4C693A" w14:textId="77777777" w:rsidR="000E0388" w:rsidRPr="00230261" w:rsidRDefault="000E0388" w:rsidP="008018AD">
            <w:pPr>
              <w:rPr>
                <w:b/>
              </w:rPr>
            </w:pPr>
            <w:r w:rsidRPr="00230261">
              <w:rPr>
                <w:b/>
              </w:rPr>
              <w:t>Bug Lab</w:t>
            </w:r>
          </w:p>
          <w:p w14:paraId="6AA7814F" w14:textId="5C5E3D64" w:rsidR="000E0388" w:rsidRPr="00B30FE4" w:rsidRDefault="00D65F51" w:rsidP="00230261">
            <w:r>
              <w:rPr>
                <w:lang w:val="en-US"/>
              </w:rPr>
              <w:t>March 2017</w:t>
            </w:r>
            <w:r w:rsidR="000E0388">
              <w:rPr>
                <w:lang w:val="en-US"/>
              </w:rPr>
              <w:t xml:space="preserve"> Ongoing</w:t>
            </w:r>
          </w:p>
        </w:tc>
        <w:tc>
          <w:tcPr>
            <w:tcW w:w="2405" w:type="dxa"/>
          </w:tcPr>
          <w:p w14:paraId="371892B6" w14:textId="77777777" w:rsidR="000E0388" w:rsidRPr="00B30FE4" w:rsidRDefault="000E0388" w:rsidP="008018AD">
            <w:r>
              <w:t xml:space="preserve">To drive visitation to </w:t>
            </w:r>
            <w:r w:rsidRPr="002A4390">
              <w:rPr>
                <w:i/>
              </w:rPr>
              <w:t>Bug Lab</w:t>
            </w:r>
          </w:p>
        </w:tc>
        <w:tc>
          <w:tcPr>
            <w:tcW w:w="1701" w:type="dxa"/>
            <w:vAlign w:val="center"/>
          </w:tcPr>
          <w:p w14:paraId="44C10FE2" w14:textId="77777777" w:rsidR="000E0388" w:rsidRPr="00B30FE4" w:rsidRDefault="000E0388" w:rsidP="008018AD">
            <w:pPr>
              <w:rPr>
                <w:lang w:val="en-US"/>
              </w:rPr>
            </w:pPr>
            <w:r>
              <w:rPr>
                <w:lang w:val="en-US"/>
              </w:rPr>
              <w:t>90</w:t>
            </w:r>
          </w:p>
        </w:tc>
        <w:tc>
          <w:tcPr>
            <w:tcW w:w="1701" w:type="dxa"/>
            <w:vAlign w:val="center"/>
          </w:tcPr>
          <w:p w14:paraId="3D8B1AAE" w14:textId="77777777" w:rsidR="000E0388" w:rsidRPr="00B30FE4" w:rsidRDefault="000E0388" w:rsidP="008018AD">
            <w:pPr>
              <w:rPr>
                <w:lang w:val="en-US"/>
              </w:rPr>
            </w:pPr>
            <w:r>
              <w:rPr>
                <w:lang w:val="en-US"/>
              </w:rPr>
              <w:t>50</w:t>
            </w:r>
          </w:p>
        </w:tc>
        <w:tc>
          <w:tcPr>
            <w:tcW w:w="1701" w:type="dxa"/>
            <w:vAlign w:val="center"/>
          </w:tcPr>
          <w:p w14:paraId="1C8B6D4A" w14:textId="77777777" w:rsidR="000E0388" w:rsidRPr="00B30FE4" w:rsidRDefault="000E0388" w:rsidP="008018AD">
            <w:pPr>
              <w:rPr>
                <w:lang w:val="en-US"/>
              </w:rPr>
            </w:pPr>
            <w:r>
              <w:rPr>
                <w:lang w:val="en-US"/>
              </w:rPr>
              <w:t>0</w:t>
            </w:r>
          </w:p>
        </w:tc>
        <w:tc>
          <w:tcPr>
            <w:tcW w:w="1559" w:type="dxa"/>
            <w:vAlign w:val="center"/>
          </w:tcPr>
          <w:p w14:paraId="2BEC6ED3" w14:textId="77777777" w:rsidR="000E0388" w:rsidRPr="00B30FE4" w:rsidRDefault="000E0388" w:rsidP="008018AD">
            <w:pPr>
              <w:rPr>
                <w:lang w:val="en-US"/>
              </w:rPr>
            </w:pPr>
            <w:r>
              <w:rPr>
                <w:lang w:val="en-US"/>
              </w:rPr>
              <w:t>55</w:t>
            </w:r>
          </w:p>
        </w:tc>
        <w:tc>
          <w:tcPr>
            <w:tcW w:w="1417" w:type="dxa"/>
            <w:vAlign w:val="center"/>
          </w:tcPr>
          <w:p w14:paraId="2D82C562" w14:textId="77777777" w:rsidR="000E0388" w:rsidRPr="00B30FE4" w:rsidRDefault="000E0388" w:rsidP="00230261">
            <w:pPr>
              <w:rPr>
                <w:lang w:val="en-US"/>
              </w:rPr>
            </w:pPr>
            <w:r>
              <w:rPr>
                <w:lang w:val="en-US"/>
              </w:rPr>
              <w:t>42</w:t>
            </w:r>
          </w:p>
        </w:tc>
        <w:tc>
          <w:tcPr>
            <w:tcW w:w="993" w:type="dxa"/>
            <w:vAlign w:val="center"/>
          </w:tcPr>
          <w:p w14:paraId="49D17DDD" w14:textId="32152AA8" w:rsidR="000E0388" w:rsidRPr="00B30FE4" w:rsidRDefault="000E0388" w:rsidP="00230261">
            <w:pPr>
              <w:rPr>
                <w:lang w:val="en-US"/>
              </w:rPr>
            </w:pPr>
            <w:r>
              <w:rPr>
                <w:lang w:val="en-US"/>
              </w:rPr>
              <w:t>237</w:t>
            </w:r>
          </w:p>
        </w:tc>
      </w:tr>
    </w:tbl>
    <w:p w14:paraId="400C385A" w14:textId="77777777" w:rsidR="00103447" w:rsidRPr="00B30FE4" w:rsidRDefault="00103447" w:rsidP="008018AD">
      <w:r w:rsidRPr="00B30FE4">
        <w:t xml:space="preserve">Notes: </w:t>
      </w:r>
    </w:p>
    <w:p w14:paraId="2FDAAD56" w14:textId="77777777" w:rsidR="00103447" w:rsidRPr="00600ADC" w:rsidRDefault="00103447" w:rsidP="008018AD">
      <w:r w:rsidRPr="00B30FE4">
        <w:t xml:space="preserve">Information shown is for government advertising expenditure for campaigns of $100,000 or </w:t>
      </w:r>
      <w:r w:rsidRPr="00600ADC">
        <w:t>more.</w:t>
      </w:r>
    </w:p>
    <w:p w14:paraId="73389182" w14:textId="77777777" w:rsidR="00103447" w:rsidRPr="00600ADC" w:rsidRDefault="00103447" w:rsidP="008018AD">
      <w:r w:rsidRPr="00600ADC">
        <w:t>Research and evaluation was undertaken with existing internal resources.</w:t>
      </w:r>
    </w:p>
    <w:p w14:paraId="5C331D30" w14:textId="77777777" w:rsidR="00103447" w:rsidRPr="00B30FE4" w:rsidRDefault="00103447" w:rsidP="008018AD">
      <w:r w:rsidRPr="00B30FE4">
        <w:t>Campaigns crossed financial years</w:t>
      </w:r>
      <w:r>
        <w:t>; t</w:t>
      </w:r>
      <w:r w:rsidRPr="00B30FE4">
        <w:t>he</w:t>
      </w:r>
      <w:r>
        <w:t xml:space="preserve"> figures above represent 2016–17</w:t>
      </w:r>
      <w:r w:rsidRPr="00B30FE4">
        <w:t xml:space="preserve"> expenditure.</w:t>
      </w:r>
    </w:p>
    <w:p w14:paraId="2FF3A91C" w14:textId="77777777" w:rsidR="00103447" w:rsidRPr="00B30FE4" w:rsidRDefault="00103447" w:rsidP="008018AD">
      <w:r>
        <w:t>C</w:t>
      </w:r>
      <w:r w:rsidRPr="00B30FE4">
        <w:t xml:space="preserve">reative work </w:t>
      </w:r>
      <w:r>
        <w:t>for Museums Victoria</w:t>
      </w:r>
      <w:r w:rsidRPr="00B30FE4">
        <w:t xml:space="preserve"> communications is undertaken by a</w:t>
      </w:r>
      <w:r>
        <w:t>n external</w:t>
      </w:r>
      <w:r w:rsidRPr="00B30FE4">
        <w:t xml:space="preserve"> design firm on a monthly retainer</w:t>
      </w:r>
      <w:r>
        <w:t>; t</w:t>
      </w:r>
      <w:r w:rsidRPr="00B30FE4">
        <w:t xml:space="preserve">he </w:t>
      </w:r>
      <w:r>
        <w:t>figures</w:t>
      </w:r>
      <w:r w:rsidRPr="00B30FE4">
        <w:t xml:space="preserve"> above are additional expenses for larger campaigns.</w:t>
      </w:r>
      <w:r>
        <w:br w:type="page"/>
      </w:r>
    </w:p>
    <w:p w14:paraId="31AB5583" w14:textId="77777777" w:rsidR="00103447" w:rsidRDefault="00103447" w:rsidP="008018AD">
      <w:pPr>
        <w:pStyle w:val="Heading3"/>
        <w:sectPr w:rsidR="00103447" w:rsidSect="005676EE">
          <w:pgSz w:w="16838" w:h="11906" w:orient="landscape"/>
          <w:pgMar w:top="1440" w:right="1440" w:bottom="1440" w:left="1440" w:header="709" w:footer="709" w:gutter="0"/>
          <w:cols w:space="708"/>
          <w:docGrid w:linePitch="360"/>
        </w:sectPr>
      </w:pPr>
    </w:p>
    <w:p w14:paraId="14FC613A" w14:textId="77777777" w:rsidR="00103447" w:rsidRDefault="00103447" w:rsidP="008018AD">
      <w:pPr>
        <w:pStyle w:val="Heading3"/>
      </w:pPr>
      <w:r w:rsidRPr="000720D0">
        <w:t>I</w:t>
      </w:r>
      <w:r>
        <w:t xml:space="preserve">nformation and </w:t>
      </w:r>
      <w:r w:rsidRPr="000720D0">
        <w:t>C</w:t>
      </w:r>
      <w:r>
        <w:t xml:space="preserve">ommunication </w:t>
      </w:r>
      <w:r w:rsidRPr="000720D0">
        <w:t>T</w:t>
      </w:r>
      <w:r>
        <w:t>echnology (ICT)</w:t>
      </w:r>
      <w:r w:rsidRPr="000720D0">
        <w:t xml:space="preserve"> Expenditure </w:t>
      </w:r>
    </w:p>
    <w:p w14:paraId="4DE2CE3E" w14:textId="77777777" w:rsidR="00103447" w:rsidRDefault="00103447" w:rsidP="008018AD">
      <w:r>
        <w:t>For the 2016–17 reporting period, Museums Victoria had a total ICT expenditure of</w:t>
      </w:r>
      <w:r w:rsidR="00FA1007">
        <w:t xml:space="preserve"> </w:t>
      </w:r>
      <w:r w:rsidRPr="00EF1C62">
        <w:t>$4,373,</w:t>
      </w:r>
      <w:r w:rsidR="00654AF4" w:rsidRPr="00EF1C62">
        <w:t>150</w:t>
      </w:r>
      <w:r w:rsidR="00EF0C06" w:rsidRPr="00EF1C62">
        <w:t>,</w:t>
      </w:r>
      <w:r w:rsidR="00EF0C06">
        <w:t xml:space="preserve"> with </w:t>
      </w:r>
      <w:r>
        <w:t>details shown below.</w:t>
      </w:r>
    </w:p>
    <w:p w14:paraId="5A54549F" w14:textId="48CABD7F"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73</w:t>
      </w:r>
      <w:r>
        <w:fldChar w:fldCharType="end"/>
      </w:r>
      <w:r>
        <w:t xml:space="preserve"> ICT Expenditure</w:t>
      </w:r>
    </w:p>
    <w:tbl>
      <w:tblPr>
        <w:tblW w:w="12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formation and Communication Technology Expenditure"/>
        <w:tblDescription w:val="Table shows Information and Communication Technology Expenditure for 2016-17."/>
      </w:tblPr>
      <w:tblGrid>
        <w:gridCol w:w="2954"/>
        <w:gridCol w:w="3236"/>
        <w:gridCol w:w="3236"/>
        <w:gridCol w:w="3096"/>
      </w:tblGrid>
      <w:tr w:rsidR="00D87AAB" w:rsidRPr="00B30FE4" w14:paraId="1A38088A" w14:textId="77777777" w:rsidTr="00D87AAB">
        <w:trPr>
          <w:trHeight w:val="811"/>
        </w:trPr>
        <w:tc>
          <w:tcPr>
            <w:tcW w:w="2954" w:type="dxa"/>
          </w:tcPr>
          <w:p w14:paraId="0881DE1F" w14:textId="77777777" w:rsidR="00D87AAB" w:rsidRPr="00230261" w:rsidRDefault="00D87AAB" w:rsidP="008018AD">
            <w:pPr>
              <w:rPr>
                <w:b/>
                <w:i/>
              </w:rPr>
            </w:pPr>
            <w:r w:rsidRPr="00230261">
              <w:rPr>
                <w:b/>
              </w:rPr>
              <w:t>All operational ICT expenditure</w:t>
            </w:r>
          </w:p>
        </w:tc>
        <w:tc>
          <w:tcPr>
            <w:tcW w:w="9568" w:type="dxa"/>
            <w:gridSpan w:val="3"/>
            <w:tcBorders>
              <w:top w:val="single" w:sz="4" w:space="0" w:color="auto"/>
              <w:left w:val="single" w:sz="4" w:space="0" w:color="auto"/>
              <w:bottom w:val="single" w:sz="4" w:space="0" w:color="auto"/>
              <w:right w:val="single" w:sz="4" w:space="0" w:color="auto"/>
            </w:tcBorders>
          </w:tcPr>
          <w:p w14:paraId="0C14EF96" w14:textId="77777777" w:rsidR="00D87AAB" w:rsidRPr="00230261" w:rsidRDefault="00D87AAB" w:rsidP="008018AD">
            <w:pPr>
              <w:rPr>
                <w:b/>
                <w:i/>
                <w:color w:val="000000" w:themeColor="text1"/>
                <w:szCs w:val="22"/>
              </w:rPr>
            </w:pPr>
            <w:r w:rsidRPr="00230261">
              <w:rPr>
                <w:b/>
              </w:rPr>
              <w:t>ICT expenditure related to projects to create or enhance ICT capabilities</w:t>
            </w:r>
          </w:p>
        </w:tc>
      </w:tr>
      <w:tr w:rsidR="00D87AAB" w:rsidRPr="00B30FE4" w14:paraId="75BB763E" w14:textId="77777777" w:rsidTr="00D87AAB">
        <w:trPr>
          <w:trHeight w:val="811"/>
        </w:trPr>
        <w:tc>
          <w:tcPr>
            <w:tcW w:w="2954" w:type="dxa"/>
          </w:tcPr>
          <w:p w14:paraId="72AC4EB3" w14:textId="77777777" w:rsidR="00D87AAB" w:rsidRPr="00D87AAB" w:rsidRDefault="00D87AAB" w:rsidP="008018AD">
            <w:pPr>
              <w:rPr>
                <w:b/>
              </w:rPr>
            </w:pPr>
            <w:r w:rsidRPr="00D87AAB">
              <w:rPr>
                <w:b/>
              </w:rPr>
              <w:t>BAU ICT expenditure</w:t>
            </w:r>
          </w:p>
          <w:p w14:paraId="08EB992E" w14:textId="77777777" w:rsidR="00D87AAB" w:rsidRPr="00D87AAB" w:rsidRDefault="00D87AAB" w:rsidP="008018AD">
            <w:pPr>
              <w:rPr>
                <w:b/>
              </w:rPr>
            </w:pPr>
            <w:r w:rsidRPr="00D87AAB">
              <w:rPr>
                <w:b/>
              </w:rPr>
              <w:t xml:space="preserve">$’000 </w:t>
            </w:r>
          </w:p>
          <w:p w14:paraId="37BFCFDD" w14:textId="77777777" w:rsidR="00D87AAB" w:rsidRPr="00C13C83" w:rsidRDefault="00D87AAB" w:rsidP="008018AD">
            <w:pPr>
              <w:rPr>
                <w:b/>
              </w:rPr>
            </w:pPr>
            <w:r w:rsidRPr="00C13C83">
              <w:t>Total</w:t>
            </w:r>
          </w:p>
        </w:tc>
        <w:tc>
          <w:tcPr>
            <w:tcW w:w="3236" w:type="dxa"/>
            <w:tcBorders>
              <w:top w:val="single" w:sz="4" w:space="0" w:color="auto"/>
            </w:tcBorders>
          </w:tcPr>
          <w:p w14:paraId="1D6EF9EA" w14:textId="77777777" w:rsidR="00D87AAB" w:rsidRPr="00D87AAB" w:rsidRDefault="00D87AAB" w:rsidP="008018AD">
            <w:pPr>
              <w:rPr>
                <w:b/>
              </w:rPr>
            </w:pPr>
            <w:r w:rsidRPr="00D87AAB">
              <w:rPr>
                <w:b/>
              </w:rPr>
              <w:t>Non-BAU ICT expenditure</w:t>
            </w:r>
          </w:p>
          <w:p w14:paraId="2066BC53" w14:textId="77777777" w:rsidR="00D87AAB" w:rsidRPr="00D87AAB" w:rsidRDefault="00D87AAB" w:rsidP="008018AD">
            <w:pPr>
              <w:rPr>
                <w:b/>
              </w:rPr>
            </w:pPr>
            <w:r w:rsidRPr="00D87AAB">
              <w:rPr>
                <w:b/>
              </w:rPr>
              <w:t>$’000</w:t>
            </w:r>
          </w:p>
          <w:p w14:paraId="63CE7A6E" w14:textId="77777777" w:rsidR="00D87AAB" w:rsidRPr="00C13C83" w:rsidRDefault="00D87AAB" w:rsidP="008018AD">
            <w:pPr>
              <w:rPr>
                <w:b/>
              </w:rPr>
            </w:pPr>
            <w:r w:rsidRPr="006E73C6">
              <w:t>Total A+B</w:t>
            </w:r>
          </w:p>
        </w:tc>
        <w:tc>
          <w:tcPr>
            <w:tcW w:w="3236" w:type="dxa"/>
            <w:tcBorders>
              <w:top w:val="single" w:sz="4" w:space="0" w:color="auto"/>
            </w:tcBorders>
          </w:tcPr>
          <w:p w14:paraId="033BBC8F" w14:textId="77777777" w:rsidR="00D87AAB" w:rsidRPr="00D87AAB" w:rsidRDefault="00D87AAB" w:rsidP="008018AD">
            <w:pPr>
              <w:rPr>
                <w:b/>
              </w:rPr>
            </w:pPr>
            <w:r w:rsidRPr="00D87AAB">
              <w:rPr>
                <w:b/>
              </w:rPr>
              <w:t>Operational expenditure</w:t>
            </w:r>
          </w:p>
          <w:p w14:paraId="7CF989C5" w14:textId="77777777" w:rsidR="00D87AAB" w:rsidRPr="00D87AAB" w:rsidRDefault="00D87AAB" w:rsidP="008018AD">
            <w:pPr>
              <w:rPr>
                <w:b/>
              </w:rPr>
            </w:pPr>
            <w:r w:rsidRPr="00D87AAB">
              <w:rPr>
                <w:b/>
              </w:rPr>
              <w:t>$’000</w:t>
            </w:r>
          </w:p>
          <w:p w14:paraId="27DC76D5" w14:textId="77777777" w:rsidR="00D87AAB" w:rsidRPr="00C13C83" w:rsidRDefault="00D87AAB" w:rsidP="008018AD">
            <w:r w:rsidRPr="006E73C6">
              <w:t>A</w:t>
            </w:r>
          </w:p>
        </w:tc>
        <w:tc>
          <w:tcPr>
            <w:tcW w:w="3096" w:type="dxa"/>
            <w:tcBorders>
              <w:top w:val="single" w:sz="4" w:space="0" w:color="auto"/>
            </w:tcBorders>
          </w:tcPr>
          <w:p w14:paraId="4FC78240" w14:textId="77777777" w:rsidR="00D87AAB" w:rsidRPr="00D87AAB" w:rsidRDefault="00D87AAB" w:rsidP="008018AD">
            <w:pPr>
              <w:rPr>
                <w:b/>
              </w:rPr>
            </w:pPr>
            <w:r w:rsidRPr="00D87AAB">
              <w:rPr>
                <w:b/>
              </w:rPr>
              <w:t>Capital expenditure</w:t>
            </w:r>
          </w:p>
          <w:p w14:paraId="5895527A" w14:textId="77777777" w:rsidR="00D87AAB" w:rsidRPr="00D87AAB" w:rsidRDefault="00D87AAB" w:rsidP="008018AD">
            <w:pPr>
              <w:rPr>
                <w:b/>
              </w:rPr>
            </w:pPr>
            <w:r w:rsidRPr="00D87AAB">
              <w:rPr>
                <w:b/>
              </w:rPr>
              <w:t>$’000</w:t>
            </w:r>
          </w:p>
          <w:p w14:paraId="0FA98762" w14:textId="77777777" w:rsidR="00D87AAB" w:rsidRPr="00C13C83" w:rsidRDefault="00D87AAB" w:rsidP="008018AD">
            <w:r w:rsidRPr="006E73C6">
              <w:t>B</w:t>
            </w:r>
          </w:p>
        </w:tc>
      </w:tr>
      <w:tr w:rsidR="00D87AAB" w:rsidRPr="00B30FE4" w14:paraId="65F6A44C" w14:textId="77777777" w:rsidTr="00D87AAB">
        <w:trPr>
          <w:trHeight w:val="135"/>
        </w:trPr>
        <w:tc>
          <w:tcPr>
            <w:tcW w:w="2954" w:type="dxa"/>
          </w:tcPr>
          <w:p w14:paraId="22D307F7" w14:textId="5BC03DF6" w:rsidR="00D87AAB" w:rsidRPr="00B30FE4" w:rsidRDefault="00D87AAB" w:rsidP="008018AD">
            <w:r>
              <w:t>4,217</w:t>
            </w:r>
          </w:p>
        </w:tc>
        <w:tc>
          <w:tcPr>
            <w:tcW w:w="3236" w:type="dxa"/>
          </w:tcPr>
          <w:p w14:paraId="036BB068" w14:textId="77777777" w:rsidR="00D87AAB" w:rsidRPr="00B30FE4" w:rsidRDefault="00D87AAB" w:rsidP="008018AD">
            <w:r>
              <w:t>156</w:t>
            </w:r>
          </w:p>
        </w:tc>
        <w:tc>
          <w:tcPr>
            <w:tcW w:w="3236" w:type="dxa"/>
          </w:tcPr>
          <w:p w14:paraId="2962771F" w14:textId="77777777" w:rsidR="00D87AAB" w:rsidRPr="00B30FE4" w:rsidRDefault="00D87AAB" w:rsidP="008018AD">
            <w:r>
              <w:t>99</w:t>
            </w:r>
          </w:p>
        </w:tc>
        <w:tc>
          <w:tcPr>
            <w:tcW w:w="3096" w:type="dxa"/>
          </w:tcPr>
          <w:p w14:paraId="011A3883" w14:textId="77777777" w:rsidR="00D87AAB" w:rsidRPr="00B30FE4" w:rsidRDefault="00D87AAB" w:rsidP="008018AD">
            <w:r>
              <w:t>57</w:t>
            </w:r>
          </w:p>
        </w:tc>
      </w:tr>
    </w:tbl>
    <w:p w14:paraId="7C0E096B" w14:textId="77777777" w:rsidR="00103447" w:rsidRDefault="00103447" w:rsidP="008018AD"/>
    <w:p w14:paraId="418C4BAD" w14:textId="77777777" w:rsidR="00103447" w:rsidRDefault="00103447" w:rsidP="008018AD">
      <w:pPr>
        <w:pStyle w:val="Heading2"/>
        <w:sectPr w:rsidR="00103447" w:rsidSect="006D30AA">
          <w:pgSz w:w="16838" w:h="11906" w:orient="landscape"/>
          <w:pgMar w:top="1440" w:right="1440" w:bottom="1440" w:left="1440" w:header="709" w:footer="709" w:gutter="0"/>
          <w:cols w:space="708"/>
          <w:docGrid w:linePitch="360"/>
        </w:sectPr>
      </w:pPr>
    </w:p>
    <w:p w14:paraId="3E4004CA" w14:textId="77777777" w:rsidR="00103447" w:rsidRPr="00DE2DC0" w:rsidRDefault="00103447" w:rsidP="008018AD">
      <w:pPr>
        <w:pStyle w:val="Heading2"/>
      </w:pPr>
      <w:bookmarkStart w:id="25" w:name="_Toc512590326"/>
      <w:r w:rsidRPr="00DE2DC0">
        <w:t>Disclosure Index</w:t>
      </w:r>
      <w:bookmarkEnd w:id="25"/>
    </w:p>
    <w:p w14:paraId="39048429" w14:textId="77777777" w:rsidR="00103447" w:rsidRPr="00AE6E5C" w:rsidRDefault="00103447" w:rsidP="008018AD">
      <w:r w:rsidRPr="00AE6E5C">
        <w:t xml:space="preserve">This annual report has been prepared in accordance with all relevant Victorian legislation. The disclosure index has been prepared to facilitate identification of </w:t>
      </w:r>
      <w:r w:rsidRPr="00AE6E5C">
        <w:rPr>
          <w:rFonts w:cs="Arial"/>
        </w:rPr>
        <w:t>Museum</w:t>
      </w:r>
      <w:r w:rsidR="00BF0DB7">
        <w:rPr>
          <w:rFonts w:cs="Arial"/>
        </w:rPr>
        <w:t>s</w:t>
      </w:r>
      <w:r w:rsidRPr="00AE6E5C">
        <w:rPr>
          <w:rFonts w:cs="Arial"/>
        </w:rPr>
        <w:t xml:space="preserve"> Victoria’s</w:t>
      </w:r>
      <w:r w:rsidRPr="00AE6E5C">
        <w:t xml:space="preserve"> compliance with statutory disclosure requirements.</w:t>
      </w:r>
    </w:p>
    <w:p w14:paraId="211CF09F" w14:textId="3A8642CC" w:rsidR="0070003B" w:rsidRDefault="0070003B" w:rsidP="0070003B">
      <w:pPr>
        <w:pStyle w:val="Caption"/>
        <w:keepNext/>
      </w:pPr>
      <w:r>
        <w:t xml:space="preserve">Table </w:t>
      </w:r>
      <w:r>
        <w:fldChar w:fldCharType="begin"/>
      </w:r>
      <w:r>
        <w:instrText xml:space="preserve"> SEQ Table \* ARABIC </w:instrText>
      </w:r>
      <w:r>
        <w:fldChar w:fldCharType="separate"/>
      </w:r>
      <w:r>
        <w:rPr>
          <w:noProof/>
        </w:rPr>
        <w:t>74</w:t>
      </w:r>
      <w:r>
        <w:fldChar w:fldCharType="end"/>
      </w:r>
      <w:r>
        <w:t xml:space="preserve"> Disclosure index</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isclosure Index"/>
        <w:tblDescription w:val="This table shows the Disclosure Index for Museum Victoria's 2016–17 Annual Report. Disclosures included are under ministerial directions or required by legislation."/>
      </w:tblPr>
      <w:tblGrid>
        <w:gridCol w:w="2088"/>
        <w:gridCol w:w="5400"/>
        <w:gridCol w:w="1440"/>
      </w:tblGrid>
      <w:tr w:rsidR="00103447" w:rsidRPr="00B0147C" w14:paraId="2BA35611" w14:textId="77777777" w:rsidTr="00914B44">
        <w:tc>
          <w:tcPr>
            <w:tcW w:w="7488" w:type="dxa"/>
            <w:gridSpan w:val="2"/>
            <w:shd w:val="clear" w:color="auto" w:fill="auto"/>
            <w:vAlign w:val="bottom"/>
          </w:tcPr>
          <w:p w14:paraId="5A5B159A" w14:textId="77777777" w:rsidR="00103447" w:rsidRPr="00B0147C" w:rsidRDefault="00103447" w:rsidP="00914B44">
            <w:pPr>
              <w:spacing w:after="0"/>
              <w:rPr>
                <w:b/>
              </w:rPr>
            </w:pPr>
            <w:r w:rsidRPr="00B0147C">
              <w:rPr>
                <w:b/>
              </w:rPr>
              <w:t>Ministerial Directions</w:t>
            </w:r>
          </w:p>
        </w:tc>
        <w:tc>
          <w:tcPr>
            <w:tcW w:w="1440" w:type="dxa"/>
            <w:shd w:val="clear" w:color="auto" w:fill="auto"/>
            <w:vAlign w:val="bottom"/>
          </w:tcPr>
          <w:p w14:paraId="7358AAF4" w14:textId="77777777" w:rsidR="00103447" w:rsidRPr="00914B44" w:rsidRDefault="00103447" w:rsidP="00914B44">
            <w:pPr>
              <w:spacing w:after="0"/>
              <w:rPr>
                <w:b/>
              </w:rPr>
            </w:pPr>
            <w:r w:rsidRPr="00914B44">
              <w:rPr>
                <w:b/>
              </w:rPr>
              <w:t xml:space="preserve">Page </w:t>
            </w:r>
          </w:p>
        </w:tc>
      </w:tr>
      <w:tr w:rsidR="00103447" w:rsidRPr="00B0147C" w14:paraId="3A3B9982" w14:textId="77777777" w:rsidTr="00914B44">
        <w:tc>
          <w:tcPr>
            <w:tcW w:w="8928" w:type="dxa"/>
            <w:gridSpan w:val="3"/>
            <w:shd w:val="clear" w:color="auto" w:fill="auto"/>
            <w:vAlign w:val="bottom"/>
          </w:tcPr>
          <w:p w14:paraId="342994BB" w14:textId="77777777" w:rsidR="00103447" w:rsidRPr="00B0147C" w:rsidRDefault="00103447" w:rsidP="00914B44">
            <w:pPr>
              <w:spacing w:after="0"/>
              <w:rPr>
                <w:b/>
              </w:rPr>
            </w:pPr>
            <w:r w:rsidRPr="00B0147C">
              <w:rPr>
                <w:b/>
              </w:rPr>
              <w:t>Report of Operations</w:t>
            </w:r>
          </w:p>
        </w:tc>
      </w:tr>
      <w:tr w:rsidR="00103447" w:rsidRPr="00B0147C" w14:paraId="219CA651" w14:textId="77777777" w:rsidTr="00914B44">
        <w:tc>
          <w:tcPr>
            <w:tcW w:w="8928" w:type="dxa"/>
            <w:gridSpan w:val="3"/>
            <w:shd w:val="clear" w:color="auto" w:fill="auto"/>
            <w:vAlign w:val="bottom"/>
          </w:tcPr>
          <w:p w14:paraId="1B7CE652" w14:textId="77777777" w:rsidR="00103447" w:rsidRPr="00B0147C" w:rsidRDefault="00103447" w:rsidP="00914B44">
            <w:pPr>
              <w:spacing w:after="0"/>
              <w:rPr>
                <w:b/>
              </w:rPr>
            </w:pPr>
            <w:r w:rsidRPr="00B0147C">
              <w:rPr>
                <w:b/>
              </w:rPr>
              <w:t>Charter and Purpose</w:t>
            </w:r>
          </w:p>
        </w:tc>
      </w:tr>
      <w:tr w:rsidR="00103447" w:rsidRPr="00B0147C" w14:paraId="507A116C" w14:textId="77777777" w:rsidTr="00914B44">
        <w:tc>
          <w:tcPr>
            <w:tcW w:w="2088" w:type="dxa"/>
            <w:shd w:val="clear" w:color="auto" w:fill="auto"/>
            <w:vAlign w:val="bottom"/>
          </w:tcPr>
          <w:p w14:paraId="11A532B1" w14:textId="77777777" w:rsidR="00103447" w:rsidRPr="00B0147C" w:rsidRDefault="00103447" w:rsidP="00914B44">
            <w:pPr>
              <w:spacing w:after="0"/>
            </w:pPr>
            <w:r w:rsidRPr="00B0147C">
              <w:t>FRD 22H</w:t>
            </w:r>
          </w:p>
        </w:tc>
        <w:tc>
          <w:tcPr>
            <w:tcW w:w="5400" w:type="dxa"/>
            <w:shd w:val="clear" w:color="auto" w:fill="auto"/>
            <w:vAlign w:val="bottom"/>
          </w:tcPr>
          <w:p w14:paraId="09966BCC" w14:textId="77777777" w:rsidR="00103447" w:rsidRPr="00B0147C" w:rsidRDefault="00103447" w:rsidP="00914B44">
            <w:pPr>
              <w:spacing w:after="0"/>
            </w:pPr>
            <w:r w:rsidRPr="00B0147C">
              <w:t>Manner of establishment of the relevant ministers</w:t>
            </w:r>
          </w:p>
        </w:tc>
        <w:tc>
          <w:tcPr>
            <w:tcW w:w="1440" w:type="dxa"/>
            <w:shd w:val="clear" w:color="auto" w:fill="auto"/>
            <w:vAlign w:val="bottom"/>
          </w:tcPr>
          <w:p w14:paraId="6AB22D20" w14:textId="1795A54A" w:rsidR="00103447" w:rsidRPr="00914B44" w:rsidRDefault="001D0D44" w:rsidP="00914B44">
            <w:pPr>
              <w:spacing w:after="0"/>
            </w:pPr>
            <w:r w:rsidRPr="00914B44">
              <w:t>29-32</w:t>
            </w:r>
          </w:p>
        </w:tc>
      </w:tr>
      <w:tr w:rsidR="00103447" w:rsidRPr="00B0147C" w14:paraId="28A986F3" w14:textId="77777777" w:rsidTr="00914B44">
        <w:tc>
          <w:tcPr>
            <w:tcW w:w="2088" w:type="dxa"/>
            <w:shd w:val="clear" w:color="auto" w:fill="auto"/>
            <w:vAlign w:val="bottom"/>
          </w:tcPr>
          <w:p w14:paraId="75FB2C2E" w14:textId="77777777" w:rsidR="00103447" w:rsidRPr="00B0147C" w:rsidRDefault="00103447" w:rsidP="00914B44">
            <w:pPr>
              <w:spacing w:after="0"/>
            </w:pPr>
            <w:r w:rsidRPr="00B0147C">
              <w:t>FRD 22H</w:t>
            </w:r>
          </w:p>
        </w:tc>
        <w:tc>
          <w:tcPr>
            <w:tcW w:w="5400" w:type="dxa"/>
            <w:shd w:val="clear" w:color="auto" w:fill="auto"/>
            <w:vAlign w:val="bottom"/>
          </w:tcPr>
          <w:p w14:paraId="3FDAD9A5" w14:textId="77777777" w:rsidR="00103447" w:rsidRPr="00B0147C" w:rsidRDefault="00103447" w:rsidP="00914B44">
            <w:pPr>
              <w:spacing w:after="0"/>
            </w:pPr>
            <w:r w:rsidRPr="00B0147C">
              <w:t>Purpose, functions, powers and duties</w:t>
            </w:r>
          </w:p>
        </w:tc>
        <w:tc>
          <w:tcPr>
            <w:tcW w:w="1440" w:type="dxa"/>
            <w:shd w:val="clear" w:color="auto" w:fill="auto"/>
            <w:vAlign w:val="bottom"/>
          </w:tcPr>
          <w:p w14:paraId="49DC6F60" w14:textId="125E7AE6" w:rsidR="00103447" w:rsidRPr="00914B44" w:rsidRDefault="001D0D44" w:rsidP="00914B44">
            <w:pPr>
              <w:spacing w:after="0"/>
            </w:pPr>
            <w:r w:rsidRPr="00914B44">
              <w:t>7-8</w:t>
            </w:r>
            <w:r w:rsidR="000402DD" w:rsidRPr="00914B44">
              <w:t>,</w:t>
            </w:r>
            <w:r w:rsidRPr="00914B44">
              <w:t xml:space="preserve"> 29</w:t>
            </w:r>
          </w:p>
        </w:tc>
      </w:tr>
      <w:tr w:rsidR="00103447" w:rsidRPr="00B0147C" w14:paraId="7E72D5ED" w14:textId="77777777" w:rsidTr="00914B44">
        <w:tc>
          <w:tcPr>
            <w:tcW w:w="2088" w:type="dxa"/>
            <w:shd w:val="clear" w:color="auto" w:fill="auto"/>
            <w:vAlign w:val="bottom"/>
          </w:tcPr>
          <w:p w14:paraId="0AAAE049" w14:textId="77777777" w:rsidR="00103447" w:rsidRPr="00B0147C" w:rsidRDefault="00103447" w:rsidP="00914B44">
            <w:pPr>
              <w:spacing w:after="0"/>
            </w:pPr>
            <w:r w:rsidRPr="00B0147C">
              <w:t>FRD 22H</w:t>
            </w:r>
          </w:p>
        </w:tc>
        <w:tc>
          <w:tcPr>
            <w:tcW w:w="5400" w:type="dxa"/>
            <w:shd w:val="clear" w:color="auto" w:fill="auto"/>
            <w:vAlign w:val="bottom"/>
          </w:tcPr>
          <w:p w14:paraId="586B1959" w14:textId="77777777" w:rsidR="00103447" w:rsidRPr="00B0147C" w:rsidRDefault="00103447" w:rsidP="00914B44">
            <w:pPr>
              <w:spacing w:after="0"/>
            </w:pPr>
            <w:r w:rsidRPr="00B0147C">
              <w:t>Initiatives and key achievements</w:t>
            </w:r>
          </w:p>
        </w:tc>
        <w:tc>
          <w:tcPr>
            <w:tcW w:w="1440" w:type="dxa"/>
            <w:shd w:val="clear" w:color="auto" w:fill="auto"/>
            <w:vAlign w:val="bottom"/>
          </w:tcPr>
          <w:p w14:paraId="1FB85A74" w14:textId="388B9AEF" w:rsidR="00103447" w:rsidRPr="00914B44" w:rsidRDefault="001D0D44" w:rsidP="00914B44">
            <w:pPr>
              <w:spacing w:after="0"/>
            </w:pPr>
            <w:r w:rsidRPr="00914B44">
              <w:t>9-28</w:t>
            </w:r>
          </w:p>
        </w:tc>
      </w:tr>
      <w:tr w:rsidR="00103447" w:rsidRPr="00B0147C" w14:paraId="7D60F20E" w14:textId="77777777" w:rsidTr="00914B44">
        <w:tc>
          <w:tcPr>
            <w:tcW w:w="2088" w:type="dxa"/>
            <w:shd w:val="clear" w:color="auto" w:fill="auto"/>
            <w:vAlign w:val="bottom"/>
          </w:tcPr>
          <w:p w14:paraId="1685D15F" w14:textId="77777777" w:rsidR="00103447" w:rsidRPr="00B0147C" w:rsidRDefault="00103447" w:rsidP="00914B44">
            <w:pPr>
              <w:spacing w:after="0"/>
            </w:pPr>
            <w:r w:rsidRPr="00B0147C">
              <w:t>FRD 22H</w:t>
            </w:r>
          </w:p>
        </w:tc>
        <w:tc>
          <w:tcPr>
            <w:tcW w:w="5400" w:type="dxa"/>
            <w:shd w:val="clear" w:color="auto" w:fill="auto"/>
            <w:vAlign w:val="bottom"/>
          </w:tcPr>
          <w:p w14:paraId="26BDEF1F" w14:textId="77777777" w:rsidR="00103447" w:rsidRPr="00B0147C" w:rsidRDefault="00103447" w:rsidP="00914B44">
            <w:pPr>
              <w:spacing w:after="0"/>
            </w:pPr>
            <w:r w:rsidRPr="00B0147C">
              <w:t>Nature and range of services provided</w:t>
            </w:r>
          </w:p>
        </w:tc>
        <w:tc>
          <w:tcPr>
            <w:tcW w:w="1440" w:type="dxa"/>
            <w:shd w:val="clear" w:color="auto" w:fill="auto"/>
            <w:vAlign w:val="bottom"/>
          </w:tcPr>
          <w:p w14:paraId="5F8B4849" w14:textId="755CDA38" w:rsidR="00103447" w:rsidRPr="00914B44" w:rsidRDefault="001D0D44" w:rsidP="00914B44">
            <w:pPr>
              <w:spacing w:after="0"/>
            </w:pPr>
            <w:r w:rsidRPr="00914B44">
              <w:t>7-8, 14-28</w:t>
            </w:r>
          </w:p>
        </w:tc>
      </w:tr>
      <w:tr w:rsidR="00103447" w:rsidRPr="00B0147C" w14:paraId="3F6B1BB2" w14:textId="77777777" w:rsidTr="00914B44">
        <w:tc>
          <w:tcPr>
            <w:tcW w:w="8928" w:type="dxa"/>
            <w:gridSpan w:val="3"/>
            <w:shd w:val="clear" w:color="auto" w:fill="auto"/>
            <w:vAlign w:val="bottom"/>
          </w:tcPr>
          <w:p w14:paraId="0B33059D" w14:textId="77777777" w:rsidR="00103447" w:rsidRPr="00914B44" w:rsidRDefault="00103447" w:rsidP="00914B44">
            <w:pPr>
              <w:spacing w:after="0"/>
            </w:pPr>
          </w:p>
        </w:tc>
      </w:tr>
      <w:tr w:rsidR="00103447" w:rsidRPr="00B0147C" w14:paraId="5986A61C" w14:textId="77777777" w:rsidTr="00914B44">
        <w:tc>
          <w:tcPr>
            <w:tcW w:w="8928" w:type="dxa"/>
            <w:gridSpan w:val="3"/>
            <w:shd w:val="clear" w:color="auto" w:fill="auto"/>
            <w:vAlign w:val="bottom"/>
          </w:tcPr>
          <w:p w14:paraId="0B125655" w14:textId="3F6AA8A7" w:rsidR="00103447" w:rsidRPr="00914B44" w:rsidRDefault="00B0147C" w:rsidP="00914B44">
            <w:pPr>
              <w:spacing w:after="0"/>
              <w:rPr>
                <w:b/>
              </w:rPr>
            </w:pPr>
            <w:r>
              <w:rPr>
                <w:b/>
              </w:rPr>
              <w:t>Management and Structure</w:t>
            </w:r>
          </w:p>
        </w:tc>
      </w:tr>
      <w:tr w:rsidR="00103447" w:rsidRPr="00B0147C" w14:paraId="0F32B968" w14:textId="77777777" w:rsidTr="00914B44">
        <w:tc>
          <w:tcPr>
            <w:tcW w:w="2088" w:type="dxa"/>
            <w:shd w:val="clear" w:color="auto" w:fill="auto"/>
            <w:vAlign w:val="bottom"/>
          </w:tcPr>
          <w:p w14:paraId="1D9F78F5" w14:textId="77777777" w:rsidR="00103447" w:rsidRPr="00B0147C" w:rsidRDefault="00103447" w:rsidP="00914B44">
            <w:pPr>
              <w:spacing w:after="0"/>
            </w:pPr>
            <w:r w:rsidRPr="00B0147C">
              <w:t>FRD 22H</w:t>
            </w:r>
          </w:p>
        </w:tc>
        <w:tc>
          <w:tcPr>
            <w:tcW w:w="5400" w:type="dxa"/>
            <w:shd w:val="clear" w:color="auto" w:fill="auto"/>
            <w:vAlign w:val="bottom"/>
          </w:tcPr>
          <w:p w14:paraId="09F0215B" w14:textId="77777777" w:rsidR="00103447" w:rsidRPr="00B0147C" w:rsidRDefault="00103447" w:rsidP="00914B44">
            <w:pPr>
              <w:spacing w:after="0"/>
            </w:pPr>
            <w:r w:rsidRPr="00B0147C">
              <w:t>Organisational structure</w:t>
            </w:r>
          </w:p>
        </w:tc>
        <w:tc>
          <w:tcPr>
            <w:tcW w:w="1440" w:type="dxa"/>
            <w:shd w:val="clear" w:color="auto" w:fill="auto"/>
            <w:vAlign w:val="bottom"/>
          </w:tcPr>
          <w:p w14:paraId="5C3C4512" w14:textId="2546A39C" w:rsidR="00103447" w:rsidRPr="00914B44" w:rsidRDefault="001D0D44" w:rsidP="00914B44">
            <w:pPr>
              <w:spacing w:after="0"/>
            </w:pPr>
            <w:r w:rsidRPr="00914B44">
              <w:t>33</w:t>
            </w:r>
          </w:p>
        </w:tc>
      </w:tr>
      <w:tr w:rsidR="00103447" w:rsidRPr="00B0147C" w14:paraId="0E006E25" w14:textId="77777777" w:rsidTr="00914B44">
        <w:tc>
          <w:tcPr>
            <w:tcW w:w="8928" w:type="dxa"/>
            <w:gridSpan w:val="3"/>
            <w:shd w:val="clear" w:color="auto" w:fill="auto"/>
            <w:vAlign w:val="bottom"/>
          </w:tcPr>
          <w:p w14:paraId="27FF738B" w14:textId="77777777" w:rsidR="00103447" w:rsidRPr="00914B44" w:rsidRDefault="00103447" w:rsidP="00914B44">
            <w:pPr>
              <w:spacing w:after="0"/>
            </w:pPr>
          </w:p>
        </w:tc>
      </w:tr>
      <w:tr w:rsidR="00103447" w:rsidRPr="00B0147C" w14:paraId="099375E6" w14:textId="77777777" w:rsidTr="00914B44">
        <w:trPr>
          <w:trHeight w:val="335"/>
        </w:trPr>
        <w:tc>
          <w:tcPr>
            <w:tcW w:w="8928" w:type="dxa"/>
            <w:gridSpan w:val="3"/>
            <w:shd w:val="clear" w:color="auto" w:fill="auto"/>
            <w:vAlign w:val="bottom"/>
          </w:tcPr>
          <w:p w14:paraId="418E4254" w14:textId="77777777" w:rsidR="00103447" w:rsidRPr="00914B44" w:rsidRDefault="00103447" w:rsidP="00914B44">
            <w:pPr>
              <w:spacing w:after="0"/>
              <w:rPr>
                <w:b/>
              </w:rPr>
            </w:pPr>
            <w:r w:rsidRPr="00914B44">
              <w:rPr>
                <w:b/>
              </w:rPr>
              <w:t>Financial and Other Information</w:t>
            </w:r>
          </w:p>
        </w:tc>
      </w:tr>
      <w:tr w:rsidR="00103447" w:rsidRPr="00B0147C" w14:paraId="3F1D2EB0" w14:textId="77777777" w:rsidTr="00914B44">
        <w:tc>
          <w:tcPr>
            <w:tcW w:w="2088" w:type="dxa"/>
            <w:shd w:val="clear" w:color="auto" w:fill="auto"/>
            <w:vAlign w:val="bottom"/>
          </w:tcPr>
          <w:p w14:paraId="791EA2D0" w14:textId="77777777" w:rsidR="00103447" w:rsidRPr="00B0147C" w:rsidRDefault="00103447" w:rsidP="00914B44">
            <w:pPr>
              <w:spacing w:after="0"/>
            </w:pPr>
            <w:r w:rsidRPr="00B0147C">
              <w:t>FRD 10A</w:t>
            </w:r>
          </w:p>
        </w:tc>
        <w:tc>
          <w:tcPr>
            <w:tcW w:w="5400" w:type="dxa"/>
            <w:shd w:val="clear" w:color="auto" w:fill="auto"/>
            <w:vAlign w:val="bottom"/>
          </w:tcPr>
          <w:p w14:paraId="2758F07D" w14:textId="77777777" w:rsidR="00103447" w:rsidRPr="00B0147C" w:rsidRDefault="00103447" w:rsidP="00914B44">
            <w:pPr>
              <w:spacing w:after="0"/>
            </w:pPr>
            <w:r w:rsidRPr="00B0147C">
              <w:t>Disclosure index</w:t>
            </w:r>
          </w:p>
        </w:tc>
        <w:tc>
          <w:tcPr>
            <w:tcW w:w="1440" w:type="dxa"/>
            <w:shd w:val="clear" w:color="auto" w:fill="auto"/>
            <w:vAlign w:val="bottom"/>
          </w:tcPr>
          <w:p w14:paraId="1A0EA6AE" w14:textId="245B9C20" w:rsidR="00103447" w:rsidRPr="00914B44" w:rsidRDefault="001D0D44" w:rsidP="00914B44">
            <w:pPr>
              <w:spacing w:after="0"/>
            </w:pPr>
            <w:r w:rsidRPr="00914B44">
              <w:t>89-90</w:t>
            </w:r>
          </w:p>
        </w:tc>
      </w:tr>
      <w:tr w:rsidR="00103447" w:rsidRPr="00B0147C" w14:paraId="4468EF6D" w14:textId="77777777" w:rsidTr="00914B44">
        <w:tc>
          <w:tcPr>
            <w:tcW w:w="2088" w:type="dxa"/>
            <w:shd w:val="clear" w:color="auto" w:fill="auto"/>
            <w:vAlign w:val="bottom"/>
          </w:tcPr>
          <w:p w14:paraId="5D94E8BB" w14:textId="77777777" w:rsidR="00103447" w:rsidRPr="00B0147C" w:rsidRDefault="00103447" w:rsidP="00914B44">
            <w:pPr>
              <w:spacing w:after="0"/>
            </w:pPr>
            <w:r w:rsidRPr="00B0147C">
              <w:t>FRD 22H</w:t>
            </w:r>
          </w:p>
        </w:tc>
        <w:tc>
          <w:tcPr>
            <w:tcW w:w="5400" w:type="dxa"/>
            <w:shd w:val="clear" w:color="auto" w:fill="auto"/>
            <w:vAlign w:val="bottom"/>
          </w:tcPr>
          <w:p w14:paraId="34B1431F" w14:textId="77777777" w:rsidR="00103447" w:rsidRPr="00B0147C" w:rsidRDefault="00103447" w:rsidP="00914B44">
            <w:pPr>
              <w:spacing w:after="0"/>
            </w:pPr>
            <w:r w:rsidRPr="00B0147C">
              <w:t>Operational and budgetary objectives, and performance against objectives</w:t>
            </w:r>
          </w:p>
        </w:tc>
        <w:tc>
          <w:tcPr>
            <w:tcW w:w="1440" w:type="dxa"/>
            <w:shd w:val="clear" w:color="auto" w:fill="auto"/>
            <w:vAlign w:val="bottom"/>
          </w:tcPr>
          <w:p w14:paraId="0F68D967" w14:textId="4811933B" w:rsidR="00103447" w:rsidRPr="00914B44" w:rsidRDefault="001D0D44" w:rsidP="00914B44">
            <w:pPr>
              <w:spacing w:after="0"/>
            </w:pPr>
            <w:r w:rsidRPr="00914B44">
              <w:t>9-28</w:t>
            </w:r>
          </w:p>
        </w:tc>
      </w:tr>
      <w:tr w:rsidR="00103447" w:rsidRPr="00B0147C" w14:paraId="2FE4C2F6" w14:textId="77777777" w:rsidTr="00914B44">
        <w:tc>
          <w:tcPr>
            <w:tcW w:w="2088" w:type="dxa"/>
            <w:shd w:val="clear" w:color="auto" w:fill="auto"/>
            <w:vAlign w:val="bottom"/>
          </w:tcPr>
          <w:p w14:paraId="08B60C7B" w14:textId="77777777" w:rsidR="00103447" w:rsidRPr="00B0147C" w:rsidRDefault="00103447" w:rsidP="00914B44">
            <w:pPr>
              <w:spacing w:after="0"/>
            </w:pPr>
            <w:r w:rsidRPr="00B0147C">
              <w:t>FRD 22H</w:t>
            </w:r>
          </w:p>
        </w:tc>
        <w:tc>
          <w:tcPr>
            <w:tcW w:w="5400" w:type="dxa"/>
            <w:shd w:val="clear" w:color="auto" w:fill="auto"/>
            <w:vAlign w:val="bottom"/>
          </w:tcPr>
          <w:p w14:paraId="4B098308" w14:textId="77777777" w:rsidR="00103447" w:rsidRPr="00B0147C" w:rsidRDefault="00103447" w:rsidP="00914B44">
            <w:pPr>
              <w:spacing w:after="0"/>
            </w:pPr>
            <w:r w:rsidRPr="00B0147C">
              <w:t>Employment and conduct principles</w:t>
            </w:r>
          </w:p>
        </w:tc>
        <w:tc>
          <w:tcPr>
            <w:tcW w:w="1440" w:type="dxa"/>
            <w:shd w:val="clear" w:color="auto" w:fill="auto"/>
            <w:vAlign w:val="bottom"/>
          </w:tcPr>
          <w:p w14:paraId="46F49429" w14:textId="12129E66" w:rsidR="00103447" w:rsidRPr="00914B44" w:rsidRDefault="001D0D44" w:rsidP="00914B44">
            <w:pPr>
              <w:spacing w:after="0"/>
            </w:pPr>
            <w:r w:rsidRPr="00914B44">
              <w:t>34-38</w:t>
            </w:r>
          </w:p>
        </w:tc>
      </w:tr>
      <w:tr w:rsidR="00103447" w:rsidRPr="00B0147C" w14:paraId="2DD3744A" w14:textId="77777777" w:rsidTr="00914B44">
        <w:tc>
          <w:tcPr>
            <w:tcW w:w="2088" w:type="dxa"/>
            <w:shd w:val="clear" w:color="auto" w:fill="auto"/>
            <w:vAlign w:val="bottom"/>
          </w:tcPr>
          <w:p w14:paraId="76181794" w14:textId="77777777" w:rsidR="00103447" w:rsidRPr="00B0147C" w:rsidRDefault="00103447" w:rsidP="00914B44">
            <w:pPr>
              <w:spacing w:after="0"/>
            </w:pPr>
            <w:r w:rsidRPr="00B0147C">
              <w:t>FRD 22H</w:t>
            </w:r>
          </w:p>
        </w:tc>
        <w:tc>
          <w:tcPr>
            <w:tcW w:w="5400" w:type="dxa"/>
            <w:shd w:val="clear" w:color="auto" w:fill="auto"/>
            <w:vAlign w:val="bottom"/>
          </w:tcPr>
          <w:p w14:paraId="154D7C28" w14:textId="77777777" w:rsidR="00103447" w:rsidRPr="00B0147C" w:rsidRDefault="00103447" w:rsidP="00914B44">
            <w:pPr>
              <w:spacing w:after="0"/>
            </w:pPr>
            <w:r w:rsidRPr="00B0147C">
              <w:t>Occupational health and safety</w:t>
            </w:r>
          </w:p>
        </w:tc>
        <w:tc>
          <w:tcPr>
            <w:tcW w:w="1440" w:type="dxa"/>
            <w:shd w:val="clear" w:color="auto" w:fill="auto"/>
            <w:vAlign w:val="bottom"/>
          </w:tcPr>
          <w:p w14:paraId="58A0D9E1" w14:textId="2F5AB40D" w:rsidR="00103447" w:rsidRPr="00914B44" w:rsidRDefault="00DE4CAA" w:rsidP="00914B44">
            <w:pPr>
              <w:spacing w:after="0"/>
            </w:pPr>
            <w:r w:rsidRPr="00914B44">
              <w:t>85</w:t>
            </w:r>
          </w:p>
        </w:tc>
      </w:tr>
      <w:tr w:rsidR="00103447" w:rsidRPr="00B0147C" w14:paraId="51AA8E0D" w14:textId="77777777" w:rsidTr="00914B44">
        <w:tc>
          <w:tcPr>
            <w:tcW w:w="2088" w:type="dxa"/>
            <w:shd w:val="clear" w:color="auto" w:fill="auto"/>
            <w:vAlign w:val="bottom"/>
          </w:tcPr>
          <w:p w14:paraId="242115C6" w14:textId="77777777" w:rsidR="00103447" w:rsidRPr="00B0147C" w:rsidRDefault="00103447" w:rsidP="00914B44">
            <w:pPr>
              <w:spacing w:after="0"/>
            </w:pPr>
            <w:r w:rsidRPr="00B0147C">
              <w:t>FRD 22H</w:t>
            </w:r>
          </w:p>
        </w:tc>
        <w:tc>
          <w:tcPr>
            <w:tcW w:w="5400" w:type="dxa"/>
            <w:shd w:val="clear" w:color="auto" w:fill="auto"/>
            <w:vAlign w:val="bottom"/>
          </w:tcPr>
          <w:p w14:paraId="244D0D12" w14:textId="77777777" w:rsidR="00103447" w:rsidRPr="00B0147C" w:rsidRDefault="00103447" w:rsidP="00914B44">
            <w:pPr>
              <w:spacing w:after="0"/>
            </w:pPr>
            <w:r w:rsidRPr="00B0147C">
              <w:t>Summary of the financial results for the year</w:t>
            </w:r>
          </w:p>
        </w:tc>
        <w:tc>
          <w:tcPr>
            <w:tcW w:w="1440" w:type="dxa"/>
            <w:shd w:val="clear" w:color="auto" w:fill="auto"/>
            <w:vAlign w:val="bottom"/>
          </w:tcPr>
          <w:p w14:paraId="3AFB3199" w14:textId="4BD1FC8D" w:rsidR="00103447" w:rsidRPr="00914B44" w:rsidRDefault="00DE4CAA" w:rsidP="00914B44">
            <w:pPr>
              <w:spacing w:after="0"/>
            </w:pPr>
            <w:r w:rsidRPr="00914B44">
              <w:t>10</w:t>
            </w:r>
          </w:p>
        </w:tc>
      </w:tr>
      <w:tr w:rsidR="00103447" w:rsidRPr="00B0147C" w14:paraId="1E676C82" w14:textId="77777777" w:rsidTr="00914B44">
        <w:tc>
          <w:tcPr>
            <w:tcW w:w="2088" w:type="dxa"/>
            <w:shd w:val="clear" w:color="auto" w:fill="auto"/>
            <w:vAlign w:val="bottom"/>
          </w:tcPr>
          <w:p w14:paraId="17186FE7" w14:textId="77777777" w:rsidR="00103447" w:rsidRPr="00B0147C" w:rsidRDefault="00103447" w:rsidP="00914B44">
            <w:pPr>
              <w:spacing w:after="0"/>
            </w:pPr>
            <w:r w:rsidRPr="00B0147C">
              <w:t>FRD 22H</w:t>
            </w:r>
          </w:p>
        </w:tc>
        <w:tc>
          <w:tcPr>
            <w:tcW w:w="5400" w:type="dxa"/>
            <w:shd w:val="clear" w:color="auto" w:fill="auto"/>
            <w:vAlign w:val="bottom"/>
          </w:tcPr>
          <w:p w14:paraId="1F89A8F7" w14:textId="77777777" w:rsidR="00103447" w:rsidRPr="00B0147C" w:rsidRDefault="00103447" w:rsidP="00914B44">
            <w:pPr>
              <w:spacing w:after="0"/>
            </w:pPr>
            <w:r w:rsidRPr="00B0147C">
              <w:t>Significant changes in financial position during the year</w:t>
            </w:r>
          </w:p>
        </w:tc>
        <w:tc>
          <w:tcPr>
            <w:tcW w:w="1440" w:type="dxa"/>
            <w:shd w:val="clear" w:color="auto" w:fill="auto"/>
            <w:vAlign w:val="bottom"/>
          </w:tcPr>
          <w:p w14:paraId="7F23E079" w14:textId="5EB56129" w:rsidR="00103447" w:rsidRPr="00914B44" w:rsidRDefault="00DE4CAA" w:rsidP="00914B44">
            <w:pPr>
              <w:spacing w:after="0"/>
            </w:pPr>
            <w:r w:rsidRPr="00914B44">
              <w:t>10</w:t>
            </w:r>
          </w:p>
        </w:tc>
      </w:tr>
      <w:tr w:rsidR="00103447" w:rsidRPr="00B0147C" w14:paraId="54D99B70" w14:textId="77777777" w:rsidTr="00914B44">
        <w:tc>
          <w:tcPr>
            <w:tcW w:w="2088" w:type="dxa"/>
            <w:shd w:val="clear" w:color="auto" w:fill="auto"/>
            <w:vAlign w:val="bottom"/>
          </w:tcPr>
          <w:p w14:paraId="00BA7618" w14:textId="77777777" w:rsidR="00103447" w:rsidRPr="00B0147C" w:rsidRDefault="00103447" w:rsidP="00914B44">
            <w:pPr>
              <w:spacing w:after="0"/>
            </w:pPr>
            <w:r w:rsidRPr="00B0147C">
              <w:t>FRD 22H</w:t>
            </w:r>
          </w:p>
        </w:tc>
        <w:tc>
          <w:tcPr>
            <w:tcW w:w="5400" w:type="dxa"/>
            <w:shd w:val="clear" w:color="auto" w:fill="auto"/>
            <w:vAlign w:val="bottom"/>
          </w:tcPr>
          <w:p w14:paraId="0C513969" w14:textId="77777777" w:rsidR="00103447" w:rsidRPr="00B0147C" w:rsidRDefault="00103447" w:rsidP="00914B44">
            <w:pPr>
              <w:spacing w:after="0"/>
            </w:pPr>
            <w:r w:rsidRPr="00B0147C">
              <w:t>Major changes or factors affecting performance</w:t>
            </w:r>
          </w:p>
        </w:tc>
        <w:tc>
          <w:tcPr>
            <w:tcW w:w="1440" w:type="dxa"/>
            <w:shd w:val="clear" w:color="auto" w:fill="auto"/>
            <w:vAlign w:val="bottom"/>
          </w:tcPr>
          <w:p w14:paraId="23141796" w14:textId="45097E41" w:rsidR="00103447" w:rsidRPr="00914B44" w:rsidRDefault="00DE4CAA" w:rsidP="00914B44">
            <w:pPr>
              <w:spacing w:after="0"/>
            </w:pPr>
            <w:r w:rsidRPr="00914B44">
              <w:t>10</w:t>
            </w:r>
          </w:p>
        </w:tc>
      </w:tr>
      <w:tr w:rsidR="00103447" w:rsidRPr="00B0147C" w14:paraId="600B7E91" w14:textId="77777777" w:rsidTr="00914B44">
        <w:tc>
          <w:tcPr>
            <w:tcW w:w="2088" w:type="dxa"/>
            <w:shd w:val="clear" w:color="auto" w:fill="auto"/>
            <w:vAlign w:val="bottom"/>
          </w:tcPr>
          <w:p w14:paraId="3B2CF3E3" w14:textId="77777777" w:rsidR="00103447" w:rsidRPr="00B0147C" w:rsidRDefault="00103447" w:rsidP="00914B44">
            <w:pPr>
              <w:spacing w:after="0"/>
            </w:pPr>
            <w:r w:rsidRPr="00B0147C">
              <w:t>FRD 22H</w:t>
            </w:r>
          </w:p>
        </w:tc>
        <w:tc>
          <w:tcPr>
            <w:tcW w:w="5400" w:type="dxa"/>
            <w:shd w:val="clear" w:color="auto" w:fill="auto"/>
            <w:vAlign w:val="bottom"/>
          </w:tcPr>
          <w:p w14:paraId="469525AE" w14:textId="77777777" w:rsidR="00103447" w:rsidRPr="00B0147C" w:rsidRDefault="00103447" w:rsidP="00914B44">
            <w:pPr>
              <w:spacing w:after="0"/>
            </w:pPr>
            <w:r w:rsidRPr="00B0147C">
              <w:t>Subsequent events</w:t>
            </w:r>
          </w:p>
        </w:tc>
        <w:tc>
          <w:tcPr>
            <w:tcW w:w="1440" w:type="dxa"/>
            <w:shd w:val="clear" w:color="auto" w:fill="auto"/>
            <w:vAlign w:val="bottom"/>
          </w:tcPr>
          <w:p w14:paraId="62D3525C" w14:textId="6A6085D9" w:rsidR="00103447" w:rsidRPr="00914B44" w:rsidRDefault="00DE4CAA" w:rsidP="00914B44">
            <w:pPr>
              <w:spacing w:after="0"/>
            </w:pPr>
            <w:r w:rsidRPr="00914B44">
              <w:t>77</w:t>
            </w:r>
          </w:p>
        </w:tc>
      </w:tr>
      <w:tr w:rsidR="00103447" w:rsidRPr="00B0147C" w14:paraId="2FA0CDA3" w14:textId="77777777" w:rsidTr="00914B44">
        <w:tc>
          <w:tcPr>
            <w:tcW w:w="2088" w:type="dxa"/>
            <w:shd w:val="clear" w:color="auto" w:fill="auto"/>
            <w:vAlign w:val="bottom"/>
          </w:tcPr>
          <w:p w14:paraId="34037723" w14:textId="77777777" w:rsidR="00103447" w:rsidRPr="00B0147C" w:rsidRDefault="00103447" w:rsidP="00914B44">
            <w:pPr>
              <w:spacing w:after="0"/>
            </w:pPr>
            <w:r w:rsidRPr="00B0147C">
              <w:t>FRD 22H</w:t>
            </w:r>
          </w:p>
        </w:tc>
        <w:tc>
          <w:tcPr>
            <w:tcW w:w="5400" w:type="dxa"/>
            <w:shd w:val="clear" w:color="auto" w:fill="auto"/>
            <w:vAlign w:val="bottom"/>
          </w:tcPr>
          <w:p w14:paraId="03FE5A3A" w14:textId="77777777" w:rsidR="00103447" w:rsidRPr="00B0147C" w:rsidRDefault="00103447" w:rsidP="00914B44">
            <w:pPr>
              <w:spacing w:after="0"/>
            </w:pPr>
            <w:r w:rsidRPr="00B0147C">
              <w:t>Application and operation of Freedom of Information Act 1982</w:t>
            </w:r>
          </w:p>
        </w:tc>
        <w:tc>
          <w:tcPr>
            <w:tcW w:w="1440" w:type="dxa"/>
            <w:shd w:val="clear" w:color="auto" w:fill="auto"/>
            <w:vAlign w:val="bottom"/>
          </w:tcPr>
          <w:p w14:paraId="4FD814BF" w14:textId="2F394693" w:rsidR="00103447" w:rsidRPr="00914B44" w:rsidRDefault="00DE4CAA" w:rsidP="00914B44">
            <w:pPr>
              <w:spacing w:after="0"/>
            </w:pPr>
            <w:r w:rsidRPr="00914B44">
              <w:t>80-81</w:t>
            </w:r>
          </w:p>
        </w:tc>
      </w:tr>
      <w:tr w:rsidR="00103447" w:rsidRPr="00B0147C" w14:paraId="0E895EDD" w14:textId="77777777" w:rsidTr="00914B44">
        <w:tc>
          <w:tcPr>
            <w:tcW w:w="2088" w:type="dxa"/>
            <w:shd w:val="clear" w:color="auto" w:fill="auto"/>
            <w:vAlign w:val="bottom"/>
          </w:tcPr>
          <w:p w14:paraId="46FDAF6B" w14:textId="77777777" w:rsidR="00103447" w:rsidRPr="00B0147C" w:rsidRDefault="00103447" w:rsidP="00914B44">
            <w:pPr>
              <w:spacing w:after="0"/>
            </w:pPr>
            <w:r w:rsidRPr="00B0147C">
              <w:t>FRD 22H</w:t>
            </w:r>
          </w:p>
        </w:tc>
        <w:tc>
          <w:tcPr>
            <w:tcW w:w="5400" w:type="dxa"/>
            <w:shd w:val="clear" w:color="auto" w:fill="auto"/>
            <w:vAlign w:val="bottom"/>
          </w:tcPr>
          <w:p w14:paraId="0D3F8779" w14:textId="77777777" w:rsidR="00103447" w:rsidRPr="00B0147C" w:rsidRDefault="00103447" w:rsidP="00914B44">
            <w:pPr>
              <w:spacing w:after="0"/>
            </w:pPr>
            <w:r w:rsidRPr="00B0147C">
              <w:t xml:space="preserve">Compliance with building and maintenance provisions of </w:t>
            </w:r>
            <w:r w:rsidRPr="00B0147C">
              <w:rPr>
                <w:i/>
              </w:rPr>
              <w:t>Building Act 1993</w:t>
            </w:r>
          </w:p>
        </w:tc>
        <w:tc>
          <w:tcPr>
            <w:tcW w:w="1440" w:type="dxa"/>
            <w:shd w:val="clear" w:color="auto" w:fill="auto"/>
            <w:vAlign w:val="bottom"/>
          </w:tcPr>
          <w:p w14:paraId="593CDA23" w14:textId="7544C768" w:rsidR="00103447" w:rsidRPr="00914B44" w:rsidRDefault="00DE4CAA" w:rsidP="00914B44">
            <w:pPr>
              <w:spacing w:after="0"/>
            </w:pPr>
            <w:r w:rsidRPr="00914B44">
              <w:t>83-84</w:t>
            </w:r>
          </w:p>
        </w:tc>
      </w:tr>
      <w:tr w:rsidR="00103447" w:rsidRPr="00B0147C" w14:paraId="286D4BA1" w14:textId="77777777" w:rsidTr="00914B44">
        <w:tc>
          <w:tcPr>
            <w:tcW w:w="2088" w:type="dxa"/>
            <w:shd w:val="clear" w:color="auto" w:fill="auto"/>
            <w:vAlign w:val="bottom"/>
          </w:tcPr>
          <w:p w14:paraId="4708F836" w14:textId="77777777" w:rsidR="00103447" w:rsidRPr="00B0147C" w:rsidRDefault="00103447" w:rsidP="00914B44">
            <w:pPr>
              <w:spacing w:after="0"/>
            </w:pPr>
            <w:r w:rsidRPr="00B0147C">
              <w:t>FRD 22H</w:t>
            </w:r>
          </w:p>
        </w:tc>
        <w:tc>
          <w:tcPr>
            <w:tcW w:w="5400" w:type="dxa"/>
            <w:shd w:val="clear" w:color="auto" w:fill="auto"/>
            <w:vAlign w:val="bottom"/>
          </w:tcPr>
          <w:p w14:paraId="3E2704BC" w14:textId="77777777" w:rsidR="00103447" w:rsidRPr="00B0147C" w:rsidRDefault="00103447" w:rsidP="00914B44">
            <w:pPr>
              <w:spacing w:after="0"/>
            </w:pPr>
            <w:r w:rsidRPr="00B0147C">
              <w:t>Statement on National Competition Policy</w:t>
            </w:r>
          </w:p>
        </w:tc>
        <w:tc>
          <w:tcPr>
            <w:tcW w:w="1440" w:type="dxa"/>
            <w:shd w:val="clear" w:color="auto" w:fill="auto"/>
            <w:vAlign w:val="bottom"/>
          </w:tcPr>
          <w:p w14:paraId="79ED8752" w14:textId="22D99CA1" w:rsidR="00103447" w:rsidRPr="00914B44" w:rsidRDefault="00DE4CAA" w:rsidP="00914B44">
            <w:pPr>
              <w:spacing w:after="0"/>
            </w:pPr>
            <w:r w:rsidRPr="00914B44">
              <w:t>82</w:t>
            </w:r>
          </w:p>
        </w:tc>
      </w:tr>
      <w:tr w:rsidR="00103447" w:rsidRPr="00B0147C" w14:paraId="57985B58" w14:textId="77777777" w:rsidTr="00914B44">
        <w:tc>
          <w:tcPr>
            <w:tcW w:w="2088" w:type="dxa"/>
            <w:shd w:val="clear" w:color="auto" w:fill="auto"/>
            <w:vAlign w:val="bottom"/>
          </w:tcPr>
          <w:p w14:paraId="03FB1644" w14:textId="77777777" w:rsidR="00103447" w:rsidRPr="00B0147C" w:rsidRDefault="00103447" w:rsidP="00914B44">
            <w:pPr>
              <w:spacing w:after="0"/>
            </w:pPr>
            <w:r w:rsidRPr="00B0147C">
              <w:t>FRD 22H</w:t>
            </w:r>
          </w:p>
        </w:tc>
        <w:tc>
          <w:tcPr>
            <w:tcW w:w="5400" w:type="dxa"/>
            <w:shd w:val="clear" w:color="auto" w:fill="auto"/>
            <w:vAlign w:val="bottom"/>
          </w:tcPr>
          <w:p w14:paraId="5291D9B6" w14:textId="77777777" w:rsidR="00103447" w:rsidRPr="00B0147C" w:rsidRDefault="00103447" w:rsidP="00914B44">
            <w:pPr>
              <w:spacing w:after="0"/>
            </w:pPr>
            <w:r w:rsidRPr="00B0147C">
              <w:t xml:space="preserve">Application and operation of the </w:t>
            </w:r>
            <w:r w:rsidRPr="00B0147C">
              <w:rPr>
                <w:i/>
              </w:rPr>
              <w:t>Protected Disclosure Act 2012</w:t>
            </w:r>
          </w:p>
        </w:tc>
        <w:tc>
          <w:tcPr>
            <w:tcW w:w="1440" w:type="dxa"/>
            <w:shd w:val="clear" w:color="auto" w:fill="auto"/>
            <w:vAlign w:val="bottom"/>
          </w:tcPr>
          <w:p w14:paraId="4059FEFF" w14:textId="0682406B" w:rsidR="00103447" w:rsidRPr="00914B44" w:rsidRDefault="00DE4CAA" w:rsidP="00914B44">
            <w:pPr>
              <w:spacing w:after="0"/>
            </w:pPr>
            <w:r w:rsidRPr="00914B44">
              <w:t>84</w:t>
            </w:r>
          </w:p>
        </w:tc>
      </w:tr>
      <w:tr w:rsidR="00103447" w:rsidRPr="00B0147C" w14:paraId="1994AD5D" w14:textId="77777777" w:rsidTr="00914B44">
        <w:tc>
          <w:tcPr>
            <w:tcW w:w="2088" w:type="dxa"/>
            <w:shd w:val="clear" w:color="auto" w:fill="auto"/>
            <w:vAlign w:val="bottom"/>
          </w:tcPr>
          <w:p w14:paraId="0AF52F97" w14:textId="77777777" w:rsidR="00103447" w:rsidRPr="00B0147C" w:rsidRDefault="00103447" w:rsidP="00914B44">
            <w:pPr>
              <w:spacing w:after="0"/>
            </w:pPr>
            <w:r w:rsidRPr="00B0147C">
              <w:t>FRD 22H</w:t>
            </w:r>
          </w:p>
        </w:tc>
        <w:tc>
          <w:tcPr>
            <w:tcW w:w="5400" w:type="dxa"/>
            <w:shd w:val="clear" w:color="auto" w:fill="auto"/>
            <w:vAlign w:val="bottom"/>
          </w:tcPr>
          <w:p w14:paraId="7B2F678D" w14:textId="77777777" w:rsidR="00103447" w:rsidRPr="00B0147C" w:rsidRDefault="00103447" w:rsidP="00914B44">
            <w:pPr>
              <w:spacing w:after="0"/>
            </w:pPr>
            <w:r w:rsidRPr="00B0147C">
              <w:t>Details of consultancies of less than and more than $10,000</w:t>
            </w:r>
          </w:p>
        </w:tc>
        <w:tc>
          <w:tcPr>
            <w:tcW w:w="1440" w:type="dxa"/>
            <w:shd w:val="clear" w:color="auto" w:fill="auto"/>
            <w:vAlign w:val="bottom"/>
          </w:tcPr>
          <w:p w14:paraId="64A49929" w14:textId="330705BD" w:rsidR="00103447" w:rsidRPr="00914B44" w:rsidRDefault="00DE4CAA" w:rsidP="00914B44">
            <w:pPr>
              <w:spacing w:after="0"/>
            </w:pPr>
            <w:r w:rsidRPr="00914B44">
              <w:t>83</w:t>
            </w:r>
          </w:p>
        </w:tc>
      </w:tr>
      <w:tr w:rsidR="00103447" w:rsidRPr="00B0147C" w14:paraId="1A742741" w14:textId="77777777" w:rsidTr="00914B44">
        <w:tc>
          <w:tcPr>
            <w:tcW w:w="2088" w:type="dxa"/>
            <w:shd w:val="clear" w:color="auto" w:fill="auto"/>
            <w:vAlign w:val="bottom"/>
          </w:tcPr>
          <w:p w14:paraId="77CB78BC" w14:textId="77777777" w:rsidR="00103447" w:rsidRPr="00B0147C" w:rsidRDefault="00103447" w:rsidP="00914B44">
            <w:pPr>
              <w:spacing w:after="0"/>
            </w:pPr>
            <w:r w:rsidRPr="00B0147C">
              <w:t>FRD 22H</w:t>
            </w:r>
          </w:p>
        </w:tc>
        <w:tc>
          <w:tcPr>
            <w:tcW w:w="5400" w:type="dxa"/>
            <w:shd w:val="clear" w:color="auto" w:fill="auto"/>
            <w:vAlign w:val="bottom"/>
          </w:tcPr>
          <w:p w14:paraId="53E3CE17" w14:textId="77777777" w:rsidR="00103447" w:rsidRPr="00B0147C" w:rsidRDefault="00103447" w:rsidP="00914B44">
            <w:pPr>
              <w:spacing w:after="0"/>
            </w:pPr>
            <w:r w:rsidRPr="00B0147C">
              <w:t>Environmental performance</w:t>
            </w:r>
          </w:p>
        </w:tc>
        <w:tc>
          <w:tcPr>
            <w:tcW w:w="1440" w:type="dxa"/>
            <w:shd w:val="clear" w:color="auto" w:fill="auto"/>
            <w:vAlign w:val="bottom"/>
          </w:tcPr>
          <w:p w14:paraId="656623B1" w14:textId="2B433340" w:rsidR="00103447" w:rsidRPr="00914B44" w:rsidRDefault="00DE4CAA" w:rsidP="00914B44">
            <w:pPr>
              <w:spacing w:after="0"/>
            </w:pPr>
            <w:r w:rsidRPr="00914B44">
              <w:t>13</w:t>
            </w:r>
          </w:p>
        </w:tc>
      </w:tr>
      <w:tr w:rsidR="00103447" w:rsidRPr="00B0147C" w14:paraId="55FF8F6C" w14:textId="77777777" w:rsidTr="00914B44">
        <w:tc>
          <w:tcPr>
            <w:tcW w:w="2088" w:type="dxa"/>
            <w:shd w:val="clear" w:color="auto" w:fill="auto"/>
            <w:vAlign w:val="bottom"/>
          </w:tcPr>
          <w:p w14:paraId="751295F1" w14:textId="77777777" w:rsidR="00103447" w:rsidRPr="00B0147C" w:rsidRDefault="00103447" w:rsidP="00914B44">
            <w:pPr>
              <w:spacing w:after="0"/>
            </w:pPr>
            <w:r w:rsidRPr="00B0147C">
              <w:t>FRD 22H</w:t>
            </w:r>
          </w:p>
        </w:tc>
        <w:tc>
          <w:tcPr>
            <w:tcW w:w="5400" w:type="dxa"/>
            <w:shd w:val="clear" w:color="auto" w:fill="auto"/>
            <w:vAlign w:val="bottom"/>
          </w:tcPr>
          <w:p w14:paraId="650F3AA1" w14:textId="77777777" w:rsidR="00103447" w:rsidRPr="00B0147C" w:rsidDel="007254A9" w:rsidRDefault="00103447" w:rsidP="00914B44">
            <w:pPr>
              <w:spacing w:after="0"/>
            </w:pPr>
            <w:r w:rsidRPr="00B0147C">
              <w:t>Government advertising expenditure</w:t>
            </w:r>
          </w:p>
        </w:tc>
        <w:tc>
          <w:tcPr>
            <w:tcW w:w="1440" w:type="dxa"/>
            <w:shd w:val="clear" w:color="auto" w:fill="auto"/>
            <w:vAlign w:val="bottom"/>
          </w:tcPr>
          <w:p w14:paraId="14492AE7" w14:textId="67B5AEA0" w:rsidR="00103447" w:rsidRPr="00914B44" w:rsidRDefault="00DE4CAA" w:rsidP="00914B44">
            <w:pPr>
              <w:spacing w:after="0"/>
            </w:pPr>
            <w:r w:rsidRPr="00914B44">
              <w:t>87</w:t>
            </w:r>
          </w:p>
        </w:tc>
      </w:tr>
      <w:tr w:rsidR="00103447" w:rsidRPr="00B0147C" w14:paraId="621CB099" w14:textId="77777777" w:rsidTr="00914B44">
        <w:tc>
          <w:tcPr>
            <w:tcW w:w="2088" w:type="dxa"/>
            <w:shd w:val="clear" w:color="auto" w:fill="auto"/>
            <w:vAlign w:val="bottom"/>
          </w:tcPr>
          <w:p w14:paraId="482E0238" w14:textId="77777777" w:rsidR="00103447" w:rsidRPr="00B0147C" w:rsidRDefault="00103447" w:rsidP="00914B44">
            <w:pPr>
              <w:spacing w:after="0"/>
            </w:pPr>
            <w:r w:rsidRPr="00B0147C">
              <w:t>FRD 22H</w:t>
            </w:r>
          </w:p>
        </w:tc>
        <w:tc>
          <w:tcPr>
            <w:tcW w:w="5400" w:type="dxa"/>
            <w:shd w:val="clear" w:color="auto" w:fill="auto"/>
            <w:vAlign w:val="bottom"/>
          </w:tcPr>
          <w:p w14:paraId="2817EBF9" w14:textId="77777777" w:rsidR="00103447" w:rsidRPr="00B0147C" w:rsidRDefault="00103447" w:rsidP="00914B44">
            <w:pPr>
              <w:spacing w:after="0"/>
            </w:pPr>
            <w:r w:rsidRPr="00B0147C">
              <w:t>ICT expenditure</w:t>
            </w:r>
          </w:p>
        </w:tc>
        <w:tc>
          <w:tcPr>
            <w:tcW w:w="1440" w:type="dxa"/>
            <w:shd w:val="clear" w:color="auto" w:fill="auto"/>
            <w:vAlign w:val="bottom"/>
          </w:tcPr>
          <w:p w14:paraId="38C469D4" w14:textId="2A678790" w:rsidR="00103447" w:rsidRPr="00914B44" w:rsidRDefault="00DE4CAA" w:rsidP="00914B44">
            <w:pPr>
              <w:spacing w:after="0"/>
            </w:pPr>
            <w:r w:rsidRPr="00914B44">
              <w:t>88</w:t>
            </w:r>
          </w:p>
        </w:tc>
      </w:tr>
      <w:tr w:rsidR="00103447" w:rsidRPr="00B0147C" w14:paraId="160532AA" w14:textId="77777777" w:rsidTr="00914B44">
        <w:tc>
          <w:tcPr>
            <w:tcW w:w="2088" w:type="dxa"/>
            <w:shd w:val="clear" w:color="auto" w:fill="auto"/>
            <w:vAlign w:val="bottom"/>
          </w:tcPr>
          <w:p w14:paraId="01AFBB79" w14:textId="77777777" w:rsidR="00103447" w:rsidRPr="00B0147C" w:rsidRDefault="00103447" w:rsidP="00914B44">
            <w:pPr>
              <w:spacing w:after="0"/>
            </w:pPr>
            <w:r w:rsidRPr="00B0147C">
              <w:t>FRD 22H</w:t>
            </w:r>
          </w:p>
        </w:tc>
        <w:tc>
          <w:tcPr>
            <w:tcW w:w="5400" w:type="dxa"/>
            <w:shd w:val="clear" w:color="auto" w:fill="auto"/>
            <w:vAlign w:val="bottom"/>
          </w:tcPr>
          <w:p w14:paraId="4DB7B4EC" w14:textId="77777777" w:rsidR="00103447" w:rsidRPr="00B0147C" w:rsidRDefault="00103447" w:rsidP="00914B44">
            <w:pPr>
              <w:spacing w:after="0"/>
            </w:pPr>
            <w:r w:rsidRPr="00B0147C">
              <w:t>Statement of availability of other information</w:t>
            </w:r>
          </w:p>
        </w:tc>
        <w:tc>
          <w:tcPr>
            <w:tcW w:w="1440" w:type="dxa"/>
            <w:shd w:val="clear" w:color="auto" w:fill="auto"/>
            <w:vAlign w:val="bottom"/>
          </w:tcPr>
          <w:p w14:paraId="1BA4A2C5" w14:textId="0212E5DF" w:rsidR="00103447" w:rsidRPr="00914B44" w:rsidRDefault="00DE4CAA" w:rsidP="00914B44">
            <w:pPr>
              <w:spacing w:after="0"/>
            </w:pPr>
            <w:r w:rsidRPr="00914B44">
              <w:t>81</w:t>
            </w:r>
          </w:p>
        </w:tc>
      </w:tr>
      <w:tr w:rsidR="00103447" w:rsidRPr="00B0147C" w14:paraId="01254D66" w14:textId="77777777" w:rsidTr="00914B44">
        <w:tc>
          <w:tcPr>
            <w:tcW w:w="2088" w:type="dxa"/>
            <w:shd w:val="clear" w:color="auto" w:fill="auto"/>
            <w:vAlign w:val="bottom"/>
          </w:tcPr>
          <w:p w14:paraId="60756817" w14:textId="77777777" w:rsidR="00103447" w:rsidRPr="00B0147C" w:rsidRDefault="005C355B" w:rsidP="00914B44">
            <w:pPr>
              <w:spacing w:after="0"/>
            </w:pPr>
            <w:r w:rsidRPr="00B0147C">
              <w:t>FRD 25C</w:t>
            </w:r>
          </w:p>
        </w:tc>
        <w:tc>
          <w:tcPr>
            <w:tcW w:w="5400" w:type="dxa"/>
            <w:shd w:val="clear" w:color="auto" w:fill="auto"/>
            <w:vAlign w:val="bottom"/>
          </w:tcPr>
          <w:p w14:paraId="13272D60" w14:textId="77777777" w:rsidR="00103447" w:rsidRPr="00B0147C" w:rsidRDefault="005C355B" w:rsidP="00914B44">
            <w:pPr>
              <w:spacing w:after="0"/>
            </w:pPr>
            <w:r w:rsidRPr="00B0147C">
              <w:rPr>
                <w:i/>
              </w:rPr>
              <w:t>Local Jobs First</w:t>
            </w:r>
            <w:r w:rsidRPr="00B0147C">
              <w:t xml:space="preserve"> - </w:t>
            </w:r>
            <w:r w:rsidR="00103447" w:rsidRPr="00B0147C">
              <w:t>Victorian Industry Participation Policy disclosures</w:t>
            </w:r>
          </w:p>
        </w:tc>
        <w:tc>
          <w:tcPr>
            <w:tcW w:w="1440" w:type="dxa"/>
            <w:shd w:val="clear" w:color="auto" w:fill="auto"/>
            <w:vAlign w:val="bottom"/>
          </w:tcPr>
          <w:p w14:paraId="61046861" w14:textId="690A62BB" w:rsidR="00103447" w:rsidRPr="00914B44" w:rsidRDefault="00054BF2" w:rsidP="00914B44">
            <w:pPr>
              <w:spacing w:after="0"/>
            </w:pPr>
            <w:r w:rsidRPr="00914B44">
              <w:t>82</w:t>
            </w:r>
          </w:p>
        </w:tc>
      </w:tr>
      <w:tr w:rsidR="00103447" w:rsidRPr="00B0147C" w14:paraId="2DFC1137" w14:textId="77777777" w:rsidTr="00914B44">
        <w:tc>
          <w:tcPr>
            <w:tcW w:w="2088" w:type="dxa"/>
            <w:shd w:val="clear" w:color="auto" w:fill="auto"/>
            <w:vAlign w:val="bottom"/>
          </w:tcPr>
          <w:p w14:paraId="0F16F4B6" w14:textId="77777777" w:rsidR="00103447" w:rsidRPr="00B0147C" w:rsidRDefault="00103447" w:rsidP="00914B44">
            <w:pPr>
              <w:spacing w:after="0"/>
            </w:pPr>
            <w:r w:rsidRPr="00B0147C">
              <w:t>FRD 22H</w:t>
            </w:r>
          </w:p>
        </w:tc>
        <w:tc>
          <w:tcPr>
            <w:tcW w:w="5400" w:type="dxa"/>
            <w:shd w:val="clear" w:color="auto" w:fill="auto"/>
            <w:vAlign w:val="bottom"/>
          </w:tcPr>
          <w:p w14:paraId="7EB69580" w14:textId="77777777" w:rsidR="00103447" w:rsidRPr="00B0147C" w:rsidRDefault="00103447" w:rsidP="00914B44">
            <w:pPr>
              <w:spacing w:after="0"/>
            </w:pPr>
            <w:r w:rsidRPr="00B0147C">
              <w:t>Statement of workforce data, and merit and equity</w:t>
            </w:r>
          </w:p>
        </w:tc>
        <w:tc>
          <w:tcPr>
            <w:tcW w:w="1440" w:type="dxa"/>
            <w:shd w:val="clear" w:color="auto" w:fill="auto"/>
            <w:vAlign w:val="bottom"/>
          </w:tcPr>
          <w:p w14:paraId="3D923B5C" w14:textId="4506AE38" w:rsidR="00103447" w:rsidRPr="00914B44" w:rsidRDefault="00054BF2" w:rsidP="00914B44">
            <w:pPr>
              <w:spacing w:after="0"/>
            </w:pPr>
            <w:r w:rsidRPr="00914B44">
              <w:t>34-37</w:t>
            </w:r>
          </w:p>
        </w:tc>
      </w:tr>
      <w:tr w:rsidR="00103447" w:rsidRPr="00B0147C" w14:paraId="6B8C6561" w14:textId="77777777" w:rsidTr="00914B44">
        <w:tc>
          <w:tcPr>
            <w:tcW w:w="2088" w:type="dxa"/>
            <w:shd w:val="clear" w:color="auto" w:fill="auto"/>
            <w:vAlign w:val="bottom"/>
          </w:tcPr>
          <w:p w14:paraId="3A2D27D3" w14:textId="77777777" w:rsidR="00103447" w:rsidRPr="00B0147C" w:rsidRDefault="00103447" w:rsidP="00914B44">
            <w:pPr>
              <w:spacing w:after="0"/>
            </w:pPr>
            <w:r w:rsidRPr="00B0147C">
              <w:t xml:space="preserve">SD </w:t>
            </w:r>
            <w:r w:rsidR="00A55405" w:rsidRPr="00B0147C">
              <w:t>3</w:t>
            </w:r>
            <w:r w:rsidRPr="00B0147C">
              <w:t>.</w:t>
            </w:r>
            <w:r w:rsidR="00A55405" w:rsidRPr="00B0147C">
              <w:t>7</w:t>
            </w:r>
            <w:r w:rsidRPr="00B0147C">
              <w:t>.</w:t>
            </w:r>
            <w:r w:rsidR="00A55405" w:rsidRPr="00B0147C">
              <w:t>1</w:t>
            </w:r>
          </w:p>
        </w:tc>
        <w:tc>
          <w:tcPr>
            <w:tcW w:w="5400" w:type="dxa"/>
            <w:shd w:val="clear" w:color="auto" w:fill="auto"/>
            <w:vAlign w:val="bottom"/>
          </w:tcPr>
          <w:p w14:paraId="715D9002" w14:textId="77777777" w:rsidR="00103447" w:rsidRPr="00B0147C" w:rsidRDefault="00103447" w:rsidP="00914B44">
            <w:pPr>
              <w:spacing w:after="0"/>
            </w:pPr>
            <w:r w:rsidRPr="00B0147C">
              <w:t>Risk management compliance attestation</w:t>
            </w:r>
          </w:p>
        </w:tc>
        <w:tc>
          <w:tcPr>
            <w:tcW w:w="1440" w:type="dxa"/>
            <w:shd w:val="clear" w:color="auto" w:fill="auto"/>
            <w:vAlign w:val="bottom"/>
          </w:tcPr>
          <w:p w14:paraId="2D6A8C12" w14:textId="5309E77B" w:rsidR="00103447" w:rsidRPr="00914B44" w:rsidRDefault="00054BF2" w:rsidP="00914B44">
            <w:pPr>
              <w:spacing w:after="0"/>
            </w:pPr>
            <w:r w:rsidRPr="00914B44">
              <w:t>82</w:t>
            </w:r>
          </w:p>
        </w:tc>
      </w:tr>
      <w:tr w:rsidR="00103447" w:rsidRPr="00B0147C" w14:paraId="13FFBA10" w14:textId="77777777" w:rsidTr="00914B44">
        <w:tc>
          <w:tcPr>
            <w:tcW w:w="2088" w:type="dxa"/>
            <w:shd w:val="clear" w:color="auto" w:fill="auto"/>
            <w:vAlign w:val="bottom"/>
          </w:tcPr>
          <w:p w14:paraId="041A2816" w14:textId="77777777" w:rsidR="00103447" w:rsidRPr="00B0147C" w:rsidRDefault="00103447" w:rsidP="00914B44">
            <w:pPr>
              <w:spacing w:after="0"/>
            </w:pPr>
            <w:r w:rsidRPr="00B0147C">
              <w:t>SD 4.2(g)</w:t>
            </w:r>
          </w:p>
        </w:tc>
        <w:tc>
          <w:tcPr>
            <w:tcW w:w="5400" w:type="dxa"/>
            <w:shd w:val="clear" w:color="auto" w:fill="auto"/>
            <w:vAlign w:val="bottom"/>
          </w:tcPr>
          <w:p w14:paraId="7A80928E" w14:textId="77777777" w:rsidR="00103447" w:rsidRPr="00B0147C" w:rsidRDefault="00103447" w:rsidP="00914B44">
            <w:pPr>
              <w:spacing w:after="0"/>
            </w:pPr>
            <w:r w:rsidRPr="00B0147C">
              <w:t>Specific information requirements</w:t>
            </w:r>
          </w:p>
        </w:tc>
        <w:tc>
          <w:tcPr>
            <w:tcW w:w="1440" w:type="dxa"/>
            <w:shd w:val="clear" w:color="auto" w:fill="auto"/>
            <w:vAlign w:val="bottom"/>
          </w:tcPr>
          <w:p w14:paraId="31834520" w14:textId="59456BC2" w:rsidR="00103447" w:rsidRPr="00914B44" w:rsidRDefault="00054BF2" w:rsidP="00914B44">
            <w:pPr>
              <w:spacing w:after="0"/>
            </w:pPr>
            <w:r w:rsidRPr="00914B44">
              <w:t>4-38</w:t>
            </w:r>
          </w:p>
        </w:tc>
      </w:tr>
      <w:tr w:rsidR="00103447" w:rsidRPr="00B0147C" w14:paraId="470A8890" w14:textId="77777777" w:rsidTr="00914B44">
        <w:tc>
          <w:tcPr>
            <w:tcW w:w="2088" w:type="dxa"/>
            <w:shd w:val="clear" w:color="auto" w:fill="auto"/>
            <w:vAlign w:val="bottom"/>
          </w:tcPr>
          <w:p w14:paraId="5491BEB2" w14:textId="77777777" w:rsidR="00103447" w:rsidRPr="00B0147C" w:rsidRDefault="00103447" w:rsidP="00914B44">
            <w:pPr>
              <w:spacing w:after="0"/>
            </w:pPr>
            <w:r w:rsidRPr="00B0147C">
              <w:t>SD 4.2(j)</w:t>
            </w:r>
          </w:p>
        </w:tc>
        <w:tc>
          <w:tcPr>
            <w:tcW w:w="5400" w:type="dxa"/>
            <w:shd w:val="clear" w:color="auto" w:fill="auto"/>
            <w:vAlign w:val="bottom"/>
          </w:tcPr>
          <w:p w14:paraId="764D860E" w14:textId="77777777" w:rsidR="00103447" w:rsidRPr="00B0147C" w:rsidRDefault="00103447" w:rsidP="00914B44">
            <w:pPr>
              <w:spacing w:after="0"/>
            </w:pPr>
            <w:r w:rsidRPr="00B0147C">
              <w:t>Sign-off requirements</w:t>
            </w:r>
          </w:p>
        </w:tc>
        <w:tc>
          <w:tcPr>
            <w:tcW w:w="1440" w:type="dxa"/>
            <w:shd w:val="clear" w:color="auto" w:fill="auto"/>
            <w:vAlign w:val="bottom"/>
          </w:tcPr>
          <w:p w14:paraId="171CCDA9" w14:textId="5022D1D3" w:rsidR="00103447" w:rsidRPr="00914B44" w:rsidRDefault="00054BF2" w:rsidP="00914B44">
            <w:pPr>
              <w:spacing w:after="0"/>
            </w:pPr>
            <w:r w:rsidRPr="00914B44">
              <w:t>2</w:t>
            </w:r>
          </w:p>
        </w:tc>
      </w:tr>
      <w:tr w:rsidR="00103447" w:rsidRPr="00B0147C" w14:paraId="17C39149" w14:textId="77777777" w:rsidTr="00914B44">
        <w:tc>
          <w:tcPr>
            <w:tcW w:w="8928" w:type="dxa"/>
            <w:gridSpan w:val="3"/>
            <w:shd w:val="clear" w:color="auto" w:fill="auto"/>
            <w:vAlign w:val="bottom"/>
          </w:tcPr>
          <w:p w14:paraId="7A25D0AE" w14:textId="77777777" w:rsidR="00103447" w:rsidRPr="00914B44" w:rsidRDefault="00103447" w:rsidP="00914B44">
            <w:pPr>
              <w:spacing w:after="0"/>
            </w:pPr>
          </w:p>
        </w:tc>
      </w:tr>
      <w:tr w:rsidR="00103447" w:rsidRPr="00B0147C" w14:paraId="1D2AD57E" w14:textId="77777777" w:rsidTr="00914B44">
        <w:trPr>
          <w:trHeight w:val="375"/>
        </w:trPr>
        <w:tc>
          <w:tcPr>
            <w:tcW w:w="7488" w:type="dxa"/>
            <w:gridSpan w:val="2"/>
            <w:shd w:val="clear" w:color="auto" w:fill="auto"/>
            <w:vAlign w:val="bottom"/>
          </w:tcPr>
          <w:p w14:paraId="44A94A8D" w14:textId="77777777" w:rsidR="00103447" w:rsidRPr="00B0147C" w:rsidRDefault="00103447" w:rsidP="00914B44">
            <w:pPr>
              <w:spacing w:after="0"/>
              <w:rPr>
                <w:b/>
              </w:rPr>
            </w:pPr>
            <w:r w:rsidRPr="00B0147C">
              <w:rPr>
                <w:b/>
              </w:rPr>
              <w:t>Financial Statements</w:t>
            </w:r>
          </w:p>
        </w:tc>
        <w:tc>
          <w:tcPr>
            <w:tcW w:w="1440" w:type="dxa"/>
            <w:shd w:val="clear" w:color="auto" w:fill="auto"/>
            <w:vAlign w:val="bottom"/>
          </w:tcPr>
          <w:p w14:paraId="2D9DE36F" w14:textId="77777777" w:rsidR="00103447" w:rsidRPr="00914B44" w:rsidRDefault="00103447" w:rsidP="00914B44">
            <w:pPr>
              <w:spacing w:after="0"/>
            </w:pPr>
          </w:p>
        </w:tc>
      </w:tr>
      <w:tr w:rsidR="00103447" w:rsidRPr="00B0147C" w14:paraId="1B7DAE26" w14:textId="77777777" w:rsidTr="00914B44">
        <w:tc>
          <w:tcPr>
            <w:tcW w:w="8928" w:type="dxa"/>
            <w:gridSpan w:val="3"/>
            <w:shd w:val="clear" w:color="auto" w:fill="auto"/>
            <w:vAlign w:val="bottom"/>
          </w:tcPr>
          <w:p w14:paraId="0F4D1725" w14:textId="1E4BB3E2" w:rsidR="00103447" w:rsidRPr="00914B44" w:rsidRDefault="00D87AAB" w:rsidP="00914B44">
            <w:pPr>
              <w:spacing w:after="0"/>
              <w:rPr>
                <w:b/>
              </w:rPr>
            </w:pPr>
            <w:r w:rsidRPr="00914B44">
              <w:rPr>
                <w:b/>
              </w:rPr>
              <w:t>Financial Statements required under Part 7 of the FMA</w:t>
            </w:r>
          </w:p>
        </w:tc>
      </w:tr>
      <w:tr w:rsidR="00103447" w:rsidRPr="00B0147C" w14:paraId="534FAA2E" w14:textId="77777777" w:rsidTr="00914B44">
        <w:tc>
          <w:tcPr>
            <w:tcW w:w="2088" w:type="dxa"/>
            <w:shd w:val="clear" w:color="auto" w:fill="auto"/>
            <w:vAlign w:val="bottom"/>
          </w:tcPr>
          <w:p w14:paraId="3F8EBB20" w14:textId="77777777" w:rsidR="00103447" w:rsidRPr="00B0147C" w:rsidRDefault="00103447" w:rsidP="00914B44">
            <w:pPr>
              <w:spacing w:after="0"/>
            </w:pPr>
            <w:r w:rsidRPr="00B0147C">
              <w:t>SD 4.2(a)</w:t>
            </w:r>
          </w:p>
        </w:tc>
        <w:tc>
          <w:tcPr>
            <w:tcW w:w="5400" w:type="dxa"/>
            <w:shd w:val="clear" w:color="auto" w:fill="auto"/>
            <w:vAlign w:val="bottom"/>
          </w:tcPr>
          <w:p w14:paraId="61AD93DD" w14:textId="77777777" w:rsidR="00103447" w:rsidRPr="00B0147C" w:rsidRDefault="00103447" w:rsidP="00914B44">
            <w:pPr>
              <w:spacing w:after="0"/>
            </w:pPr>
            <w:r w:rsidRPr="00B0147C">
              <w:t>Statement of changes in equity</w:t>
            </w:r>
          </w:p>
        </w:tc>
        <w:tc>
          <w:tcPr>
            <w:tcW w:w="1440" w:type="dxa"/>
            <w:shd w:val="clear" w:color="auto" w:fill="auto"/>
            <w:vAlign w:val="bottom"/>
          </w:tcPr>
          <w:p w14:paraId="5B0E6BF0" w14:textId="67467292" w:rsidR="00103447" w:rsidRPr="00914B44" w:rsidRDefault="00054BF2" w:rsidP="00914B44">
            <w:pPr>
              <w:spacing w:after="0"/>
            </w:pPr>
            <w:r w:rsidRPr="00914B44">
              <w:t>43</w:t>
            </w:r>
          </w:p>
        </w:tc>
      </w:tr>
      <w:tr w:rsidR="00103447" w:rsidRPr="00B0147C" w14:paraId="5B9436C8" w14:textId="77777777" w:rsidTr="00914B44">
        <w:tc>
          <w:tcPr>
            <w:tcW w:w="2088" w:type="dxa"/>
            <w:shd w:val="clear" w:color="auto" w:fill="auto"/>
            <w:vAlign w:val="bottom"/>
          </w:tcPr>
          <w:p w14:paraId="3240984E" w14:textId="77777777" w:rsidR="00103447" w:rsidRPr="00B0147C" w:rsidRDefault="00103447" w:rsidP="00914B44">
            <w:pPr>
              <w:spacing w:after="0"/>
            </w:pPr>
            <w:r w:rsidRPr="00B0147C">
              <w:t>SD 4.2(b)</w:t>
            </w:r>
          </w:p>
        </w:tc>
        <w:tc>
          <w:tcPr>
            <w:tcW w:w="5400" w:type="dxa"/>
            <w:shd w:val="clear" w:color="auto" w:fill="auto"/>
            <w:vAlign w:val="bottom"/>
          </w:tcPr>
          <w:p w14:paraId="731FA9E5" w14:textId="77777777" w:rsidR="00103447" w:rsidRPr="00B0147C" w:rsidRDefault="00103447" w:rsidP="00914B44">
            <w:pPr>
              <w:spacing w:after="0"/>
            </w:pPr>
            <w:r w:rsidRPr="00B0147C">
              <w:t>Operating statement</w:t>
            </w:r>
          </w:p>
        </w:tc>
        <w:tc>
          <w:tcPr>
            <w:tcW w:w="1440" w:type="dxa"/>
            <w:shd w:val="clear" w:color="auto" w:fill="auto"/>
            <w:vAlign w:val="bottom"/>
          </w:tcPr>
          <w:p w14:paraId="20C5B3EC" w14:textId="72A6311A" w:rsidR="00103447" w:rsidRPr="00914B44" w:rsidRDefault="00054BF2" w:rsidP="00914B44">
            <w:pPr>
              <w:spacing w:after="0"/>
            </w:pPr>
            <w:r w:rsidRPr="00914B44">
              <w:t>41</w:t>
            </w:r>
          </w:p>
        </w:tc>
      </w:tr>
      <w:tr w:rsidR="00103447" w:rsidRPr="00B0147C" w14:paraId="3C110B56" w14:textId="77777777" w:rsidTr="00914B44">
        <w:tc>
          <w:tcPr>
            <w:tcW w:w="2088" w:type="dxa"/>
            <w:shd w:val="clear" w:color="auto" w:fill="auto"/>
            <w:vAlign w:val="bottom"/>
          </w:tcPr>
          <w:p w14:paraId="60066C86" w14:textId="77777777" w:rsidR="00103447" w:rsidRPr="00B0147C" w:rsidRDefault="00103447" w:rsidP="00914B44">
            <w:pPr>
              <w:spacing w:after="0"/>
            </w:pPr>
            <w:r w:rsidRPr="00B0147C">
              <w:t>SD 4.2(b)</w:t>
            </w:r>
          </w:p>
        </w:tc>
        <w:tc>
          <w:tcPr>
            <w:tcW w:w="5400" w:type="dxa"/>
            <w:shd w:val="clear" w:color="auto" w:fill="auto"/>
            <w:vAlign w:val="bottom"/>
          </w:tcPr>
          <w:p w14:paraId="717E30A9" w14:textId="77777777" w:rsidR="00103447" w:rsidRPr="00B0147C" w:rsidRDefault="00103447" w:rsidP="00914B44">
            <w:pPr>
              <w:spacing w:after="0"/>
            </w:pPr>
            <w:r w:rsidRPr="00B0147C">
              <w:t>Balance sheet</w:t>
            </w:r>
          </w:p>
        </w:tc>
        <w:tc>
          <w:tcPr>
            <w:tcW w:w="1440" w:type="dxa"/>
            <w:shd w:val="clear" w:color="auto" w:fill="auto"/>
            <w:vAlign w:val="bottom"/>
          </w:tcPr>
          <w:p w14:paraId="111DB763" w14:textId="5280F5EB" w:rsidR="00103447" w:rsidRPr="00914B44" w:rsidRDefault="00054BF2" w:rsidP="00914B44">
            <w:pPr>
              <w:spacing w:after="0"/>
            </w:pPr>
            <w:r w:rsidRPr="00914B44">
              <w:t>42</w:t>
            </w:r>
          </w:p>
        </w:tc>
      </w:tr>
      <w:tr w:rsidR="00103447" w:rsidRPr="00B0147C" w14:paraId="4372ABC5" w14:textId="77777777" w:rsidTr="00914B44">
        <w:tc>
          <w:tcPr>
            <w:tcW w:w="2088" w:type="dxa"/>
            <w:shd w:val="clear" w:color="auto" w:fill="auto"/>
            <w:vAlign w:val="bottom"/>
          </w:tcPr>
          <w:p w14:paraId="74ECA8D2" w14:textId="77777777" w:rsidR="00103447" w:rsidRPr="00B0147C" w:rsidRDefault="00103447" w:rsidP="00914B44">
            <w:pPr>
              <w:spacing w:after="0"/>
            </w:pPr>
            <w:r w:rsidRPr="00B0147C">
              <w:t>SD 4.2(b)</w:t>
            </w:r>
          </w:p>
        </w:tc>
        <w:tc>
          <w:tcPr>
            <w:tcW w:w="5400" w:type="dxa"/>
            <w:shd w:val="clear" w:color="auto" w:fill="auto"/>
            <w:vAlign w:val="bottom"/>
          </w:tcPr>
          <w:p w14:paraId="3615848A" w14:textId="77777777" w:rsidR="00103447" w:rsidRPr="00B0147C" w:rsidRDefault="00103447" w:rsidP="00914B44">
            <w:pPr>
              <w:spacing w:after="0"/>
            </w:pPr>
            <w:r w:rsidRPr="00B0147C">
              <w:t>Cash flow statement</w:t>
            </w:r>
          </w:p>
        </w:tc>
        <w:tc>
          <w:tcPr>
            <w:tcW w:w="1440" w:type="dxa"/>
            <w:shd w:val="clear" w:color="auto" w:fill="auto"/>
            <w:vAlign w:val="bottom"/>
          </w:tcPr>
          <w:p w14:paraId="728A6C89" w14:textId="577CE584" w:rsidR="00103447" w:rsidRPr="00914B44" w:rsidRDefault="00054BF2" w:rsidP="00914B44">
            <w:pPr>
              <w:spacing w:after="0"/>
            </w:pPr>
            <w:r w:rsidRPr="00914B44">
              <w:t>44</w:t>
            </w:r>
          </w:p>
        </w:tc>
      </w:tr>
      <w:tr w:rsidR="00103447" w:rsidRPr="00B0147C" w14:paraId="60B77390" w14:textId="77777777" w:rsidTr="00914B44">
        <w:tc>
          <w:tcPr>
            <w:tcW w:w="2088" w:type="dxa"/>
            <w:shd w:val="clear" w:color="auto" w:fill="auto"/>
            <w:vAlign w:val="bottom"/>
          </w:tcPr>
          <w:p w14:paraId="213482E7" w14:textId="77777777" w:rsidR="00103447" w:rsidRPr="00B0147C" w:rsidRDefault="00103447" w:rsidP="00914B44">
            <w:pPr>
              <w:spacing w:after="0"/>
            </w:pPr>
          </w:p>
          <w:p w14:paraId="768EA5B1" w14:textId="77777777" w:rsidR="00103447" w:rsidRPr="00B0147C" w:rsidRDefault="00103447" w:rsidP="00914B44">
            <w:pPr>
              <w:spacing w:after="0"/>
            </w:pPr>
            <w:r w:rsidRPr="00B0147C">
              <w:t>SD 4.2(c)</w:t>
            </w:r>
          </w:p>
        </w:tc>
        <w:tc>
          <w:tcPr>
            <w:tcW w:w="5400" w:type="dxa"/>
            <w:shd w:val="clear" w:color="auto" w:fill="auto"/>
            <w:vAlign w:val="bottom"/>
          </w:tcPr>
          <w:p w14:paraId="548FBFDF" w14:textId="77777777" w:rsidR="00103447" w:rsidRPr="00B0147C" w:rsidRDefault="00103447" w:rsidP="00914B44">
            <w:pPr>
              <w:spacing w:after="0"/>
            </w:pPr>
            <w:r w:rsidRPr="00B0147C">
              <w:t>Compliance with Australian accounting standards and other authoritative pronouncements</w:t>
            </w:r>
          </w:p>
        </w:tc>
        <w:tc>
          <w:tcPr>
            <w:tcW w:w="1440" w:type="dxa"/>
            <w:shd w:val="clear" w:color="auto" w:fill="auto"/>
            <w:vAlign w:val="bottom"/>
          </w:tcPr>
          <w:p w14:paraId="29C0B39E" w14:textId="51557310" w:rsidR="00103447" w:rsidRPr="00914B44" w:rsidRDefault="00054BF2" w:rsidP="00914B44">
            <w:pPr>
              <w:spacing w:after="0"/>
            </w:pPr>
            <w:r w:rsidRPr="00914B44">
              <w:t>45</w:t>
            </w:r>
          </w:p>
        </w:tc>
      </w:tr>
      <w:tr w:rsidR="00103447" w:rsidRPr="00B0147C" w14:paraId="56E15A01" w14:textId="77777777" w:rsidTr="00914B44">
        <w:tc>
          <w:tcPr>
            <w:tcW w:w="2088" w:type="dxa"/>
            <w:shd w:val="clear" w:color="auto" w:fill="auto"/>
            <w:vAlign w:val="bottom"/>
          </w:tcPr>
          <w:p w14:paraId="78D939DE" w14:textId="77777777" w:rsidR="00103447" w:rsidRPr="00B0147C" w:rsidRDefault="00103447" w:rsidP="00914B44">
            <w:pPr>
              <w:spacing w:after="0"/>
            </w:pPr>
            <w:r w:rsidRPr="00B0147C">
              <w:t>SD 4.2(c)</w:t>
            </w:r>
          </w:p>
        </w:tc>
        <w:tc>
          <w:tcPr>
            <w:tcW w:w="5400" w:type="dxa"/>
            <w:shd w:val="clear" w:color="auto" w:fill="auto"/>
            <w:vAlign w:val="bottom"/>
          </w:tcPr>
          <w:p w14:paraId="408E02B1" w14:textId="77777777" w:rsidR="00103447" w:rsidRPr="00B0147C" w:rsidRDefault="00103447" w:rsidP="00914B44">
            <w:pPr>
              <w:spacing w:after="0"/>
            </w:pPr>
            <w:r w:rsidRPr="00B0147C">
              <w:t>Compliance with ministerial directions</w:t>
            </w:r>
          </w:p>
        </w:tc>
        <w:tc>
          <w:tcPr>
            <w:tcW w:w="1440" w:type="dxa"/>
            <w:shd w:val="clear" w:color="auto" w:fill="auto"/>
            <w:vAlign w:val="bottom"/>
          </w:tcPr>
          <w:p w14:paraId="230A22AF" w14:textId="05934660" w:rsidR="00103447" w:rsidRPr="00914B44" w:rsidRDefault="00054BF2" w:rsidP="00914B44">
            <w:pPr>
              <w:spacing w:after="0"/>
            </w:pPr>
            <w:r w:rsidRPr="00914B44">
              <w:t>40</w:t>
            </w:r>
          </w:p>
        </w:tc>
      </w:tr>
      <w:tr w:rsidR="00103447" w:rsidRPr="00B0147C" w14:paraId="5EEA63AA" w14:textId="77777777" w:rsidTr="00914B44">
        <w:tc>
          <w:tcPr>
            <w:tcW w:w="2088" w:type="dxa"/>
            <w:shd w:val="clear" w:color="auto" w:fill="auto"/>
            <w:vAlign w:val="bottom"/>
          </w:tcPr>
          <w:p w14:paraId="1E46CEAD" w14:textId="77777777" w:rsidR="00103447" w:rsidRPr="00B0147C" w:rsidRDefault="00103447" w:rsidP="00914B44">
            <w:pPr>
              <w:spacing w:after="0"/>
            </w:pPr>
            <w:r w:rsidRPr="00B0147C">
              <w:t>SD 4.2(d)</w:t>
            </w:r>
          </w:p>
        </w:tc>
        <w:tc>
          <w:tcPr>
            <w:tcW w:w="5400" w:type="dxa"/>
            <w:shd w:val="clear" w:color="auto" w:fill="auto"/>
            <w:vAlign w:val="bottom"/>
          </w:tcPr>
          <w:p w14:paraId="1D73956C" w14:textId="77777777" w:rsidR="00103447" w:rsidRPr="00B0147C" w:rsidRDefault="00103447" w:rsidP="00914B44">
            <w:pPr>
              <w:spacing w:after="0"/>
            </w:pPr>
            <w:r w:rsidRPr="00B0147C">
              <w:t>Rounding of amounts</w:t>
            </w:r>
          </w:p>
        </w:tc>
        <w:tc>
          <w:tcPr>
            <w:tcW w:w="1440" w:type="dxa"/>
            <w:shd w:val="clear" w:color="auto" w:fill="auto"/>
            <w:vAlign w:val="bottom"/>
          </w:tcPr>
          <w:p w14:paraId="76380A27" w14:textId="515841A1" w:rsidR="00103447" w:rsidRPr="00914B44" w:rsidRDefault="00517333" w:rsidP="00914B44">
            <w:pPr>
              <w:spacing w:after="0"/>
            </w:pPr>
            <w:r w:rsidRPr="00914B44">
              <w:t>51</w:t>
            </w:r>
          </w:p>
        </w:tc>
      </w:tr>
      <w:tr w:rsidR="00103447" w:rsidRPr="00B0147C" w14:paraId="7FFF8672" w14:textId="77777777" w:rsidTr="00914B44">
        <w:tc>
          <w:tcPr>
            <w:tcW w:w="2088" w:type="dxa"/>
            <w:shd w:val="clear" w:color="auto" w:fill="auto"/>
            <w:vAlign w:val="bottom"/>
          </w:tcPr>
          <w:p w14:paraId="60FE675E" w14:textId="77777777" w:rsidR="00103447" w:rsidRPr="00B0147C" w:rsidRDefault="00103447" w:rsidP="00914B44">
            <w:pPr>
              <w:spacing w:after="0"/>
            </w:pPr>
            <w:r w:rsidRPr="00B0147C">
              <w:t>SD 4.2(c)</w:t>
            </w:r>
          </w:p>
        </w:tc>
        <w:tc>
          <w:tcPr>
            <w:tcW w:w="5400" w:type="dxa"/>
            <w:shd w:val="clear" w:color="auto" w:fill="auto"/>
            <w:vAlign w:val="bottom"/>
          </w:tcPr>
          <w:p w14:paraId="1AD06F98" w14:textId="77777777" w:rsidR="00103447" w:rsidRPr="00B0147C" w:rsidRDefault="00103447" w:rsidP="00914B44">
            <w:pPr>
              <w:spacing w:after="0"/>
            </w:pPr>
            <w:r w:rsidRPr="00B0147C">
              <w:t>Accountable officer’s declaration</w:t>
            </w:r>
          </w:p>
        </w:tc>
        <w:tc>
          <w:tcPr>
            <w:tcW w:w="1440" w:type="dxa"/>
            <w:shd w:val="clear" w:color="auto" w:fill="auto"/>
            <w:vAlign w:val="bottom"/>
          </w:tcPr>
          <w:p w14:paraId="4955EA04" w14:textId="4D51CBEC" w:rsidR="00103447" w:rsidRPr="00914B44" w:rsidRDefault="00517333" w:rsidP="00914B44">
            <w:pPr>
              <w:spacing w:after="0"/>
            </w:pPr>
            <w:r w:rsidRPr="00914B44">
              <w:t>40</w:t>
            </w:r>
          </w:p>
        </w:tc>
      </w:tr>
      <w:tr w:rsidR="00103447" w:rsidRPr="00B0147C" w14:paraId="0DF1BCCD" w14:textId="77777777" w:rsidTr="00914B44">
        <w:tc>
          <w:tcPr>
            <w:tcW w:w="8928" w:type="dxa"/>
            <w:gridSpan w:val="3"/>
            <w:shd w:val="clear" w:color="auto" w:fill="auto"/>
            <w:vAlign w:val="bottom"/>
          </w:tcPr>
          <w:p w14:paraId="08D5D24E" w14:textId="77777777" w:rsidR="00103447" w:rsidRPr="00914B44" w:rsidRDefault="00103447" w:rsidP="00914B44">
            <w:pPr>
              <w:spacing w:after="0"/>
            </w:pPr>
          </w:p>
        </w:tc>
      </w:tr>
      <w:tr w:rsidR="00103447" w:rsidRPr="00B0147C" w14:paraId="1B1B4F52" w14:textId="77777777" w:rsidTr="00914B44">
        <w:tc>
          <w:tcPr>
            <w:tcW w:w="8928" w:type="dxa"/>
            <w:gridSpan w:val="3"/>
            <w:shd w:val="clear" w:color="auto" w:fill="auto"/>
            <w:vAlign w:val="bottom"/>
          </w:tcPr>
          <w:p w14:paraId="0DE4BC5F" w14:textId="77777777" w:rsidR="00103447" w:rsidRPr="00914B44" w:rsidRDefault="00103447" w:rsidP="00914B44">
            <w:pPr>
              <w:spacing w:after="0"/>
              <w:rPr>
                <w:b/>
              </w:rPr>
            </w:pPr>
            <w:r w:rsidRPr="00914B44">
              <w:rPr>
                <w:b/>
              </w:rPr>
              <w:t>Other Disclosures in Notes to the Financial Statements</w:t>
            </w:r>
          </w:p>
        </w:tc>
      </w:tr>
      <w:tr w:rsidR="00103447" w:rsidRPr="00B0147C" w14:paraId="1AEC3774" w14:textId="77777777" w:rsidTr="00914B44">
        <w:tc>
          <w:tcPr>
            <w:tcW w:w="2088" w:type="dxa"/>
            <w:shd w:val="clear" w:color="auto" w:fill="auto"/>
            <w:vAlign w:val="bottom"/>
          </w:tcPr>
          <w:p w14:paraId="01BEC938" w14:textId="77777777" w:rsidR="00103447" w:rsidRPr="00B0147C" w:rsidRDefault="00103447" w:rsidP="00914B44">
            <w:pPr>
              <w:spacing w:after="0"/>
            </w:pPr>
            <w:r w:rsidRPr="00B0147C">
              <w:t>FRD 10A</w:t>
            </w:r>
          </w:p>
        </w:tc>
        <w:tc>
          <w:tcPr>
            <w:tcW w:w="5400" w:type="dxa"/>
            <w:shd w:val="clear" w:color="auto" w:fill="auto"/>
            <w:vAlign w:val="bottom"/>
          </w:tcPr>
          <w:p w14:paraId="0F3A2750" w14:textId="77777777" w:rsidR="00103447" w:rsidRPr="00B0147C" w:rsidRDefault="00103447" w:rsidP="00914B44">
            <w:pPr>
              <w:spacing w:after="0"/>
            </w:pPr>
            <w:r w:rsidRPr="00B0147C">
              <w:t>Disclosure index</w:t>
            </w:r>
          </w:p>
        </w:tc>
        <w:tc>
          <w:tcPr>
            <w:tcW w:w="1440" w:type="dxa"/>
            <w:shd w:val="clear" w:color="auto" w:fill="auto"/>
            <w:vAlign w:val="bottom"/>
          </w:tcPr>
          <w:p w14:paraId="4502E3DC" w14:textId="3A80F7F7" w:rsidR="00103447" w:rsidRPr="00914B44" w:rsidRDefault="00517333" w:rsidP="00914B44">
            <w:pPr>
              <w:spacing w:after="0"/>
            </w:pPr>
            <w:r w:rsidRPr="00914B44">
              <w:t>89-90</w:t>
            </w:r>
          </w:p>
        </w:tc>
      </w:tr>
      <w:tr w:rsidR="00103447" w:rsidRPr="00B0147C" w14:paraId="73459466" w14:textId="77777777" w:rsidTr="00914B44">
        <w:tc>
          <w:tcPr>
            <w:tcW w:w="2088" w:type="dxa"/>
            <w:shd w:val="clear" w:color="auto" w:fill="auto"/>
            <w:vAlign w:val="bottom"/>
          </w:tcPr>
          <w:p w14:paraId="73183062" w14:textId="77777777" w:rsidR="00103447" w:rsidRPr="00B0147C" w:rsidRDefault="00103447" w:rsidP="00914B44">
            <w:pPr>
              <w:spacing w:after="0"/>
            </w:pPr>
            <w:r w:rsidRPr="00B0147C">
              <w:t>FRD 21</w:t>
            </w:r>
            <w:r w:rsidR="004F17FC" w:rsidRPr="00B0147C">
              <w:t>C</w:t>
            </w:r>
          </w:p>
        </w:tc>
        <w:tc>
          <w:tcPr>
            <w:tcW w:w="5400" w:type="dxa"/>
            <w:shd w:val="clear" w:color="auto" w:fill="auto"/>
            <w:vAlign w:val="bottom"/>
          </w:tcPr>
          <w:p w14:paraId="0205183D" w14:textId="77777777" w:rsidR="00103447" w:rsidRPr="00B0147C" w:rsidRDefault="00103447" w:rsidP="00914B44">
            <w:pPr>
              <w:spacing w:after="0"/>
              <w:rPr>
                <w:b/>
              </w:rPr>
            </w:pPr>
            <w:r w:rsidRPr="00B0147C">
              <w:t>Disclosures of responsible persons, executive officers and other personnel (contractors with significant management responsibilities) in the financial report</w:t>
            </w:r>
          </w:p>
        </w:tc>
        <w:tc>
          <w:tcPr>
            <w:tcW w:w="1440" w:type="dxa"/>
            <w:shd w:val="clear" w:color="auto" w:fill="auto"/>
            <w:vAlign w:val="bottom"/>
          </w:tcPr>
          <w:p w14:paraId="187FA0B9" w14:textId="5FCE5B08" w:rsidR="00103447" w:rsidRPr="00914B44" w:rsidRDefault="00517333" w:rsidP="00914B44">
            <w:pPr>
              <w:spacing w:after="0"/>
            </w:pPr>
            <w:r w:rsidRPr="00914B44">
              <w:t>67-71</w:t>
            </w:r>
          </w:p>
        </w:tc>
      </w:tr>
      <w:tr w:rsidR="00103447" w:rsidRPr="00B0147C" w14:paraId="2C5167FA" w14:textId="77777777" w:rsidTr="00914B44">
        <w:tc>
          <w:tcPr>
            <w:tcW w:w="2088" w:type="dxa"/>
            <w:shd w:val="clear" w:color="auto" w:fill="auto"/>
            <w:vAlign w:val="bottom"/>
          </w:tcPr>
          <w:p w14:paraId="4F5B10EE" w14:textId="77777777" w:rsidR="00103447" w:rsidRPr="00B0147C" w:rsidRDefault="00103447" w:rsidP="00914B44">
            <w:pPr>
              <w:spacing w:after="0"/>
            </w:pPr>
            <w:r w:rsidRPr="00B0147C">
              <w:t>FRD 102</w:t>
            </w:r>
            <w:r w:rsidR="004F17FC" w:rsidRPr="00B0147C">
              <w:t>A</w:t>
            </w:r>
          </w:p>
        </w:tc>
        <w:tc>
          <w:tcPr>
            <w:tcW w:w="5400" w:type="dxa"/>
            <w:shd w:val="clear" w:color="auto" w:fill="auto"/>
            <w:vAlign w:val="bottom"/>
          </w:tcPr>
          <w:p w14:paraId="73A5484F" w14:textId="77777777" w:rsidR="00103447" w:rsidRPr="00B0147C" w:rsidRDefault="00103447" w:rsidP="00914B44">
            <w:pPr>
              <w:spacing w:after="0"/>
            </w:pPr>
            <w:r w:rsidRPr="00B0147C">
              <w:t>Inventories</w:t>
            </w:r>
          </w:p>
        </w:tc>
        <w:tc>
          <w:tcPr>
            <w:tcW w:w="1440" w:type="dxa"/>
            <w:shd w:val="clear" w:color="auto" w:fill="auto"/>
            <w:vAlign w:val="bottom"/>
          </w:tcPr>
          <w:p w14:paraId="26D3F457" w14:textId="0CE28A04" w:rsidR="00103447" w:rsidRPr="00914B44" w:rsidRDefault="00517333" w:rsidP="00914B44">
            <w:pPr>
              <w:spacing w:after="0"/>
            </w:pPr>
            <w:r w:rsidRPr="00914B44">
              <w:t>42</w:t>
            </w:r>
          </w:p>
        </w:tc>
      </w:tr>
      <w:tr w:rsidR="00103447" w:rsidRPr="00B0147C" w14:paraId="13C169CB" w14:textId="77777777" w:rsidTr="00914B44">
        <w:tc>
          <w:tcPr>
            <w:tcW w:w="2088" w:type="dxa"/>
            <w:shd w:val="clear" w:color="auto" w:fill="auto"/>
            <w:vAlign w:val="bottom"/>
          </w:tcPr>
          <w:p w14:paraId="4A0EA867" w14:textId="77777777" w:rsidR="00103447" w:rsidRPr="00B0147C" w:rsidRDefault="00103447" w:rsidP="00914B44">
            <w:pPr>
              <w:spacing w:after="0"/>
            </w:pPr>
            <w:r w:rsidRPr="00B0147C">
              <w:t>FRD 103F</w:t>
            </w:r>
          </w:p>
        </w:tc>
        <w:tc>
          <w:tcPr>
            <w:tcW w:w="5400" w:type="dxa"/>
            <w:shd w:val="clear" w:color="auto" w:fill="auto"/>
            <w:vAlign w:val="bottom"/>
          </w:tcPr>
          <w:p w14:paraId="2F5F554E" w14:textId="77777777" w:rsidR="00103447" w:rsidRPr="00B0147C" w:rsidRDefault="00103447" w:rsidP="00914B44">
            <w:pPr>
              <w:spacing w:after="0"/>
              <w:rPr>
                <w:b/>
              </w:rPr>
            </w:pPr>
            <w:r w:rsidRPr="00B0147C">
              <w:t>Non-current physical assets</w:t>
            </w:r>
          </w:p>
        </w:tc>
        <w:tc>
          <w:tcPr>
            <w:tcW w:w="1440" w:type="dxa"/>
            <w:shd w:val="clear" w:color="auto" w:fill="auto"/>
            <w:vAlign w:val="bottom"/>
          </w:tcPr>
          <w:p w14:paraId="77585BA9" w14:textId="00209034" w:rsidR="00103447" w:rsidRPr="00914B44" w:rsidRDefault="00517333" w:rsidP="00914B44">
            <w:pPr>
              <w:spacing w:after="0"/>
            </w:pPr>
            <w:r w:rsidRPr="00914B44">
              <w:t>55-61</w:t>
            </w:r>
          </w:p>
        </w:tc>
      </w:tr>
      <w:tr w:rsidR="00103447" w:rsidRPr="00B0147C" w14:paraId="07242FFB" w14:textId="77777777" w:rsidTr="00914B44">
        <w:tc>
          <w:tcPr>
            <w:tcW w:w="2088" w:type="dxa"/>
            <w:shd w:val="clear" w:color="auto" w:fill="auto"/>
            <w:vAlign w:val="bottom"/>
          </w:tcPr>
          <w:p w14:paraId="7E044CE9" w14:textId="77777777" w:rsidR="00103447" w:rsidRPr="00B0147C" w:rsidRDefault="00103447" w:rsidP="00914B44">
            <w:pPr>
              <w:spacing w:after="0"/>
            </w:pPr>
            <w:r w:rsidRPr="00B0147C">
              <w:t>FRD 106A</w:t>
            </w:r>
          </w:p>
        </w:tc>
        <w:tc>
          <w:tcPr>
            <w:tcW w:w="5400" w:type="dxa"/>
            <w:shd w:val="clear" w:color="auto" w:fill="auto"/>
            <w:vAlign w:val="bottom"/>
          </w:tcPr>
          <w:p w14:paraId="06078162" w14:textId="77777777" w:rsidR="00103447" w:rsidRPr="00B0147C" w:rsidRDefault="00103447" w:rsidP="00914B44">
            <w:pPr>
              <w:spacing w:after="0"/>
              <w:rPr>
                <w:b/>
              </w:rPr>
            </w:pPr>
            <w:r w:rsidRPr="00B0147C">
              <w:t>Impairment of assets</w:t>
            </w:r>
          </w:p>
        </w:tc>
        <w:tc>
          <w:tcPr>
            <w:tcW w:w="1440" w:type="dxa"/>
            <w:shd w:val="clear" w:color="auto" w:fill="auto"/>
            <w:vAlign w:val="bottom"/>
          </w:tcPr>
          <w:p w14:paraId="68FB2E18" w14:textId="3569B1AB" w:rsidR="00103447" w:rsidRPr="00914B44" w:rsidRDefault="00517333" w:rsidP="00914B44">
            <w:pPr>
              <w:spacing w:after="0"/>
            </w:pPr>
            <w:r w:rsidRPr="00914B44">
              <w:t>48</w:t>
            </w:r>
          </w:p>
        </w:tc>
      </w:tr>
      <w:tr w:rsidR="00103447" w:rsidRPr="00B0147C" w14:paraId="44A4CC58" w14:textId="77777777" w:rsidTr="00914B44">
        <w:tc>
          <w:tcPr>
            <w:tcW w:w="2088" w:type="dxa"/>
            <w:shd w:val="clear" w:color="auto" w:fill="auto"/>
            <w:vAlign w:val="bottom"/>
          </w:tcPr>
          <w:p w14:paraId="675C6520" w14:textId="77777777" w:rsidR="00103447" w:rsidRPr="00B0147C" w:rsidRDefault="00103447" w:rsidP="00914B44">
            <w:pPr>
              <w:spacing w:after="0"/>
            </w:pPr>
            <w:r w:rsidRPr="00B0147C">
              <w:t>FRD 110A</w:t>
            </w:r>
          </w:p>
        </w:tc>
        <w:tc>
          <w:tcPr>
            <w:tcW w:w="5400" w:type="dxa"/>
            <w:shd w:val="clear" w:color="auto" w:fill="auto"/>
            <w:vAlign w:val="bottom"/>
          </w:tcPr>
          <w:p w14:paraId="5EA07D80" w14:textId="77777777" w:rsidR="00103447" w:rsidRPr="00B0147C" w:rsidRDefault="00103447" w:rsidP="00914B44">
            <w:pPr>
              <w:spacing w:after="0"/>
            </w:pPr>
            <w:r w:rsidRPr="00B0147C">
              <w:t>Cash flow statements</w:t>
            </w:r>
          </w:p>
        </w:tc>
        <w:tc>
          <w:tcPr>
            <w:tcW w:w="1440" w:type="dxa"/>
            <w:shd w:val="clear" w:color="auto" w:fill="auto"/>
            <w:vAlign w:val="bottom"/>
          </w:tcPr>
          <w:p w14:paraId="4DFB8186" w14:textId="3482736E" w:rsidR="00103447" w:rsidRPr="00914B44" w:rsidRDefault="00517333" w:rsidP="00914B44">
            <w:pPr>
              <w:spacing w:after="0"/>
            </w:pPr>
            <w:r w:rsidRPr="00914B44">
              <w:t>44</w:t>
            </w:r>
          </w:p>
        </w:tc>
      </w:tr>
      <w:tr w:rsidR="00103447" w:rsidRPr="00B0147C" w14:paraId="6CCA45D6" w14:textId="77777777" w:rsidTr="00914B44">
        <w:tc>
          <w:tcPr>
            <w:tcW w:w="2088" w:type="dxa"/>
            <w:shd w:val="clear" w:color="auto" w:fill="auto"/>
            <w:vAlign w:val="bottom"/>
          </w:tcPr>
          <w:p w14:paraId="01401D92" w14:textId="77777777" w:rsidR="00103447" w:rsidRPr="00B0147C" w:rsidRDefault="00103447" w:rsidP="00914B44">
            <w:pPr>
              <w:spacing w:after="0"/>
            </w:pPr>
            <w:r w:rsidRPr="00B0147C">
              <w:t>FRD 112D</w:t>
            </w:r>
          </w:p>
        </w:tc>
        <w:tc>
          <w:tcPr>
            <w:tcW w:w="5400" w:type="dxa"/>
            <w:shd w:val="clear" w:color="auto" w:fill="auto"/>
            <w:vAlign w:val="bottom"/>
          </w:tcPr>
          <w:p w14:paraId="13BB161A" w14:textId="77777777" w:rsidR="00103447" w:rsidRPr="00B0147C" w:rsidRDefault="00103447" w:rsidP="00914B44">
            <w:pPr>
              <w:spacing w:after="0"/>
            </w:pPr>
            <w:r w:rsidRPr="00B0147C">
              <w:t>Defined benefit superannuation obligations</w:t>
            </w:r>
          </w:p>
        </w:tc>
        <w:tc>
          <w:tcPr>
            <w:tcW w:w="1440" w:type="dxa"/>
            <w:shd w:val="clear" w:color="auto" w:fill="auto"/>
            <w:vAlign w:val="bottom"/>
          </w:tcPr>
          <w:p w14:paraId="0B4B8F6F" w14:textId="39960AD6" w:rsidR="00103447" w:rsidRPr="00914B44" w:rsidRDefault="00517333" w:rsidP="00914B44">
            <w:pPr>
              <w:spacing w:after="0"/>
            </w:pPr>
            <w:r w:rsidRPr="00914B44">
              <w:t>71</w:t>
            </w:r>
          </w:p>
        </w:tc>
      </w:tr>
      <w:tr w:rsidR="00103447" w:rsidRPr="00B0147C" w14:paraId="2C7C9CD3" w14:textId="77777777" w:rsidTr="00914B44">
        <w:tc>
          <w:tcPr>
            <w:tcW w:w="2088" w:type="dxa"/>
            <w:shd w:val="clear" w:color="auto" w:fill="auto"/>
            <w:vAlign w:val="bottom"/>
          </w:tcPr>
          <w:p w14:paraId="26E62741" w14:textId="77777777" w:rsidR="00103447" w:rsidRPr="00B0147C" w:rsidRDefault="00103447" w:rsidP="00914B44">
            <w:pPr>
              <w:spacing w:after="0"/>
            </w:pPr>
            <w:r w:rsidRPr="00B0147C">
              <w:t>FRD 114B</w:t>
            </w:r>
          </w:p>
        </w:tc>
        <w:tc>
          <w:tcPr>
            <w:tcW w:w="5400" w:type="dxa"/>
            <w:shd w:val="clear" w:color="auto" w:fill="auto"/>
            <w:vAlign w:val="bottom"/>
          </w:tcPr>
          <w:p w14:paraId="667CB843" w14:textId="77777777" w:rsidR="00103447" w:rsidRPr="00B0147C" w:rsidRDefault="00103447" w:rsidP="00914B44">
            <w:pPr>
              <w:spacing w:after="0"/>
            </w:pPr>
            <w:r w:rsidRPr="00B0147C">
              <w:t>Financial instruments – general government entities and public non-financial corporations</w:t>
            </w:r>
          </w:p>
        </w:tc>
        <w:tc>
          <w:tcPr>
            <w:tcW w:w="1440" w:type="dxa"/>
            <w:shd w:val="clear" w:color="auto" w:fill="auto"/>
            <w:vAlign w:val="bottom"/>
          </w:tcPr>
          <w:p w14:paraId="59B5BF66" w14:textId="648757D6" w:rsidR="00103447" w:rsidRPr="00914B44" w:rsidRDefault="00517333" w:rsidP="00914B44">
            <w:pPr>
              <w:spacing w:after="0"/>
            </w:pPr>
            <w:r w:rsidRPr="00914B44">
              <w:t>72-77</w:t>
            </w:r>
          </w:p>
        </w:tc>
      </w:tr>
      <w:tr w:rsidR="00103447" w:rsidRPr="00B0147C" w14:paraId="1F3E3092" w14:textId="77777777" w:rsidTr="00914B44">
        <w:tc>
          <w:tcPr>
            <w:tcW w:w="2088" w:type="dxa"/>
            <w:shd w:val="clear" w:color="auto" w:fill="auto"/>
            <w:vAlign w:val="bottom"/>
          </w:tcPr>
          <w:p w14:paraId="43990C4A" w14:textId="77777777" w:rsidR="00103447" w:rsidRPr="00B0147C" w:rsidRDefault="00103447" w:rsidP="00914B44">
            <w:pPr>
              <w:spacing w:after="0"/>
            </w:pPr>
            <w:r w:rsidRPr="00B0147C">
              <w:t>FRD 119A</w:t>
            </w:r>
          </w:p>
        </w:tc>
        <w:tc>
          <w:tcPr>
            <w:tcW w:w="5400" w:type="dxa"/>
            <w:shd w:val="clear" w:color="auto" w:fill="auto"/>
            <w:vAlign w:val="bottom"/>
          </w:tcPr>
          <w:p w14:paraId="61795137" w14:textId="77777777" w:rsidR="00103447" w:rsidRPr="00B0147C" w:rsidRDefault="00103447" w:rsidP="00914B44">
            <w:pPr>
              <w:spacing w:after="0"/>
            </w:pPr>
            <w:r w:rsidRPr="00B0147C">
              <w:t>Transfers through contributed capital</w:t>
            </w:r>
          </w:p>
        </w:tc>
        <w:tc>
          <w:tcPr>
            <w:tcW w:w="1440" w:type="dxa"/>
            <w:shd w:val="clear" w:color="auto" w:fill="auto"/>
            <w:vAlign w:val="bottom"/>
          </w:tcPr>
          <w:p w14:paraId="062D9F20" w14:textId="29E53B08" w:rsidR="00103447" w:rsidRPr="00914B44" w:rsidRDefault="00517333" w:rsidP="00914B44">
            <w:pPr>
              <w:spacing w:after="0"/>
            </w:pPr>
            <w:r w:rsidRPr="00914B44">
              <w:t>65</w:t>
            </w:r>
          </w:p>
        </w:tc>
      </w:tr>
      <w:tr w:rsidR="00103447" w:rsidRPr="00B0147C" w14:paraId="5B8CDADF" w14:textId="77777777" w:rsidTr="00914B44">
        <w:tc>
          <w:tcPr>
            <w:tcW w:w="8928" w:type="dxa"/>
            <w:gridSpan w:val="3"/>
            <w:shd w:val="clear" w:color="auto" w:fill="auto"/>
            <w:vAlign w:val="bottom"/>
          </w:tcPr>
          <w:p w14:paraId="2FDA0F61" w14:textId="77777777" w:rsidR="00103447" w:rsidRPr="00914B44" w:rsidRDefault="00103447" w:rsidP="00914B44">
            <w:pPr>
              <w:spacing w:after="0"/>
            </w:pPr>
          </w:p>
        </w:tc>
      </w:tr>
      <w:tr w:rsidR="00103447" w:rsidRPr="00B0147C" w14:paraId="5CBD16F7" w14:textId="77777777" w:rsidTr="00914B44">
        <w:tc>
          <w:tcPr>
            <w:tcW w:w="7488" w:type="dxa"/>
            <w:gridSpan w:val="2"/>
            <w:shd w:val="clear" w:color="auto" w:fill="auto"/>
            <w:vAlign w:val="bottom"/>
          </w:tcPr>
          <w:p w14:paraId="45B586A9" w14:textId="77777777" w:rsidR="00103447" w:rsidRPr="00B0147C" w:rsidRDefault="00103447" w:rsidP="00914B44">
            <w:pPr>
              <w:spacing w:after="0"/>
              <w:rPr>
                <w:b/>
                <w:i/>
                <w:sz w:val="20"/>
              </w:rPr>
            </w:pPr>
            <w:r w:rsidRPr="00B0147C">
              <w:rPr>
                <w:b/>
              </w:rPr>
              <w:t>Legislation</w:t>
            </w:r>
          </w:p>
        </w:tc>
        <w:tc>
          <w:tcPr>
            <w:tcW w:w="1440" w:type="dxa"/>
            <w:shd w:val="clear" w:color="auto" w:fill="auto"/>
            <w:vAlign w:val="bottom"/>
          </w:tcPr>
          <w:p w14:paraId="5FFBDF94" w14:textId="33F20162" w:rsidR="00103447" w:rsidRPr="00914B44" w:rsidRDefault="00103447" w:rsidP="00914B44">
            <w:pPr>
              <w:spacing w:after="0"/>
            </w:pPr>
          </w:p>
        </w:tc>
      </w:tr>
      <w:tr w:rsidR="00103447" w:rsidRPr="00B0147C" w14:paraId="78183A15" w14:textId="77777777" w:rsidTr="00914B44">
        <w:tc>
          <w:tcPr>
            <w:tcW w:w="7488" w:type="dxa"/>
            <w:gridSpan w:val="2"/>
            <w:shd w:val="clear" w:color="auto" w:fill="auto"/>
            <w:vAlign w:val="bottom"/>
          </w:tcPr>
          <w:p w14:paraId="5D26F8A4" w14:textId="77777777" w:rsidR="00103447" w:rsidRPr="00B0147C" w:rsidRDefault="00103447" w:rsidP="00914B44">
            <w:pPr>
              <w:spacing w:after="0"/>
            </w:pPr>
            <w:r w:rsidRPr="00B0147C">
              <w:t>Freedom of Information Act 1982</w:t>
            </w:r>
          </w:p>
        </w:tc>
        <w:tc>
          <w:tcPr>
            <w:tcW w:w="1440" w:type="dxa"/>
            <w:shd w:val="clear" w:color="auto" w:fill="auto"/>
            <w:vAlign w:val="bottom"/>
          </w:tcPr>
          <w:p w14:paraId="3B1D8F88" w14:textId="307CF023" w:rsidR="00103447" w:rsidRPr="00914B44" w:rsidRDefault="00517333" w:rsidP="00914B44">
            <w:pPr>
              <w:spacing w:after="0"/>
            </w:pPr>
            <w:r w:rsidRPr="00914B44">
              <w:t>80-81</w:t>
            </w:r>
          </w:p>
        </w:tc>
      </w:tr>
      <w:tr w:rsidR="00103447" w:rsidRPr="00B0147C" w14:paraId="2DCDDADE" w14:textId="77777777" w:rsidTr="00914B44">
        <w:tc>
          <w:tcPr>
            <w:tcW w:w="7488" w:type="dxa"/>
            <w:gridSpan w:val="2"/>
            <w:shd w:val="clear" w:color="auto" w:fill="auto"/>
            <w:vAlign w:val="bottom"/>
          </w:tcPr>
          <w:p w14:paraId="54792420" w14:textId="77777777" w:rsidR="00103447" w:rsidRPr="00B0147C" w:rsidRDefault="00103447" w:rsidP="00914B44">
            <w:pPr>
              <w:spacing w:after="0"/>
            </w:pPr>
            <w:r w:rsidRPr="00B0147C">
              <w:t>Building Act 1993</w:t>
            </w:r>
          </w:p>
        </w:tc>
        <w:tc>
          <w:tcPr>
            <w:tcW w:w="1440" w:type="dxa"/>
            <w:shd w:val="clear" w:color="auto" w:fill="auto"/>
            <w:vAlign w:val="bottom"/>
          </w:tcPr>
          <w:p w14:paraId="466BBA10" w14:textId="756C0B04" w:rsidR="00103447" w:rsidRPr="00914B44" w:rsidRDefault="00517333" w:rsidP="00914B44">
            <w:pPr>
              <w:spacing w:after="0"/>
            </w:pPr>
            <w:r w:rsidRPr="00914B44">
              <w:t>83-84</w:t>
            </w:r>
          </w:p>
        </w:tc>
      </w:tr>
      <w:tr w:rsidR="00103447" w:rsidRPr="00B0147C" w14:paraId="3D4C54CD" w14:textId="77777777" w:rsidTr="00914B44">
        <w:tc>
          <w:tcPr>
            <w:tcW w:w="7488" w:type="dxa"/>
            <w:gridSpan w:val="2"/>
            <w:shd w:val="clear" w:color="auto" w:fill="auto"/>
            <w:vAlign w:val="bottom"/>
          </w:tcPr>
          <w:p w14:paraId="4D52556F" w14:textId="77777777" w:rsidR="00103447" w:rsidRPr="00B0147C" w:rsidRDefault="00103447" w:rsidP="00914B44">
            <w:pPr>
              <w:spacing w:after="0"/>
            </w:pPr>
            <w:r w:rsidRPr="00B0147C">
              <w:t>Protected Disclosure Act 2012</w:t>
            </w:r>
          </w:p>
        </w:tc>
        <w:tc>
          <w:tcPr>
            <w:tcW w:w="1440" w:type="dxa"/>
            <w:shd w:val="clear" w:color="auto" w:fill="auto"/>
            <w:vAlign w:val="bottom"/>
          </w:tcPr>
          <w:p w14:paraId="6AA4548B" w14:textId="79EC8307" w:rsidR="00103447" w:rsidRPr="00914B44" w:rsidRDefault="00517333" w:rsidP="00914B44">
            <w:pPr>
              <w:spacing w:after="0"/>
            </w:pPr>
            <w:r w:rsidRPr="00914B44">
              <w:t>84</w:t>
            </w:r>
          </w:p>
        </w:tc>
      </w:tr>
      <w:tr w:rsidR="00103447" w:rsidRPr="00B0147C" w14:paraId="01FF848E" w14:textId="77777777" w:rsidTr="00914B44">
        <w:tc>
          <w:tcPr>
            <w:tcW w:w="7488" w:type="dxa"/>
            <w:gridSpan w:val="2"/>
            <w:shd w:val="clear" w:color="auto" w:fill="auto"/>
            <w:vAlign w:val="bottom"/>
          </w:tcPr>
          <w:p w14:paraId="345E236D" w14:textId="77777777" w:rsidR="00103447" w:rsidRPr="00B0147C" w:rsidRDefault="00103447" w:rsidP="00914B44">
            <w:pPr>
              <w:spacing w:after="0"/>
            </w:pPr>
            <w:r w:rsidRPr="00B0147C">
              <w:t>Carers Recognition Act 2012</w:t>
            </w:r>
          </w:p>
        </w:tc>
        <w:tc>
          <w:tcPr>
            <w:tcW w:w="1440" w:type="dxa"/>
            <w:shd w:val="clear" w:color="auto" w:fill="auto"/>
            <w:vAlign w:val="bottom"/>
          </w:tcPr>
          <w:p w14:paraId="1A81D61B" w14:textId="4389C126" w:rsidR="00103447" w:rsidRPr="00914B44" w:rsidRDefault="00517333" w:rsidP="00914B44">
            <w:pPr>
              <w:spacing w:after="0"/>
            </w:pPr>
            <w:r w:rsidRPr="00914B44">
              <w:t>86</w:t>
            </w:r>
          </w:p>
        </w:tc>
      </w:tr>
      <w:tr w:rsidR="00103447" w:rsidRPr="00B0147C" w14:paraId="692130B2" w14:textId="77777777" w:rsidTr="00914B44">
        <w:tc>
          <w:tcPr>
            <w:tcW w:w="7488" w:type="dxa"/>
            <w:gridSpan w:val="2"/>
            <w:shd w:val="clear" w:color="auto" w:fill="auto"/>
            <w:vAlign w:val="bottom"/>
          </w:tcPr>
          <w:p w14:paraId="428CFEA6" w14:textId="77777777" w:rsidR="00103447" w:rsidRPr="00B0147C" w:rsidRDefault="00103447" w:rsidP="00914B44">
            <w:pPr>
              <w:spacing w:after="0"/>
            </w:pPr>
            <w:r w:rsidRPr="00B0147C">
              <w:t>Disability Act 2006</w:t>
            </w:r>
          </w:p>
        </w:tc>
        <w:tc>
          <w:tcPr>
            <w:tcW w:w="1440" w:type="dxa"/>
            <w:shd w:val="clear" w:color="auto" w:fill="auto"/>
            <w:vAlign w:val="bottom"/>
          </w:tcPr>
          <w:p w14:paraId="3611EF96" w14:textId="585B5DFF" w:rsidR="00103447" w:rsidRPr="00914B44" w:rsidRDefault="008935BE" w:rsidP="00914B44">
            <w:pPr>
              <w:spacing w:after="0"/>
            </w:pPr>
            <w:r w:rsidRPr="00914B44">
              <w:t>81-82</w:t>
            </w:r>
          </w:p>
        </w:tc>
      </w:tr>
      <w:tr w:rsidR="00103447" w:rsidRPr="00B0147C" w14:paraId="4DDF919B" w14:textId="77777777" w:rsidTr="00914B44">
        <w:tc>
          <w:tcPr>
            <w:tcW w:w="7488" w:type="dxa"/>
            <w:gridSpan w:val="2"/>
            <w:shd w:val="clear" w:color="auto" w:fill="auto"/>
            <w:vAlign w:val="bottom"/>
          </w:tcPr>
          <w:p w14:paraId="39560963" w14:textId="77777777" w:rsidR="00103447" w:rsidRPr="00B0147C" w:rsidRDefault="00103447" w:rsidP="00914B44">
            <w:pPr>
              <w:spacing w:after="0"/>
            </w:pPr>
            <w:r w:rsidRPr="00B0147C">
              <w:t>Financial Management Act 1994</w:t>
            </w:r>
          </w:p>
        </w:tc>
        <w:tc>
          <w:tcPr>
            <w:tcW w:w="1440" w:type="dxa"/>
            <w:shd w:val="clear" w:color="auto" w:fill="auto"/>
            <w:vAlign w:val="bottom"/>
          </w:tcPr>
          <w:p w14:paraId="34B2E3F2" w14:textId="4227F5EA" w:rsidR="00103447" w:rsidRPr="00914B44" w:rsidRDefault="008935BE" w:rsidP="00914B44">
            <w:pPr>
              <w:spacing w:after="0"/>
            </w:pPr>
            <w:r w:rsidRPr="00914B44">
              <w:t>39-79</w:t>
            </w:r>
          </w:p>
        </w:tc>
      </w:tr>
      <w:tr w:rsidR="00103447" w:rsidRPr="00B0147C" w14:paraId="244FC2DB" w14:textId="77777777" w:rsidTr="00914B44">
        <w:tc>
          <w:tcPr>
            <w:tcW w:w="7488" w:type="dxa"/>
            <w:gridSpan w:val="2"/>
            <w:shd w:val="clear" w:color="auto" w:fill="auto"/>
            <w:vAlign w:val="bottom"/>
          </w:tcPr>
          <w:p w14:paraId="14E1C738" w14:textId="77777777" w:rsidR="00103447" w:rsidRPr="00B0147C" w:rsidRDefault="00103447" w:rsidP="00914B44">
            <w:pPr>
              <w:spacing w:after="0"/>
            </w:pPr>
            <w:r w:rsidRPr="00B0147C">
              <w:t>Victorian Industry Participation Policy 2003</w:t>
            </w:r>
          </w:p>
        </w:tc>
        <w:tc>
          <w:tcPr>
            <w:tcW w:w="1440" w:type="dxa"/>
            <w:shd w:val="clear" w:color="auto" w:fill="auto"/>
            <w:vAlign w:val="bottom"/>
          </w:tcPr>
          <w:p w14:paraId="34A47601" w14:textId="469BC756" w:rsidR="00103447" w:rsidRPr="00914B44" w:rsidRDefault="008935BE" w:rsidP="00914B44">
            <w:pPr>
              <w:spacing w:after="0"/>
            </w:pPr>
            <w:r w:rsidRPr="00914B44">
              <w:t>82</w:t>
            </w:r>
          </w:p>
        </w:tc>
      </w:tr>
      <w:tr w:rsidR="00103447" w:rsidRPr="008D42FC" w14:paraId="5262D89B" w14:textId="77777777" w:rsidTr="00914B44">
        <w:tc>
          <w:tcPr>
            <w:tcW w:w="748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F311C5" w14:textId="77777777" w:rsidR="00103447" w:rsidRPr="00B0147C" w:rsidRDefault="00103447" w:rsidP="00914B44">
            <w:pPr>
              <w:spacing w:after="0"/>
            </w:pPr>
            <w:r w:rsidRPr="00B0147C">
              <w:t>Public Administration Act 2004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1FD6D9C" w14:textId="316C7F0E" w:rsidR="00103447" w:rsidRPr="00914B44" w:rsidRDefault="008935BE" w:rsidP="00914B44">
            <w:pPr>
              <w:spacing w:after="0"/>
            </w:pPr>
            <w:r w:rsidRPr="00914B44">
              <w:t>85</w:t>
            </w:r>
          </w:p>
        </w:tc>
      </w:tr>
    </w:tbl>
    <w:p w14:paraId="351C9178" w14:textId="77777777" w:rsidR="00103447" w:rsidRDefault="00103447" w:rsidP="008018AD"/>
    <w:p w14:paraId="2405764C" w14:textId="77777777" w:rsidR="00103447" w:rsidRDefault="00103447" w:rsidP="008018AD">
      <w:r>
        <w:br w:type="page"/>
      </w:r>
    </w:p>
    <w:p w14:paraId="17265F63" w14:textId="362622FF" w:rsidR="008B2E43" w:rsidRDefault="008B2E43" w:rsidP="008B2E43">
      <w:pPr>
        <w:pStyle w:val="Heading2"/>
        <w:spacing w:after="0"/>
      </w:pPr>
      <w:r>
        <w:t>Contacts</w:t>
      </w:r>
    </w:p>
    <w:p w14:paraId="7BE63601" w14:textId="77777777" w:rsidR="00103447" w:rsidRPr="00B30FE4" w:rsidRDefault="00103447" w:rsidP="00914B44">
      <w:pPr>
        <w:pStyle w:val="Heading3"/>
      </w:pPr>
      <w:r>
        <w:t>Museums Victoria</w:t>
      </w:r>
    </w:p>
    <w:p w14:paraId="49B2AF49" w14:textId="77777777" w:rsidR="00103447" w:rsidRPr="00B30FE4" w:rsidRDefault="00103447" w:rsidP="008018AD">
      <w:r w:rsidRPr="00B30FE4">
        <w:t>GPO Box 666</w:t>
      </w:r>
    </w:p>
    <w:p w14:paraId="66FB6526" w14:textId="77777777" w:rsidR="00103447" w:rsidRPr="00B30FE4" w:rsidRDefault="00103447" w:rsidP="008018AD">
      <w:r w:rsidRPr="00B30FE4">
        <w:t>Melbourne 3001</w:t>
      </w:r>
    </w:p>
    <w:p w14:paraId="556456A5" w14:textId="77777777" w:rsidR="00103447" w:rsidRPr="00B30FE4" w:rsidRDefault="00103447" w:rsidP="008018AD">
      <w:r w:rsidRPr="00B30FE4">
        <w:t>Victoria, Australia</w:t>
      </w:r>
    </w:p>
    <w:p w14:paraId="055CCABE" w14:textId="77777777" w:rsidR="00103447" w:rsidRPr="00B30FE4" w:rsidRDefault="00103447" w:rsidP="008018AD">
      <w:r w:rsidRPr="00B30FE4">
        <w:t>Telephone: (+61 3) 8341 7777</w:t>
      </w:r>
    </w:p>
    <w:p w14:paraId="53DA837C" w14:textId="77777777" w:rsidR="00103447" w:rsidRPr="00B30FE4" w:rsidRDefault="00103447" w:rsidP="008018AD">
      <w:r w:rsidRPr="00B30FE4">
        <w:t>Fax: (+61 3) 8341 7778</w:t>
      </w:r>
    </w:p>
    <w:p w14:paraId="06B42173" w14:textId="77777777" w:rsidR="00103447" w:rsidRPr="00B30FE4" w:rsidRDefault="00103447" w:rsidP="00914B44">
      <w:pPr>
        <w:pStyle w:val="Heading3"/>
      </w:pPr>
      <w:r w:rsidRPr="00B30FE4">
        <w:t>Immigration Museum</w:t>
      </w:r>
    </w:p>
    <w:p w14:paraId="4773F64B" w14:textId="77777777" w:rsidR="00103447" w:rsidRPr="00B30FE4" w:rsidRDefault="00103447" w:rsidP="008018AD">
      <w:r w:rsidRPr="00B30FE4">
        <w:t>Old Customs House</w:t>
      </w:r>
    </w:p>
    <w:p w14:paraId="46BC8575" w14:textId="77777777" w:rsidR="00103447" w:rsidRPr="00B30FE4" w:rsidRDefault="00103447" w:rsidP="008018AD">
      <w:r w:rsidRPr="00B30FE4">
        <w:t>400 Flinders Street</w:t>
      </w:r>
    </w:p>
    <w:p w14:paraId="4958B25E" w14:textId="77777777" w:rsidR="00103447" w:rsidRPr="00B30FE4" w:rsidRDefault="00103447" w:rsidP="008018AD">
      <w:r w:rsidRPr="00B30FE4">
        <w:t>Melbourne 3000</w:t>
      </w:r>
    </w:p>
    <w:p w14:paraId="6ABFAA52" w14:textId="77777777" w:rsidR="00103447" w:rsidRPr="00B30FE4" w:rsidRDefault="00103447" w:rsidP="008018AD">
      <w:r w:rsidRPr="00B30FE4">
        <w:t>Victoria, Australia</w:t>
      </w:r>
    </w:p>
    <w:p w14:paraId="55F5F463" w14:textId="77777777" w:rsidR="00103447" w:rsidRPr="00B30FE4" w:rsidRDefault="00103447" w:rsidP="008018AD">
      <w:r w:rsidRPr="00B30FE4">
        <w:t>Telephone: (+61 3) 9927 2700</w:t>
      </w:r>
    </w:p>
    <w:p w14:paraId="57AD69AF" w14:textId="77777777" w:rsidR="00103447" w:rsidRPr="00B30FE4" w:rsidRDefault="00103447" w:rsidP="008018AD">
      <w:r w:rsidRPr="00B30FE4">
        <w:t>Fax: (+61 3) 9927 2728</w:t>
      </w:r>
    </w:p>
    <w:p w14:paraId="78CD37B0" w14:textId="77777777" w:rsidR="00103447" w:rsidRPr="00B30FE4" w:rsidRDefault="00103447" w:rsidP="00914B44">
      <w:pPr>
        <w:pStyle w:val="Heading3"/>
      </w:pPr>
      <w:r w:rsidRPr="00B30FE4">
        <w:t>Scienceworks Museum</w:t>
      </w:r>
    </w:p>
    <w:p w14:paraId="73DE49D4" w14:textId="77777777" w:rsidR="00103447" w:rsidRPr="00B30FE4" w:rsidRDefault="00103447" w:rsidP="008018AD">
      <w:r w:rsidRPr="00B30FE4">
        <w:t>2 Booker Street</w:t>
      </w:r>
    </w:p>
    <w:p w14:paraId="31C343A0" w14:textId="77777777" w:rsidR="00103447" w:rsidRPr="00B30FE4" w:rsidRDefault="00103447" w:rsidP="008018AD">
      <w:r w:rsidRPr="00B30FE4">
        <w:t>Spotswood 3015</w:t>
      </w:r>
    </w:p>
    <w:p w14:paraId="2B062379" w14:textId="77777777" w:rsidR="00103447" w:rsidRPr="00B30FE4" w:rsidRDefault="00103447" w:rsidP="008018AD">
      <w:r w:rsidRPr="00B30FE4">
        <w:t>Victoria, Australia</w:t>
      </w:r>
    </w:p>
    <w:p w14:paraId="258BA456" w14:textId="77777777" w:rsidR="00103447" w:rsidRPr="00B30FE4" w:rsidRDefault="00103447" w:rsidP="008018AD">
      <w:r w:rsidRPr="00B30FE4">
        <w:t>Telephone: (+61 3) 9392 4800</w:t>
      </w:r>
    </w:p>
    <w:p w14:paraId="792C46BD" w14:textId="77777777" w:rsidR="00103447" w:rsidRPr="00B30FE4" w:rsidRDefault="00103447" w:rsidP="008018AD">
      <w:r w:rsidRPr="00B30FE4">
        <w:t>Fax: (+61 3) 9391 0100</w:t>
      </w:r>
    </w:p>
    <w:p w14:paraId="2732A274" w14:textId="77777777" w:rsidR="00103447" w:rsidRPr="00B30FE4" w:rsidDel="0034608F" w:rsidRDefault="00103447" w:rsidP="00914B44">
      <w:pPr>
        <w:pStyle w:val="Heading3"/>
      </w:pPr>
      <w:r w:rsidRPr="00B30FE4" w:rsidDel="0034608F">
        <w:t>Melbourne Museum</w:t>
      </w:r>
    </w:p>
    <w:p w14:paraId="5C8EFD07" w14:textId="77777777" w:rsidR="00103447" w:rsidRPr="00B30FE4" w:rsidDel="0034608F" w:rsidRDefault="00103447" w:rsidP="008018AD">
      <w:r w:rsidRPr="00B30FE4" w:rsidDel="0034608F">
        <w:t>11 Nicholson Street</w:t>
      </w:r>
    </w:p>
    <w:p w14:paraId="748DDAEB" w14:textId="77777777" w:rsidR="00103447" w:rsidRPr="00B30FE4" w:rsidDel="0034608F" w:rsidRDefault="00103447" w:rsidP="008018AD">
      <w:r w:rsidRPr="00B30FE4" w:rsidDel="0034608F">
        <w:t>Carlton 3053</w:t>
      </w:r>
    </w:p>
    <w:p w14:paraId="0114605D" w14:textId="77777777" w:rsidR="00103447" w:rsidRPr="00B30FE4" w:rsidDel="0034608F" w:rsidRDefault="00103447" w:rsidP="008018AD">
      <w:r w:rsidRPr="00B30FE4" w:rsidDel="0034608F">
        <w:t>Victoria, Australia</w:t>
      </w:r>
    </w:p>
    <w:p w14:paraId="05C16DFC" w14:textId="77777777" w:rsidR="00103447" w:rsidRPr="00B30FE4" w:rsidDel="0034608F" w:rsidRDefault="00103447" w:rsidP="008018AD">
      <w:r w:rsidRPr="00B30FE4" w:rsidDel="0034608F">
        <w:t>Telephone: (+61 3) 8341 7777</w:t>
      </w:r>
    </w:p>
    <w:p w14:paraId="68A517BD" w14:textId="77777777" w:rsidR="00103447" w:rsidRPr="00B30FE4" w:rsidDel="0034608F" w:rsidRDefault="00103447" w:rsidP="008018AD">
      <w:r w:rsidRPr="00B30FE4" w:rsidDel="0034608F">
        <w:t>Fax: (+61 3) 8341 7778</w:t>
      </w:r>
    </w:p>
    <w:p w14:paraId="52EF9AC6" w14:textId="77777777" w:rsidR="008B2E43" w:rsidRDefault="008B2E43" w:rsidP="00362825"/>
    <w:p w14:paraId="505EAB53" w14:textId="6C0FEC5D" w:rsidR="00362825" w:rsidRPr="00B30FE4" w:rsidRDefault="00362825" w:rsidP="00362825">
      <w:r w:rsidRPr="00B30FE4">
        <w:t>www.museum</w:t>
      </w:r>
      <w:r>
        <w:t>s</w:t>
      </w:r>
      <w:r w:rsidRPr="00B30FE4">
        <w:t>victoria.com.au</w:t>
      </w:r>
    </w:p>
    <w:p w14:paraId="3F9AEE6C" w14:textId="77777777" w:rsidR="00362825" w:rsidRDefault="00362825" w:rsidP="008018AD"/>
    <w:p w14:paraId="4ECA3881" w14:textId="3DAD6225" w:rsidR="00103447" w:rsidRPr="00B30FE4" w:rsidRDefault="003A71E7" w:rsidP="008018AD">
      <w:r>
        <w:t>ISSN 1835-3681</w:t>
      </w:r>
    </w:p>
    <w:p w14:paraId="3EE67E29" w14:textId="77777777" w:rsidR="00103447" w:rsidRPr="00B30FE4" w:rsidRDefault="00103447" w:rsidP="008018AD">
      <w:r w:rsidRPr="00B30FE4">
        <w:t xml:space="preserve">Environmental </w:t>
      </w:r>
      <w:r>
        <w:t xml:space="preserve">and copyright </w:t>
      </w:r>
      <w:r w:rsidRPr="00B30FE4">
        <w:t>statement</w:t>
      </w:r>
      <w:r>
        <w:t>s</w:t>
      </w:r>
    </w:p>
    <w:p w14:paraId="2B82C7CF" w14:textId="6E001EE0" w:rsidR="00103447" w:rsidRDefault="00362825" w:rsidP="008018AD">
      <w:r>
        <w:t>Free Apps</w:t>
      </w:r>
    </w:p>
    <w:p w14:paraId="15AD60E0" w14:textId="65DBFCFF" w:rsidR="00362825" w:rsidRDefault="00362825" w:rsidP="008018AD">
      <w:r>
        <w:t>Download our exciting selection of informative and fun apps</w:t>
      </w:r>
    </w:p>
    <w:p w14:paraId="4385B3B4" w14:textId="3766310C" w:rsidR="00362825" w:rsidRPr="00B30FE4" w:rsidRDefault="00362825" w:rsidP="008018AD">
      <w:r>
        <w:t>Museumsvictoria.com.au/apps</w:t>
      </w:r>
    </w:p>
    <w:p w14:paraId="68810E4F" w14:textId="77777777" w:rsidR="00DF0EAE" w:rsidRDefault="00DF0EAE" w:rsidP="008018AD"/>
    <w:sectPr w:rsidR="00DF0E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7A5D7" w14:textId="77777777" w:rsidR="00982A2F" w:rsidRDefault="00982A2F" w:rsidP="008018AD">
      <w:r>
        <w:separator/>
      </w:r>
    </w:p>
  </w:endnote>
  <w:endnote w:type="continuationSeparator" w:id="0">
    <w:p w14:paraId="31B93E93" w14:textId="77777777" w:rsidR="00982A2F" w:rsidRDefault="00982A2F" w:rsidP="0080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ヒラギノ角ゴ Pro W3">
    <w:altName w:val="Yu Gothic UI"/>
    <w:charset w:val="4E"/>
    <w:family w:val="auto"/>
    <w:pitch w:val="variable"/>
    <w:sig w:usb0="00000001" w:usb1="00000000" w:usb2="01000407" w:usb3="00000000" w:csb0="00020000" w:csb1="00000000"/>
  </w:font>
  <w:font w:name="Univers 45 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7496" w14:textId="24C3E40E" w:rsidR="00982A2F" w:rsidRPr="003A5090" w:rsidRDefault="00982A2F" w:rsidP="008018AD">
    <w:pPr>
      <w:pStyle w:val="Footer"/>
    </w:pPr>
    <w:r w:rsidRPr="003A5090">
      <w:t xml:space="preserve"> </w:t>
    </w:r>
    <w:r w:rsidRPr="003A5090">
      <w:rPr>
        <w:rFonts w:eastAsiaTheme="majorEastAsia"/>
      </w:rPr>
      <w:t xml:space="preserve">pg. </w:t>
    </w:r>
    <w:r w:rsidRPr="003A5090">
      <w:rPr>
        <w:rFonts w:eastAsiaTheme="minorEastAsia"/>
      </w:rPr>
      <w:fldChar w:fldCharType="begin"/>
    </w:r>
    <w:r w:rsidRPr="003A5090">
      <w:instrText xml:space="preserve"> PAGE    \* MERGEFORMAT </w:instrText>
    </w:r>
    <w:r w:rsidRPr="003A5090">
      <w:rPr>
        <w:rFonts w:eastAsiaTheme="minorEastAsia"/>
      </w:rPr>
      <w:fldChar w:fldCharType="separate"/>
    </w:r>
    <w:r w:rsidR="00914B44" w:rsidRPr="00914B44">
      <w:rPr>
        <w:rFonts w:eastAsiaTheme="majorEastAsia"/>
        <w:noProof/>
      </w:rPr>
      <w:t>3</w:t>
    </w:r>
    <w:r w:rsidRPr="003A5090">
      <w:rPr>
        <w:rFonts w:eastAsiaTheme="majorEastAsia"/>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893258"/>
      <w:docPartObj>
        <w:docPartGallery w:val="Page Numbers (Bottom of Page)"/>
        <w:docPartUnique/>
      </w:docPartObj>
    </w:sdtPr>
    <w:sdtContent>
      <w:sdt>
        <w:sdtPr>
          <w:id w:val="-1398974252"/>
          <w:docPartObj>
            <w:docPartGallery w:val="Page Numbers (Top of Page)"/>
            <w:docPartUnique/>
          </w:docPartObj>
        </w:sdtPr>
        <w:sdtContent>
          <w:p w14:paraId="05ADD468" w14:textId="4286CE6B" w:rsidR="00982A2F" w:rsidRPr="00C161DC" w:rsidRDefault="00982A2F" w:rsidP="008018AD">
            <w:pPr>
              <w:pStyle w:val="Footer"/>
            </w:pPr>
            <w:r w:rsidRPr="00C161DC">
              <w:t xml:space="preserve">Page </w:t>
            </w:r>
            <w:r w:rsidRPr="00C161DC">
              <w:fldChar w:fldCharType="begin"/>
            </w:r>
            <w:r w:rsidRPr="00C161DC">
              <w:instrText xml:space="preserve"> PAGE </w:instrText>
            </w:r>
            <w:r w:rsidRPr="00C161DC">
              <w:fldChar w:fldCharType="separate"/>
            </w:r>
            <w:r w:rsidR="00914B44">
              <w:rPr>
                <w:noProof/>
              </w:rPr>
              <w:t>21</w:t>
            </w:r>
            <w:r w:rsidRPr="00C161DC">
              <w:fldChar w:fldCharType="end"/>
            </w:r>
            <w:r w:rsidRPr="00C161DC">
              <w:t xml:space="preserve"> of </w:t>
            </w:r>
            <w:r>
              <w:fldChar w:fldCharType="begin"/>
            </w:r>
            <w:r>
              <w:instrText xml:space="preserve"> NUMPAGES  </w:instrText>
            </w:r>
            <w:r>
              <w:fldChar w:fldCharType="separate"/>
            </w:r>
            <w:r w:rsidR="00914B44">
              <w:rPr>
                <w:noProof/>
              </w:rPr>
              <w:t>91</w:t>
            </w:r>
            <w:r>
              <w:rPr>
                <w:noProof/>
              </w:rPr>
              <w:fldChar w:fldCharType="end"/>
            </w:r>
          </w:p>
        </w:sdtContent>
      </w:sdt>
    </w:sdtContent>
  </w:sdt>
  <w:p w14:paraId="78BA3DAB" w14:textId="77777777" w:rsidR="00982A2F" w:rsidRDefault="00982A2F" w:rsidP="00801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B954" w14:textId="77777777" w:rsidR="00982A2F" w:rsidRDefault="00982A2F" w:rsidP="008018AD">
      <w:r>
        <w:separator/>
      </w:r>
    </w:p>
  </w:footnote>
  <w:footnote w:type="continuationSeparator" w:id="0">
    <w:p w14:paraId="1E799562" w14:textId="77777777" w:rsidR="00982A2F" w:rsidRDefault="00982A2F" w:rsidP="00801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CF955" w14:textId="77777777" w:rsidR="00982A2F" w:rsidRDefault="00982A2F" w:rsidP="00801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0455B" w14:textId="77777777" w:rsidR="00982A2F" w:rsidRDefault="00982A2F" w:rsidP="00801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2F5BB" w14:textId="77777777" w:rsidR="00982A2F" w:rsidRDefault="00982A2F" w:rsidP="00801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580B"/>
    <w:multiLevelType w:val="hybridMultilevel"/>
    <w:tmpl w:val="4C1C4A74"/>
    <w:lvl w:ilvl="0" w:tplc="0C09000F">
      <w:start w:val="1"/>
      <w:numFmt w:val="decimal"/>
      <w:lvlText w:val="%1."/>
      <w:lvlJc w:val="left"/>
      <w:pPr>
        <w:tabs>
          <w:tab w:val="num" w:pos="720"/>
        </w:tabs>
        <w:ind w:left="720" w:hanging="360"/>
      </w:pPr>
      <w:rPr>
        <w:rFonts w:cs="Times New Roman"/>
      </w:rPr>
    </w:lvl>
    <w:lvl w:ilvl="1" w:tplc="A48897A8">
      <w:start w:val="15"/>
      <w:numFmt w:val="decimal"/>
      <w:lvlText w:val="%2"/>
      <w:lvlJc w:val="left"/>
      <w:pPr>
        <w:tabs>
          <w:tab w:val="num" w:pos="1440"/>
        </w:tabs>
        <w:ind w:left="1440" w:hanging="360"/>
      </w:pPr>
      <w:rPr>
        <w:rFonts w:cs="Times New Roman" w:hint="default"/>
      </w:rPr>
    </w:lvl>
    <w:lvl w:ilvl="2" w:tplc="D90AF366">
      <w:start w:val="1"/>
      <w:numFmt w:val="lowerLetter"/>
      <w:lvlText w:val="(%3)"/>
      <w:lvlJc w:val="left"/>
      <w:pPr>
        <w:tabs>
          <w:tab w:val="num" w:pos="2340"/>
        </w:tabs>
        <w:ind w:left="2340" w:hanging="360"/>
      </w:pPr>
      <w:rPr>
        <w:rFonts w:cs="Times New Roman"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E11D14"/>
    <w:multiLevelType w:val="hybridMultilevel"/>
    <w:tmpl w:val="73946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95157"/>
    <w:multiLevelType w:val="hybridMultilevel"/>
    <w:tmpl w:val="C4F8D1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A24E6B"/>
    <w:multiLevelType w:val="multilevel"/>
    <w:tmpl w:val="A238C01E"/>
    <w:lvl w:ilvl="0">
      <w:start w:val="1"/>
      <w:numFmt w:val="lowerLetter"/>
      <w:lvlText w:val="(%1)"/>
      <w:lvlJc w:val="left"/>
      <w:pPr>
        <w:tabs>
          <w:tab w:val="num" w:pos="360"/>
        </w:tabs>
        <w:ind w:left="360" w:hanging="360"/>
      </w:pPr>
      <w:rPr>
        <w:rFonts w:ascii="Arial" w:hAnsi="Arial"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6676B25"/>
    <w:multiLevelType w:val="hybridMultilevel"/>
    <w:tmpl w:val="68FE4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D25B3"/>
    <w:multiLevelType w:val="hybridMultilevel"/>
    <w:tmpl w:val="F68AC13C"/>
    <w:lvl w:ilvl="0" w:tplc="0C090017">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4B67DC"/>
    <w:multiLevelType w:val="hybridMultilevel"/>
    <w:tmpl w:val="601458E4"/>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986563"/>
    <w:multiLevelType w:val="hybridMultilevel"/>
    <w:tmpl w:val="EB687C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695180"/>
    <w:multiLevelType w:val="multilevel"/>
    <w:tmpl w:val="5E22C0F8"/>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3720C73"/>
    <w:multiLevelType w:val="hybridMultilevel"/>
    <w:tmpl w:val="C8087050"/>
    <w:lvl w:ilvl="0" w:tplc="3176C1E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C91A25"/>
    <w:multiLevelType w:val="hybridMultilevel"/>
    <w:tmpl w:val="2820C1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52122F6"/>
    <w:multiLevelType w:val="hybridMultilevel"/>
    <w:tmpl w:val="EB8CE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A418A0"/>
    <w:multiLevelType w:val="hybridMultilevel"/>
    <w:tmpl w:val="35A089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EA2055"/>
    <w:multiLevelType w:val="hybridMultilevel"/>
    <w:tmpl w:val="3F90EDE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57E651A1"/>
    <w:multiLevelType w:val="hybridMultilevel"/>
    <w:tmpl w:val="83668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1664C"/>
    <w:multiLevelType w:val="hybridMultilevel"/>
    <w:tmpl w:val="85B63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7C5B09"/>
    <w:multiLevelType w:val="hybridMultilevel"/>
    <w:tmpl w:val="7D7A2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9859B7"/>
    <w:multiLevelType w:val="hybridMultilevel"/>
    <w:tmpl w:val="0BAAF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7D2888"/>
    <w:multiLevelType w:val="hybridMultilevel"/>
    <w:tmpl w:val="36F84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61583C"/>
    <w:multiLevelType w:val="hybridMultilevel"/>
    <w:tmpl w:val="72D275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30379A2"/>
    <w:multiLevelType w:val="hybridMultilevel"/>
    <w:tmpl w:val="BF70C376"/>
    <w:lvl w:ilvl="0" w:tplc="ACD872BA">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750F10D5"/>
    <w:multiLevelType w:val="hybridMultilevel"/>
    <w:tmpl w:val="C55AB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E93D4F"/>
    <w:multiLevelType w:val="multilevel"/>
    <w:tmpl w:val="97B44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2D5F72"/>
    <w:multiLevelType w:val="hybridMultilevel"/>
    <w:tmpl w:val="F348D25C"/>
    <w:lvl w:ilvl="0" w:tplc="B9D0D914">
      <w:start w:val="1"/>
      <w:numFmt w:val="bullet"/>
      <w:pStyle w:val="Bullet"/>
      <w:lvlText w:val=""/>
      <w:lvlJc w:val="left"/>
      <w:pPr>
        <w:tabs>
          <w:tab w:val="num" w:pos="786"/>
        </w:tabs>
        <w:ind w:left="786" w:hanging="360"/>
      </w:pPr>
      <w:rPr>
        <w:rFonts w:ascii="Symbol" w:hAnsi="Symbol" w:cs="Symbol" w:hint="default"/>
        <w:color w:val="auto"/>
        <w:sz w:val="20"/>
        <w:szCs w:val="20"/>
      </w:rPr>
    </w:lvl>
    <w:lvl w:ilvl="1" w:tplc="0C090003">
      <w:start w:val="1"/>
      <w:numFmt w:val="bullet"/>
      <w:lvlText w:val=""/>
      <w:lvlJc w:val="left"/>
      <w:pPr>
        <w:tabs>
          <w:tab w:val="num" w:pos="1440"/>
        </w:tabs>
        <w:ind w:left="1440" w:hanging="360"/>
      </w:pPr>
      <w:rPr>
        <w:rFonts w:ascii="Symbol" w:hAnsi="Symbol" w:cs="Symbol" w:hint="default"/>
        <w:sz w:val="16"/>
        <w:szCs w:val="16"/>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A0B517F"/>
    <w:multiLevelType w:val="hybridMultilevel"/>
    <w:tmpl w:val="7F50933A"/>
    <w:lvl w:ilvl="0" w:tplc="E2407114">
      <w:start w:val="1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3A44B8"/>
    <w:multiLevelType w:val="hybridMultilevel"/>
    <w:tmpl w:val="A83A41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7B57A1"/>
    <w:multiLevelType w:val="hybridMultilevel"/>
    <w:tmpl w:val="2146CA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3"/>
  </w:num>
  <w:num w:numId="4">
    <w:abstractNumId w:val="13"/>
  </w:num>
  <w:num w:numId="5">
    <w:abstractNumId w:val="4"/>
  </w:num>
  <w:num w:numId="6">
    <w:abstractNumId w:val="11"/>
  </w:num>
  <w:num w:numId="7">
    <w:abstractNumId w:val="10"/>
  </w:num>
  <w:num w:numId="8">
    <w:abstractNumId w:val="26"/>
  </w:num>
  <w:num w:numId="9">
    <w:abstractNumId w:val="21"/>
  </w:num>
  <w:num w:numId="10">
    <w:abstractNumId w:val="3"/>
  </w:num>
  <w:num w:numId="11">
    <w:abstractNumId w:val="0"/>
  </w:num>
  <w:num w:numId="12">
    <w:abstractNumId w:val="14"/>
  </w:num>
  <w:num w:numId="13">
    <w:abstractNumId w:val="18"/>
  </w:num>
  <w:num w:numId="14">
    <w:abstractNumId w:val="12"/>
  </w:num>
  <w:num w:numId="15">
    <w:abstractNumId w:val="19"/>
  </w:num>
  <w:num w:numId="16">
    <w:abstractNumId w:val="8"/>
  </w:num>
  <w:num w:numId="17">
    <w:abstractNumId w:val="16"/>
  </w:num>
  <w:num w:numId="18">
    <w:abstractNumId w:val="25"/>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num>
  <w:num w:numId="32">
    <w:abstractNumId w:val="9"/>
  </w:num>
  <w:num w:numId="33">
    <w:abstractNumId w:val="20"/>
  </w:num>
  <w:num w:numId="34">
    <w:abstractNumId w:val="6"/>
  </w:num>
  <w:num w:numId="35">
    <w:abstractNumId w:val="24"/>
  </w:num>
  <w:num w:numId="36">
    <w:abstractNumId w:val="15"/>
  </w:num>
  <w:num w:numId="37">
    <w:abstractNumId w:val="7"/>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99"/>
    <w:rsid w:val="00007256"/>
    <w:rsid w:val="00020762"/>
    <w:rsid w:val="00020A48"/>
    <w:rsid w:val="000212BB"/>
    <w:rsid w:val="00024C61"/>
    <w:rsid w:val="00025B9F"/>
    <w:rsid w:val="0003154B"/>
    <w:rsid w:val="00035147"/>
    <w:rsid w:val="00035FA6"/>
    <w:rsid w:val="000402DD"/>
    <w:rsid w:val="00041FAD"/>
    <w:rsid w:val="00045609"/>
    <w:rsid w:val="000469DE"/>
    <w:rsid w:val="00053DBF"/>
    <w:rsid w:val="00053F9D"/>
    <w:rsid w:val="00054BF2"/>
    <w:rsid w:val="0005609B"/>
    <w:rsid w:val="00060870"/>
    <w:rsid w:val="00064AFC"/>
    <w:rsid w:val="00064B3F"/>
    <w:rsid w:val="00071405"/>
    <w:rsid w:val="00072E19"/>
    <w:rsid w:val="00073CEB"/>
    <w:rsid w:val="00073CEC"/>
    <w:rsid w:val="0007668E"/>
    <w:rsid w:val="000770B5"/>
    <w:rsid w:val="00077C36"/>
    <w:rsid w:val="00077C84"/>
    <w:rsid w:val="00086075"/>
    <w:rsid w:val="00090D0D"/>
    <w:rsid w:val="00091099"/>
    <w:rsid w:val="00092DD9"/>
    <w:rsid w:val="00094762"/>
    <w:rsid w:val="00094D13"/>
    <w:rsid w:val="00096F54"/>
    <w:rsid w:val="00097F85"/>
    <w:rsid w:val="000A0F87"/>
    <w:rsid w:val="000A2A0F"/>
    <w:rsid w:val="000A32B8"/>
    <w:rsid w:val="000A3A4E"/>
    <w:rsid w:val="000A5035"/>
    <w:rsid w:val="000A56F5"/>
    <w:rsid w:val="000A5C65"/>
    <w:rsid w:val="000A6F7F"/>
    <w:rsid w:val="000C1419"/>
    <w:rsid w:val="000C1EB7"/>
    <w:rsid w:val="000C5175"/>
    <w:rsid w:val="000D3039"/>
    <w:rsid w:val="000D32A1"/>
    <w:rsid w:val="000D7B3D"/>
    <w:rsid w:val="000E0388"/>
    <w:rsid w:val="000F5748"/>
    <w:rsid w:val="000F5797"/>
    <w:rsid w:val="000F7B7D"/>
    <w:rsid w:val="00100EED"/>
    <w:rsid w:val="00103447"/>
    <w:rsid w:val="0010511A"/>
    <w:rsid w:val="00112351"/>
    <w:rsid w:val="00117CCA"/>
    <w:rsid w:val="0012028D"/>
    <w:rsid w:val="00122B73"/>
    <w:rsid w:val="00122CC9"/>
    <w:rsid w:val="00130CD3"/>
    <w:rsid w:val="0013633C"/>
    <w:rsid w:val="0013741B"/>
    <w:rsid w:val="00137626"/>
    <w:rsid w:val="00142DBE"/>
    <w:rsid w:val="00144535"/>
    <w:rsid w:val="00146BFB"/>
    <w:rsid w:val="0015099E"/>
    <w:rsid w:val="00156ABA"/>
    <w:rsid w:val="00157E9A"/>
    <w:rsid w:val="00163486"/>
    <w:rsid w:val="0017210F"/>
    <w:rsid w:val="00174164"/>
    <w:rsid w:val="001801C3"/>
    <w:rsid w:val="0018148B"/>
    <w:rsid w:val="00183196"/>
    <w:rsid w:val="0019034E"/>
    <w:rsid w:val="00196665"/>
    <w:rsid w:val="001975E2"/>
    <w:rsid w:val="001A029C"/>
    <w:rsid w:val="001A6087"/>
    <w:rsid w:val="001B0F70"/>
    <w:rsid w:val="001B19FB"/>
    <w:rsid w:val="001B278F"/>
    <w:rsid w:val="001B5059"/>
    <w:rsid w:val="001B6A3E"/>
    <w:rsid w:val="001B6FB3"/>
    <w:rsid w:val="001C278C"/>
    <w:rsid w:val="001C2B90"/>
    <w:rsid w:val="001C4F36"/>
    <w:rsid w:val="001D0D44"/>
    <w:rsid w:val="001D0EB9"/>
    <w:rsid w:val="001D112F"/>
    <w:rsid w:val="001D1F01"/>
    <w:rsid w:val="001D383E"/>
    <w:rsid w:val="001D5295"/>
    <w:rsid w:val="001E0512"/>
    <w:rsid w:val="001E3194"/>
    <w:rsid w:val="001E3ECC"/>
    <w:rsid w:val="001F4D5B"/>
    <w:rsid w:val="002029FE"/>
    <w:rsid w:val="002041A2"/>
    <w:rsid w:val="002046CC"/>
    <w:rsid w:val="00205E6B"/>
    <w:rsid w:val="0020672E"/>
    <w:rsid w:val="002108A2"/>
    <w:rsid w:val="00211CD1"/>
    <w:rsid w:val="002154DA"/>
    <w:rsid w:val="00221D47"/>
    <w:rsid w:val="00221F33"/>
    <w:rsid w:val="00223ED6"/>
    <w:rsid w:val="00225318"/>
    <w:rsid w:val="002279D0"/>
    <w:rsid w:val="00230261"/>
    <w:rsid w:val="00234BCF"/>
    <w:rsid w:val="00235DD0"/>
    <w:rsid w:val="002446FF"/>
    <w:rsid w:val="00246116"/>
    <w:rsid w:val="00250E52"/>
    <w:rsid w:val="00251B91"/>
    <w:rsid w:val="00260C29"/>
    <w:rsid w:val="00261320"/>
    <w:rsid w:val="002622B3"/>
    <w:rsid w:val="00264409"/>
    <w:rsid w:val="00264AC1"/>
    <w:rsid w:val="00272DE6"/>
    <w:rsid w:val="00281FD3"/>
    <w:rsid w:val="0028281D"/>
    <w:rsid w:val="00287F7F"/>
    <w:rsid w:val="00291E24"/>
    <w:rsid w:val="002930AA"/>
    <w:rsid w:val="00296B0D"/>
    <w:rsid w:val="00297094"/>
    <w:rsid w:val="002A28AC"/>
    <w:rsid w:val="002A4390"/>
    <w:rsid w:val="002A4AEC"/>
    <w:rsid w:val="002A64B2"/>
    <w:rsid w:val="002A6639"/>
    <w:rsid w:val="002A6D2B"/>
    <w:rsid w:val="002A6EB7"/>
    <w:rsid w:val="002B2128"/>
    <w:rsid w:val="002B7674"/>
    <w:rsid w:val="002C2E09"/>
    <w:rsid w:val="002C4268"/>
    <w:rsid w:val="002D0703"/>
    <w:rsid w:val="002D0F21"/>
    <w:rsid w:val="002D2092"/>
    <w:rsid w:val="002D6831"/>
    <w:rsid w:val="002D6BDB"/>
    <w:rsid w:val="002D74AA"/>
    <w:rsid w:val="002E47CB"/>
    <w:rsid w:val="002E55B2"/>
    <w:rsid w:val="002E55C8"/>
    <w:rsid w:val="002E57F6"/>
    <w:rsid w:val="002E5A93"/>
    <w:rsid w:val="002F0FD4"/>
    <w:rsid w:val="002F600D"/>
    <w:rsid w:val="002F64ED"/>
    <w:rsid w:val="00300205"/>
    <w:rsid w:val="00303FA9"/>
    <w:rsid w:val="0030743D"/>
    <w:rsid w:val="003074E0"/>
    <w:rsid w:val="00310940"/>
    <w:rsid w:val="003168E0"/>
    <w:rsid w:val="00317C5C"/>
    <w:rsid w:val="00320D38"/>
    <w:rsid w:val="00324003"/>
    <w:rsid w:val="00324585"/>
    <w:rsid w:val="00326667"/>
    <w:rsid w:val="0032688F"/>
    <w:rsid w:val="00327592"/>
    <w:rsid w:val="00330A1D"/>
    <w:rsid w:val="003339E5"/>
    <w:rsid w:val="00335213"/>
    <w:rsid w:val="00335994"/>
    <w:rsid w:val="00335B86"/>
    <w:rsid w:val="00341BA7"/>
    <w:rsid w:val="003421ED"/>
    <w:rsid w:val="003432C6"/>
    <w:rsid w:val="003440CA"/>
    <w:rsid w:val="00344C11"/>
    <w:rsid w:val="00353618"/>
    <w:rsid w:val="003571A8"/>
    <w:rsid w:val="00362825"/>
    <w:rsid w:val="003643B8"/>
    <w:rsid w:val="0036511F"/>
    <w:rsid w:val="00365481"/>
    <w:rsid w:val="0036567D"/>
    <w:rsid w:val="0036686C"/>
    <w:rsid w:val="00370B67"/>
    <w:rsid w:val="003754C8"/>
    <w:rsid w:val="003755F2"/>
    <w:rsid w:val="0037714B"/>
    <w:rsid w:val="0038007C"/>
    <w:rsid w:val="003842D4"/>
    <w:rsid w:val="0038525F"/>
    <w:rsid w:val="003879EB"/>
    <w:rsid w:val="00390C8E"/>
    <w:rsid w:val="00392CA5"/>
    <w:rsid w:val="00393853"/>
    <w:rsid w:val="00393F74"/>
    <w:rsid w:val="003963E0"/>
    <w:rsid w:val="003974FB"/>
    <w:rsid w:val="003A1876"/>
    <w:rsid w:val="003A354F"/>
    <w:rsid w:val="003A5090"/>
    <w:rsid w:val="003A58CE"/>
    <w:rsid w:val="003A71E7"/>
    <w:rsid w:val="003B0170"/>
    <w:rsid w:val="003B163E"/>
    <w:rsid w:val="003B4339"/>
    <w:rsid w:val="003B733D"/>
    <w:rsid w:val="003C2C1D"/>
    <w:rsid w:val="003C3D21"/>
    <w:rsid w:val="003D2275"/>
    <w:rsid w:val="003D3D10"/>
    <w:rsid w:val="003D4CFE"/>
    <w:rsid w:val="003D4ED5"/>
    <w:rsid w:val="003E207C"/>
    <w:rsid w:val="003E21D4"/>
    <w:rsid w:val="003E3BA7"/>
    <w:rsid w:val="003E6113"/>
    <w:rsid w:val="003E749F"/>
    <w:rsid w:val="003E798A"/>
    <w:rsid w:val="003F0534"/>
    <w:rsid w:val="003F114A"/>
    <w:rsid w:val="003F5241"/>
    <w:rsid w:val="003F5F49"/>
    <w:rsid w:val="00404363"/>
    <w:rsid w:val="00406735"/>
    <w:rsid w:val="00407DDC"/>
    <w:rsid w:val="00411FB5"/>
    <w:rsid w:val="00412EA9"/>
    <w:rsid w:val="0041376A"/>
    <w:rsid w:val="00414D30"/>
    <w:rsid w:val="004156E4"/>
    <w:rsid w:val="004225E2"/>
    <w:rsid w:val="00422D1F"/>
    <w:rsid w:val="0043021B"/>
    <w:rsid w:val="004365B8"/>
    <w:rsid w:val="0043729E"/>
    <w:rsid w:val="00441B7A"/>
    <w:rsid w:val="00446AE3"/>
    <w:rsid w:val="00447335"/>
    <w:rsid w:val="0045107F"/>
    <w:rsid w:val="0045320F"/>
    <w:rsid w:val="004542C6"/>
    <w:rsid w:val="0045551F"/>
    <w:rsid w:val="004631B0"/>
    <w:rsid w:val="00463FDA"/>
    <w:rsid w:val="00465EDB"/>
    <w:rsid w:val="004714C9"/>
    <w:rsid w:val="00472D75"/>
    <w:rsid w:val="00473141"/>
    <w:rsid w:val="004748BC"/>
    <w:rsid w:val="00475A7B"/>
    <w:rsid w:val="00481E2E"/>
    <w:rsid w:val="00482073"/>
    <w:rsid w:val="00482B6A"/>
    <w:rsid w:val="00482F3D"/>
    <w:rsid w:val="00484762"/>
    <w:rsid w:val="00485E70"/>
    <w:rsid w:val="00486D68"/>
    <w:rsid w:val="0049028F"/>
    <w:rsid w:val="00496B77"/>
    <w:rsid w:val="00496F85"/>
    <w:rsid w:val="004A74E2"/>
    <w:rsid w:val="004B1AF2"/>
    <w:rsid w:val="004B33B0"/>
    <w:rsid w:val="004B425D"/>
    <w:rsid w:val="004B60DC"/>
    <w:rsid w:val="004C5BC9"/>
    <w:rsid w:val="004C707C"/>
    <w:rsid w:val="004D03AF"/>
    <w:rsid w:val="004D44D6"/>
    <w:rsid w:val="004D47EA"/>
    <w:rsid w:val="004D5D19"/>
    <w:rsid w:val="004D6683"/>
    <w:rsid w:val="004E1ED9"/>
    <w:rsid w:val="004E21DF"/>
    <w:rsid w:val="004E4365"/>
    <w:rsid w:val="004E64D9"/>
    <w:rsid w:val="004E6770"/>
    <w:rsid w:val="004F0C24"/>
    <w:rsid w:val="004F17FC"/>
    <w:rsid w:val="004F41C3"/>
    <w:rsid w:val="004F42EB"/>
    <w:rsid w:val="004F799C"/>
    <w:rsid w:val="005033D5"/>
    <w:rsid w:val="00503887"/>
    <w:rsid w:val="00504E89"/>
    <w:rsid w:val="0051067A"/>
    <w:rsid w:val="005114E3"/>
    <w:rsid w:val="00513C76"/>
    <w:rsid w:val="00517333"/>
    <w:rsid w:val="00517EC4"/>
    <w:rsid w:val="0052172D"/>
    <w:rsid w:val="00521C06"/>
    <w:rsid w:val="00521ED6"/>
    <w:rsid w:val="00525384"/>
    <w:rsid w:val="005255D1"/>
    <w:rsid w:val="00525FE7"/>
    <w:rsid w:val="0052644D"/>
    <w:rsid w:val="00526762"/>
    <w:rsid w:val="005270C3"/>
    <w:rsid w:val="00533980"/>
    <w:rsid w:val="00533E9C"/>
    <w:rsid w:val="00535163"/>
    <w:rsid w:val="005362E6"/>
    <w:rsid w:val="00540340"/>
    <w:rsid w:val="00543325"/>
    <w:rsid w:val="00544EDC"/>
    <w:rsid w:val="0054776D"/>
    <w:rsid w:val="0055312C"/>
    <w:rsid w:val="005540C7"/>
    <w:rsid w:val="005676EE"/>
    <w:rsid w:val="00572DE8"/>
    <w:rsid w:val="00575D0C"/>
    <w:rsid w:val="00576EC2"/>
    <w:rsid w:val="005807AB"/>
    <w:rsid w:val="00581FE9"/>
    <w:rsid w:val="005847A2"/>
    <w:rsid w:val="005854B0"/>
    <w:rsid w:val="00592965"/>
    <w:rsid w:val="0059483B"/>
    <w:rsid w:val="00594E0B"/>
    <w:rsid w:val="005972D3"/>
    <w:rsid w:val="005A02D2"/>
    <w:rsid w:val="005A2C80"/>
    <w:rsid w:val="005A48B6"/>
    <w:rsid w:val="005A5127"/>
    <w:rsid w:val="005A622F"/>
    <w:rsid w:val="005A6439"/>
    <w:rsid w:val="005B0BA9"/>
    <w:rsid w:val="005B3C4C"/>
    <w:rsid w:val="005B610D"/>
    <w:rsid w:val="005C355B"/>
    <w:rsid w:val="005C4090"/>
    <w:rsid w:val="005C5179"/>
    <w:rsid w:val="005C5ED4"/>
    <w:rsid w:val="005D07E0"/>
    <w:rsid w:val="005D0DD9"/>
    <w:rsid w:val="005D1F00"/>
    <w:rsid w:val="005D42A4"/>
    <w:rsid w:val="005D5781"/>
    <w:rsid w:val="005D6D9F"/>
    <w:rsid w:val="005E5888"/>
    <w:rsid w:val="005E58D1"/>
    <w:rsid w:val="005E662A"/>
    <w:rsid w:val="005F221E"/>
    <w:rsid w:val="005F33F4"/>
    <w:rsid w:val="00604734"/>
    <w:rsid w:val="00606615"/>
    <w:rsid w:val="0060776E"/>
    <w:rsid w:val="006105D5"/>
    <w:rsid w:val="00611D15"/>
    <w:rsid w:val="006133CC"/>
    <w:rsid w:val="00616BB7"/>
    <w:rsid w:val="00635743"/>
    <w:rsid w:val="00635EEA"/>
    <w:rsid w:val="006430E0"/>
    <w:rsid w:val="00643D11"/>
    <w:rsid w:val="00651ABE"/>
    <w:rsid w:val="00653782"/>
    <w:rsid w:val="006546A6"/>
    <w:rsid w:val="00654AF4"/>
    <w:rsid w:val="00654BBD"/>
    <w:rsid w:val="00665BE1"/>
    <w:rsid w:val="00670F97"/>
    <w:rsid w:val="00674839"/>
    <w:rsid w:val="00675616"/>
    <w:rsid w:val="0067562E"/>
    <w:rsid w:val="00677AD5"/>
    <w:rsid w:val="00682E96"/>
    <w:rsid w:val="00683CCF"/>
    <w:rsid w:val="00684610"/>
    <w:rsid w:val="00687691"/>
    <w:rsid w:val="006903F1"/>
    <w:rsid w:val="0069071A"/>
    <w:rsid w:val="00690E01"/>
    <w:rsid w:val="00694E0A"/>
    <w:rsid w:val="00696873"/>
    <w:rsid w:val="00697F10"/>
    <w:rsid w:val="006A01B8"/>
    <w:rsid w:val="006A223A"/>
    <w:rsid w:val="006A4109"/>
    <w:rsid w:val="006A5CAB"/>
    <w:rsid w:val="006A7F86"/>
    <w:rsid w:val="006B25DB"/>
    <w:rsid w:val="006B448C"/>
    <w:rsid w:val="006B53E4"/>
    <w:rsid w:val="006B55F6"/>
    <w:rsid w:val="006B6485"/>
    <w:rsid w:val="006C6594"/>
    <w:rsid w:val="006D16F1"/>
    <w:rsid w:val="006D290C"/>
    <w:rsid w:val="006D30AA"/>
    <w:rsid w:val="006D6C53"/>
    <w:rsid w:val="006E1D5E"/>
    <w:rsid w:val="006E30CE"/>
    <w:rsid w:val="006E37AA"/>
    <w:rsid w:val="006E5A2F"/>
    <w:rsid w:val="006E7DE9"/>
    <w:rsid w:val="006F1EFC"/>
    <w:rsid w:val="006F2033"/>
    <w:rsid w:val="006F3279"/>
    <w:rsid w:val="006F4851"/>
    <w:rsid w:val="006F63DB"/>
    <w:rsid w:val="006F6870"/>
    <w:rsid w:val="006F7778"/>
    <w:rsid w:val="0070003B"/>
    <w:rsid w:val="007000CC"/>
    <w:rsid w:val="00701647"/>
    <w:rsid w:val="007041C8"/>
    <w:rsid w:val="00704A10"/>
    <w:rsid w:val="0070655B"/>
    <w:rsid w:val="007069E8"/>
    <w:rsid w:val="00712472"/>
    <w:rsid w:val="00714D05"/>
    <w:rsid w:val="007168F3"/>
    <w:rsid w:val="00716E73"/>
    <w:rsid w:val="00717104"/>
    <w:rsid w:val="00717EF9"/>
    <w:rsid w:val="00720575"/>
    <w:rsid w:val="007221D8"/>
    <w:rsid w:val="0072680B"/>
    <w:rsid w:val="00731F1C"/>
    <w:rsid w:val="00743BD5"/>
    <w:rsid w:val="00744CAB"/>
    <w:rsid w:val="00744F20"/>
    <w:rsid w:val="00746742"/>
    <w:rsid w:val="00746FA5"/>
    <w:rsid w:val="00747351"/>
    <w:rsid w:val="007508C0"/>
    <w:rsid w:val="00751CFE"/>
    <w:rsid w:val="00752CEE"/>
    <w:rsid w:val="00756E71"/>
    <w:rsid w:val="00761FE1"/>
    <w:rsid w:val="00763866"/>
    <w:rsid w:val="00763BEB"/>
    <w:rsid w:val="00763BEF"/>
    <w:rsid w:val="007663B9"/>
    <w:rsid w:val="00771CAA"/>
    <w:rsid w:val="0077379E"/>
    <w:rsid w:val="00773E2C"/>
    <w:rsid w:val="0077555B"/>
    <w:rsid w:val="007755CA"/>
    <w:rsid w:val="00775D34"/>
    <w:rsid w:val="00781DFE"/>
    <w:rsid w:val="0078489B"/>
    <w:rsid w:val="007863E2"/>
    <w:rsid w:val="007879FD"/>
    <w:rsid w:val="00790BAD"/>
    <w:rsid w:val="007911FF"/>
    <w:rsid w:val="007916AB"/>
    <w:rsid w:val="00796DD4"/>
    <w:rsid w:val="007A09C2"/>
    <w:rsid w:val="007B5B5A"/>
    <w:rsid w:val="007C19BD"/>
    <w:rsid w:val="007C34BA"/>
    <w:rsid w:val="007C4C93"/>
    <w:rsid w:val="007D3511"/>
    <w:rsid w:val="007D4F72"/>
    <w:rsid w:val="007E1FA0"/>
    <w:rsid w:val="007E4E25"/>
    <w:rsid w:val="007E55DD"/>
    <w:rsid w:val="007F0AC8"/>
    <w:rsid w:val="007F29BD"/>
    <w:rsid w:val="007F3396"/>
    <w:rsid w:val="007F3D02"/>
    <w:rsid w:val="007F4880"/>
    <w:rsid w:val="007F7196"/>
    <w:rsid w:val="008002CD"/>
    <w:rsid w:val="008018A1"/>
    <w:rsid w:val="008018AD"/>
    <w:rsid w:val="00801C79"/>
    <w:rsid w:val="008026FF"/>
    <w:rsid w:val="0080360A"/>
    <w:rsid w:val="00807C7B"/>
    <w:rsid w:val="0081602C"/>
    <w:rsid w:val="00816837"/>
    <w:rsid w:val="00817E7F"/>
    <w:rsid w:val="00822885"/>
    <w:rsid w:val="00823CAC"/>
    <w:rsid w:val="0083045E"/>
    <w:rsid w:val="008307CE"/>
    <w:rsid w:val="00830E41"/>
    <w:rsid w:val="00832B0D"/>
    <w:rsid w:val="00832F46"/>
    <w:rsid w:val="008337EE"/>
    <w:rsid w:val="00833E58"/>
    <w:rsid w:val="0083631D"/>
    <w:rsid w:val="008416E3"/>
    <w:rsid w:val="00841ADC"/>
    <w:rsid w:val="008434DA"/>
    <w:rsid w:val="00851EB0"/>
    <w:rsid w:val="0085234F"/>
    <w:rsid w:val="00853795"/>
    <w:rsid w:val="00861D8E"/>
    <w:rsid w:val="0087551F"/>
    <w:rsid w:val="00876ECF"/>
    <w:rsid w:val="0088258C"/>
    <w:rsid w:val="008829CE"/>
    <w:rsid w:val="008935BE"/>
    <w:rsid w:val="00894BF8"/>
    <w:rsid w:val="008A02CE"/>
    <w:rsid w:val="008A1ED9"/>
    <w:rsid w:val="008A1F13"/>
    <w:rsid w:val="008B2E43"/>
    <w:rsid w:val="008B4769"/>
    <w:rsid w:val="008B79C0"/>
    <w:rsid w:val="008C04CC"/>
    <w:rsid w:val="008C140A"/>
    <w:rsid w:val="008C506A"/>
    <w:rsid w:val="008D25C2"/>
    <w:rsid w:val="008E1FFB"/>
    <w:rsid w:val="008E3B26"/>
    <w:rsid w:val="008E3EC8"/>
    <w:rsid w:val="008E4A96"/>
    <w:rsid w:val="008E6861"/>
    <w:rsid w:val="008E6C25"/>
    <w:rsid w:val="008E782B"/>
    <w:rsid w:val="008F0537"/>
    <w:rsid w:val="008F333C"/>
    <w:rsid w:val="008F57F3"/>
    <w:rsid w:val="008F646F"/>
    <w:rsid w:val="008F7840"/>
    <w:rsid w:val="00900678"/>
    <w:rsid w:val="00902F3D"/>
    <w:rsid w:val="0090499E"/>
    <w:rsid w:val="009054BF"/>
    <w:rsid w:val="00914B44"/>
    <w:rsid w:val="00920631"/>
    <w:rsid w:val="00923E69"/>
    <w:rsid w:val="00924926"/>
    <w:rsid w:val="00924D88"/>
    <w:rsid w:val="009257FC"/>
    <w:rsid w:val="009310D0"/>
    <w:rsid w:val="009313ED"/>
    <w:rsid w:val="0093317A"/>
    <w:rsid w:val="0093717A"/>
    <w:rsid w:val="00937CB9"/>
    <w:rsid w:val="00940DC5"/>
    <w:rsid w:val="00940F2D"/>
    <w:rsid w:val="009434E0"/>
    <w:rsid w:val="009458E7"/>
    <w:rsid w:val="0094777A"/>
    <w:rsid w:val="00950C50"/>
    <w:rsid w:val="0095455B"/>
    <w:rsid w:val="009575A3"/>
    <w:rsid w:val="00957DA9"/>
    <w:rsid w:val="00960D1E"/>
    <w:rsid w:val="0096359C"/>
    <w:rsid w:val="00963EDB"/>
    <w:rsid w:val="00966AB3"/>
    <w:rsid w:val="00970826"/>
    <w:rsid w:val="00970FB0"/>
    <w:rsid w:val="00977D68"/>
    <w:rsid w:val="00980ABE"/>
    <w:rsid w:val="00980AE2"/>
    <w:rsid w:val="0098131D"/>
    <w:rsid w:val="00981637"/>
    <w:rsid w:val="00982A2F"/>
    <w:rsid w:val="00987326"/>
    <w:rsid w:val="00990AD2"/>
    <w:rsid w:val="00994D5E"/>
    <w:rsid w:val="00994F3B"/>
    <w:rsid w:val="00995102"/>
    <w:rsid w:val="009A310B"/>
    <w:rsid w:val="009A4750"/>
    <w:rsid w:val="009A65B3"/>
    <w:rsid w:val="009A6F54"/>
    <w:rsid w:val="009A6FB5"/>
    <w:rsid w:val="009B2916"/>
    <w:rsid w:val="009B2965"/>
    <w:rsid w:val="009B2D6B"/>
    <w:rsid w:val="009B5788"/>
    <w:rsid w:val="009B73DD"/>
    <w:rsid w:val="009C6CAB"/>
    <w:rsid w:val="009D16EE"/>
    <w:rsid w:val="009E57C1"/>
    <w:rsid w:val="009E7CCD"/>
    <w:rsid w:val="009F1C79"/>
    <w:rsid w:val="009F248C"/>
    <w:rsid w:val="009F3B72"/>
    <w:rsid w:val="009F456B"/>
    <w:rsid w:val="009F4679"/>
    <w:rsid w:val="009F4F86"/>
    <w:rsid w:val="00A0022A"/>
    <w:rsid w:val="00A03939"/>
    <w:rsid w:val="00A05AA1"/>
    <w:rsid w:val="00A05C55"/>
    <w:rsid w:val="00A06781"/>
    <w:rsid w:val="00A1094C"/>
    <w:rsid w:val="00A12EE5"/>
    <w:rsid w:val="00A16B96"/>
    <w:rsid w:val="00A22AB9"/>
    <w:rsid w:val="00A24B33"/>
    <w:rsid w:val="00A26518"/>
    <w:rsid w:val="00A33AEA"/>
    <w:rsid w:val="00A3464E"/>
    <w:rsid w:val="00A34D54"/>
    <w:rsid w:val="00A37FBB"/>
    <w:rsid w:val="00A5024A"/>
    <w:rsid w:val="00A50D92"/>
    <w:rsid w:val="00A52FEB"/>
    <w:rsid w:val="00A53228"/>
    <w:rsid w:val="00A53E04"/>
    <w:rsid w:val="00A54096"/>
    <w:rsid w:val="00A55405"/>
    <w:rsid w:val="00A602D4"/>
    <w:rsid w:val="00A60904"/>
    <w:rsid w:val="00A617B8"/>
    <w:rsid w:val="00A61854"/>
    <w:rsid w:val="00A6220D"/>
    <w:rsid w:val="00A65410"/>
    <w:rsid w:val="00A7103C"/>
    <w:rsid w:val="00A72385"/>
    <w:rsid w:val="00A74F5E"/>
    <w:rsid w:val="00A778C9"/>
    <w:rsid w:val="00A82AE7"/>
    <w:rsid w:val="00A82EA3"/>
    <w:rsid w:val="00A90540"/>
    <w:rsid w:val="00A90733"/>
    <w:rsid w:val="00A9194D"/>
    <w:rsid w:val="00A93457"/>
    <w:rsid w:val="00A94AA9"/>
    <w:rsid w:val="00AA0CEF"/>
    <w:rsid w:val="00AA1DA3"/>
    <w:rsid w:val="00AB01E1"/>
    <w:rsid w:val="00AB0ED7"/>
    <w:rsid w:val="00AB1A40"/>
    <w:rsid w:val="00AB1B7D"/>
    <w:rsid w:val="00AC01CD"/>
    <w:rsid w:val="00AC0708"/>
    <w:rsid w:val="00AC1FFE"/>
    <w:rsid w:val="00AC2D7D"/>
    <w:rsid w:val="00AC45A9"/>
    <w:rsid w:val="00AD732B"/>
    <w:rsid w:val="00AD7F51"/>
    <w:rsid w:val="00AE103D"/>
    <w:rsid w:val="00AF1AF7"/>
    <w:rsid w:val="00AF2911"/>
    <w:rsid w:val="00AF55BA"/>
    <w:rsid w:val="00AF5B38"/>
    <w:rsid w:val="00AF5F20"/>
    <w:rsid w:val="00AF696A"/>
    <w:rsid w:val="00AF6B0D"/>
    <w:rsid w:val="00B00DCC"/>
    <w:rsid w:val="00B0147C"/>
    <w:rsid w:val="00B02FE2"/>
    <w:rsid w:val="00B04B5D"/>
    <w:rsid w:val="00B1161C"/>
    <w:rsid w:val="00B1231E"/>
    <w:rsid w:val="00B161FF"/>
    <w:rsid w:val="00B16A2A"/>
    <w:rsid w:val="00B17ECF"/>
    <w:rsid w:val="00B17FB3"/>
    <w:rsid w:val="00B20416"/>
    <w:rsid w:val="00B225E0"/>
    <w:rsid w:val="00B22E0E"/>
    <w:rsid w:val="00B25D78"/>
    <w:rsid w:val="00B327A3"/>
    <w:rsid w:val="00B32CE4"/>
    <w:rsid w:val="00B34A43"/>
    <w:rsid w:val="00B40007"/>
    <w:rsid w:val="00B40452"/>
    <w:rsid w:val="00B4129D"/>
    <w:rsid w:val="00B41D35"/>
    <w:rsid w:val="00B45FA0"/>
    <w:rsid w:val="00B4736D"/>
    <w:rsid w:val="00B5216F"/>
    <w:rsid w:val="00B52BDA"/>
    <w:rsid w:val="00B54D18"/>
    <w:rsid w:val="00B60725"/>
    <w:rsid w:val="00B60DC7"/>
    <w:rsid w:val="00B63147"/>
    <w:rsid w:val="00B64F75"/>
    <w:rsid w:val="00B6660E"/>
    <w:rsid w:val="00B70F69"/>
    <w:rsid w:val="00B7206B"/>
    <w:rsid w:val="00B72583"/>
    <w:rsid w:val="00B73E51"/>
    <w:rsid w:val="00B73EDC"/>
    <w:rsid w:val="00B743FC"/>
    <w:rsid w:val="00B75E38"/>
    <w:rsid w:val="00B802A0"/>
    <w:rsid w:val="00B82548"/>
    <w:rsid w:val="00B82E97"/>
    <w:rsid w:val="00B9184E"/>
    <w:rsid w:val="00B9297C"/>
    <w:rsid w:val="00B95C46"/>
    <w:rsid w:val="00B960CA"/>
    <w:rsid w:val="00BA0793"/>
    <w:rsid w:val="00BA366E"/>
    <w:rsid w:val="00BA4229"/>
    <w:rsid w:val="00BA6A88"/>
    <w:rsid w:val="00BB4299"/>
    <w:rsid w:val="00BB4DBC"/>
    <w:rsid w:val="00BB5ABB"/>
    <w:rsid w:val="00BC416E"/>
    <w:rsid w:val="00BC4FC3"/>
    <w:rsid w:val="00BC5A9C"/>
    <w:rsid w:val="00BC6720"/>
    <w:rsid w:val="00BD1D6A"/>
    <w:rsid w:val="00BD1E14"/>
    <w:rsid w:val="00BD32F5"/>
    <w:rsid w:val="00BD42AD"/>
    <w:rsid w:val="00BD6670"/>
    <w:rsid w:val="00BD68AC"/>
    <w:rsid w:val="00BD7CC6"/>
    <w:rsid w:val="00BE1D27"/>
    <w:rsid w:val="00BE3EA2"/>
    <w:rsid w:val="00BE48D3"/>
    <w:rsid w:val="00BE522F"/>
    <w:rsid w:val="00BE6605"/>
    <w:rsid w:val="00BF0DB7"/>
    <w:rsid w:val="00BF5756"/>
    <w:rsid w:val="00BF69F4"/>
    <w:rsid w:val="00C03184"/>
    <w:rsid w:val="00C053A1"/>
    <w:rsid w:val="00C06E01"/>
    <w:rsid w:val="00C11C0A"/>
    <w:rsid w:val="00C12525"/>
    <w:rsid w:val="00C13788"/>
    <w:rsid w:val="00C1539B"/>
    <w:rsid w:val="00C1769C"/>
    <w:rsid w:val="00C23F64"/>
    <w:rsid w:val="00C25E73"/>
    <w:rsid w:val="00C261C4"/>
    <w:rsid w:val="00C26E5D"/>
    <w:rsid w:val="00C27CAA"/>
    <w:rsid w:val="00C30DE1"/>
    <w:rsid w:val="00C31A2C"/>
    <w:rsid w:val="00C31DFF"/>
    <w:rsid w:val="00C42AA4"/>
    <w:rsid w:val="00C50C1D"/>
    <w:rsid w:val="00C528E3"/>
    <w:rsid w:val="00C53889"/>
    <w:rsid w:val="00C5502A"/>
    <w:rsid w:val="00C551C6"/>
    <w:rsid w:val="00C70056"/>
    <w:rsid w:val="00C70C3E"/>
    <w:rsid w:val="00C7562B"/>
    <w:rsid w:val="00C769BB"/>
    <w:rsid w:val="00C775DC"/>
    <w:rsid w:val="00C8311F"/>
    <w:rsid w:val="00C874C6"/>
    <w:rsid w:val="00C93D49"/>
    <w:rsid w:val="00CA2A53"/>
    <w:rsid w:val="00CA3542"/>
    <w:rsid w:val="00CA70EB"/>
    <w:rsid w:val="00CA7FDD"/>
    <w:rsid w:val="00CB1CEF"/>
    <w:rsid w:val="00CB265B"/>
    <w:rsid w:val="00CB274A"/>
    <w:rsid w:val="00CB3426"/>
    <w:rsid w:val="00CB3B60"/>
    <w:rsid w:val="00CB6994"/>
    <w:rsid w:val="00CC36F9"/>
    <w:rsid w:val="00CC4F10"/>
    <w:rsid w:val="00CC50A4"/>
    <w:rsid w:val="00CC552B"/>
    <w:rsid w:val="00CC6902"/>
    <w:rsid w:val="00CD0FA5"/>
    <w:rsid w:val="00CD1CDC"/>
    <w:rsid w:val="00CD2AA7"/>
    <w:rsid w:val="00CD4A24"/>
    <w:rsid w:val="00CD5555"/>
    <w:rsid w:val="00CD5A55"/>
    <w:rsid w:val="00CD61B2"/>
    <w:rsid w:val="00CD67A0"/>
    <w:rsid w:val="00CD6DB0"/>
    <w:rsid w:val="00CD73FA"/>
    <w:rsid w:val="00CE0C34"/>
    <w:rsid w:val="00CE2CC2"/>
    <w:rsid w:val="00CE4FE3"/>
    <w:rsid w:val="00CE5231"/>
    <w:rsid w:val="00CE681B"/>
    <w:rsid w:val="00CF2159"/>
    <w:rsid w:val="00CF3AD5"/>
    <w:rsid w:val="00CF495D"/>
    <w:rsid w:val="00D05799"/>
    <w:rsid w:val="00D131EA"/>
    <w:rsid w:val="00D13CA3"/>
    <w:rsid w:val="00D15DA8"/>
    <w:rsid w:val="00D17B35"/>
    <w:rsid w:val="00D17D39"/>
    <w:rsid w:val="00D235B5"/>
    <w:rsid w:val="00D24815"/>
    <w:rsid w:val="00D2596A"/>
    <w:rsid w:val="00D2700E"/>
    <w:rsid w:val="00D30F33"/>
    <w:rsid w:val="00D321ED"/>
    <w:rsid w:val="00D330E5"/>
    <w:rsid w:val="00D3382A"/>
    <w:rsid w:val="00D345D4"/>
    <w:rsid w:val="00D34756"/>
    <w:rsid w:val="00D4061D"/>
    <w:rsid w:val="00D47749"/>
    <w:rsid w:val="00D5325B"/>
    <w:rsid w:val="00D5334A"/>
    <w:rsid w:val="00D56AE1"/>
    <w:rsid w:val="00D65F51"/>
    <w:rsid w:val="00D6670F"/>
    <w:rsid w:val="00D66784"/>
    <w:rsid w:val="00D7658A"/>
    <w:rsid w:val="00D77D78"/>
    <w:rsid w:val="00D821A8"/>
    <w:rsid w:val="00D83BE8"/>
    <w:rsid w:val="00D84888"/>
    <w:rsid w:val="00D84F4E"/>
    <w:rsid w:val="00D86D40"/>
    <w:rsid w:val="00D87A89"/>
    <w:rsid w:val="00D87AAB"/>
    <w:rsid w:val="00D903B8"/>
    <w:rsid w:val="00D907E9"/>
    <w:rsid w:val="00D93BD2"/>
    <w:rsid w:val="00D945EB"/>
    <w:rsid w:val="00D951EE"/>
    <w:rsid w:val="00D96246"/>
    <w:rsid w:val="00DA2617"/>
    <w:rsid w:val="00DA3848"/>
    <w:rsid w:val="00DA3C10"/>
    <w:rsid w:val="00DA3C30"/>
    <w:rsid w:val="00DA46F9"/>
    <w:rsid w:val="00DA6424"/>
    <w:rsid w:val="00DA6845"/>
    <w:rsid w:val="00DB11CF"/>
    <w:rsid w:val="00DB6DC4"/>
    <w:rsid w:val="00DC1034"/>
    <w:rsid w:val="00DC1866"/>
    <w:rsid w:val="00DD173A"/>
    <w:rsid w:val="00DD216E"/>
    <w:rsid w:val="00DD2E48"/>
    <w:rsid w:val="00DD753D"/>
    <w:rsid w:val="00DD7B7D"/>
    <w:rsid w:val="00DD7B88"/>
    <w:rsid w:val="00DE0AA8"/>
    <w:rsid w:val="00DE2DC0"/>
    <w:rsid w:val="00DE4CAA"/>
    <w:rsid w:val="00DE4E39"/>
    <w:rsid w:val="00DE5B19"/>
    <w:rsid w:val="00DE6354"/>
    <w:rsid w:val="00DF0DB2"/>
    <w:rsid w:val="00DF0EAE"/>
    <w:rsid w:val="00E0044F"/>
    <w:rsid w:val="00E008B0"/>
    <w:rsid w:val="00E01738"/>
    <w:rsid w:val="00E03276"/>
    <w:rsid w:val="00E03E6A"/>
    <w:rsid w:val="00E048E4"/>
    <w:rsid w:val="00E07B2B"/>
    <w:rsid w:val="00E159AE"/>
    <w:rsid w:val="00E27733"/>
    <w:rsid w:val="00E30556"/>
    <w:rsid w:val="00E34871"/>
    <w:rsid w:val="00E36606"/>
    <w:rsid w:val="00E40901"/>
    <w:rsid w:val="00E42129"/>
    <w:rsid w:val="00E42275"/>
    <w:rsid w:val="00E4462A"/>
    <w:rsid w:val="00E450D1"/>
    <w:rsid w:val="00E4555E"/>
    <w:rsid w:val="00E51050"/>
    <w:rsid w:val="00E530BF"/>
    <w:rsid w:val="00E542A3"/>
    <w:rsid w:val="00E5789E"/>
    <w:rsid w:val="00E61B3A"/>
    <w:rsid w:val="00E77258"/>
    <w:rsid w:val="00E77D74"/>
    <w:rsid w:val="00E80230"/>
    <w:rsid w:val="00E841D5"/>
    <w:rsid w:val="00E85FC9"/>
    <w:rsid w:val="00E9427D"/>
    <w:rsid w:val="00E94604"/>
    <w:rsid w:val="00E97BB1"/>
    <w:rsid w:val="00EA16D7"/>
    <w:rsid w:val="00EA5F9E"/>
    <w:rsid w:val="00EB14CD"/>
    <w:rsid w:val="00EB2A7B"/>
    <w:rsid w:val="00EB33A9"/>
    <w:rsid w:val="00EB718E"/>
    <w:rsid w:val="00EB7772"/>
    <w:rsid w:val="00EC017C"/>
    <w:rsid w:val="00EC1AAA"/>
    <w:rsid w:val="00EC475E"/>
    <w:rsid w:val="00EC50ED"/>
    <w:rsid w:val="00EC6317"/>
    <w:rsid w:val="00EC6930"/>
    <w:rsid w:val="00ED0889"/>
    <w:rsid w:val="00EE0031"/>
    <w:rsid w:val="00EE34D9"/>
    <w:rsid w:val="00EE5E0A"/>
    <w:rsid w:val="00EE63F5"/>
    <w:rsid w:val="00EF00A8"/>
    <w:rsid w:val="00EF0C06"/>
    <w:rsid w:val="00EF15CF"/>
    <w:rsid w:val="00EF1C62"/>
    <w:rsid w:val="00EF301C"/>
    <w:rsid w:val="00EF4CD1"/>
    <w:rsid w:val="00EF627F"/>
    <w:rsid w:val="00EF7F3B"/>
    <w:rsid w:val="00F01536"/>
    <w:rsid w:val="00F04A81"/>
    <w:rsid w:val="00F05A22"/>
    <w:rsid w:val="00F11808"/>
    <w:rsid w:val="00F12F5D"/>
    <w:rsid w:val="00F14045"/>
    <w:rsid w:val="00F1503A"/>
    <w:rsid w:val="00F17294"/>
    <w:rsid w:val="00F240F3"/>
    <w:rsid w:val="00F24B0E"/>
    <w:rsid w:val="00F26982"/>
    <w:rsid w:val="00F31929"/>
    <w:rsid w:val="00F3448C"/>
    <w:rsid w:val="00F364F3"/>
    <w:rsid w:val="00F36A83"/>
    <w:rsid w:val="00F40311"/>
    <w:rsid w:val="00F44E7D"/>
    <w:rsid w:val="00F47FED"/>
    <w:rsid w:val="00F51D73"/>
    <w:rsid w:val="00F528B4"/>
    <w:rsid w:val="00F52B21"/>
    <w:rsid w:val="00F548E8"/>
    <w:rsid w:val="00F55FA4"/>
    <w:rsid w:val="00F56963"/>
    <w:rsid w:val="00F57A24"/>
    <w:rsid w:val="00F60B88"/>
    <w:rsid w:val="00F60FF5"/>
    <w:rsid w:val="00F61A03"/>
    <w:rsid w:val="00F62A2E"/>
    <w:rsid w:val="00F66649"/>
    <w:rsid w:val="00F73FB3"/>
    <w:rsid w:val="00F75266"/>
    <w:rsid w:val="00F76263"/>
    <w:rsid w:val="00F774D1"/>
    <w:rsid w:val="00F809ED"/>
    <w:rsid w:val="00F81396"/>
    <w:rsid w:val="00F81B82"/>
    <w:rsid w:val="00F81C04"/>
    <w:rsid w:val="00F83E12"/>
    <w:rsid w:val="00F842F1"/>
    <w:rsid w:val="00F84F8A"/>
    <w:rsid w:val="00F9097D"/>
    <w:rsid w:val="00F927FC"/>
    <w:rsid w:val="00FA1007"/>
    <w:rsid w:val="00FA20AE"/>
    <w:rsid w:val="00FA46AB"/>
    <w:rsid w:val="00FA69E5"/>
    <w:rsid w:val="00FA7939"/>
    <w:rsid w:val="00FB6A0F"/>
    <w:rsid w:val="00FB6D54"/>
    <w:rsid w:val="00FB7A86"/>
    <w:rsid w:val="00FC5355"/>
    <w:rsid w:val="00FC56FD"/>
    <w:rsid w:val="00FC6221"/>
    <w:rsid w:val="00FD21CC"/>
    <w:rsid w:val="00FD3A61"/>
    <w:rsid w:val="00FD4272"/>
    <w:rsid w:val="00FD5B00"/>
    <w:rsid w:val="00FD5DDB"/>
    <w:rsid w:val="00FD6C50"/>
    <w:rsid w:val="00FE0452"/>
    <w:rsid w:val="00FE3D55"/>
    <w:rsid w:val="00FE6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4406"/>
  <w15:chartTrackingRefBased/>
  <w15:docId w15:val="{E19E908C-FE9A-45CA-B19B-76621067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AD"/>
    <w:pPr>
      <w:spacing w:after="120" w:line="240" w:lineRule="auto"/>
    </w:pPr>
    <w:rPr>
      <w:rFonts w:ascii="Arial" w:eastAsia="Times New Roman" w:hAnsi="Arial" w:cs="Times New Roman"/>
      <w:szCs w:val="24"/>
      <w:lang w:eastAsia="en-AU"/>
    </w:rPr>
  </w:style>
  <w:style w:type="paragraph" w:styleId="Heading1">
    <w:name w:val="heading 1"/>
    <w:basedOn w:val="Normal"/>
    <w:next w:val="Normal"/>
    <w:link w:val="Heading1Char"/>
    <w:uiPriority w:val="9"/>
    <w:qFormat/>
    <w:rsid w:val="00BB4299"/>
    <w:pPr>
      <w:keepNext/>
      <w:spacing w:line="360" w:lineRule="auto"/>
      <w:outlineLvl w:val="0"/>
    </w:pPr>
    <w:rPr>
      <w:b/>
      <w:sz w:val="56"/>
    </w:rPr>
  </w:style>
  <w:style w:type="paragraph" w:styleId="Heading2">
    <w:name w:val="heading 2"/>
    <w:basedOn w:val="Normal"/>
    <w:next w:val="Normal"/>
    <w:link w:val="Heading2Char"/>
    <w:uiPriority w:val="9"/>
    <w:qFormat/>
    <w:rsid w:val="007F0AC8"/>
    <w:pPr>
      <w:keepNext/>
      <w:outlineLvl w:val="1"/>
    </w:pPr>
    <w:rPr>
      <w:b/>
      <w:sz w:val="36"/>
    </w:rPr>
  </w:style>
  <w:style w:type="paragraph" w:styleId="Heading3">
    <w:name w:val="heading 3"/>
    <w:basedOn w:val="Normal"/>
    <w:next w:val="Normal"/>
    <w:link w:val="Heading3Char"/>
    <w:uiPriority w:val="99"/>
    <w:unhideWhenUsed/>
    <w:qFormat/>
    <w:rsid w:val="004D03AF"/>
    <w:pPr>
      <w:keepNext/>
      <w:keepLines/>
      <w:spacing w:before="12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4D03AF"/>
    <w:pPr>
      <w:keepNext/>
      <w:keepLines/>
      <w:spacing w:before="12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DA3C30"/>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299"/>
    <w:rPr>
      <w:rFonts w:ascii="Arial" w:eastAsia="Times New Roman" w:hAnsi="Arial" w:cs="Times New Roman"/>
      <w:b/>
      <w:sz w:val="56"/>
      <w:szCs w:val="24"/>
      <w:lang w:eastAsia="en-AU"/>
    </w:rPr>
  </w:style>
  <w:style w:type="character" w:customStyle="1" w:styleId="Heading2Char">
    <w:name w:val="Heading 2 Char"/>
    <w:basedOn w:val="DefaultParagraphFont"/>
    <w:link w:val="Heading2"/>
    <w:uiPriority w:val="9"/>
    <w:rsid w:val="007F0AC8"/>
    <w:rPr>
      <w:rFonts w:ascii="Arial" w:eastAsia="Times New Roman" w:hAnsi="Arial" w:cs="Times New Roman"/>
      <w:b/>
      <w:sz w:val="36"/>
      <w:szCs w:val="24"/>
      <w:lang w:eastAsia="en-AU"/>
    </w:rPr>
  </w:style>
  <w:style w:type="character" w:customStyle="1" w:styleId="Heading3Char">
    <w:name w:val="Heading 3 Char"/>
    <w:basedOn w:val="DefaultParagraphFont"/>
    <w:link w:val="Heading3"/>
    <w:uiPriority w:val="99"/>
    <w:rsid w:val="004D03AF"/>
    <w:rPr>
      <w:rFonts w:ascii="Arial" w:eastAsiaTheme="majorEastAsia" w:hAnsi="Arial" w:cstheme="majorBidi"/>
      <w:b/>
      <w:sz w:val="32"/>
      <w:szCs w:val="24"/>
      <w:lang w:eastAsia="en-AU"/>
    </w:rPr>
  </w:style>
  <w:style w:type="paragraph" w:styleId="ListParagraph">
    <w:name w:val="List Paragraph"/>
    <w:basedOn w:val="Normal"/>
    <w:uiPriority w:val="34"/>
    <w:qFormat/>
    <w:rsid w:val="00475A7B"/>
    <w:pPr>
      <w:ind w:left="720"/>
      <w:contextualSpacing/>
    </w:pPr>
  </w:style>
  <w:style w:type="character" w:styleId="CommentReference">
    <w:name w:val="annotation reference"/>
    <w:basedOn w:val="DefaultParagraphFont"/>
    <w:uiPriority w:val="99"/>
    <w:semiHidden/>
    <w:unhideWhenUsed/>
    <w:rsid w:val="00475A7B"/>
    <w:rPr>
      <w:sz w:val="16"/>
      <w:szCs w:val="16"/>
    </w:rPr>
  </w:style>
  <w:style w:type="paragraph" w:styleId="CommentText">
    <w:name w:val="annotation text"/>
    <w:basedOn w:val="Normal"/>
    <w:link w:val="CommentTextChar"/>
    <w:uiPriority w:val="99"/>
    <w:unhideWhenUsed/>
    <w:rsid w:val="00475A7B"/>
    <w:rPr>
      <w:sz w:val="20"/>
      <w:szCs w:val="20"/>
    </w:rPr>
  </w:style>
  <w:style w:type="character" w:customStyle="1" w:styleId="CommentTextChar">
    <w:name w:val="Comment Text Char"/>
    <w:basedOn w:val="DefaultParagraphFont"/>
    <w:link w:val="CommentText"/>
    <w:uiPriority w:val="99"/>
    <w:rsid w:val="00475A7B"/>
    <w:rPr>
      <w:rFonts w:ascii="Arial" w:eastAsia="Times New Roman" w:hAnsi="Arial" w:cs="Times New Roman"/>
      <w:sz w:val="20"/>
      <w:szCs w:val="20"/>
      <w:lang w:eastAsia="en-AU"/>
    </w:rPr>
  </w:style>
  <w:style w:type="character" w:styleId="Emphasis">
    <w:name w:val="Emphasis"/>
    <w:basedOn w:val="DefaultParagraphFont"/>
    <w:uiPriority w:val="20"/>
    <w:qFormat/>
    <w:rsid w:val="00475A7B"/>
    <w:rPr>
      <w:i/>
      <w:iCs/>
    </w:rPr>
  </w:style>
  <w:style w:type="paragraph" w:styleId="BalloonText">
    <w:name w:val="Balloon Text"/>
    <w:basedOn w:val="Normal"/>
    <w:link w:val="BalloonTextChar"/>
    <w:uiPriority w:val="99"/>
    <w:semiHidden/>
    <w:unhideWhenUsed/>
    <w:rsid w:val="00475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A7B"/>
    <w:rPr>
      <w:rFonts w:ascii="Segoe UI" w:eastAsia="Times New Roman" w:hAnsi="Segoe UI" w:cs="Segoe UI"/>
      <w:sz w:val="18"/>
      <w:szCs w:val="18"/>
      <w:lang w:eastAsia="en-AU"/>
    </w:rPr>
  </w:style>
  <w:style w:type="character" w:customStyle="1" w:styleId="Heading4Char">
    <w:name w:val="Heading 4 Char"/>
    <w:basedOn w:val="DefaultParagraphFont"/>
    <w:link w:val="Heading4"/>
    <w:uiPriority w:val="9"/>
    <w:rsid w:val="004D03AF"/>
    <w:rPr>
      <w:rFonts w:ascii="Arial" w:eastAsiaTheme="majorEastAsia" w:hAnsi="Arial" w:cstheme="majorBidi"/>
      <w:b/>
      <w:iCs/>
      <w:sz w:val="24"/>
      <w:szCs w:val="24"/>
      <w:lang w:eastAsia="en-AU"/>
    </w:rPr>
  </w:style>
  <w:style w:type="character" w:styleId="Hyperlink">
    <w:name w:val="Hyperlink"/>
    <w:basedOn w:val="DefaultParagraphFont"/>
    <w:uiPriority w:val="99"/>
    <w:unhideWhenUsed/>
    <w:rsid w:val="00475A7B"/>
    <w:rPr>
      <w:color w:val="0563C1" w:themeColor="hyperlink"/>
      <w:u w:val="single"/>
    </w:rPr>
  </w:style>
  <w:style w:type="table" w:styleId="TableGrid">
    <w:name w:val="Table Grid"/>
    <w:basedOn w:val="TableNormal"/>
    <w:uiPriority w:val="99"/>
    <w:rsid w:val="00475A7B"/>
    <w:pPr>
      <w:spacing w:after="0" w:line="240" w:lineRule="auto"/>
    </w:pPr>
    <w:rPr>
      <w:rFonts w:ascii="Calibri" w:eastAsia="ヒラギノ角ゴ Pro W3"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Char">
    <w:name w:val="Bullet Char Char"/>
    <w:link w:val="Bullet"/>
    <w:locked/>
    <w:rsid w:val="00475A7B"/>
    <w:rPr>
      <w:rFonts w:ascii="Arial" w:hAnsi="Arial"/>
    </w:rPr>
  </w:style>
  <w:style w:type="paragraph" w:customStyle="1" w:styleId="Bullet">
    <w:name w:val="Bullet"/>
    <w:basedOn w:val="Normal"/>
    <w:next w:val="Normal"/>
    <w:link w:val="BulletCharChar"/>
    <w:qFormat/>
    <w:rsid w:val="00475A7B"/>
    <w:pPr>
      <w:numPr>
        <w:numId w:val="3"/>
      </w:numPr>
    </w:pPr>
    <w:rPr>
      <w:rFonts w:eastAsiaTheme="minorHAnsi" w:cstheme="minorBidi"/>
      <w:szCs w:val="22"/>
      <w:lang w:eastAsia="en-US"/>
    </w:rPr>
  </w:style>
  <w:style w:type="paragraph" w:styleId="Header">
    <w:name w:val="header"/>
    <w:basedOn w:val="Normal"/>
    <w:link w:val="HeaderChar"/>
    <w:uiPriority w:val="99"/>
    <w:unhideWhenUsed/>
    <w:rsid w:val="003A5090"/>
    <w:pPr>
      <w:tabs>
        <w:tab w:val="center" w:pos="4513"/>
        <w:tab w:val="right" w:pos="9026"/>
      </w:tabs>
    </w:pPr>
  </w:style>
  <w:style w:type="character" w:customStyle="1" w:styleId="HeaderChar">
    <w:name w:val="Header Char"/>
    <w:basedOn w:val="DefaultParagraphFont"/>
    <w:link w:val="Header"/>
    <w:uiPriority w:val="99"/>
    <w:rsid w:val="003A5090"/>
    <w:rPr>
      <w:rFonts w:ascii="Arial" w:eastAsia="Times New Roman" w:hAnsi="Arial" w:cs="Times New Roman"/>
      <w:szCs w:val="24"/>
      <w:lang w:eastAsia="en-AU"/>
    </w:rPr>
  </w:style>
  <w:style w:type="paragraph" w:styleId="Footer">
    <w:name w:val="footer"/>
    <w:basedOn w:val="Normal"/>
    <w:link w:val="FooterChar"/>
    <w:uiPriority w:val="99"/>
    <w:unhideWhenUsed/>
    <w:rsid w:val="003A5090"/>
    <w:pPr>
      <w:tabs>
        <w:tab w:val="center" w:pos="4513"/>
        <w:tab w:val="right" w:pos="9026"/>
      </w:tabs>
    </w:pPr>
  </w:style>
  <w:style w:type="character" w:customStyle="1" w:styleId="FooterChar">
    <w:name w:val="Footer Char"/>
    <w:basedOn w:val="DefaultParagraphFont"/>
    <w:link w:val="Footer"/>
    <w:uiPriority w:val="99"/>
    <w:rsid w:val="003A5090"/>
    <w:rPr>
      <w:rFonts w:ascii="Arial" w:eastAsia="Times New Roman" w:hAnsi="Arial" w:cs="Times New Roman"/>
      <w:szCs w:val="24"/>
      <w:lang w:eastAsia="en-AU"/>
    </w:rPr>
  </w:style>
  <w:style w:type="paragraph" w:styleId="CommentSubject">
    <w:name w:val="annotation subject"/>
    <w:basedOn w:val="CommentText"/>
    <w:next w:val="CommentText"/>
    <w:link w:val="CommentSubjectChar"/>
    <w:uiPriority w:val="99"/>
    <w:semiHidden/>
    <w:unhideWhenUsed/>
    <w:rsid w:val="006B55F6"/>
    <w:rPr>
      <w:b/>
      <w:bCs/>
    </w:rPr>
  </w:style>
  <w:style w:type="character" w:customStyle="1" w:styleId="CommentSubjectChar">
    <w:name w:val="Comment Subject Char"/>
    <w:basedOn w:val="CommentTextChar"/>
    <w:link w:val="CommentSubject"/>
    <w:uiPriority w:val="99"/>
    <w:semiHidden/>
    <w:rsid w:val="006B55F6"/>
    <w:rPr>
      <w:rFonts w:ascii="Arial" w:eastAsia="Times New Roman" w:hAnsi="Arial" w:cs="Times New Roman"/>
      <w:b/>
      <w:bCs/>
      <w:sz w:val="20"/>
      <w:szCs w:val="20"/>
      <w:lang w:eastAsia="en-AU"/>
    </w:rPr>
  </w:style>
  <w:style w:type="paragraph" w:styleId="Revision">
    <w:name w:val="Revision"/>
    <w:hidden/>
    <w:uiPriority w:val="99"/>
    <w:semiHidden/>
    <w:rsid w:val="006B55F6"/>
    <w:pPr>
      <w:spacing w:after="0" w:line="240" w:lineRule="auto"/>
    </w:pPr>
    <w:rPr>
      <w:rFonts w:ascii="Arial" w:eastAsia="Times New Roman" w:hAnsi="Arial" w:cs="Times New Roman"/>
      <w:szCs w:val="24"/>
      <w:lang w:eastAsia="en-AU"/>
    </w:rPr>
  </w:style>
  <w:style w:type="character" w:styleId="Strong">
    <w:name w:val="Strong"/>
    <w:basedOn w:val="DefaultParagraphFont"/>
    <w:uiPriority w:val="22"/>
    <w:qFormat/>
    <w:rsid w:val="00B64F75"/>
    <w:rPr>
      <w:b/>
      <w:bCs/>
    </w:rPr>
  </w:style>
  <w:style w:type="paragraph" w:styleId="DocumentMap">
    <w:name w:val="Document Map"/>
    <w:basedOn w:val="Normal"/>
    <w:link w:val="DocumentMapChar"/>
    <w:uiPriority w:val="99"/>
    <w:semiHidden/>
    <w:unhideWhenUsed/>
    <w:rsid w:val="002046CC"/>
    <w:rPr>
      <w:rFonts w:ascii="Times New Roman" w:hAnsi="Times New Roman"/>
      <w:sz w:val="24"/>
    </w:rPr>
  </w:style>
  <w:style w:type="character" w:customStyle="1" w:styleId="DocumentMapChar">
    <w:name w:val="Document Map Char"/>
    <w:basedOn w:val="DefaultParagraphFont"/>
    <w:link w:val="DocumentMap"/>
    <w:uiPriority w:val="99"/>
    <w:semiHidden/>
    <w:rsid w:val="002046CC"/>
    <w:rPr>
      <w:rFonts w:ascii="Times New Roman" w:eastAsia="Times New Roman" w:hAnsi="Times New Roman" w:cs="Times New Roman"/>
      <w:sz w:val="24"/>
      <w:szCs w:val="24"/>
      <w:lang w:eastAsia="en-AU"/>
    </w:rPr>
  </w:style>
  <w:style w:type="character" w:customStyle="1" w:styleId="A5">
    <w:name w:val="A5"/>
    <w:uiPriority w:val="99"/>
    <w:rsid w:val="00AF5F20"/>
    <w:rPr>
      <w:rFonts w:cs="Univers 45 Light"/>
      <w:color w:val="000000"/>
      <w:sz w:val="18"/>
      <w:szCs w:val="18"/>
    </w:rPr>
  </w:style>
  <w:style w:type="paragraph" w:styleId="BodyText">
    <w:name w:val="Body Text"/>
    <w:basedOn w:val="Normal"/>
    <w:link w:val="BodyTextChar"/>
    <w:uiPriority w:val="99"/>
    <w:semiHidden/>
    <w:unhideWhenUsed/>
    <w:rsid w:val="00830E41"/>
    <w:pPr>
      <w:spacing w:before="120" w:line="280" w:lineRule="atLeast"/>
    </w:pPr>
    <w:rPr>
      <w:rFonts w:eastAsiaTheme="minorHAnsi" w:cs="Arial"/>
      <w:sz w:val="20"/>
      <w:szCs w:val="20"/>
    </w:rPr>
  </w:style>
  <w:style w:type="character" w:customStyle="1" w:styleId="BodyTextChar">
    <w:name w:val="Body Text Char"/>
    <w:basedOn w:val="DefaultParagraphFont"/>
    <w:link w:val="BodyText"/>
    <w:uiPriority w:val="99"/>
    <w:semiHidden/>
    <w:rsid w:val="00830E41"/>
    <w:rPr>
      <w:rFonts w:ascii="Arial" w:hAnsi="Arial" w:cs="Arial"/>
      <w:sz w:val="20"/>
      <w:szCs w:val="20"/>
      <w:lang w:eastAsia="en-AU"/>
    </w:rPr>
  </w:style>
  <w:style w:type="paragraph" w:customStyle="1" w:styleId="Default">
    <w:name w:val="Default"/>
    <w:basedOn w:val="Normal"/>
    <w:rsid w:val="00AC01CD"/>
    <w:pPr>
      <w:autoSpaceDE w:val="0"/>
      <w:autoSpaceDN w:val="0"/>
    </w:pPr>
    <w:rPr>
      <w:rFonts w:ascii="Calibri" w:eastAsiaTheme="minorHAnsi" w:hAnsi="Calibri"/>
      <w:color w:val="000000"/>
      <w:sz w:val="24"/>
      <w:lang w:eastAsia="en-US"/>
    </w:rPr>
  </w:style>
  <w:style w:type="character" w:customStyle="1" w:styleId="st1">
    <w:name w:val="st1"/>
    <w:basedOn w:val="DefaultParagraphFont"/>
    <w:rsid w:val="00BA4229"/>
  </w:style>
  <w:style w:type="paragraph" w:styleId="NormalIndent">
    <w:name w:val="Normal Indent"/>
    <w:basedOn w:val="Normal"/>
    <w:uiPriority w:val="99"/>
    <w:rsid w:val="002D6831"/>
    <w:pPr>
      <w:tabs>
        <w:tab w:val="left" w:pos="360"/>
        <w:tab w:val="left" w:pos="720"/>
        <w:tab w:val="left" w:pos="1440"/>
      </w:tabs>
      <w:ind w:left="360" w:hanging="360"/>
    </w:pPr>
    <w:rPr>
      <w:sz w:val="18"/>
      <w:szCs w:val="20"/>
    </w:rPr>
  </w:style>
  <w:style w:type="paragraph" w:customStyle="1" w:styleId="Note">
    <w:name w:val="Note"/>
    <w:basedOn w:val="Normal"/>
    <w:link w:val="NoteChar"/>
    <w:uiPriority w:val="52"/>
    <w:qFormat/>
    <w:rsid w:val="002D6831"/>
    <w:pPr>
      <w:keepLines/>
      <w:spacing w:before="20"/>
      <w:ind w:left="284" w:hanging="284"/>
      <w:contextualSpacing/>
    </w:pPr>
    <w:rPr>
      <w:rFonts w:asciiTheme="majorHAnsi" w:eastAsiaTheme="minorHAnsi" w:hAnsiTheme="majorHAnsi" w:cstheme="minorBidi"/>
      <w:i/>
      <w:spacing w:val="-2"/>
      <w:sz w:val="14"/>
      <w:szCs w:val="18"/>
      <w:lang w:eastAsia="en-US"/>
    </w:rPr>
  </w:style>
  <w:style w:type="character" w:customStyle="1" w:styleId="NoteChar">
    <w:name w:val="Note Char"/>
    <w:basedOn w:val="DefaultParagraphFont"/>
    <w:link w:val="Note"/>
    <w:uiPriority w:val="52"/>
    <w:rsid w:val="002D6831"/>
    <w:rPr>
      <w:rFonts w:asciiTheme="majorHAnsi" w:hAnsiTheme="majorHAnsi"/>
      <w:i/>
      <w:spacing w:val="-2"/>
      <w:sz w:val="14"/>
      <w:szCs w:val="18"/>
    </w:rPr>
  </w:style>
  <w:style w:type="paragraph" w:styleId="ListBullet2">
    <w:name w:val="List Bullet 2"/>
    <w:basedOn w:val="ListBullet"/>
    <w:uiPriority w:val="19"/>
    <w:rsid w:val="002D6831"/>
    <w:pPr>
      <w:numPr>
        <w:ilvl w:val="1"/>
      </w:numPr>
    </w:pPr>
  </w:style>
  <w:style w:type="paragraph" w:styleId="ListBullet">
    <w:name w:val="List Bullet"/>
    <w:basedOn w:val="Normal"/>
    <w:uiPriority w:val="19"/>
    <w:qFormat/>
    <w:rsid w:val="002D6831"/>
    <w:pPr>
      <w:keepLines/>
      <w:numPr>
        <w:numId w:val="16"/>
      </w:numPr>
      <w:spacing w:before="60"/>
      <w:contextualSpacing/>
    </w:pPr>
    <w:rPr>
      <w:rFonts w:asciiTheme="minorHAnsi" w:eastAsiaTheme="minorHAnsi" w:hAnsiTheme="minorHAnsi" w:cstheme="minorBidi"/>
      <w:spacing w:val="2"/>
      <w:sz w:val="18"/>
      <w:szCs w:val="18"/>
      <w:lang w:eastAsia="en-US"/>
    </w:rPr>
  </w:style>
  <w:style w:type="paragraph" w:styleId="ListBullet3">
    <w:name w:val="List Bullet 3"/>
    <w:basedOn w:val="ListBullet2"/>
    <w:uiPriority w:val="19"/>
    <w:unhideWhenUsed/>
    <w:rsid w:val="002D6831"/>
    <w:pPr>
      <w:numPr>
        <w:ilvl w:val="2"/>
      </w:numPr>
    </w:pPr>
  </w:style>
  <w:style w:type="character" w:customStyle="1" w:styleId="Heading5Char">
    <w:name w:val="Heading 5 Char"/>
    <w:basedOn w:val="DefaultParagraphFont"/>
    <w:link w:val="Heading5"/>
    <w:uiPriority w:val="9"/>
    <w:rsid w:val="00DA3C30"/>
    <w:rPr>
      <w:rFonts w:ascii="Arial" w:eastAsiaTheme="majorEastAsia" w:hAnsi="Arial" w:cstheme="majorBidi"/>
      <w:b/>
      <w:szCs w:val="24"/>
      <w:lang w:eastAsia="en-AU"/>
    </w:rPr>
  </w:style>
  <w:style w:type="paragraph" w:styleId="TOCHeading">
    <w:name w:val="TOC Heading"/>
    <w:basedOn w:val="Heading1"/>
    <w:next w:val="Normal"/>
    <w:uiPriority w:val="39"/>
    <w:unhideWhenUsed/>
    <w:qFormat/>
    <w:rsid w:val="007069E8"/>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7069E8"/>
    <w:pPr>
      <w:spacing w:after="100"/>
    </w:pPr>
  </w:style>
  <w:style w:type="paragraph" w:styleId="TOC2">
    <w:name w:val="toc 2"/>
    <w:basedOn w:val="Normal"/>
    <w:next w:val="Normal"/>
    <w:autoRedefine/>
    <w:uiPriority w:val="39"/>
    <w:unhideWhenUsed/>
    <w:rsid w:val="007069E8"/>
    <w:pPr>
      <w:spacing w:after="100"/>
      <w:ind w:left="220"/>
    </w:pPr>
  </w:style>
  <w:style w:type="paragraph" w:styleId="TOC3">
    <w:name w:val="toc 3"/>
    <w:basedOn w:val="Normal"/>
    <w:next w:val="Normal"/>
    <w:autoRedefine/>
    <w:uiPriority w:val="39"/>
    <w:unhideWhenUsed/>
    <w:rsid w:val="007069E8"/>
    <w:pPr>
      <w:spacing w:after="100"/>
      <w:ind w:left="440"/>
    </w:pPr>
  </w:style>
  <w:style w:type="paragraph" w:styleId="TOC4">
    <w:name w:val="toc 4"/>
    <w:basedOn w:val="Normal"/>
    <w:next w:val="Normal"/>
    <w:autoRedefine/>
    <w:uiPriority w:val="39"/>
    <w:unhideWhenUsed/>
    <w:rsid w:val="007069E8"/>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7069E8"/>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7069E8"/>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7069E8"/>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7069E8"/>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7069E8"/>
    <w:pPr>
      <w:spacing w:after="100" w:line="259" w:lineRule="auto"/>
      <w:ind w:left="1760"/>
    </w:pPr>
    <w:rPr>
      <w:rFonts w:asciiTheme="minorHAnsi" w:eastAsiaTheme="minorEastAsia" w:hAnsiTheme="minorHAnsi" w:cstheme="minorBidi"/>
      <w:szCs w:val="22"/>
    </w:rPr>
  </w:style>
  <w:style w:type="paragraph" w:styleId="Caption">
    <w:name w:val="caption"/>
    <w:basedOn w:val="Normal"/>
    <w:next w:val="Normal"/>
    <w:uiPriority w:val="35"/>
    <w:unhideWhenUsed/>
    <w:qFormat/>
    <w:rsid w:val="00AF696A"/>
    <w:pPr>
      <w:spacing w:after="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251">
      <w:bodyDiv w:val="1"/>
      <w:marLeft w:val="0"/>
      <w:marRight w:val="0"/>
      <w:marTop w:val="0"/>
      <w:marBottom w:val="0"/>
      <w:divBdr>
        <w:top w:val="none" w:sz="0" w:space="0" w:color="auto"/>
        <w:left w:val="none" w:sz="0" w:space="0" w:color="auto"/>
        <w:bottom w:val="none" w:sz="0" w:space="0" w:color="auto"/>
        <w:right w:val="none" w:sz="0" w:space="0" w:color="auto"/>
      </w:divBdr>
    </w:div>
    <w:div w:id="36316026">
      <w:bodyDiv w:val="1"/>
      <w:marLeft w:val="0"/>
      <w:marRight w:val="0"/>
      <w:marTop w:val="0"/>
      <w:marBottom w:val="0"/>
      <w:divBdr>
        <w:top w:val="none" w:sz="0" w:space="0" w:color="auto"/>
        <w:left w:val="none" w:sz="0" w:space="0" w:color="auto"/>
        <w:bottom w:val="none" w:sz="0" w:space="0" w:color="auto"/>
        <w:right w:val="none" w:sz="0" w:space="0" w:color="auto"/>
      </w:divBdr>
    </w:div>
    <w:div w:id="371419737">
      <w:bodyDiv w:val="1"/>
      <w:marLeft w:val="0"/>
      <w:marRight w:val="0"/>
      <w:marTop w:val="0"/>
      <w:marBottom w:val="0"/>
      <w:divBdr>
        <w:top w:val="none" w:sz="0" w:space="0" w:color="auto"/>
        <w:left w:val="none" w:sz="0" w:space="0" w:color="auto"/>
        <w:bottom w:val="none" w:sz="0" w:space="0" w:color="auto"/>
        <w:right w:val="none" w:sz="0" w:space="0" w:color="auto"/>
      </w:divBdr>
    </w:div>
    <w:div w:id="1274554996">
      <w:bodyDiv w:val="1"/>
      <w:marLeft w:val="0"/>
      <w:marRight w:val="0"/>
      <w:marTop w:val="0"/>
      <w:marBottom w:val="0"/>
      <w:divBdr>
        <w:top w:val="none" w:sz="0" w:space="0" w:color="auto"/>
        <w:left w:val="none" w:sz="0" w:space="0" w:color="auto"/>
        <w:bottom w:val="none" w:sz="0" w:space="0" w:color="auto"/>
        <w:right w:val="none" w:sz="0" w:space="0" w:color="auto"/>
      </w:divBdr>
    </w:div>
    <w:div w:id="200654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victoria.com.au" TargetMode="External"/><Relationship Id="rId13" Type="http://schemas.openxmlformats.org/officeDocument/2006/relationships/header" Target="header2.xml"/><Relationship Id="rId18" Type="http://schemas.openxmlformats.org/officeDocument/2006/relationships/hyperlink" Target="http://www.ibac.vic.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foi@museum.vic.gov.au"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hyperlink" Target="http://www.museumvictoria.com.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57C-3F08-482D-B638-5BA93CA0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91</Pages>
  <Words>24984</Words>
  <Characters>142412</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Clare</dc:creator>
  <cp:keywords/>
  <dc:description/>
  <cp:lastModifiedBy>Tangey, Penny</cp:lastModifiedBy>
  <cp:revision>3</cp:revision>
  <cp:lastPrinted>2018-04-27T02:10:00Z</cp:lastPrinted>
  <dcterms:created xsi:type="dcterms:W3CDTF">2018-05-04T02:09:00Z</dcterms:created>
  <dcterms:modified xsi:type="dcterms:W3CDTF">2018-05-04T02:14:00Z</dcterms:modified>
</cp:coreProperties>
</file>